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605529" w:rsidRDefault="00605529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D5B4B8C" w14:textId="77777777" w:rsidR="00736A26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014D01">
        <w:rPr>
          <w:rFonts w:ascii="Times New Roman" w:hAnsi="Times New Roman" w:cs="Times New Roman"/>
          <w:sz w:val="72"/>
          <w:szCs w:val="72"/>
        </w:rPr>
        <w:t>ТОКАРНЫЕ РАБОТЫ</w:t>
      </w:r>
    </w:p>
    <w:p w14:paraId="5B4F8308" w14:textId="2D227124" w:rsidR="001B15DE" w:rsidRDefault="00014D01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НА СТАНКАХ С ЧПУ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01F38690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0A228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0A6E95FB" w:rsidR="001B15DE" w:rsidRPr="009C4B59" w:rsidRDefault="001B15DE" w:rsidP="00736A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14D01">
        <w:rPr>
          <w:rFonts w:ascii="Times New Roman" w:eastAsia="Times New Roman" w:hAnsi="Times New Roman" w:cs="Times New Roman"/>
          <w:color w:val="000000"/>
          <w:sz w:val="28"/>
          <w:szCs w:val="28"/>
        </w:rPr>
        <w:t>Токарные работы на станках с ЧПУ</w:t>
      </w:r>
    </w:p>
    <w:p w14:paraId="18036350" w14:textId="16E12FB6" w:rsidR="009C4B59" w:rsidRDefault="00736A26" w:rsidP="00736A2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  <w:r w:rsidR="000A2280">
        <w:rPr>
          <w:rFonts w:ascii="Times New Roman" w:eastAsia="Calibri" w:hAnsi="Times New Roman" w:cs="Times New Roman"/>
          <w:sz w:val="28"/>
          <w:szCs w:val="28"/>
        </w:rPr>
        <w:t>, командный.</w:t>
      </w:r>
    </w:p>
    <w:p w14:paraId="34B32E86" w14:textId="4F7C6645" w:rsidR="00425FBC" w:rsidRPr="00425FBC" w:rsidRDefault="00425FBC" w:rsidP="00736A2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0F04579B" w14:textId="0715F69B" w:rsidR="00014D01" w:rsidRDefault="00014D01" w:rsidP="00736A2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Станки с ЧПУ применяются в производстве техники, например автомобилей и самолетов, компонентов любых машин, форм для отливки деталей, используемых в бытовой технике, сотовых телефонах, игрушках, </w:t>
      </w:r>
      <w:r w:rsidR="00736A2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а также медицинских протезов и т. п. Можно уверенно сказать, что технологии обработки на станках с ЧПУ проникли во все отрасли. Немногие люди хорошо осознают, насколько важную роль играют эти технологии в их жизни. Благодаря технологиям ЧПУ такое оборудование, как токарный или фрезерный станок, которые ранее полностью управлялись человеком, теперь управляются компьютерной системой, которой в свою очередь управляет человек. Станки с ЧПУ позволили значительно повысить сложность производимых изделий, а также увеличить скорость и точность их производства. В то же время к имеющимся знаниям специалистов добавилось компьютерное программирование в CAD / CAM системах и умение управлять станком с ЧПУ. </w:t>
      </w:r>
    </w:p>
    <w:p w14:paraId="34A18198" w14:textId="77777777" w:rsidR="00014D01" w:rsidRDefault="00014D01" w:rsidP="00736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313">
        <w:rPr>
          <w:rFonts w:ascii="Times New Roman" w:hAnsi="Times New Roman" w:cs="Times New Roman"/>
          <w:sz w:val="28"/>
          <w:szCs w:val="28"/>
        </w:rPr>
        <w:t>Таким образом, ЧПУ подразумевает наличие компьютера, который читает инструкции («G-коды») и приводит в действие станок, используемый для производства деталей посредством выборочного удаления материала. Для этого необходима программа, состоящая из «G-кодов», которая может создаваться вручную и/или автоматически, при помощи программного обеспечения CAD / CAM, дополняемого необходимыми станочными циклами.</w:t>
      </w:r>
    </w:p>
    <w:p w14:paraId="76059EDA" w14:textId="77777777" w:rsidR="009C4B59" w:rsidRPr="00425FBC" w:rsidRDefault="009C4B59" w:rsidP="00736A2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22DDBA" w14:textId="77777777" w:rsidR="00536022" w:rsidRPr="003B5DF1" w:rsidRDefault="00536022" w:rsidP="00536022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123113308"/>
      <w:r w:rsidRPr="003B5D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Нормативные правовые акты</w:t>
      </w:r>
      <w:bookmarkEnd w:id="0"/>
    </w:p>
    <w:p w14:paraId="5FA0D5D1" w14:textId="1A5FA4FD" w:rsidR="00536022" w:rsidRPr="00736A26" w:rsidRDefault="00536022" w:rsidP="0053602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36A2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ФГОС СПО</w:t>
      </w:r>
    </w:p>
    <w:p w14:paraId="383798C8" w14:textId="730CE1C2" w:rsidR="00536022" w:rsidRPr="003B5DF1" w:rsidRDefault="00536022" w:rsidP="00536022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B5DF1">
        <w:rPr>
          <w:bCs/>
          <w:color w:val="000000" w:themeColor="text1"/>
          <w:sz w:val="28"/>
          <w:szCs w:val="28"/>
        </w:rPr>
        <w:t>15.01.34 Фрезеровщик на станках с числовым программным управлением</w:t>
      </w:r>
      <w:r w:rsidR="00736A26">
        <w:rPr>
          <w:bCs/>
          <w:color w:val="000000" w:themeColor="text1"/>
          <w:sz w:val="28"/>
          <w:szCs w:val="28"/>
        </w:rPr>
        <w:t xml:space="preserve">, </w:t>
      </w:r>
      <w:r w:rsidRPr="003B5DF1">
        <w:rPr>
          <w:bCs/>
          <w:color w:val="000000" w:themeColor="text1"/>
          <w:sz w:val="28"/>
          <w:szCs w:val="28"/>
        </w:rPr>
        <w:t>утв</w:t>
      </w:r>
      <w:r w:rsidR="00736A26">
        <w:rPr>
          <w:bCs/>
          <w:color w:val="000000" w:themeColor="text1"/>
          <w:sz w:val="28"/>
          <w:szCs w:val="28"/>
        </w:rPr>
        <w:t xml:space="preserve">ержден </w:t>
      </w:r>
      <w:hyperlink r:id="rId8" w:history="1">
        <w:r w:rsidRPr="003B5DF1">
          <w:rPr>
            <w:rStyle w:val="ac"/>
            <w:rFonts w:eastAsia="Calibri"/>
            <w:bCs/>
            <w:color w:val="000000" w:themeColor="text1"/>
            <w:sz w:val="28"/>
            <w:szCs w:val="28"/>
            <w:u w:val="none"/>
          </w:rPr>
          <w:t>приказом</w:t>
        </w:r>
      </w:hyperlink>
      <w:r w:rsidR="00736A26">
        <w:rPr>
          <w:bCs/>
          <w:color w:val="000000" w:themeColor="text1"/>
          <w:sz w:val="28"/>
          <w:szCs w:val="28"/>
        </w:rPr>
        <w:t xml:space="preserve"> </w:t>
      </w:r>
      <w:r w:rsidRPr="003B5DF1">
        <w:rPr>
          <w:bCs/>
          <w:color w:val="000000" w:themeColor="text1"/>
          <w:sz w:val="28"/>
          <w:szCs w:val="28"/>
        </w:rPr>
        <w:t xml:space="preserve">Министерства образования и науки </w:t>
      </w:r>
      <w:r w:rsidR="00736A26" w:rsidRPr="003B5DF1">
        <w:rPr>
          <w:sz w:val="28"/>
          <w:szCs w:val="28"/>
        </w:rPr>
        <w:t>Российской Федерации</w:t>
      </w:r>
      <w:r w:rsidR="00736A26">
        <w:rPr>
          <w:bCs/>
          <w:color w:val="000000" w:themeColor="text1"/>
          <w:sz w:val="28"/>
          <w:szCs w:val="28"/>
        </w:rPr>
        <w:t xml:space="preserve"> </w:t>
      </w:r>
      <w:r w:rsidRPr="003B5DF1">
        <w:rPr>
          <w:bCs/>
          <w:color w:val="000000" w:themeColor="text1"/>
          <w:sz w:val="28"/>
          <w:szCs w:val="28"/>
        </w:rPr>
        <w:t>от 9 декабря 2016 г. N 1583</w:t>
      </w:r>
      <w:r w:rsidR="00367984">
        <w:rPr>
          <w:bCs/>
          <w:color w:val="000000" w:themeColor="text1"/>
          <w:sz w:val="28"/>
          <w:szCs w:val="28"/>
        </w:rPr>
        <w:t>.</w:t>
      </w:r>
    </w:p>
    <w:p w14:paraId="47ED0C25" w14:textId="4E180808" w:rsidR="00536022" w:rsidRPr="003B5DF1" w:rsidRDefault="00736A26" w:rsidP="00536022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1</w:t>
      </w:r>
      <w:r w:rsidR="00536022" w:rsidRPr="003B5DF1">
        <w:rPr>
          <w:bCs/>
          <w:color w:val="000000" w:themeColor="text1"/>
          <w:sz w:val="28"/>
          <w:szCs w:val="28"/>
        </w:rPr>
        <w:t>5.01.32 Оператор на станках с программным управлением</w:t>
      </w:r>
      <w:r>
        <w:rPr>
          <w:bCs/>
          <w:color w:val="000000" w:themeColor="text1"/>
          <w:sz w:val="28"/>
          <w:szCs w:val="28"/>
        </w:rPr>
        <w:t xml:space="preserve">, </w:t>
      </w:r>
      <w:r w:rsidR="00536022" w:rsidRPr="003B5DF1">
        <w:rPr>
          <w:sz w:val="28"/>
          <w:szCs w:val="28"/>
        </w:rPr>
        <w:t xml:space="preserve">утвержден приказом Министерства образования и науки </w:t>
      </w:r>
      <w:bookmarkStart w:id="1" w:name="_Hlk178849872"/>
      <w:r w:rsidR="00536022" w:rsidRPr="003B5DF1">
        <w:rPr>
          <w:sz w:val="28"/>
          <w:szCs w:val="28"/>
        </w:rPr>
        <w:t>Российской Федерации</w:t>
      </w:r>
      <w:bookmarkEnd w:id="1"/>
      <w:r w:rsidR="00536022" w:rsidRPr="003B5DF1">
        <w:rPr>
          <w:sz w:val="28"/>
          <w:szCs w:val="28"/>
        </w:rPr>
        <w:t xml:space="preserve"> от 9 декабря 2016 г. № 1555</w:t>
      </w:r>
      <w:r w:rsidR="00536022">
        <w:rPr>
          <w:bCs/>
          <w:color w:val="000000" w:themeColor="text1"/>
          <w:sz w:val="28"/>
          <w:szCs w:val="28"/>
        </w:rPr>
        <w:t>;</w:t>
      </w:r>
      <w:r w:rsidR="00536022" w:rsidRPr="003B5DF1">
        <w:rPr>
          <w:bCs/>
          <w:color w:val="000000" w:themeColor="text1"/>
          <w:sz w:val="28"/>
          <w:szCs w:val="28"/>
        </w:rPr>
        <w:t xml:space="preserve"> </w:t>
      </w:r>
    </w:p>
    <w:p w14:paraId="6BF7B8F6" w14:textId="41AA6E23" w:rsidR="00536022" w:rsidRPr="007B134B" w:rsidRDefault="00536022" w:rsidP="00536022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Cs/>
          <w:sz w:val="28"/>
          <w:szCs w:val="28"/>
        </w:rPr>
      </w:pPr>
      <w:r w:rsidRPr="007B134B">
        <w:rPr>
          <w:bCs/>
          <w:sz w:val="28"/>
          <w:szCs w:val="28"/>
        </w:rPr>
        <w:t>15.01.23 Наладчик станков и оборудования в механообработке, утвержден Приказом Министерства образования и науки Российской Федерации от 02 августа 2013 г. N 824;</w:t>
      </w:r>
    </w:p>
    <w:p w14:paraId="197FA730" w14:textId="42501872" w:rsidR="00536022" w:rsidRPr="003B5DF1" w:rsidRDefault="00536022" w:rsidP="0053602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sz w:val="28"/>
          <w:szCs w:val="28"/>
          <w:lang w:eastAsia="ru-RU"/>
        </w:rPr>
        <w:t>15.02.16 Технология машиностроения, утвержден приказом Министерства просвещения Российской Федерации от 14 июня 2022 г. N 444;</w:t>
      </w:r>
    </w:p>
    <w:p w14:paraId="513D8C9E" w14:textId="15C69E31" w:rsidR="00536022" w:rsidRPr="003B5DF1" w:rsidRDefault="00536022" w:rsidP="0053602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sz w:val="28"/>
          <w:szCs w:val="28"/>
          <w:lang w:eastAsia="ru-RU"/>
        </w:rPr>
        <w:t>15.01.38 Оператор-наладчик металлообрабатывающих станков, утвержден приказом Министерства просвещения Российской Федерации от 15.11.2023 № 862.</w:t>
      </w:r>
    </w:p>
    <w:p w14:paraId="41485B5F" w14:textId="775ABB94" w:rsidR="00536022" w:rsidRPr="00736A26" w:rsidRDefault="00536022" w:rsidP="00736A2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36A2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Профессиональный стандарт</w:t>
      </w:r>
    </w:p>
    <w:p w14:paraId="0FE61A6A" w14:textId="0B1C7648" w:rsidR="00536022" w:rsidRPr="003B5DF1" w:rsidRDefault="00536022" w:rsidP="0053602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40.026 </w:t>
      </w:r>
      <w:r w:rsidRPr="003B5D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Наладчик металлорежущих станков с числовым программным управлением,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утвержден</w:t>
      </w: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приказом Министерства труда</w:t>
      </w: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736A2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                           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и социальной защиты</w:t>
      </w: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Российской Федерации</w:t>
      </w: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от 24.05.2021 № 324н;</w:t>
      </w:r>
    </w:p>
    <w:p w14:paraId="09901241" w14:textId="18E6AF5A" w:rsidR="00536022" w:rsidRPr="003B5DF1" w:rsidRDefault="00536022" w:rsidP="0053602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t xml:space="preserve">40.222 </w:t>
      </w:r>
      <w:r w:rsidRPr="003B5DF1">
        <w:rPr>
          <w:rFonts w:ascii="Times New Roman" w:hAnsi="Times New Roman"/>
          <w:sz w:val="28"/>
          <w:szCs w:val="28"/>
          <w:lang w:eastAsia="ru-RU"/>
        </w:rPr>
        <w:t xml:space="preserve">Оператор металлорежущих станков с числовым программным управлением, </w:t>
      </w:r>
      <w:r w:rsidR="00736A26">
        <w:rPr>
          <w:rFonts w:ascii="Times New Roman" w:hAnsi="Times New Roman"/>
          <w:sz w:val="28"/>
          <w:szCs w:val="28"/>
          <w:lang w:eastAsia="ru-RU"/>
        </w:rPr>
        <w:t>у</w:t>
      </w:r>
      <w:r w:rsidRPr="003B5DF1">
        <w:rPr>
          <w:rFonts w:ascii="Times New Roman" w:hAnsi="Times New Roman"/>
          <w:sz w:val="28"/>
          <w:szCs w:val="28"/>
          <w:lang w:eastAsia="ru-RU"/>
        </w:rPr>
        <w:t xml:space="preserve">твержден приказом Министерства труда </w:t>
      </w:r>
      <w:r w:rsidR="00736A26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3B5DF1">
        <w:rPr>
          <w:rFonts w:ascii="Times New Roman" w:hAnsi="Times New Roman"/>
          <w:sz w:val="28"/>
          <w:szCs w:val="28"/>
          <w:lang w:eastAsia="ru-RU"/>
        </w:rPr>
        <w:t>и социальной защиты Российской Федерации от 29.06.2021 № 431н;</w:t>
      </w:r>
    </w:p>
    <w:p w14:paraId="7718EE7F" w14:textId="3113A373" w:rsidR="00536022" w:rsidRPr="003B5DF1" w:rsidRDefault="00536022" w:rsidP="0053602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t xml:space="preserve">40.013 Специалист по разработке технологий и программ </w:t>
      </w:r>
      <w:r w:rsidR="00736A26">
        <w:rPr>
          <w:rFonts w:ascii="Times New Roman" w:hAnsi="Times New Roman"/>
          <w:kern w:val="36"/>
          <w:sz w:val="28"/>
          <w:szCs w:val="28"/>
          <w:lang w:eastAsia="ru-RU"/>
        </w:rPr>
        <w:t xml:space="preserve">                          </w:t>
      </w: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t>для металлорежущих станков с числовым программным управлением</w:t>
      </w:r>
      <w:r w:rsidR="00736A26">
        <w:rPr>
          <w:rFonts w:ascii="Times New Roman" w:hAnsi="Times New Roman"/>
          <w:kern w:val="36"/>
          <w:sz w:val="28"/>
          <w:szCs w:val="28"/>
          <w:lang w:eastAsia="ru-RU"/>
        </w:rPr>
        <w:t>, у</w:t>
      </w: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t>твержден приказом Министерства труда и социальной защиты Российской Федерации от 14.07.2021 № 472н</w:t>
      </w:r>
      <w:r w:rsidR="00736A26">
        <w:rPr>
          <w:rFonts w:ascii="Times New Roman" w:hAnsi="Times New Roman"/>
          <w:kern w:val="36"/>
          <w:sz w:val="28"/>
          <w:szCs w:val="28"/>
          <w:lang w:eastAsia="ru-RU"/>
        </w:rPr>
        <w:t>.</w:t>
      </w:r>
    </w:p>
    <w:p w14:paraId="128288C2" w14:textId="09F40F16" w:rsidR="00536022" w:rsidRPr="00736A26" w:rsidRDefault="00536022" w:rsidP="00736A2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36A26">
        <w:rPr>
          <w:rFonts w:ascii="Times New Roman" w:eastAsia="Calibri" w:hAnsi="Times New Roman" w:cs="Times New Roman"/>
          <w:b/>
          <w:bCs/>
          <w:sz w:val="28"/>
          <w:szCs w:val="28"/>
        </w:rPr>
        <w:t>ГОСТы</w:t>
      </w:r>
    </w:p>
    <w:p w14:paraId="34C52F74" w14:textId="77777777" w:rsidR="00536022" w:rsidRPr="003B5DF1" w:rsidRDefault="00536022" w:rsidP="00536022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B5DF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ГОСТ 21610-82 Станки фрезерные с числовым программным управлением. Основные параметры и присоединительные размеры.</w:t>
      </w:r>
    </w:p>
    <w:p w14:paraId="1ED56083" w14:textId="149D095A" w:rsidR="00736A26" w:rsidRDefault="00736A26" w:rsidP="00736A26">
      <w:pPr>
        <w:pStyle w:val="ad"/>
      </w:pPr>
    </w:p>
    <w:p w14:paraId="677C776B" w14:textId="77777777" w:rsidR="00736A26" w:rsidRDefault="00736A26" w:rsidP="00736A26">
      <w:pPr>
        <w:pStyle w:val="ad"/>
      </w:pPr>
    </w:p>
    <w:p w14:paraId="7C00056B" w14:textId="60F47FBD" w:rsidR="00536022" w:rsidRPr="00736A26" w:rsidRDefault="00536022" w:rsidP="00736A26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5DF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3B5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B5DF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B5DF1">
        <w:rPr>
          <w:rFonts w:ascii="Times New Roman" w:eastAsia="Calibri" w:hAnsi="Times New Roman" w:cs="Times New Roman"/>
          <w:bCs/>
          <w:sz w:val="28"/>
          <w:szCs w:val="28"/>
        </w:rPr>
        <w:t>пр</w:t>
      </w:r>
      <w:r w:rsidRPr="003B5DF1">
        <w:rPr>
          <w:rFonts w:ascii="Times New Roman" w:eastAsia="Calibri" w:hAnsi="Times New Roman" w:cs="Times New Roman"/>
          <w:sz w:val="28"/>
          <w:szCs w:val="28"/>
        </w:rPr>
        <w:t>еделяется профессиональной областью специалиста и базируется</w:t>
      </w:r>
      <w:r w:rsidR="00736A26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3B5DF1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="00736A26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536022" w:rsidRPr="003B5DF1" w14:paraId="79404075" w14:textId="77777777" w:rsidTr="00736A26">
        <w:trPr>
          <w:trHeight w:val="533"/>
        </w:trPr>
        <w:tc>
          <w:tcPr>
            <w:tcW w:w="529" w:type="pct"/>
            <w:shd w:val="clear" w:color="auto" w:fill="92D050"/>
            <w:vAlign w:val="center"/>
          </w:tcPr>
          <w:p w14:paraId="27DCD249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5D7C0107" w14:textId="77777777" w:rsidR="00536022" w:rsidRPr="003B5DF1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536022" w:rsidRPr="003B5DF1" w14:paraId="0A3BC47B" w14:textId="77777777" w:rsidTr="005F1AC2">
        <w:tc>
          <w:tcPr>
            <w:tcW w:w="529" w:type="pct"/>
            <w:shd w:val="clear" w:color="auto" w:fill="BFBFBF"/>
          </w:tcPr>
          <w:p w14:paraId="30F5BD52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5E6CAD28" w14:textId="691B8CC6" w:rsidR="00536022" w:rsidRPr="003B5DF1" w:rsidRDefault="00536022" w:rsidP="005F1AC2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3B5DF1">
              <w:t>Осуществлять подготовку и обслуживание рабочего места для работы на фрезерных станках с числовым программным управлением</w:t>
            </w:r>
          </w:p>
        </w:tc>
      </w:tr>
      <w:tr w:rsidR="00536022" w:rsidRPr="003B5DF1" w14:paraId="1A3ACE2A" w14:textId="77777777" w:rsidTr="005F1AC2">
        <w:tc>
          <w:tcPr>
            <w:tcW w:w="529" w:type="pct"/>
            <w:shd w:val="clear" w:color="auto" w:fill="BFBFBF"/>
          </w:tcPr>
          <w:p w14:paraId="31ED5A35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79AA6D94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подготовку к использованию инструмента и оснастки для работы на фрезерных станках с числовым программным управлением в соответствии с полученным заданием.</w:t>
            </w:r>
          </w:p>
        </w:tc>
      </w:tr>
      <w:tr w:rsidR="00536022" w:rsidRPr="003B5DF1" w14:paraId="0E115BCE" w14:textId="77777777" w:rsidTr="005F1AC2">
        <w:tc>
          <w:tcPr>
            <w:tcW w:w="529" w:type="pct"/>
            <w:shd w:val="clear" w:color="auto" w:fill="BFBFBF"/>
          </w:tcPr>
          <w:p w14:paraId="5D03DD6C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785272F7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Адаптировать разработанные управляющие программы на основе анализа входных данных, технологической и конструкторской документации</w:t>
            </w:r>
          </w:p>
        </w:tc>
      </w:tr>
      <w:tr w:rsidR="00536022" w:rsidRPr="003B5DF1" w14:paraId="5A86B217" w14:textId="77777777" w:rsidTr="005F1AC2">
        <w:tc>
          <w:tcPr>
            <w:tcW w:w="529" w:type="pct"/>
            <w:shd w:val="clear" w:color="auto" w:fill="BFBFBF"/>
          </w:tcPr>
          <w:p w14:paraId="4AFB9ADE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317116DC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Осуществлять фрезерную обработку с числовым программным управлением с соблюдением требований к качеству, в соответствии с заданием и технической документацией.</w:t>
            </w:r>
          </w:p>
        </w:tc>
      </w:tr>
      <w:tr w:rsidR="00536022" w:rsidRPr="003B5DF1" w14:paraId="34CC9230" w14:textId="77777777" w:rsidTr="005F1AC2">
        <w:tc>
          <w:tcPr>
            <w:tcW w:w="529" w:type="pct"/>
            <w:shd w:val="clear" w:color="auto" w:fill="BFBFBF"/>
          </w:tcPr>
          <w:p w14:paraId="7C6AF0B9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2DA1D747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3-х координатного сверлильно-фрезерно-расточного обрабатывающего центра с ЧПУ и технологической оснастки к изготовлению особо сложной детали не типа тел вращения</w:t>
            </w:r>
          </w:p>
        </w:tc>
      </w:tr>
      <w:tr w:rsidR="00536022" w:rsidRPr="003B5DF1" w14:paraId="7F4DD553" w14:textId="77777777" w:rsidTr="005F1AC2">
        <w:tc>
          <w:tcPr>
            <w:tcW w:w="529" w:type="pct"/>
            <w:shd w:val="clear" w:color="auto" w:fill="BFBFBF"/>
          </w:tcPr>
          <w:p w14:paraId="27111BA6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565E6B79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Программирование 3-х координатного сверлильно-фрезерно-расточного обрабатывающего центра с ЧПУ для изготовления особо сложной детали не типа тел вращения</w:t>
            </w:r>
          </w:p>
        </w:tc>
      </w:tr>
      <w:tr w:rsidR="00536022" w:rsidRPr="003B5DF1" w14:paraId="1B05E2A8" w14:textId="77777777" w:rsidTr="005F1AC2">
        <w:tc>
          <w:tcPr>
            <w:tcW w:w="529" w:type="pct"/>
            <w:shd w:val="clear" w:color="auto" w:fill="BFBFBF"/>
          </w:tcPr>
          <w:p w14:paraId="67FDBF38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0C9DC11B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пробной особо сложной детали не типа тела вращения на 3-х координатном сверлильно-фрезерно-расточном обрабатывающем центре с ЧПУ</w:t>
            </w:r>
          </w:p>
        </w:tc>
      </w:tr>
      <w:tr w:rsidR="00536022" w:rsidRPr="003B5DF1" w14:paraId="05E53244" w14:textId="77777777" w:rsidTr="005F1AC2">
        <w:tc>
          <w:tcPr>
            <w:tcW w:w="529" w:type="pct"/>
            <w:shd w:val="clear" w:color="auto" w:fill="BFBFBF"/>
          </w:tcPr>
          <w:p w14:paraId="4BD50333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14:paraId="45E88FE6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Обработка заготовки особо сложной детали не типа тела вращения с точностью размеров по 6-му и выше квалитету на многокоординатном сверлильно-фрезерно-расточном обрабатывающем центре с ЧПУ</w:t>
            </w:r>
          </w:p>
        </w:tc>
      </w:tr>
      <w:tr w:rsidR="00536022" w:rsidRPr="003B5DF1" w14:paraId="0E31A882" w14:textId="77777777" w:rsidTr="005F1AC2">
        <w:tc>
          <w:tcPr>
            <w:tcW w:w="529" w:type="pct"/>
            <w:shd w:val="clear" w:color="auto" w:fill="BFBFBF"/>
          </w:tcPr>
          <w:p w14:paraId="44C607A9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14:paraId="7C20B7A1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пробной особо сложной детали не типа тела вращения с точностью размеров по 6-му и выше квалитету на многокоординатном сверлильно-фрезерно-расточном обрабатывающем центре с ЧПУ</w:t>
            </w:r>
          </w:p>
        </w:tc>
      </w:tr>
    </w:tbl>
    <w:p w14:paraId="37A27911" w14:textId="77777777" w:rsidR="001B15DE" w:rsidRPr="001B15DE" w:rsidRDefault="001B15DE" w:rsidP="00536022">
      <w:pPr>
        <w:keepNext/>
        <w:spacing w:after="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736A26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17AD" w14:textId="77777777" w:rsidR="009335C4" w:rsidRDefault="009335C4" w:rsidP="00A130B3">
      <w:pPr>
        <w:spacing w:after="0" w:line="240" w:lineRule="auto"/>
      </w:pPr>
      <w:r>
        <w:separator/>
      </w:r>
    </w:p>
  </w:endnote>
  <w:endnote w:type="continuationSeparator" w:id="0">
    <w:p w14:paraId="668B1AF3" w14:textId="77777777" w:rsidR="009335C4" w:rsidRDefault="009335C4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5242134A" w:rsidR="00A130B3" w:rsidRPr="00736A26" w:rsidRDefault="00A130B3" w:rsidP="00736A2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6A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6A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6A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5700" w:rsidRPr="00736A2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36A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40CA" w14:textId="77777777" w:rsidR="009335C4" w:rsidRDefault="009335C4" w:rsidP="00A130B3">
      <w:pPr>
        <w:spacing w:after="0" w:line="240" w:lineRule="auto"/>
      </w:pPr>
      <w:r>
        <w:separator/>
      </w:r>
    </w:p>
  </w:footnote>
  <w:footnote w:type="continuationSeparator" w:id="0">
    <w:p w14:paraId="16663BB0" w14:textId="77777777" w:rsidR="009335C4" w:rsidRDefault="009335C4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7375ABF"/>
    <w:multiLevelType w:val="hybridMultilevel"/>
    <w:tmpl w:val="0FF818E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149C"/>
    <w:multiLevelType w:val="hybridMultilevel"/>
    <w:tmpl w:val="C3621E5E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0AD5"/>
    <w:multiLevelType w:val="hybridMultilevel"/>
    <w:tmpl w:val="8B8A901A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66BA0"/>
    <w:multiLevelType w:val="hybridMultilevel"/>
    <w:tmpl w:val="7214D05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14D01"/>
    <w:rsid w:val="00054085"/>
    <w:rsid w:val="000A2280"/>
    <w:rsid w:val="000D27BC"/>
    <w:rsid w:val="001262E4"/>
    <w:rsid w:val="001B15DE"/>
    <w:rsid w:val="002C7D60"/>
    <w:rsid w:val="003327A6"/>
    <w:rsid w:val="00367984"/>
    <w:rsid w:val="003D0CC1"/>
    <w:rsid w:val="00425FBC"/>
    <w:rsid w:val="00494EC5"/>
    <w:rsid w:val="004D279C"/>
    <w:rsid w:val="004F5C21"/>
    <w:rsid w:val="00532AD0"/>
    <w:rsid w:val="00536022"/>
    <w:rsid w:val="005911D4"/>
    <w:rsid w:val="00596E5D"/>
    <w:rsid w:val="005B051B"/>
    <w:rsid w:val="00605529"/>
    <w:rsid w:val="00706956"/>
    <w:rsid w:val="00716F94"/>
    <w:rsid w:val="00736A26"/>
    <w:rsid w:val="00751D81"/>
    <w:rsid w:val="007E0C3F"/>
    <w:rsid w:val="008504D1"/>
    <w:rsid w:val="008648C0"/>
    <w:rsid w:val="00912BE2"/>
    <w:rsid w:val="009335C4"/>
    <w:rsid w:val="009C4B59"/>
    <w:rsid w:val="009F616C"/>
    <w:rsid w:val="00A130B3"/>
    <w:rsid w:val="00AA1894"/>
    <w:rsid w:val="00AB059B"/>
    <w:rsid w:val="00B322B6"/>
    <w:rsid w:val="00B72D6F"/>
    <w:rsid w:val="00B96387"/>
    <w:rsid w:val="00C31FCD"/>
    <w:rsid w:val="00D25700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4D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3">
    <w:name w:val="s_3"/>
    <w:basedOn w:val="a"/>
    <w:rsid w:val="0001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014D01"/>
    <w:rPr>
      <w:color w:val="0000FF"/>
      <w:u w:val="single"/>
    </w:rPr>
  </w:style>
  <w:style w:type="paragraph" w:customStyle="1" w:styleId="s1">
    <w:name w:val="s_1"/>
    <w:basedOn w:val="a"/>
    <w:rsid w:val="0053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6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57630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9</cp:revision>
  <dcterms:created xsi:type="dcterms:W3CDTF">2024-07-08T07:32:00Z</dcterms:created>
  <dcterms:modified xsi:type="dcterms:W3CDTF">2025-11-06T13:59:00Z</dcterms:modified>
</cp:coreProperties>
</file>