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979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419"/>
        <w:gridCol w:w="4376"/>
      </w:tblGrid>
      <w:tr w:rsidR="0019106B">
        <w:trPr>
          <w:trHeight w:val="2101"/>
        </w:trPr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pStyle w:val="a6"/>
            </w:pPr>
            <w:r>
              <w:rPr>
                <w:rFonts w:ascii="Calibri" w:hAnsi="Calibri"/>
                <w:b/>
                <w:bCs/>
                <w:noProof/>
                <w:lang w:val="en-US"/>
              </w:rPr>
              <w:drawing>
                <wp:inline distT="0" distB="0" distL="0" distR="0">
                  <wp:extent cx="3304381" cy="1286512"/>
                  <wp:effectExtent l="0" t="0" r="0" b="0"/>
                  <wp:docPr id="1073741825" name="officeArt object" descr="Изображение выглядит как текст, Шрифт, логотип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Изображение выглядит как текст, Шрифт, логотип, ГрафикаАвтоматически созданное описание" descr="Изображение выглядит как текст, Шрифт, логотип, Графика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381" cy="128651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70" w:type="dxa"/>
              <w:bottom w:w="80" w:type="dxa"/>
              <w:right w:w="80" w:type="dxa"/>
            </w:tcMar>
            <w:vAlign w:val="center"/>
          </w:tcPr>
          <w:p w:rsidR="0019106B" w:rsidRDefault="00000000" w:rsidP="00CB05A9">
            <w:pPr>
              <w:spacing w:line="360" w:lineRule="auto"/>
              <w:ind w:left="290"/>
              <w:jc w:val="center"/>
            </w:pPr>
            <w:r>
              <w:rPr>
                <w:rFonts w:ascii="Times New Roman" w:hAnsi="Times New Roman"/>
                <w:noProof/>
                <w:sz w:val="30"/>
                <w:szCs w:val="30"/>
                <w:lang w:val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-625475</wp:posOffset>
                  </wp:positionV>
                  <wp:extent cx="2456815" cy="615950"/>
                  <wp:effectExtent l="0" t="0" r="0" b="6350"/>
                  <wp:wrapTight wrapText="bothSides">
                    <wp:wrapPolygon edited="0">
                      <wp:start x="0" y="0"/>
                      <wp:lineTo x="0" y="13361"/>
                      <wp:lineTo x="10719" y="14252"/>
                      <wp:lineTo x="0" y="17814"/>
                      <wp:lineTo x="0" y="20932"/>
                      <wp:lineTo x="223" y="21377"/>
                      <wp:lineTo x="21438" y="21377"/>
                      <wp:lineTo x="21438" y="16924"/>
                      <wp:lineTo x="10719" y="14252"/>
                      <wp:lineTo x="21438" y="13361"/>
                      <wp:lineTo x="21438" y="0"/>
                      <wp:lineTo x="0" y="0"/>
                    </wp:wrapPolygon>
                  </wp:wrapTight>
                  <wp:docPr id="1073741826" name="officeArt object" descr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Рисунок 2" descr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615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9106B" w:rsidRDefault="001910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910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ПРОВЕДЕНИЯ</w:t>
      </w:r>
    </w:p>
    <w:p w:rsidR="001910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соревнований по компетенции </w:t>
      </w:r>
    </w:p>
    <w:p w:rsidR="001910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Оператор-техник складских роботов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AGV</w:t>
      </w:r>
      <w:r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AMR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1910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Финал</w:t>
      </w:r>
      <w:r w:rsidR="00CB05A9"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Чемпионата высоких технологий в 2026 г</w:t>
      </w:r>
    </w:p>
    <w:p w:rsidR="0019106B" w:rsidRPr="00CB05A9" w:rsidRDefault="00000000" w:rsidP="00CB0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Великий Новгород</w:t>
      </w:r>
    </w:p>
    <w:tbl>
      <w:tblPr>
        <w:tblStyle w:val="TableNormal"/>
        <w:tblW w:w="850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964"/>
        <w:gridCol w:w="4536"/>
      </w:tblGrid>
      <w:tr w:rsidR="0019106B">
        <w:trPr>
          <w:trHeight w:val="427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Общая информация</w:t>
            </w:r>
          </w:p>
        </w:tc>
      </w:tr>
      <w:tr w:rsidR="0019106B">
        <w:trPr>
          <w:trHeight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Период проведения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5A9">
              <w:rPr>
                <w:rFonts w:ascii="Times New Roman" w:hAnsi="Times New Roman" w:cs="Times New Roman"/>
                <w:lang w:val="en-US"/>
              </w:rPr>
              <w:t>1</w:t>
            </w:r>
            <w:r w:rsidR="00CB05A9" w:rsidRPr="00CB05A9">
              <w:rPr>
                <w:rFonts w:ascii="Times New Roman" w:hAnsi="Times New Roman" w:cs="Times New Roman"/>
              </w:rPr>
              <w:t>3</w:t>
            </w:r>
            <w:r w:rsidRPr="00CB05A9">
              <w:rPr>
                <w:rFonts w:ascii="Times New Roman" w:hAnsi="Times New Roman" w:cs="Times New Roman"/>
                <w:lang w:val="en-US"/>
              </w:rPr>
              <w:t xml:space="preserve">-18 </w:t>
            </w:r>
            <w:proofErr w:type="spellStart"/>
            <w:r w:rsidRPr="00CB05A9">
              <w:rPr>
                <w:rFonts w:ascii="Times New Roman" w:hAnsi="Times New Roman" w:cs="Times New Roman"/>
                <w:lang w:val="en-US"/>
              </w:rPr>
              <w:t>сентября</w:t>
            </w:r>
            <w:proofErr w:type="spellEnd"/>
          </w:p>
        </w:tc>
      </w:tr>
      <w:tr w:rsidR="0019106B">
        <w:trPr>
          <w:trHeight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Место проведения и адрес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Великий</w:t>
            </w:r>
            <w:proofErr w:type="spellEnd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Новгород</w:t>
            </w:r>
            <w:proofErr w:type="spellEnd"/>
          </w:p>
        </w:tc>
      </w:tr>
      <w:tr w:rsidR="0019106B">
        <w:trPr>
          <w:trHeight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ФИО Главного эксперта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Даукаев</w:t>
            </w:r>
            <w:proofErr w:type="spellEnd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Руслан</w:t>
            </w:r>
            <w:proofErr w:type="spellEnd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Ильнурович</w:t>
            </w:r>
            <w:proofErr w:type="spellEnd"/>
          </w:p>
        </w:tc>
      </w:tr>
      <w:tr w:rsidR="0019106B">
        <w:trPr>
          <w:trHeight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Контакты Главного эксперта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79856178554</w:t>
            </w:r>
          </w:p>
        </w:tc>
      </w:tr>
    </w:tbl>
    <w:p w:rsidR="0019106B" w:rsidRDefault="0019106B" w:rsidP="00CB05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106B" w:rsidRDefault="00191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26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00"/>
        <w:gridCol w:w="8626"/>
      </w:tblGrid>
      <w:tr w:rsidR="0019106B" w:rsidTr="0060174B">
        <w:trPr>
          <w:trHeight w:val="202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Д-2  / «13» сентября 2026 г.</w:t>
            </w:r>
          </w:p>
        </w:tc>
      </w:tr>
      <w:tr w:rsidR="0019106B" w:rsidTr="0060174B">
        <w:trPr>
          <w:trHeight w:val="282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09:30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19106B" w:rsidTr="0060174B">
        <w:trPr>
          <w:trHeight w:val="2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09:30 – 10:00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60174B" w:rsidTr="0060174B">
        <w:trPr>
          <w:trHeight w:val="22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174B" w:rsidRDefault="0060174B" w:rsidP="001042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10:00 –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74B" w:rsidRDefault="0060174B" w:rsidP="0010421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Централизованное обучение экспертов.</w:t>
            </w:r>
          </w:p>
        </w:tc>
      </w:tr>
      <w:tr w:rsidR="0019106B" w:rsidTr="0060174B">
        <w:trPr>
          <w:trHeight w:val="22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17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:00 – 12:00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19106B" w:rsidTr="0060174B">
        <w:trPr>
          <w:trHeight w:val="21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12:00 – 13:00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9106B" w:rsidTr="0060174B">
        <w:trPr>
          <w:trHeight w:val="74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13:00 – 15:00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30% изменений в конкурсное задание. </w:t>
            </w:r>
          </w:p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</w:p>
        </w:tc>
      </w:tr>
      <w:tr w:rsidR="0019106B" w:rsidTr="0060174B">
        <w:trPr>
          <w:trHeight w:val="62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15:00 – 16:00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19106B" w:rsidTr="0060174B">
        <w:trPr>
          <w:trHeight w:val="137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16:00 – 16:30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</w:p>
        </w:tc>
      </w:tr>
      <w:tr w:rsidR="0019106B" w:rsidTr="0060174B">
        <w:trPr>
          <w:trHeight w:val="14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16:30 – 18:00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оценочных групп в ЦСО. </w:t>
            </w:r>
          </w:p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ведомостей оценок. 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</w:p>
        </w:tc>
      </w:tr>
      <w:tr w:rsidR="0019106B" w:rsidTr="0060174B">
        <w:trPr>
          <w:trHeight w:val="14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18:00 – 19:00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9106B" w:rsidTr="0060174B">
        <w:trPr>
          <w:trHeight w:val="148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Д-1  /  «14» сентября 2026 г.</w:t>
            </w:r>
          </w:p>
        </w:tc>
      </w:tr>
      <w:tr w:rsidR="0019106B" w:rsidTr="0060174B">
        <w:trPr>
          <w:trHeight w:val="39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09:30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19106B" w:rsidTr="0060174B">
        <w:trPr>
          <w:trHeight w:val="27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09:30 – 10:00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10:00 – 10:30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19106B" w:rsidTr="0060174B">
        <w:trPr>
          <w:trHeight w:val="23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10:30 – 11:00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11:00 – 12:00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Жеребьевка рабочих мест. 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12:00 – 13:00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9106B" w:rsidTr="0060174B">
        <w:trPr>
          <w:trHeight w:val="4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13:00 – 17:00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</w:p>
        </w:tc>
      </w:tr>
      <w:tr w:rsidR="0019106B" w:rsidTr="0060174B">
        <w:trPr>
          <w:trHeight w:val="2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17:00 – 19:00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Церемония открытия</w:t>
            </w:r>
          </w:p>
        </w:tc>
      </w:tr>
      <w:tr w:rsidR="0019106B" w:rsidTr="0060174B">
        <w:trPr>
          <w:trHeight w:val="33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 w:rsidRPr="00CB05A9">
              <w:rPr>
                <w:rFonts w:ascii="Times New Roman" w:hAnsi="Times New Roman"/>
                <w:sz w:val="24"/>
                <w:szCs w:val="24"/>
              </w:rPr>
              <w:t>19:</w:t>
            </w:r>
            <w:r w:rsidR="004231C0">
              <w:rPr>
                <w:rFonts w:ascii="Times New Roman" w:hAnsi="Times New Roman"/>
                <w:sz w:val="24"/>
                <w:szCs w:val="24"/>
              </w:rPr>
              <w:t>3</w:t>
            </w:r>
            <w:r w:rsidRPr="00CB05A9">
              <w:rPr>
                <w:rFonts w:ascii="Times New Roman" w:hAnsi="Times New Roman"/>
                <w:sz w:val="24"/>
                <w:szCs w:val="24"/>
              </w:rPr>
              <w:t>0 – 20:</w:t>
            </w:r>
            <w:r w:rsidR="004231C0">
              <w:rPr>
                <w:rFonts w:ascii="Times New Roman" w:hAnsi="Times New Roman"/>
                <w:sz w:val="24"/>
                <w:szCs w:val="24"/>
              </w:rPr>
              <w:t>3</w:t>
            </w:r>
            <w:r w:rsidRPr="00CB0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lang w:val="en-US"/>
              </w:rPr>
              <w:t xml:space="preserve"> </w:t>
            </w:r>
            <w:r w:rsidRPr="00CB05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9106B" w:rsidTr="0060174B">
        <w:trPr>
          <w:trHeight w:val="25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Д1  /  «15» сентября 2026 г.</w:t>
            </w:r>
          </w:p>
        </w:tc>
      </w:tr>
      <w:tr w:rsidR="0019106B" w:rsidTr="0060174B">
        <w:trPr>
          <w:trHeight w:val="18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08:00 – 08:10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19106B" w:rsidTr="0060174B">
        <w:trPr>
          <w:trHeight w:val="3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08:10 – 08:30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19106B" w:rsidTr="0060174B">
        <w:trPr>
          <w:trHeight w:val="14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08:30 – 09:00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Брифинг с Главным экспертом.</w:t>
            </w:r>
          </w:p>
        </w:tc>
      </w:tr>
      <w:tr w:rsidR="0019106B" w:rsidTr="0060174B">
        <w:trPr>
          <w:trHeight w:val="14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10:00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А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Диагностика и отладка электронных компонентов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10:00 – 13:00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Б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Разработка и настройка навигационных алгоритмов для РМК</w:t>
            </w:r>
          </w:p>
        </w:tc>
      </w:tr>
      <w:tr w:rsidR="0019106B" w:rsidTr="0060174B">
        <w:trPr>
          <w:trHeight w:val="9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13:00 – 14:00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9106B" w:rsidTr="0060174B">
        <w:trPr>
          <w:trHeight w:val="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14:00 – 17:00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Б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Разработка и настройка навигационных алгоритмов для РМК</w:t>
            </w:r>
          </w:p>
        </w:tc>
      </w:tr>
      <w:tr w:rsidR="0019106B" w:rsidTr="0060174B">
        <w:trPr>
          <w:trHeight w:val="63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17:00 – 18:00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Занесение оценок в ЦСО.</w:t>
            </w:r>
          </w:p>
        </w:tc>
      </w:tr>
      <w:tr w:rsidR="0019106B" w:rsidTr="0060174B">
        <w:trPr>
          <w:trHeight w:val="10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18:00 – 19:00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9106B" w:rsidTr="0060174B">
        <w:trPr>
          <w:trHeight w:val="25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Д2  / «16» сентября 2026 г.</w:t>
            </w:r>
          </w:p>
        </w:tc>
      </w:tr>
      <w:tr w:rsidR="0019106B" w:rsidTr="0060174B">
        <w:trPr>
          <w:trHeight w:val="7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08:00 – 08:10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19106B" w:rsidTr="0060174B">
        <w:trPr>
          <w:trHeight w:val="4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08:10 – 08:30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19106B" w:rsidTr="0060174B">
        <w:trPr>
          <w:trHeight w:val="1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08:30 – 09:00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Брифинг с Главным экспертом.</w:t>
            </w:r>
          </w:p>
        </w:tc>
      </w:tr>
      <w:tr w:rsidR="0019106B" w:rsidTr="0060174B">
        <w:trPr>
          <w:trHeight w:val="28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14:00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В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Системы технического зрения с использованием инструментов искусственного интеллекта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14:00 – 15:00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9106B" w:rsidTr="0060174B">
        <w:trPr>
          <w:trHeight w:val="9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15:00 – 17:00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Г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Разработка и тестирование графического интерфейса (FMS-системы) для управления и визуализации работы РМК и их группы</w:t>
            </w:r>
          </w:p>
        </w:tc>
      </w:tr>
      <w:tr w:rsidR="0019106B" w:rsidTr="0060174B">
        <w:trPr>
          <w:trHeight w:val="27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17:00 – 18:00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Занесение оценок в ЦСО.</w:t>
            </w:r>
          </w:p>
        </w:tc>
      </w:tr>
      <w:tr w:rsidR="0019106B" w:rsidTr="0060174B">
        <w:trPr>
          <w:trHeight w:val="14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18:00 – 19:00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9106B" w:rsidTr="0060174B">
        <w:trPr>
          <w:trHeight w:val="111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Д3  / «17» сентября 2026 г.</w:t>
            </w:r>
          </w:p>
        </w:tc>
      </w:tr>
      <w:tr w:rsidR="0019106B" w:rsidTr="0060174B">
        <w:trPr>
          <w:trHeight w:val="102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08:00 – 08:10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19106B" w:rsidTr="0060174B">
        <w:trPr>
          <w:trHeight w:val="8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08:10 – 08:30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19106B" w:rsidTr="0060174B">
        <w:trPr>
          <w:trHeight w:val="20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08:30 – 09:00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Брифинг с Главным экспертом.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11:00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Г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Разработка и тестирование графического интерфейса (FMS-системы) для управления и визуализации работы РМК и их группы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11:00 – 13:00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Д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Решение складского кейса гетерогенной группой РМК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13:00 – 14:00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B05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конкурсантами задания, модуль Д</w:t>
            </w:r>
            <w:r w:rsidR="00E50E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68" w:rsidRPr="00E50E68">
              <w:rPr>
                <w:rFonts w:ascii="Times New Roman" w:hAnsi="Times New Roman"/>
                <w:sz w:val="24"/>
                <w:szCs w:val="24"/>
              </w:rPr>
              <w:t>Решение складского кейса гетерогенной группой РМК</w:t>
            </w:r>
          </w:p>
        </w:tc>
      </w:tr>
      <w:tr w:rsidR="0019106B" w:rsidTr="0060174B">
        <w:trPr>
          <w:trHeight w:val="2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18:00 – 19:00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Pr="00CB05A9" w:rsidRDefault="00000000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B05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9106B" w:rsidTr="0060174B">
        <w:trPr>
          <w:trHeight w:val="65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:00 – 21:00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Занесение оценок в ЦСО. Блокировка оценок. </w:t>
            </w:r>
          </w:p>
          <w:p w:rsidR="001910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Сверка ведомостей экспертами-наставниками. </w:t>
            </w:r>
          </w:p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</w:tr>
      <w:tr w:rsidR="0019106B" w:rsidTr="0060174B">
        <w:trPr>
          <w:trHeight w:val="232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Д+1 / «18» сентября 2026 г.</w:t>
            </w:r>
          </w:p>
        </w:tc>
      </w:tr>
      <w:tr w:rsidR="0019106B" w:rsidTr="0060174B">
        <w:trPr>
          <w:trHeight w:val="21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 – 14:00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Активности на площадке</w:t>
            </w:r>
          </w:p>
        </w:tc>
      </w:tr>
      <w:tr w:rsidR="0019106B" w:rsidTr="0060174B">
        <w:trPr>
          <w:trHeight w:val="18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14:00 – 1</w:t>
            </w:r>
            <w:r w:rsidR="004231C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Демонтаж площадки</w:t>
            </w:r>
          </w:p>
        </w:tc>
      </w:tr>
      <w:tr w:rsidR="0019106B" w:rsidTr="0060174B">
        <w:trPr>
          <w:trHeight w:val="16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231C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:00 – </w:t>
            </w:r>
            <w:r w:rsidR="004231C0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06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Церемония награждения</w:t>
            </w:r>
          </w:p>
        </w:tc>
      </w:tr>
      <w:tr w:rsidR="004231C0" w:rsidTr="0060174B">
        <w:trPr>
          <w:trHeight w:val="16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31C0" w:rsidRDefault="004231C0" w:rsidP="004231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19:00 – 20:00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31C0" w:rsidRPr="00CB05A9" w:rsidRDefault="004231C0" w:rsidP="004231C0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B05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</w:tbl>
    <w:p w:rsidR="0019106B" w:rsidRDefault="0019106B" w:rsidP="00CB05A9">
      <w:pPr>
        <w:widowControl w:val="0"/>
        <w:spacing w:after="0" w:line="240" w:lineRule="auto"/>
        <w:ind w:left="324" w:hanging="324"/>
      </w:pPr>
    </w:p>
    <w:sectPr w:rsidR="0019106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675D9" w:rsidRDefault="004675D9">
      <w:pPr>
        <w:spacing w:after="0" w:line="240" w:lineRule="auto"/>
      </w:pPr>
      <w:r>
        <w:separator/>
      </w:r>
    </w:p>
  </w:endnote>
  <w:endnote w:type="continuationSeparator" w:id="0">
    <w:p w:rsidR="004675D9" w:rsidRDefault="0046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06B" w:rsidRDefault="00000000">
    <w:pPr>
      <w:pStyle w:val="a5"/>
      <w:tabs>
        <w:tab w:val="clear" w:pos="4677"/>
        <w:tab w:val="clear" w:pos="9355"/>
      </w:tabs>
      <w:jc w:val="right"/>
    </w:pPr>
    <w:r>
      <w:tab/>
    </w:r>
    <w:r>
      <w:rPr>
        <w:rFonts w:ascii="Times New Roman" w:hAnsi="Times New Roman"/>
        <w:caps/>
        <w:sz w:val="18"/>
        <w:szCs w:val="18"/>
      </w:rPr>
      <w:fldChar w:fldCharType="begin"/>
    </w:r>
    <w:r>
      <w:rPr>
        <w:rFonts w:ascii="Times New Roman" w:hAnsi="Times New Roman"/>
        <w:caps/>
        <w:sz w:val="18"/>
        <w:szCs w:val="18"/>
      </w:rPr>
      <w:instrText xml:space="preserve"> PAGE </w:instrText>
    </w:r>
    <w:r>
      <w:rPr>
        <w:rFonts w:ascii="Times New Roman" w:hAnsi="Times New Roman"/>
        <w:caps/>
        <w:sz w:val="18"/>
        <w:szCs w:val="18"/>
      </w:rPr>
      <w:fldChar w:fldCharType="separate"/>
    </w:r>
    <w:r w:rsidR="00CB05A9">
      <w:rPr>
        <w:rFonts w:ascii="Times New Roman" w:hAnsi="Times New Roman"/>
        <w:caps/>
        <w:noProof/>
        <w:sz w:val="18"/>
        <w:szCs w:val="18"/>
      </w:rPr>
      <w:t>1</w:t>
    </w:r>
    <w:r>
      <w:rPr>
        <w:rFonts w:ascii="Times New Roman" w:hAnsi="Times New Roman"/>
        <w:cap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06B" w:rsidRDefault="001910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675D9" w:rsidRDefault="004675D9">
      <w:pPr>
        <w:spacing w:after="0" w:line="240" w:lineRule="auto"/>
      </w:pPr>
      <w:r>
        <w:separator/>
      </w:r>
    </w:p>
  </w:footnote>
  <w:footnote w:type="continuationSeparator" w:id="0">
    <w:p w:rsidR="004675D9" w:rsidRDefault="0046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06B" w:rsidRDefault="001910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06B" w:rsidRDefault="001910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6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6B"/>
    <w:rsid w:val="0019106B"/>
    <w:rsid w:val="004231C0"/>
    <w:rsid w:val="004675D9"/>
    <w:rsid w:val="0060174B"/>
    <w:rsid w:val="00B26CC8"/>
    <w:rsid w:val="00CB05A9"/>
    <w:rsid w:val="00CB1267"/>
    <w:rsid w:val="00CD552E"/>
    <w:rsid w:val="00E5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CEB0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Body Tex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caption"/>
    <w:next w:val="a"/>
    <w:pPr>
      <w:spacing w:after="200"/>
    </w:pPr>
    <w:rPr>
      <w:rFonts w:ascii="Calibri" w:eastAsia="Calibri" w:hAnsi="Calibri" w:cs="Calibri"/>
      <w:i/>
      <w:iCs/>
      <w:color w:val="A7A7A7"/>
      <w:sz w:val="18"/>
      <w:szCs w:val="18"/>
      <w:u w:color="A7A7A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2026-08-31T04:53:00Z</dcterms:created>
  <dcterms:modified xsi:type="dcterms:W3CDTF">2026-09-04T06:27:00Z</dcterms:modified>
</cp:coreProperties>
</file>