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257A8D" w14:paraId="4DBB19C5" w14:textId="77777777" w:rsidTr="00257A8D">
        <w:tc>
          <w:tcPr>
            <w:tcW w:w="5670" w:type="dxa"/>
            <w:hideMark/>
          </w:tcPr>
          <w:p w14:paraId="0F00F66D" w14:textId="0FDC7CBE" w:rsidR="00257A8D" w:rsidRDefault="00257A8D">
            <w:pPr>
              <w:pStyle w:val="af0"/>
              <w:rPr>
                <w:sz w:val="30"/>
              </w:rPr>
            </w:pPr>
            <w:r>
              <w:rPr>
                <w:b/>
                <w:noProof/>
                <w:lang w:val="ru-RU"/>
              </w:rPr>
              <w:drawing>
                <wp:inline distT="0" distB="0" distL="0" distR="0" wp14:anchorId="2455EA0F" wp14:editId="0A4B8FE8">
                  <wp:extent cx="3348355" cy="1290955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355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2FA772F" w14:textId="77777777" w:rsidR="00257A8D" w:rsidRDefault="00257A8D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1DD87049" w14:textId="77777777" w:rsidR="00257A8D" w:rsidRDefault="00257A8D" w:rsidP="00257A8D">
      <w:pPr>
        <w:spacing w:after="0" w:line="360" w:lineRule="auto"/>
        <w:jc w:val="right"/>
        <w:rPr>
          <w:rFonts w:ascii="Times New Roman" w:hAnsi="Times New Roman" w:cs="Times New Roman"/>
          <w:lang w:eastAsia="en-US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sz w:val="32"/>
          <w:szCs w:val="32"/>
        </w:rPr>
      </w:sdtEndPr>
      <w:sdtContent>
        <w:p w14:paraId="13587292" w14:textId="77777777" w:rsidR="00257A8D" w:rsidRDefault="00257A8D" w:rsidP="00257A8D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432FFA8B" w14:textId="77777777" w:rsidR="00257A8D" w:rsidRDefault="00257A8D" w:rsidP="00257A8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2AB867B" w14:textId="77777777" w:rsidR="00257A8D" w:rsidRDefault="00257A8D" w:rsidP="00257A8D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2952EA50" w14:textId="77777777" w:rsidR="00257A8D" w:rsidRDefault="00257A8D" w:rsidP="00257A8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6CF3B96E" w14:textId="75B2AF89" w:rsidR="00257A8D" w:rsidRDefault="00257A8D" w:rsidP="00257A8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Pr="00257A8D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Ремонт беспилотных летательных аппаратов </w:t>
          </w:r>
          <w:r w:rsidR="00B6653D">
            <w:rPr>
              <w:rFonts w:ascii="Times New Roman" w:eastAsia="Arial Unicode MS" w:hAnsi="Times New Roman" w:cs="Times New Roman"/>
              <w:sz w:val="40"/>
              <w:szCs w:val="40"/>
            </w:rPr>
            <w:t>(о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>сновн</w:t>
          </w:r>
          <w:r w:rsidR="00B6653D">
            <w:rPr>
              <w:rFonts w:ascii="Times New Roman" w:eastAsia="Arial Unicode MS" w:hAnsi="Times New Roman" w:cs="Times New Roman"/>
              <w:sz w:val="40"/>
              <w:szCs w:val="40"/>
            </w:rPr>
            <w:t>ая категория)»</w:t>
          </w:r>
        </w:p>
        <w:p w14:paraId="4454A40A" w14:textId="01C2C144" w:rsidR="00257A8D" w:rsidRDefault="00E4081D" w:rsidP="00E4081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Чемпионат</w:t>
          </w:r>
          <w:r w:rsidR="00257A8D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по профессиональному мастерству «Профессионалы» </w:t>
          </w:r>
        </w:p>
        <w:p w14:paraId="024CABC2" w14:textId="77777777" w:rsidR="008B24A8" w:rsidRPr="0028098A" w:rsidRDefault="008B24A8" w:rsidP="00257A8D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64B8D117" w14:textId="2A0D8BCD" w:rsidR="00257A8D" w:rsidRPr="00F316D5" w:rsidRDefault="00F316D5" w:rsidP="00257A8D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2"/>
              <w:szCs w:val="32"/>
            </w:rPr>
          </w:pPr>
          <w:r w:rsidRPr="00F316D5">
            <w:rPr>
              <w:rFonts w:ascii="Times New Roman" w:eastAsia="Arial Unicode MS" w:hAnsi="Times New Roman" w:cs="Times New Roman"/>
              <w:sz w:val="32"/>
              <w:szCs w:val="32"/>
            </w:rPr>
            <w:t>г</w:t>
          </w:r>
          <w:r w:rsidR="007E70C2" w:rsidRPr="00F316D5">
            <w:rPr>
              <w:rFonts w:ascii="Times New Roman" w:eastAsia="Arial Unicode MS" w:hAnsi="Times New Roman" w:cs="Times New Roman"/>
              <w:sz w:val="32"/>
              <w:szCs w:val="32"/>
            </w:rPr>
            <w:t>.Санкт-Петербург</w:t>
          </w:r>
        </w:p>
      </w:sdtContent>
    </w:sdt>
    <w:p w14:paraId="213A4290" w14:textId="77777777" w:rsidR="00257A8D" w:rsidRDefault="00257A8D" w:rsidP="00257A8D">
      <w:pPr>
        <w:spacing w:after="0" w:line="360" w:lineRule="auto"/>
        <w:rPr>
          <w:rFonts w:ascii="Times New Roman" w:eastAsiaTheme="minorHAnsi" w:hAnsi="Times New Roman" w:cs="Times New Roman"/>
          <w:lang w:bidi="en-US"/>
        </w:rPr>
      </w:pPr>
    </w:p>
    <w:p w14:paraId="531854AB" w14:textId="77777777" w:rsidR="00257A8D" w:rsidRDefault="00257A8D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7751376" w14:textId="77777777" w:rsidR="00257A8D" w:rsidRDefault="00257A8D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17892ED" w14:textId="77777777" w:rsidR="00257A8D" w:rsidRDefault="00257A8D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78A30F7" w14:textId="77777777" w:rsidR="00E4081D" w:rsidRDefault="00E4081D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9143AEB" w14:textId="77777777" w:rsidR="0028098A" w:rsidRDefault="0028098A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4C474C7" w14:textId="77777777" w:rsidR="0028098A" w:rsidRDefault="0028098A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126C8E0" w14:textId="77777777" w:rsidR="0028098A" w:rsidRDefault="0028098A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D04BBE5" w14:textId="77777777" w:rsidR="00257A8D" w:rsidRDefault="00257A8D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9A92199" w14:textId="77777777" w:rsidR="00257A8D" w:rsidRDefault="00257A8D" w:rsidP="00257A8D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85DF60C" w14:textId="709660AC" w:rsidR="00793B60" w:rsidRPr="00257A8D" w:rsidRDefault="00257A8D" w:rsidP="00257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B24A8">
        <w:rPr>
          <w:rFonts w:ascii="Times New Roman" w:hAnsi="Times New Roman" w:cs="Times New Roman"/>
          <w:sz w:val="28"/>
          <w:szCs w:val="28"/>
          <w:lang w:bidi="en-US"/>
        </w:rPr>
        <w:t>5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7B50FE3" w14:textId="77777777" w:rsidR="00793B60" w:rsidRDefault="006373B1" w:rsidP="008329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82F561A" w14:textId="77777777" w:rsidR="00793B60" w:rsidRDefault="00793B60" w:rsidP="008329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06E6BC" w14:textId="77777777" w:rsidR="00793B60" w:rsidRDefault="00793B60" w:rsidP="008329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CE721E" w14:textId="77777777" w:rsidR="00793B60" w:rsidRDefault="006373B1" w:rsidP="008329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</w:t>
      </w:r>
      <w:r w:rsidRPr="00DE25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 задание включает в себя следующие разделы: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-1715811492"/>
        <w:docPartObj>
          <w:docPartGallery w:val="Table of Contents"/>
          <w:docPartUnique/>
        </w:docPartObj>
      </w:sdtPr>
      <w:sdtEndPr/>
      <w:sdtContent>
        <w:p w14:paraId="357C1713" w14:textId="4FF6319E" w:rsidR="008329B2" w:rsidRDefault="008329B2">
          <w:pPr>
            <w:pStyle w:val="afb"/>
          </w:pPr>
        </w:p>
        <w:p w14:paraId="07CD7526" w14:textId="34E30339" w:rsidR="00CC3E8A" w:rsidRPr="00CC3E8A" w:rsidRDefault="008329B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r w:rsidRPr="008329B2">
            <w:rPr>
              <w:szCs w:val="24"/>
            </w:rPr>
            <w:fldChar w:fldCharType="begin"/>
          </w:r>
          <w:r w:rsidRPr="008329B2">
            <w:rPr>
              <w:szCs w:val="24"/>
            </w:rPr>
            <w:instrText xml:space="preserve"> TOC \o "1-3" \h \z \u </w:instrText>
          </w:r>
          <w:r w:rsidRPr="008329B2">
            <w:rPr>
              <w:szCs w:val="24"/>
            </w:rPr>
            <w:fldChar w:fldCharType="separate"/>
          </w:r>
          <w:hyperlink w:anchor="_Toc213334555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 ОСНОВНЫЕ ТРЕБОВАНИЯ КОМПЕТЕНЦИИ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_Toc213334555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6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013F291" w14:textId="1F515B23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56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1.1. ОБЩИЕ СВЕДЕНИЯ О ТРЕБОВАНИЯХ КОМПЕТЕНЦИИ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_Toc213334556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6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484D949E" w14:textId="225BBF5F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57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1.2. ПЕРЕЧЕНЬ ПРОФЕССИОНАЛЬНЫХ ЗАДАЧ СПЕЦИАЛИСТА ПО КОМПЕТЕНЦИИ «РЕМОНТ И ОБСЛУЖИВАНИЕ БЕСПИЛОТНЫХ ЛЕТАТЕЛЬНЫХ АППАРАТОВ»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_Toc213334557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6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34B599F" w14:textId="77E69C38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58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1.3. ТРЕБОВАНИЯ К СХЕМЕ ОЦЕНКИ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_Toc213334558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8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CBA1C00" w14:textId="608687C8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59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1.4. СПЕЦИФИКАЦИЯ ОЦЕНКИ КОМПЕТЕНЦИИ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_Toc213334559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8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6AD113C6" w14:textId="42453051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60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1.5. КОНКУРСНОЕ ЗАДАНИЕ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_Toc213334560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12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1F082B8" w14:textId="1EDD49CD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61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1.5.1. Разработка/выбор конкурсного задания.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_Toc213334561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12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2D3CD59" w14:textId="694CCF9D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62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1.5.2. Структура модулей конкурсного задания (инвариант/вариатив)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_Toc213334562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13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02799698" w14:textId="4CBA55D6" w:rsidR="00CC3E8A" w:rsidRPr="00CC3E8A" w:rsidRDefault="008A3622">
          <w:pPr>
            <w:pStyle w:val="25"/>
            <w:rPr>
              <w:rFonts w:eastAsiaTheme="minorEastAsia"/>
              <w:noProof/>
              <w:sz w:val="24"/>
              <w:szCs w:val="24"/>
            </w:rPr>
          </w:pPr>
          <w:hyperlink w:anchor="_Toc213334563" w:history="1">
            <w:r w:rsidR="00CC3E8A" w:rsidRPr="00CC3E8A">
              <w:rPr>
                <w:rStyle w:val="ad"/>
                <w:noProof/>
                <w:sz w:val="24"/>
                <w:szCs w:val="24"/>
              </w:rPr>
              <w:t>2. СПЕЦИАЛЬНЫЕ ПРАВИЛА КОМПЕТЕНЦИИ</w:t>
            </w:r>
            <w:r w:rsidR="00CC3E8A" w:rsidRPr="00CC3E8A">
              <w:rPr>
                <w:noProof/>
                <w:webHidden/>
                <w:sz w:val="24"/>
                <w:szCs w:val="24"/>
              </w:rPr>
              <w:tab/>
            </w:r>
            <w:r w:rsidR="00CC3E8A" w:rsidRPr="00CC3E8A">
              <w:rPr>
                <w:noProof/>
                <w:webHidden/>
                <w:sz w:val="24"/>
                <w:szCs w:val="24"/>
              </w:rPr>
              <w:fldChar w:fldCharType="begin"/>
            </w:r>
            <w:r w:rsidR="00CC3E8A" w:rsidRPr="00CC3E8A">
              <w:rPr>
                <w:noProof/>
                <w:webHidden/>
                <w:sz w:val="24"/>
                <w:szCs w:val="24"/>
              </w:rPr>
              <w:instrText xml:space="preserve"> PAGEREF _Toc213334563 \h </w:instrText>
            </w:r>
            <w:r w:rsidR="00CC3E8A" w:rsidRPr="00CC3E8A">
              <w:rPr>
                <w:noProof/>
                <w:webHidden/>
                <w:sz w:val="24"/>
                <w:szCs w:val="24"/>
              </w:rPr>
            </w:r>
            <w:r w:rsidR="00CC3E8A" w:rsidRPr="00CC3E8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CC3E8A" w:rsidRPr="00CC3E8A">
              <w:rPr>
                <w:noProof/>
                <w:webHidden/>
                <w:sz w:val="24"/>
                <w:szCs w:val="24"/>
              </w:rPr>
              <w:t>23</w:t>
            </w:r>
            <w:r w:rsidR="00CC3E8A" w:rsidRPr="00CC3E8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92EEBC" w14:textId="24D3B942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64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2.1. Личный инструмент конкурсанта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_Toc213334564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24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58DD478A" w14:textId="513DA611" w:rsidR="00CC3E8A" w:rsidRPr="00CC3E8A" w:rsidRDefault="008A3622" w:rsidP="00CC3E8A">
          <w:pPr>
            <w:pStyle w:val="11"/>
            <w:rPr>
              <w:rFonts w:ascii="Times New Roman" w:eastAsiaTheme="minorEastAsia" w:hAnsi="Times New Roman"/>
              <w:noProof/>
              <w:szCs w:val="24"/>
              <w:lang w:val="ru-RU"/>
            </w:rPr>
          </w:pPr>
          <w:hyperlink w:anchor="_Toc213334565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2.2.</w:t>
            </w:r>
            <w:r w:rsidR="00CC3E8A" w:rsidRPr="00CC3E8A">
              <w:rPr>
                <w:rStyle w:val="ad"/>
                <w:rFonts w:ascii="Times New Roman" w:hAnsi="Times New Roman"/>
                <w:i/>
                <w:noProof/>
                <w:szCs w:val="24"/>
              </w:rPr>
              <w:t xml:space="preserve"> </w:t>
            </w:r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Материалы, оборудование и инструменты, запрещенные на площадке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_Toc213334565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24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3C0E4E2D" w14:textId="65B27DBE" w:rsidR="00CC3E8A" w:rsidRDefault="008A3622" w:rsidP="00CC3E8A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213334566" w:history="1">
            <w:r w:rsidR="00CC3E8A" w:rsidRPr="00CC3E8A">
              <w:rPr>
                <w:rStyle w:val="ad"/>
                <w:rFonts w:ascii="Times New Roman" w:hAnsi="Times New Roman"/>
                <w:noProof/>
                <w:szCs w:val="24"/>
              </w:rPr>
              <w:t>3. Приложения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ab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begin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instrText xml:space="preserve"> PAGEREF _Toc213334566 \h </w:instrTex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separate"/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t>24</w:t>
            </w:r>
            <w:r w:rsidR="00CC3E8A" w:rsidRPr="00CC3E8A">
              <w:rPr>
                <w:rFonts w:ascii="Times New Roman" w:hAnsi="Times New Roman"/>
                <w:noProof/>
                <w:webHidden/>
                <w:szCs w:val="24"/>
              </w:rPr>
              <w:fldChar w:fldCharType="end"/>
            </w:r>
          </w:hyperlink>
        </w:p>
        <w:p w14:paraId="748E123C" w14:textId="23AEE680" w:rsidR="008329B2" w:rsidRDefault="008329B2">
          <w:r w:rsidRPr="008329B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E4E7109" w14:textId="77777777" w:rsidR="00DE255B" w:rsidRPr="00DE255B" w:rsidRDefault="00DE255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CD5D52A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FA57F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5CA890" w14:textId="3C8B233B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0D361AE" w14:textId="77777777" w:rsidR="00F316D5" w:rsidRDefault="00F31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BB9BB1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B50A70C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2557B8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A2F81A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14B126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390BEA" w14:textId="70DD3D32" w:rsidR="00793B60" w:rsidRDefault="006373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p w14:paraId="3C8AC522" w14:textId="77777777" w:rsidR="00793B60" w:rsidRDefault="006373B1" w:rsidP="00B6653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беспилотная авиационная система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unmanned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aircraft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UAS)  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комплекс, включающий одно или несколько беспилотных ВС, оборудованных системами навигации и связи, средствами обмена данными и полезной нагрузкой, а также наземные технические средства передачи-получения данных, используемые для управления полетом и обмена данными о параметрах полета, служебной информацией и информацией о полезной нагрузке такого или таких ВС, и канал связи со службой управления воздушным движением.</w:t>
      </w:r>
    </w:p>
    <w:p w14:paraId="32B97AE0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беспилотное воздушное судно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unmanned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aircraft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UA) - воздушное судно, управляемое в полете пилотом, находящимся вне борта такого ВС, или выполняющее автономный полет по заданному предварительно маршруту. Синоним БЛА, БПЛА - беспилотный летательный аппарат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unmanned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aircraft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UA)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ДВС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двигатель внутреннего сгорания </w:t>
      </w:r>
    </w:p>
    <w:p w14:paraId="10ABAED5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Мультикоптер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мультиротор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летательный аппарат с произвольным числом несущих винтов.</w:t>
      </w:r>
    </w:p>
    <w:p w14:paraId="255ED17C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Квадрокоптер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quadrocopter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quadrotor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— беспилотное воздушное судно с четырьмя несущими винтами, вращающимися попарно в противоположных друг другу направлениях.</w:t>
      </w:r>
    </w:p>
    <w:p w14:paraId="41974D0D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наземная станция управления - предназначена для полного управления полетом: проведения предполетных проверок, запуска БВС, создания полетного задания, управления БВС во время полета, управления целевыми нагрузками, приема и обработки данных с БВС, посадки БВС.</w:t>
      </w:r>
    </w:p>
    <w:p w14:paraId="6473BEBE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аккумуляторная батарея –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мультироторных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летательных аппаратов обычно используют LiPo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Li-ion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аккумуляторы.</w:t>
      </w:r>
    </w:p>
    <w:p w14:paraId="476962C1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Стабилизатор напряжения (BEC)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система стабилизации питания приёмника, полётного контроллера и другого оборудования от силовой цепи батареи, имеющей напряжение, как правило, выше, чем то, на которое рассчитано это оборудование.</w:t>
      </w:r>
    </w:p>
    <w:p w14:paraId="30FE56E3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Полётный контроллер</w:t>
      </w:r>
      <w:r>
        <w:rPr>
          <w:rFonts w:ascii="Times New Roman" w:eastAsia="Times New Roman" w:hAnsi="Times New Roman" w:cs="Times New Roman"/>
          <w:sz w:val="28"/>
          <w:szCs w:val="28"/>
        </w:rPr>
        <w:t> — электронное устройство, управляющее полётом летательного аппарата. Термин применяется к беспилотным летательным аппаратам.</w:t>
      </w:r>
    </w:p>
    <w:p w14:paraId="285814F6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Плата распределения питания (PDB</w:t>
      </w:r>
      <w:r>
        <w:rPr>
          <w:rFonts w:ascii="Times New Roman" w:eastAsia="Times New Roman" w:hAnsi="Times New Roman" w:cs="Times New Roman"/>
          <w:sz w:val="28"/>
          <w:szCs w:val="28"/>
        </w:rPr>
        <w:t>) – плата распределяет питание от аккумулятора на все микросхемы и модули дрона, напрямую подаёт напряжение на регуляторы оборотов и двигатели.</w:t>
      </w:r>
    </w:p>
    <w:p w14:paraId="5628FAAE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Регулятор оборотов (ESC)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позволяет полётному контроллеру управлять скоростью и направлением вращения двигателя.</w:t>
      </w:r>
    </w:p>
    <w:p w14:paraId="7D25D2D4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Прошивка 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Firmware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микропрограмма, заложенная в полетный контроллер, отвечающая за расчет положения коптера в пространстве, обрабатывающая команды с приемника, полетные режимы и т.д.</w:t>
      </w:r>
    </w:p>
    <w:p w14:paraId="2F160541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Акселерометр</w:t>
      </w:r>
      <w:r>
        <w:rPr>
          <w:rFonts w:ascii="Times New Roman" w:eastAsia="Times New Roman" w:hAnsi="Times New Roman" w:cs="Times New Roman"/>
          <w:sz w:val="28"/>
          <w:szCs w:val="28"/>
        </w:rPr>
        <w:t> — датчик, способный определить положение коптера относительно горизонта. Его наличие помогает контроллеру выравнивать коптер в "горизонт".</w:t>
      </w:r>
    </w:p>
    <w:p w14:paraId="7AD45A5D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Гироскоп</w:t>
      </w:r>
      <w:r>
        <w:rPr>
          <w:rFonts w:ascii="Times New Roman" w:eastAsia="Times New Roman" w:hAnsi="Times New Roman" w:cs="Times New Roman"/>
          <w:sz w:val="28"/>
          <w:szCs w:val="28"/>
        </w:rPr>
        <w:t> — датчик, реагирующий на изменение углов ориентации коптера, относительно его предыдущего положения в пространстве.</w:t>
      </w:r>
    </w:p>
    <w:p w14:paraId="3F9B9420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(магнитометр) - датчик, отвечающий за определение направления движения коптера относительно сторон света.</w:t>
      </w:r>
    </w:p>
    <w:p w14:paraId="4E8E70A8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Kill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Switch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аварийное отключение моторов.</w:t>
      </w:r>
    </w:p>
    <w:p w14:paraId="4984BF7D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дизарм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arm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disarm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включение и выключение моторов</w:t>
      </w:r>
    </w:p>
    <w:p w14:paraId="04B2EBD1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PID-регуляторы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это часть программного обеспечения контроллера полета, которое считывает данные с датчиков и вычисляет, насколько быстро двигатели должны вращаться, чтобы сохранить желаемую скорость. Целью ПИД-регулятора является исправление «ошибки» - разницы между измеренным гироскопом значением и желаемой скоростью вращения. «Ошибка» может быть минимизирована путем настройки управляющих входов в каждом контуре.</w:t>
      </w:r>
    </w:p>
    <w:p w14:paraId="5F0D5663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Крен 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Roll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), Тангаж 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Pitch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), Рыскание 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Yaw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три угла поворота, которые задают ориентацию летательного аппарата относительно нормальной системы координат (относительно его центра инерции по трём осям).</w:t>
      </w:r>
    </w:p>
    <w:p w14:paraId="1DB80D47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Глобальная спутниковая навигационная система (ГНСС)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 система, позволяющая определять пространственное положение объектов местности путем обработки принимающим устройством спутникового сигнала.</w:t>
      </w:r>
    </w:p>
    <w:p w14:paraId="38E21331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GPS 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Global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Positioning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System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— система глобального позиционирования — спутниковая система навигации, обеспечивающая измерение расстояния, времени и определяющая местоположение во всемирной системе координат WGS 84.</w:t>
      </w:r>
    </w:p>
    <w:p w14:paraId="540713B2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Видеопередатчик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(VTX)</w:t>
      </w:r>
      <w:r>
        <w:rPr>
          <w:rFonts w:ascii="Times New Roman" w:eastAsia="Times New Roman" w:hAnsi="Times New Roman" w:cs="Times New Roman"/>
          <w:sz w:val="28"/>
          <w:szCs w:val="28"/>
        </w:rPr>
        <w:t> — это устройство, которое принимает видеосигнал с FPV камеры квадрокоптера, преобразовывает его в видеосигнал определенной частоты и передает на принимающее устройство пилота, например, в шлем или очки.</w:t>
      </w:r>
    </w:p>
    <w:p w14:paraId="2E8B65C9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OSD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Screen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Display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т.е. дисплей на экране или меню на экране (т.е. поверх основной картинки, как правило с камеры, отображается какая-то дополнительная информация, в основном текстовая).</w:t>
      </w:r>
    </w:p>
    <w:p w14:paraId="34CCACDB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Полезная нагрузка</w:t>
      </w:r>
      <w:r>
        <w:rPr>
          <w:rFonts w:ascii="Times New Roman" w:eastAsia="Times New Roman" w:hAnsi="Times New Roman" w:cs="Times New Roman"/>
          <w:sz w:val="28"/>
          <w:szCs w:val="28"/>
        </w:rPr>
        <w:t> - элементы и подсистемы БВС, предназначенные для обеспечения эксплуатации БАС в соответствии с функциональным назначением, расширения функциональных возможностей БАС по назначению, не входящие в перечень основных подсистем БВС и устанавливаемые (подвешиваемые) на БВС по мере необходимости.</w:t>
      </w:r>
    </w:p>
    <w:p w14:paraId="2B10296C" w14:textId="7B8ADF30" w:rsidR="00793B60" w:rsidRDefault="000D4435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43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373B1">
        <w:rPr>
          <w:rFonts w:ascii="Times New Roman" w:eastAsia="Times New Roman" w:hAnsi="Times New Roman" w:cs="Times New Roman"/>
          <w:b/>
          <w:sz w:val="28"/>
          <w:szCs w:val="28"/>
        </w:rPr>
        <w:t>D-печать</w:t>
      </w:r>
      <w:r w:rsidR="006373B1">
        <w:rPr>
          <w:rFonts w:ascii="Times New Roman" w:eastAsia="Times New Roman" w:hAnsi="Times New Roman" w:cs="Times New Roman"/>
          <w:sz w:val="28"/>
          <w:szCs w:val="28"/>
        </w:rPr>
        <w:t xml:space="preserve"> — это производственный процесс, при котором </w:t>
      </w:r>
      <w:r w:rsidRPr="000D44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73B1">
        <w:rPr>
          <w:rFonts w:ascii="Times New Roman" w:eastAsia="Times New Roman" w:hAnsi="Times New Roman" w:cs="Times New Roman"/>
          <w:sz w:val="28"/>
          <w:szCs w:val="28"/>
        </w:rPr>
        <w:t xml:space="preserve">D-принтер создает объекты путем нанесения материала слоями, в соответствии с цифровой </w:t>
      </w:r>
      <w:r w:rsidRPr="000D44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73B1">
        <w:rPr>
          <w:rFonts w:ascii="Times New Roman" w:eastAsia="Times New Roman" w:hAnsi="Times New Roman" w:cs="Times New Roman"/>
          <w:sz w:val="28"/>
          <w:szCs w:val="28"/>
        </w:rPr>
        <w:t>D-моделью объекта.</w:t>
      </w:r>
    </w:p>
    <w:p w14:paraId="2611E23D" w14:textId="4520CF11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Слайсер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это компьютерная программа, подготавливающая для </w:t>
      </w:r>
      <w:r w:rsidR="000D4435" w:rsidRPr="000D443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D-принтера цифровую модель объекта для печати. Позволяет нарезать </w:t>
      </w:r>
      <w:r w:rsidR="000D4435" w:rsidRPr="000D4435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D-модель, сохраненную в файле формата STL на плоские параллельные слои.</w:t>
      </w:r>
    </w:p>
    <w:p w14:paraId="1720F503" w14:textId="29A6DCE5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G-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code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— это программа для машин и станков с числовым программным управлением. Для </w:t>
      </w:r>
      <w:r w:rsidR="000D4435" w:rsidRPr="00EB4F4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d принтеров он формируется программой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слайсером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42611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PETG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это износостойкий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сополиэфир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(комбинация). PET означает полиэтилентерефталат, а G говорит о том, что он модифицирован гликолем для большей долговечности. Прочный материал, исключительно крепкий и без запаха при печати.</w:t>
      </w:r>
    </w:p>
    <w:p w14:paraId="2B1539F0" w14:textId="77777777" w:rsidR="00793B60" w:rsidRDefault="006373B1" w:rsidP="00B6653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используемые сокращения прописаны в Приложениях к конкурсному заданию.</w:t>
      </w:r>
    </w:p>
    <w:p w14:paraId="685C64E8" w14:textId="77777777" w:rsidR="00793B60" w:rsidRDefault="006373B1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0497D1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14:paraId="4E69B9E0" w14:textId="77777777" w:rsidR="00EB4F47" w:rsidRDefault="00EB4F47">
      <w:pP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br w:type="page"/>
      </w:r>
    </w:p>
    <w:p w14:paraId="5240F142" w14:textId="7C5B1CB8" w:rsidR="00793B60" w:rsidRDefault="006373B1" w:rsidP="00EB4F47">
      <w:pPr>
        <w:pStyle w:val="-1"/>
        <w:jc w:val="center"/>
      </w:pPr>
      <w:bookmarkStart w:id="0" w:name="_Toc213334555"/>
      <w:r>
        <w:lastRenderedPageBreak/>
        <w:t>1.</w:t>
      </w:r>
      <w:r>
        <w:rPr>
          <w:sz w:val="34"/>
          <w:szCs w:val="34"/>
        </w:rPr>
        <w:t xml:space="preserve"> </w:t>
      </w:r>
      <w:r>
        <w:t>ОСНОВНЫЕ ТРЕБОВАНИЯ КОМПЕТЕНЦИИ</w:t>
      </w:r>
      <w:bookmarkEnd w:id="0"/>
    </w:p>
    <w:p w14:paraId="207463FE" w14:textId="77777777" w:rsidR="00793B60" w:rsidRPr="00EB4F47" w:rsidRDefault="006373B1" w:rsidP="00EB4F47">
      <w:pPr>
        <w:pStyle w:val="-1"/>
        <w:jc w:val="center"/>
        <w:rPr>
          <w:sz w:val="24"/>
        </w:rPr>
      </w:pPr>
      <w:bookmarkStart w:id="1" w:name="_Toc213334556"/>
      <w:r w:rsidRPr="00EB4F47">
        <w:rPr>
          <w:sz w:val="24"/>
        </w:rPr>
        <w:t>1.1. ОБЩИЕ СВЕДЕНИЯ О ТРЕБОВАНИЯХ КОМПЕТЕНЦИИ</w:t>
      </w:r>
      <w:bookmarkEnd w:id="1"/>
    </w:p>
    <w:p w14:paraId="2C2CDA25" w14:textId="77777777" w:rsidR="00793B60" w:rsidRDefault="006373B1" w:rsidP="00B66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(ТК) «Ремонт беспилотных летательных аппаратов»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4FB9933C" w14:textId="77777777" w:rsidR="00793B60" w:rsidRDefault="006373B1" w:rsidP="00B66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1D523DD0" w14:textId="77777777" w:rsidR="00793B60" w:rsidRDefault="006373B1" w:rsidP="00B66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771A264E" w14:textId="77777777" w:rsidR="00793B60" w:rsidRDefault="006373B1" w:rsidP="00B66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13C850F" w14:textId="77777777" w:rsidR="00793B60" w:rsidRDefault="006373B1" w:rsidP="00B665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49C95AB4" w14:textId="31A41B5B" w:rsidR="00793B60" w:rsidRPr="00EB4F47" w:rsidRDefault="006373B1" w:rsidP="00EB4F47">
      <w:pPr>
        <w:pStyle w:val="-1"/>
        <w:spacing w:line="240" w:lineRule="auto"/>
        <w:jc w:val="center"/>
        <w:rPr>
          <w:sz w:val="24"/>
        </w:rPr>
      </w:pPr>
      <w:bookmarkStart w:id="2" w:name="_Toc213334557"/>
      <w:r w:rsidRPr="00EB4F47">
        <w:rPr>
          <w:sz w:val="24"/>
        </w:rPr>
        <w:t xml:space="preserve">1.2. ПЕРЕЧЕНЬ ПРОФЕССИОНАЛЬНЫХ ЗАДАЧ СПЕЦИАЛИСТА ПО </w:t>
      </w:r>
      <w:r w:rsidR="00EB4F47">
        <w:rPr>
          <w:sz w:val="24"/>
        </w:rPr>
        <w:t>К</w:t>
      </w:r>
      <w:r w:rsidRPr="00EB4F47">
        <w:rPr>
          <w:sz w:val="24"/>
        </w:rPr>
        <w:t>ОМПЕТЕНЦИИ «РЕМОНТ И ОБСЛУЖИВАНИЕ БЕСПИЛОТНЫХ ЛЕТАТЕЛЬНЫХ АППАРАТОВ»</w:t>
      </w:r>
      <w:bookmarkEnd w:id="2"/>
    </w:p>
    <w:p w14:paraId="1E7199B8" w14:textId="77777777" w:rsidR="00793B60" w:rsidRDefault="006373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Таблица №1</w:t>
      </w:r>
    </w:p>
    <w:p w14:paraId="6318DE5C" w14:textId="0C29B8B4" w:rsidR="00793B60" w:rsidRDefault="0063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ff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7440"/>
        <w:gridCol w:w="1559"/>
      </w:tblGrid>
      <w:tr w:rsidR="00EB4F47" w:rsidRPr="00EB4F47" w14:paraId="6CAB07EC" w14:textId="77777777" w:rsidTr="00681604">
        <w:trPr>
          <w:tblHeader/>
        </w:trPr>
        <w:tc>
          <w:tcPr>
            <w:tcW w:w="635" w:type="dxa"/>
            <w:shd w:val="clear" w:color="auto" w:fill="92D050"/>
            <w:vAlign w:val="center"/>
          </w:tcPr>
          <w:p w14:paraId="36706959" w14:textId="77777777" w:rsidR="00793B60" w:rsidRPr="00EB4F47" w:rsidRDefault="006373B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440" w:type="dxa"/>
            <w:shd w:val="clear" w:color="auto" w:fill="92D050"/>
            <w:vAlign w:val="center"/>
          </w:tcPr>
          <w:p w14:paraId="11863B79" w14:textId="77777777" w:rsidR="00793B60" w:rsidRPr="00EB4F47" w:rsidRDefault="006373B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shd w:val="clear" w:color="auto" w:fill="92D050"/>
            <w:vAlign w:val="center"/>
          </w:tcPr>
          <w:p w14:paraId="65A45703" w14:textId="77777777" w:rsidR="00793B60" w:rsidRPr="00EB4F47" w:rsidRDefault="006373B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F28C6" w:rsidRPr="00EB4F47" w14:paraId="5C7CEE66" w14:textId="77777777" w:rsidTr="00681604">
        <w:tc>
          <w:tcPr>
            <w:tcW w:w="635" w:type="dxa"/>
            <w:vMerge w:val="restart"/>
            <w:shd w:val="clear" w:color="auto" w:fill="BFBFBF"/>
            <w:vAlign w:val="center"/>
          </w:tcPr>
          <w:p w14:paraId="785BCFE8" w14:textId="1036CDB8" w:rsidR="003F28C6" w:rsidRPr="00EB4F47" w:rsidRDefault="003F28C6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40" w:type="dxa"/>
            <w:shd w:val="clear" w:color="auto" w:fill="D9D9D9"/>
            <w:vAlign w:val="center"/>
          </w:tcPr>
          <w:p w14:paraId="7543FC20" w14:textId="39539B95" w:rsidR="003F28C6" w:rsidRPr="00EB4F47" w:rsidRDefault="003F28C6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внешнего осмотра и проверка технического состояния элементов беспилотной авиационной системы.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C2C59C6" w14:textId="5AAACD11" w:rsidR="003F28C6" w:rsidRPr="00EB4F47" w:rsidRDefault="001A1B3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13</w:t>
            </w:r>
          </w:p>
        </w:tc>
      </w:tr>
      <w:tr w:rsidR="00793B60" w:rsidRPr="00EB4F47" w14:paraId="7D29A2DE" w14:textId="77777777" w:rsidTr="00681604">
        <w:tc>
          <w:tcPr>
            <w:tcW w:w="635" w:type="dxa"/>
            <w:vMerge/>
            <w:shd w:val="clear" w:color="auto" w:fill="BFBFBF"/>
            <w:vAlign w:val="center"/>
          </w:tcPr>
          <w:p w14:paraId="3FD2A75B" w14:textId="77777777" w:rsidR="00793B60" w:rsidRPr="00EB4F47" w:rsidRDefault="00793B60" w:rsidP="00EB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7440" w:type="dxa"/>
            <w:vAlign w:val="center"/>
          </w:tcPr>
          <w:p w14:paraId="14F9C0E8" w14:textId="77777777" w:rsidR="003F28C6" w:rsidRPr="00EB4F47" w:rsidRDefault="003F28C6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Pr="00EB4F4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1C007E93" w14:textId="562D0BB6" w:rsidR="00793B60" w:rsidRPr="00EB4F47" w:rsidRDefault="003F28C6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и признаки отказов, неисправностей беспилотной авиационной системы, методы их обнаружения и устранения</w:t>
            </w:r>
          </w:p>
        </w:tc>
        <w:tc>
          <w:tcPr>
            <w:tcW w:w="1559" w:type="dxa"/>
            <w:vAlign w:val="center"/>
          </w:tcPr>
          <w:p w14:paraId="5A049735" w14:textId="77777777" w:rsidR="00793B60" w:rsidRPr="00EB4F47" w:rsidRDefault="00793B60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B60" w:rsidRPr="00EB4F47" w14:paraId="29536C73" w14:textId="77777777" w:rsidTr="00681604">
        <w:tc>
          <w:tcPr>
            <w:tcW w:w="635" w:type="dxa"/>
            <w:vMerge/>
            <w:shd w:val="clear" w:color="auto" w:fill="BFBFBF"/>
            <w:vAlign w:val="center"/>
          </w:tcPr>
          <w:p w14:paraId="415A1DF4" w14:textId="77777777" w:rsidR="00793B60" w:rsidRPr="00EB4F47" w:rsidRDefault="00793B60" w:rsidP="00EB4F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vAlign w:val="center"/>
          </w:tcPr>
          <w:p w14:paraId="38ED497D" w14:textId="77777777" w:rsidR="003F28C6" w:rsidRPr="00EB4F47" w:rsidRDefault="003F28C6" w:rsidP="00EB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4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49B9A138" w14:textId="0229014D" w:rsidR="00793B60" w:rsidRPr="00EB4F47" w:rsidRDefault="003F28C6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техническое состояние беспилотных авиационных систем</w:t>
            </w:r>
          </w:p>
        </w:tc>
        <w:tc>
          <w:tcPr>
            <w:tcW w:w="1559" w:type="dxa"/>
            <w:vAlign w:val="center"/>
          </w:tcPr>
          <w:p w14:paraId="716ACD50" w14:textId="77777777" w:rsidR="00793B60" w:rsidRPr="00EB4F47" w:rsidRDefault="00793B60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B60" w:rsidRPr="00EB4F47" w14:paraId="583F0E60" w14:textId="77777777" w:rsidTr="00681604">
        <w:tc>
          <w:tcPr>
            <w:tcW w:w="635" w:type="dxa"/>
            <w:shd w:val="clear" w:color="auto" w:fill="BFBFBF"/>
            <w:vAlign w:val="center"/>
          </w:tcPr>
          <w:p w14:paraId="00745152" w14:textId="23E2A0BC" w:rsidR="00793B60" w:rsidRPr="00EB4F47" w:rsidRDefault="003F28C6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40" w:type="dxa"/>
            <w:shd w:val="clear" w:color="auto" w:fill="D9D9D9"/>
            <w:vAlign w:val="center"/>
          </w:tcPr>
          <w:p w14:paraId="09606C97" w14:textId="39AFAF3E" w:rsidR="00793B60" w:rsidRPr="00EB4F47" w:rsidRDefault="003F28C6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Диагностика и контроль работоспособности элементов беспилотной авиационной системы, включающей в себя одно беспилотное воздушное судно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32A05E" w14:textId="1377C771" w:rsidR="00793B60" w:rsidRPr="00EB4F47" w:rsidRDefault="001A1B3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D1B46"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93B60" w:rsidRPr="00EB4F47" w14:paraId="405DFB5B" w14:textId="77777777" w:rsidTr="00681604">
        <w:tc>
          <w:tcPr>
            <w:tcW w:w="635" w:type="dxa"/>
            <w:shd w:val="clear" w:color="auto" w:fill="BFBFBF"/>
            <w:vAlign w:val="center"/>
          </w:tcPr>
          <w:p w14:paraId="06176154" w14:textId="77777777" w:rsidR="00793B60" w:rsidRPr="00EB4F47" w:rsidRDefault="00793B60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vAlign w:val="center"/>
          </w:tcPr>
          <w:p w14:paraId="1DEE98A6" w14:textId="77777777" w:rsidR="00627EFD" w:rsidRPr="00EB4F47" w:rsidRDefault="00627EFD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771AE5D3" w14:textId="5AD57B89" w:rsidR="00627EFD" w:rsidRPr="00EB4F47" w:rsidRDefault="00627EFD" w:rsidP="00EB4F47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Перечень и содержание работ по видам технического обслуживания беспилотных авиационных систем, порядок их выполнения</w:t>
            </w:r>
          </w:p>
          <w:p w14:paraId="50C8F881" w14:textId="74699007" w:rsidR="00627EFD" w:rsidRPr="00EB4F47" w:rsidRDefault="00627EFD" w:rsidP="00EB4F47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Правила использования цифровых технологий при обновлении программного обеспечения и калибровке беспилотной авиационной системы</w:t>
            </w:r>
          </w:p>
          <w:p w14:paraId="24945B57" w14:textId="2DF3A558" w:rsidR="003F28C6" w:rsidRPr="00EB4F47" w:rsidRDefault="003F28C6" w:rsidP="00EB4F47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7EEF69C2" w14:textId="27B7B489" w:rsidR="00627EFD" w:rsidRPr="00EB4F47" w:rsidRDefault="00627EFD" w:rsidP="00EB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 Читать эксплуатационно-техническую документацию беспилотных авиационных систем и их элементов, чертежи и схемы</w:t>
            </w:r>
          </w:p>
          <w:p w14:paraId="5A0DA2B6" w14:textId="77777777" w:rsidR="00793B60" w:rsidRPr="00EB4F47" w:rsidRDefault="00627EFD" w:rsidP="00EB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3F28C6"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устранять отказы и неисправности при функционировании элементов беспилотной авиационной системы</w:t>
            </w:r>
          </w:p>
          <w:p w14:paraId="76F8E353" w14:textId="49914F8B" w:rsidR="00627EFD" w:rsidRPr="00EB4F47" w:rsidRDefault="00627EFD" w:rsidP="00EB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съемное оборудование на беспилотное воздушное судно, снимать съемное оборудование</w:t>
            </w:r>
          </w:p>
        </w:tc>
        <w:tc>
          <w:tcPr>
            <w:tcW w:w="1559" w:type="dxa"/>
            <w:vAlign w:val="center"/>
          </w:tcPr>
          <w:p w14:paraId="4535E9FA" w14:textId="77777777" w:rsidR="00793B60" w:rsidRPr="00EB4F47" w:rsidRDefault="00793B60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B60" w:rsidRPr="00EB4F47" w14:paraId="4340C53E" w14:textId="77777777" w:rsidTr="00681604">
        <w:tc>
          <w:tcPr>
            <w:tcW w:w="635" w:type="dxa"/>
            <w:shd w:val="clear" w:color="auto" w:fill="BFBFBF"/>
            <w:vAlign w:val="center"/>
          </w:tcPr>
          <w:p w14:paraId="70809C3C" w14:textId="77777777" w:rsidR="00793B60" w:rsidRPr="00EB4F47" w:rsidRDefault="006373B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440" w:type="dxa"/>
            <w:shd w:val="clear" w:color="auto" w:fill="D9D9D9"/>
            <w:vAlign w:val="center"/>
          </w:tcPr>
          <w:p w14:paraId="60E1DF62" w14:textId="77777777" w:rsidR="00793B60" w:rsidRPr="00EB4F47" w:rsidRDefault="006373B1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Выполнение контрольно-восстановительного ремонта элементов беспилотной авиационной системы, включающей в себя одно беспилотное воздушное судно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443AC95" w14:textId="51514691" w:rsidR="00793B60" w:rsidRPr="00EB4F47" w:rsidRDefault="001A1B3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793B60" w:rsidRPr="00EB4F47" w14:paraId="41014680" w14:textId="77777777" w:rsidTr="00681604">
        <w:tc>
          <w:tcPr>
            <w:tcW w:w="635" w:type="dxa"/>
            <w:shd w:val="clear" w:color="auto" w:fill="BFBFBF"/>
            <w:vAlign w:val="center"/>
          </w:tcPr>
          <w:p w14:paraId="26DBB1B1" w14:textId="77777777" w:rsidR="00793B60" w:rsidRPr="00EB4F47" w:rsidRDefault="00793B60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vAlign w:val="center"/>
          </w:tcPr>
          <w:p w14:paraId="553CA8CB" w14:textId="5D1D6C56" w:rsidR="00793B60" w:rsidRPr="00EB4F47" w:rsidRDefault="006373B1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13245741" w14:textId="6F5862D9" w:rsidR="00793B60" w:rsidRPr="00EB4F47" w:rsidRDefault="00627EFD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373B1"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выполнения текущего и контрольно-восстановительного ремонта</w:t>
            </w:r>
          </w:p>
          <w:p w14:paraId="5A4FEDF6" w14:textId="7CC4E203" w:rsidR="00627EFD" w:rsidRPr="00EB4F47" w:rsidRDefault="00627EFD" w:rsidP="00EB4F47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0D02918C" w14:textId="16ACB329" w:rsidR="00793B60" w:rsidRPr="00EB4F47" w:rsidRDefault="00627EFD" w:rsidP="00EB4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съемное оборудование на беспилотное воздушное судно, снимать съемное оборудование</w:t>
            </w:r>
          </w:p>
        </w:tc>
        <w:tc>
          <w:tcPr>
            <w:tcW w:w="1559" w:type="dxa"/>
            <w:vAlign w:val="center"/>
          </w:tcPr>
          <w:p w14:paraId="369659D6" w14:textId="77777777" w:rsidR="00793B60" w:rsidRPr="00EB4F47" w:rsidRDefault="00793B60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B60" w:rsidRPr="00EB4F47" w14:paraId="14187192" w14:textId="77777777" w:rsidTr="00681604">
        <w:tc>
          <w:tcPr>
            <w:tcW w:w="635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68FA7B95" w14:textId="77777777" w:rsidR="00793B60" w:rsidRPr="00EB4F47" w:rsidRDefault="006373B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4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C63F039" w14:textId="77777777" w:rsidR="00793B60" w:rsidRPr="00EB4F47" w:rsidRDefault="006373B1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Ведение технической документации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103A687" w14:textId="69895BE1" w:rsidR="00793B60" w:rsidRPr="00EB4F47" w:rsidRDefault="001A1B31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D1B46" w:rsidRPr="00EB4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93B60" w:rsidRPr="00EB4F47" w14:paraId="21746CE0" w14:textId="77777777" w:rsidTr="00681604">
        <w:tc>
          <w:tcPr>
            <w:tcW w:w="635" w:type="dxa"/>
            <w:tcBorders>
              <w:bottom w:val="nil"/>
            </w:tcBorders>
            <w:shd w:val="clear" w:color="auto" w:fill="BFBFBF"/>
            <w:vAlign w:val="center"/>
          </w:tcPr>
          <w:p w14:paraId="08C9B06E" w14:textId="77777777" w:rsidR="00793B60" w:rsidRPr="00EB4F47" w:rsidRDefault="00793B60" w:rsidP="00EB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tcBorders>
              <w:bottom w:val="nil"/>
            </w:tcBorders>
            <w:vAlign w:val="center"/>
          </w:tcPr>
          <w:p w14:paraId="3C821CE4" w14:textId="77777777" w:rsidR="00793B60" w:rsidRPr="00EB4F47" w:rsidRDefault="006373B1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4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669B21C1" w14:textId="77777777" w:rsidR="00793B60" w:rsidRPr="00EB4F47" w:rsidRDefault="006373B1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ведения и оформления технической документации беспилотной авиационной системы</w:t>
            </w:r>
          </w:p>
          <w:p w14:paraId="686ADB87" w14:textId="77777777" w:rsidR="00793B60" w:rsidRPr="00EB4F47" w:rsidRDefault="006373B1" w:rsidP="00EB4F47">
            <w:pPr>
              <w:pBdr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B4F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F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6674B1E4" w14:textId="77777777" w:rsidR="00793B60" w:rsidRPr="00EB4F47" w:rsidRDefault="006373B1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техническую документацию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5D96E97" w14:textId="77777777" w:rsidR="00793B60" w:rsidRPr="00EB4F47" w:rsidRDefault="00793B60" w:rsidP="00EB4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7440"/>
        <w:gridCol w:w="1559"/>
      </w:tblGrid>
      <w:tr w:rsidR="00681604" w:rsidRPr="00EB4F47" w14:paraId="4A18A16E" w14:textId="77777777" w:rsidTr="00681604">
        <w:trPr>
          <w:trHeight w:val="2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71C8C6F" w14:textId="68CE37DF" w:rsidR="00681604" w:rsidRPr="00EB4F47" w:rsidRDefault="00681604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D445DEE" w14:textId="77777777" w:rsidR="00681604" w:rsidRPr="00EB4F47" w:rsidRDefault="00681604" w:rsidP="00EB4F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Охрана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D46AF9" w14:textId="016CEF9B" w:rsidR="00681604" w:rsidRPr="00EB4F47" w:rsidRDefault="001A1B31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81604" w:rsidRPr="00EB4F47" w14:paraId="26BD178A" w14:textId="77777777" w:rsidTr="00681604">
        <w:trPr>
          <w:trHeight w:val="28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F5E409" w14:textId="77777777" w:rsidR="00681604" w:rsidRPr="00EB4F47" w:rsidRDefault="00681604" w:rsidP="00EB4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F666" w14:textId="77777777" w:rsidR="00681604" w:rsidRPr="00EB4F47" w:rsidRDefault="00681604" w:rsidP="00EB4F47">
            <w:pPr>
              <w:tabs>
                <w:tab w:val="left" w:pos="249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43AE8BAF" w14:textId="77777777" w:rsidR="00681604" w:rsidRPr="00EB4F47" w:rsidRDefault="00681604" w:rsidP="00EB4F4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Правила эксплуатации ручного и электроинструмента, применяемые СИЗ</w:t>
            </w:r>
          </w:p>
          <w:p w14:paraId="50F4C545" w14:textId="2D8442B6" w:rsidR="00681604" w:rsidRPr="00EB4F47" w:rsidRDefault="00681604" w:rsidP="00EB4F4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Требования охраны труда и пожарной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D1CA" w14:textId="77777777" w:rsidR="00681604" w:rsidRPr="00EB4F47" w:rsidRDefault="00681604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04" w:rsidRPr="00EB4F47" w14:paraId="3E839841" w14:textId="77777777" w:rsidTr="00681604">
        <w:trPr>
          <w:trHeight w:val="28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3CC4DA" w14:textId="77777777" w:rsidR="00681604" w:rsidRPr="00EB4F47" w:rsidRDefault="00681604" w:rsidP="00EB4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B01F" w14:textId="77777777" w:rsidR="00681604" w:rsidRPr="00EB4F47" w:rsidRDefault="00681604" w:rsidP="00EB4F47">
            <w:pPr>
              <w:tabs>
                <w:tab w:val="left" w:pos="249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7A694F54" w14:textId="77777777" w:rsidR="00681604" w:rsidRPr="00EB4F47" w:rsidRDefault="00681604" w:rsidP="00EB4F4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Принимать меры по обеспечению безопасного выполнения работ по монтажу/демонтажу электронных компонентов и сборке конструктивных узлов беспилотного воздушного судна</w:t>
            </w:r>
          </w:p>
          <w:p w14:paraId="0B6998CD" w14:textId="77777777" w:rsidR="00681604" w:rsidRPr="00EB4F47" w:rsidRDefault="00681604" w:rsidP="00EB4F4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Эксплуатировать наземные источники электропитания в соответствии с требованиями безопасности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A0E0" w14:textId="77777777" w:rsidR="00681604" w:rsidRPr="00EB4F47" w:rsidRDefault="00681604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04" w:rsidRPr="00EB4F47" w14:paraId="45BACA15" w14:textId="77777777" w:rsidTr="00681604">
        <w:trPr>
          <w:trHeight w:val="28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74B839" w14:textId="6E7AF31E" w:rsidR="00681604" w:rsidRPr="00EB4F47" w:rsidRDefault="00681604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DCC4EE7" w14:textId="77777777" w:rsidR="00681604" w:rsidRPr="00EB4F47" w:rsidRDefault="00681604" w:rsidP="00EB4F47">
            <w:pPr>
              <w:tabs>
                <w:tab w:val="left" w:pos="24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1FBD8D8" w14:textId="278BFA44" w:rsidR="00681604" w:rsidRPr="00EB4F47" w:rsidRDefault="001A1B31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81604" w:rsidRPr="00EB4F47" w14:paraId="1B518392" w14:textId="77777777" w:rsidTr="00681604">
        <w:trPr>
          <w:trHeight w:val="28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9E76BE2" w14:textId="77777777" w:rsidR="00681604" w:rsidRPr="00EB4F47" w:rsidRDefault="00681604" w:rsidP="00EB4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984A" w14:textId="77777777" w:rsidR="00681604" w:rsidRPr="00EB4F47" w:rsidRDefault="00681604" w:rsidP="00EB4F47">
            <w:pPr>
              <w:tabs>
                <w:tab w:val="left" w:pos="249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1B42F9FF" w14:textId="77777777" w:rsidR="003F28C6" w:rsidRPr="00EB4F47" w:rsidRDefault="003F28C6" w:rsidP="00EB4F4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Концепцию и методы бережливого производства с учетом специфики отрасли</w:t>
            </w:r>
          </w:p>
          <w:p w14:paraId="2C2F6F21" w14:textId="77777777" w:rsidR="00681604" w:rsidRPr="00EB4F47" w:rsidRDefault="00681604" w:rsidP="00EB4F4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Методы организации рабочего пространства для повышения эффективности</w:t>
            </w:r>
          </w:p>
          <w:p w14:paraId="32C719F6" w14:textId="77777777" w:rsidR="00681604" w:rsidRPr="00EB4F47" w:rsidRDefault="00681604" w:rsidP="00EB4F4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Требования эксплуатационной документации беспилотной авиационной системы</w:t>
            </w:r>
          </w:p>
          <w:p w14:paraId="1B3BB37C" w14:textId="77777777" w:rsidR="00681604" w:rsidRPr="00EB4F47" w:rsidRDefault="00681604" w:rsidP="00EB4F47">
            <w:pPr>
              <w:pStyle w:val="TableParagraph"/>
              <w:numPr>
                <w:ilvl w:val="0"/>
                <w:numId w:val="24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499A" w14:textId="77777777" w:rsidR="00681604" w:rsidRPr="00EB4F47" w:rsidRDefault="00681604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604" w:rsidRPr="00EB4F47" w14:paraId="6B88578F" w14:textId="77777777" w:rsidTr="00681604">
        <w:trPr>
          <w:trHeight w:val="28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313DB9" w14:textId="77777777" w:rsidR="00681604" w:rsidRPr="00EB4F47" w:rsidRDefault="00681604" w:rsidP="00EB4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B932" w14:textId="77777777" w:rsidR="00681604" w:rsidRPr="00EB4F47" w:rsidRDefault="00681604" w:rsidP="00EB4F47">
            <w:pPr>
              <w:tabs>
                <w:tab w:val="left" w:pos="249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41A8A899" w14:textId="4EEED4BA" w:rsidR="003F28C6" w:rsidRPr="00EB4F47" w:rsidRDefault="003F28C6" w:rsidP="00EB4F47">
            <w:pPr>
              <w:tabs>
                <w:tab w:val="left" w:pos="249"/>
              </w:tabs>
              <w:spacing w:after="0" w:line="240" w:lineRule="auto"/>
              <w:ind w:lef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F47">
              <w:rPr>
                <w:rFonts w:ascii="Times New Roman" w:hAnsi="Times New Roman" w:cs="Times New Roman"/>
                <w:sz w:val="24"/>
                <w:szCs w:val="24"/>
              </w:rPr>
              <w:t>- Организовать рабочее место и трудовой процесс, применяя методы бережливого производства с учетом специфики отрасли</w:t>
            </w:r>
          </w:p>
          <w:p w14:paraId="5D78EBE6" w14:textId="77777777" w:rsidR="003F28C6" w:rsidRPr="00EB4F47" w:rsidRDefault="003F28C6" w:rsidP="00EB4F4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Использовать материальные, временные и трудовые ресурсы максимально эффективно при помощи современных технологий</w:t>
            </w:r>
          </w:p>
          <w:p w14:paraId="5F276034" w14:textId="22B0389F" w:rsidR="00681604" w:rsidRPr="00EB4F47" w:rsidRDefault="003F28C6" w:rsidP="00EB4F47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</w:tabs>
              <w:autoSpaceDE/>
              <w:autoSpaceDN/>
              <w:ind w:left="76" w:firstLine="0"/>
              <w:jc w:val="both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Использовать инструменты, контрольно-измерительные приборы и приспособления в процессе ремонта элементов беспилотной авиационной системы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9059" w14:textId="77777777" w:rsidR="00681604" w:rsidRPr="00EB4F47" w:rsidRDefault="00681604" w:rsidP="00EB4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3EFC0" w14:textId="77777777" w:rsidR="00681604" w:rsidRPr="00EB4F47" w:rsidRDefault="00681604" w:rsidP="00EB4F47">
      <w:pPr>
        <w:pStyle w:val="-1"/>
        <w:jc w:val="center"/>
        <w:rPr>
          <w:sz w:val="24"/>
        </w:rPr>
      </w:pPr>
      <w:bookmarkStart w:id="3" w:name="_Toc78885655"/>
      <w:bookmarkStart w:id="4" w:name="_Toc142037186"/>
      <w:bookmarkStart w:id="5" w:name="_Toc213334558"/>
      <w:r w:rsidRPr="00EB4F47">
        <w:rPr>
          <w:sz w:val="24"/>
        </w:rPr>
        <w:lastRenderedPageBreak/>
        <w:t>1.3. Требования к схеме оценки</w:t>
      </w:r>
      <w:bookmarkEnd w:id="3"/>
      <w:bookmarkEnd w:id="4"/>
      <w:bookmarkEnd w:id="5"/>
    </w:p>
    <w:p w14:paraId="283B5A36" w14:textId="77777777" w:rsidR="00793B60" w:rsidRDefault="006373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80084BD" w14:textId="77777777" w:rsidR="00793B60" w:rsidRDefault="006373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Таблица №2</w:t>
      </w:r>
    </w:p>
    <w:p w14:paraId="16F10634" w14:textId="77777777" w:rsidR="00793B60" w:rsidRDefault="006373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p w14:paraId="3787AD91" w14:textId="77777777" w:rsidR="00793B60" w:rsidRDefault="00793B6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c"/>
        <w:tblW w:w="99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425"/>
        <w:gridCol w:w="851"/>
        <w:gridCol w:w="850"/>
        <w:gridCol w:w="851"/>
        <w:gridCol w:w="850"/>
        <w:gridCol w:w="851"/>
        <w:gridCol w:w="850"/>
        <w:gridCol w:w="1994"/>
      </w:tblGrid>
      <w:tr w:rsidR="00EB4F47" w14:paraId="18BC0CC2" w14:textId="77777777" w:rsidTr="00EB4F47">
        <w:trPr>
          <w:trHeight w:val="1538"/>
          <w:jc w:val="center"/>
        </w:trPr>
        <w:tc>
          <w:tcPr>
            <w:tcW w:w="7933" w:type="dxa"/>
            <w:gridSpan w:val="8"/>
            <w:shd w:val="clear" w:color="auto" w:fill="92D050"/>
            <w:vAlign w:val="center"/>
          </w:tcPr>
          <w:p w14:paraId="6B1A61C0" w14:textId="6DA5135C" w:rsidR="00EB4F47" w:rsidRPr="00EB4F47" w:rsidRDefault="00EB4F47">
            <w:pPr>
              <w:jc w:val="center"/>
              <w:rPr>
                <w:b/>
                <w:sz w:val="24"/>
                <w:szCs w:val="24"/>
              </w:rPr>
            </w:pPr>
            <w:r w:rsidRPr="00EB4F47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994" w:type="dxa"/>
            <w:shd w:val="clear" w:color="auto" w:fill="92D050"/>
            <w:vAlign w:val="center"/>
          </w:tcPr>
          <w:p w14:paraId="6E24E6ED" w14:textId="77777777" w:rsidR="00EB4F47" w:rsidRPr="00EB4F47" w:rsidRDefault="00EB4F47">
            <w:pPr>
              <w:jc w:val="center"/>
              <w:rPr>
                <w:b/>
                <w:sz w:val="24"/>
                <w:szCs w:val="24"/>
              </w:rPr>
            </w:pPr>
            <w:r w:rsidRPr="00EB4F47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EB4F47" w14:paraId="77FF6EB9" w14:textId="77777777" w:rsidTr="00EB4F47">
        <w:trPr>
          <w:trHeight w:val="50"/>
          <w:jc w:val="center"/>
        </w:trPr>
        <w:tc>
          <w:tcPr>
            <w:tcW w:w="2405" w:type="dxa"/>
            <w:vMerge w:val="restart"/>
            <w:shd w:val="clear" w:color="auto" w:fill="92D050"/>
            <w:vAlign w:val="center"/>
          </w:tcPr>
          <w:p w14:paraId="01422F4B" w14:textId="77777777" w:rsidR="00EB4F47" w:rsidRPr="00EB4F47" w:rsidRDefault="00EB4F47">
            <w:pPr>
              <w:jc w:val="center"/>
              <w:rPr>
                <w:b/>
                <w:sz w:val="24"/>
                <w:szCs w:val="24"/>
              </w:rPr>
            </w:pPr>
            <w:r w:rsidRPr="00EB4F47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425" w:type="dxa"/>
            <w:shd w:val="clear" w:color="auto" w:fill="92D050"/>
            <w:vAlign w:val="center"/>
          </w:tcPr>
          <w:p w14:paraId="631D084A" w14:textId="77777777" w:rsidR="00EB4F47" w:rsidRPr="00EB4F47" w:rsidRDefault="00EB4F47">
            <w:pPr>
              <w:jc w:val="center"/>
              <w:rPr>
                <w:color w:val="FFFFFF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00B050"/>
            <w:vAlign w:val="center"/>
          </w:tcPr>
          <w:p w14:paraId="6BD3F9FD" w14:textId="77777777" w:rsidR="00EB4F47" w:rsidRPr="00EB4F47" w:rsidRDefault="00EB4F47">
            <w:pPr>
              <w:jc w:val="center"/>
              <w:rPr>
                <w:b/>
                <w:color w:val="FFFFFF"/>
                <w:sz w:val="24"/>
                <w:szCs w:val="24"/>
                <w:highlight w:val="darkGreen"/>
              </w:rPr>
            </w:pPr>
            <w:r w:rsidRPr="00EB4F47">
              <w:rPr>
                <w:b/>
                <w:color w:val="FFFFFF"/>
                <w:sz w:val="24"/>
                <w:szCs w:val="24"/>
                <w:highlight w:val="darkGreen"/>
              </w:rPr>
              <w:t>A</w:t>
            </w:r>
          </w:p>
        </w:tc>
        <w:tc>
          <w:tcPr>
            <w:tcW w:w="850" w:type="dxa"/>
            <w:shd w:val="clear" w:color="auto" w:fill="00B050"/>
          </w:tcPr>
          <w:p w14:paraId="0405794B" w14:textId="4782EFF1" w:rsidR="00EB4F47" w:rsidRPr="00EB4F47" w:rsidRDefault="00EB4F4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3E2A54EC" w14:textId="60859EDF" w:rsidR="00EB4F47" w:rsidRPr="00EB4F47" w:rsidRDefault="00EB4F47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7908BEDE" w14:textId="0055835E" w:rsidR="00EB4F47" w:rsidRPr="00EB4F47" w:rsidRDefault="00EB4F4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851" w:type="dxa"/>
            <w:shd w:val="clear" w:color="auto" w:fill="00B050"/>
            <w:vAlign w:val="center"/>
          </w:tcPr>
          <w:p w14:paraId="5F8F4262" w14:textId="11BB72D7" w:rsidR="00EB4F47" w:rsidRPr="00EB4F47" w:rsidRDefault="00EB4F4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850" w:type="dxa"/>
            <w:shd w:val="clear" w:color="auto" w:fill="00B050"/>
            <w:vAlign w:val="center"/>
          </w:tcPr>
          <w:p w14:paraId="15F28DA2" w14:textId="064A9D29" w:rsidR="00EB4F47" w:rsidRPr="00EB4F47" w:rsidRDefault="00EB4F4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1994" w:type="dxa"/>
            <w:shd w:val="clear" w:color="auto" w:fill="00B050"/>
            <w:vAlign w:val="center"/>
          </w:tcPr>
          <w:p w14:paraId="15304623" w14:textId="77777777" w:rsidR="00EB4F47" w:rsidRPr="00EB4F47" w:rsidRDefault="00EB4F47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EB4F47" w14:paraId="435958D5" w14:textId="77777777" w:rsidTr="00EB4F47">
        <w:trPr>
          <w:trHeight w:val="5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1D47B063" w14:textId="77777777" w:rsidR="00EB4F47" w:rsidRPr="00EB4F47" w:rsidRDefault="00EB4F47" w:rsidP="001D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62467F22" w14:textId="77777777" w:rsidR="00EB4F47" w:rsidRPr="00EB4F47" w:rsidRDefault="00EB4F47" w:rsidP="001D1B4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45882BE5" w14:textId="14728A2E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755BBD2" w14:textId="436C403E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408C34A" w14:textId="38F773F0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F38B238" w14:textId="67C46FA6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D19DAFF" w14:textId="752AFFBB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3F33B82" w14:textId="5EA5EF5A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3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353EC005" w14:textId="3231B32A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13</w:t>
            </w:r>
          </w:p>
        </w:tc>
      </w:tr>
      <w:tr w:rsidR="00EB4F47" w14:paraId="13C1298F" w14:textId="77777777" w:rsidTr="00EB4F47">
        <w:trPr>
          <w:trHeight w:val="5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55B1B520" w14:textId="77777777" w:rsidR="00EB4F47" w:rsidRPr="00EB4F47" w:rsidRDefault="00EB4F47" w:rsidP="001D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1D7E6CFC" w14:textId="77777777" w:rsidR="00EB4F47" w:rsidRPr="00EB4F47" w:rsidRDefault="00EB4F47" w:rsidP="001D1B4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1627C9A7" w14:textId="092BBFCF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3B5DE22" w14:textId="2AE9614B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0F6FD7CC" w14:textId="08279F13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0B67590" w14:textId="75FC251E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02C907F5" w14:textId="0DA1A64B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542F208" w14:textId="1EDC3C0B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7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244C074F" w14:textId="101614CF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15</w:t>
            </w:r>
          </w:p>
        </w:tc>
      </w:tr>
      <w:tr w:rsidR="00EB4F47" w14:paraId="5F91B551" w14:textId="77777777" w:rsidTr="00EB4F47">
        <w:trPr>
          <w:trHeight w:val="5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74640DD7" w14:textId="77777777" w:rsidR="00EB4F47" w:rsidRPr="00EB4F47" w:rsidRDefault="00EB4F47" w:rsidP="001D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3D73E877" w14:textId="77777777" w:rsidR="00EB4F47" w:rsidRPr="00EB4F47" w:rsidRDefault="00EB4F47" w:rsidP="001D1B4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2AA04B5" w14:textId="6E6A2B68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7739EF61" w14:textId="56463AC2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6F8367AC" w14:textId="063BF719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1F2D1C1C" w14:textId="6528ECBA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209C23EF" w14:textId="0D753A61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11B3F6C" w14:textId="01F83E81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6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2D5CE388" w14:textId="03CEB2C3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42</w:t>
            </w:r>
          </w:p>
        </w:tc>
      </w:tr>
      <w:tr w:rsidR="00EB4F47" w14:paraId="573B67A1" w14:textId="77777777" w:rsidTr="00EB4F47">
        <w:trPr>
          <w:trHeight w:val="5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73E5C741" w14:textId="77777777" w:rsidR="00EB4F47" w:rsidRPr="00EB4F47" w:rsidRDefault="00EB4F47" w:rsidP="001D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5119F8DB" w14:textId="77777777" w:rsidR="00EB4F47" w:rsidRPr="00EB4F47" w:rsidRDefault="00EB4F47" w:rsidP="001D1B4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6C6CC74B" w14:textId="7A10325C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E194493" w14:textId="5F490D60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24266B01" w14:textId="45831EDF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0E3C86C" w14:textId="6E0E8D16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D8CC6E0" w14:textId="654D5861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4CB67217" w14:textId="2B827970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7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0E43B9CB" w14:textId="510DAF0C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15</w:t>
            </w:r>
          </w:p>
        </w:tc>
      </w:tr>
      <w:tr w:rsidR="00EB4F47" w14:paraId="2E19EC79" w14:textId="77777777" w:rsidTr="00EB4F47">
        <w:trPr>
          <w:trHeight w:val="5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165D6440" w14:textId="77777777" w:rsidR="00EB4F47" w:rsidRPr="00EB4F47" w:rsidRDefault="00EB4F47" w:rsidP="001D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17DBA147" w14:textId="260982EB" w:rsidR="00EB4F47" w:rsidRPr="00EB4F47" w:rsidRDefault="00EB4F47" w:rsidP="001D1B4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5FC6D2D8" w14:textId="5A68DDBE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69938F31" w14:textId="1093011B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CE94C20" w14:textId="524431F8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D1A5518" w14:textId="3F4765F3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63F6204" w14:textId="63446378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8A02DA8" w14:textId="4779755D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34049020" w14:textId="645A04D7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6</w:t>
            </w:r>
          </w:p>
        </w:tc>
      </w:tr>
      <w:tr w:rsidR="00EB4F47" w14:paraId="47B5D718" w14:textId="77777777" w:rsidTr="00EB4F47">
        <w:trPr>
          <w:trHeight w:val="50"/>
          <w:jc w:val="center"/>
        </w:trPr>
        <w:tc>
          <w:tcPr>
            <w:tcW w:w="2405" w:type="dxa"/>
            <w:vMerge/>
            <w:shd w:val="clear" w:color="auto" w:fill="92D050"/>
            <w:vAlign w:val="center"/>
          </w:tcPr>
          <w:p w14:paraId="58DF34E8" w14:textId="77777777" w:rsidR="00EB4F47" w:rsidRPr="00EB4F47" w:rsidRDefault="00EB4F47" w:rsidP="001D1B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00B050"/>
            <w:vAlign w:val="center"/>
          </w:tcPr>
          <w:p w14:paraId="05FD948E" w14:textId="55F04AFC" w:rsidR="00EB4F47" w:rsidRPr="00EB4F47" w:rsidRDefault="00EB4F47" w:rsidP="001D1B4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B4F47">
              <w:rPr>
                <w:b/>
                <w:color w:val="FFFFFF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14:paraId="6C38D11E" w14:textId="040FB8A4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5ABB5B51" w14:textId="729E2B7E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60AB1029" w14:textId="1D3DD295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D97D7A7" w14:textId="311EF6EA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6538E494" w14:textId="2089B9B4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52A5E379" w14:textId="199839B1" w:rsidR="00EB4F47" w:rsidRPr="00EB4F47" w:rsidRDefault="00EB4F47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41146D67" w14:textId="6C7895AD" w:rsidR="00EB4F47" w:rsidRPr="00EB4F47" w:rsidRDefault="00EB4F47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9</w:t>
            </w:r>
          </w:p>
        </w:tc>
      </w:tr>
      <w:tr w:rsidR="00EB4F47" w14:paraId="2E3851E9" w14:textId="77777777" w:rsidTr="00EB4F47">
        <w:trPr>
          <w:trHeight w:val="401"/>
          <w:jc w:val="center"/>
        </w:trPr>
        <w:tc>
          <w:tcPr>
            <w:tcW w:w="2830" w:type="dxa"/>
            <w:gridSpan w:val="2"/>
            <w:shd w:val="clear" w:color="auto" w:fill="00B050"/>
            <w:vAlign w:val="center"/>
          </w:tcPr>
          <w:p w14:paraId="1D035EE3" w14:textId="77777777" w:rsidR="001D1B46" w:rsidRPr="00EB4F47" w:rsidRDefault="001D1B46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55BE450" w14:textId="01CD7C19" w:rsidR="001D1B46" w:rsidRPr="00EB4F47" w:rsidRDefault="001D1B46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A770E95" w14:textId="514DBF36" w:rsidR="001D1B46" w:rsidRPr="00EB4F47" w:rsidRDefault="001D1B46" w:rsidP="001D1B46">
            <w:pPr>
              <w:jc w:val="center"/>
              <w:rPr>
                <w:color w:val="000000"/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1528D3B" w14:textId="6A689DB5" w:rsidR="001D1B46" w:rsidRPr="00EB4F47" w:rsidRDefault="001D1B46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6700E4CD" w14:textId="77777777" w:rsidR="001D1B46" w:rsidRPr="00EB4F47" w:rsidRDefault="001D1B46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28567A8B" w14:textId="77777777" w:rsidR="001D1B46" w:rsidRPr="00EB4F47" w:rsidRDefault="001D1B46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8A7F9D2" w14:textId="77777777" w:rsidR="001D1B46" w:rsidRPr="00EB4F47" w:rsidRDefault="001D1B46" w:rsidP="001D1B46">
            <w:pPr>
              <w:jc w:val="center"/>
              <w:rPr>
                <w:sz w:val="24"/>
                <w:szCs w:val="24"/>
              </w:rPr>
            </w:pPr>
            <w:r w:rsidRPr="00EB4F47">
              <w:rPr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994" w:type="dxa"/>
            <w:shd w:val="clear" w:color="auto" w:fill="F2F2F2"/>
            <w:vAlign w:val="center"/>
          </w:tcPr>
          <w:p w14:paraId="7F27A029" w14:textId="77777777" w:rsidR="001D1B46" w:rsidRPr="00EB4F47" w:rsidRDefault="001D1B46" w:rsidP="001D1B46">
            <w:pPr>
              <w:jc w:val="center"/>
              <w:rPr>
                <w:b/>
                <w:sz w:val="24"/>
                <w:szCs w:val="24"/>
              </w:rPr>
            </w:pPr>
            <w:r w:rsidRPr="00EB4F47">
              <w:rPr>
                <w:sz w:val="24"/>
                <w:szCs w:val="24"/>
              </w:rPr>
              <w:t>100</w:t>
            </w:r>
          </w:p>
        </w:tc>
      </w:tr>
    </w:tbl>
    <w:p w14:paraId="41AB2BCA" w14:textId="77777777" w:rsidR="00793B60" w:rsidRDefault="00793B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BBBD8C" w14:textId="77777777" w:rsidR="00793B60" w:rsidRPr="00EB4F47" w:rsidRDefault="006373B1" w:rsidP="00EB4F47">
      <w:pPr>
        <w:pStyle w:val="-1"/>
        <w:jc w:val="center"/>
        <w:rPr>
          <w:sz w:val="24"/>
        </w:rPr>
      </w:pPr>
      <w:bookmarkStart w:id="6" w:name="_Toc213334559"/>
      <w:r w:rsidRPr="00EB4F47">
        <w:rPr>
          <w:sz w:val="24"/>
        </w:rPr>
        <w:t>1.4. СПЕЦИФИКАЦИЯ ОЦЕНКИ КОМПЕТЕНЦИИ</w:t>
      </w:r>
      <w:bookmarkEnd w:id="6"/>
    </w:p>
    <w:p w14:paraId="6363838A" w14:textId="77777777" w:rsidR="00793B60" w:rsidRDefault="00637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13AA73A6" w14:textId="77777777" w:rsidR="00EB4F47" w:rsidRDefault="00EB4F4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BBB857" w14:textId="77777777" w:rsidR="00EB4F47" w:rsidRDefault="00EB4F4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68E50D0" w14:textId="77777777" w:rsidR="00EB4F47" w:rsidRDefault="00EB4F4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78E2E03" w14:textId="77777777" w:rsidR="00EB4F47" w:rsidRDefault="00EB4F4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EBBE545" w14:textId="77777777" w:rsidR="00EB4F47" w:rsidRDefault="00EB4F4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BBA439C" w14:textId="12B5F286" w:rsidR="00793B60" w:rsidRDefault="006373B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Таблица №3</w:t>
      </w:r>
    </w:p>
    <w:p w14:paraId="33C0A8E4" w14:textId="77777777" w:rsidR="00793B60" w:rsidRDefault="006373B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affd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"/>
        <w:gridCol w:w="3024"/>
        <w:gridCol w:w="2674"/>
        <w:gridCol w:w="3396"/>
      </w:tblGrid>
      <w:tr w:rsidR="00793B60" w14:paraId="50DF9450" w14:textId="77777777" w:rsidTr="00EB4F47">
        <w:trPr>
          <w:trHeight w:val="442"/>
          <w:tblHeader/>
        </w:trPr>
        <w:tc>
          <w:tcPr>
            <w:tcW w:w="3563" w:type="dxa"/>
            <w:gridSpan w:val="2"/>
            <w:shd w:val="clear" w:color="auto" w:fill="92D050"/>
          </w:tcPr>
          <w:p w14:paraId="011BF7FE" w14:textId="77777777" w:rsidR="00793B60" w:rsidRDefault="00637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070" w:type="dxa"/>
            <w:gridSpan w:val="2"/>
            <w:shd w:val="clear" w:color="auto" w:fill="92D050"/>
          </w:tcPr>
          <w:p w14:paraId="2905717D" w14:textId="77777777" w:rsidR="00793B60" w:rsidRDefault="006373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93B60" w14:paraId="3B71EC7F" w14:textId="77777777">
        <w:trPr>
          <w:trHeight w:val="304"/>
        </w:trPr>
        <w:tc>
          <w:tcPr>
            <w:tcW w:w="539" w:type="dxa"/>
            <w:vMerge w:val="restart"/>
            <w:shd w:val="clear" w:color="auto" w:fill="00B050"/>
          </w:tcPr>
          <w:p w14:paraId="2C49A67B" w14:textId="77777777" w:rsidR="00793B60" w:rsidRDefault="006373B1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4" w:type="dxa"/>
            <w:vMerge w:val="restart"/>
            <w:shd w:val="clear" w:color="auto" w:fill="92D050"/>
          </w:tcPr>
          <w:p w14:paraId="20847D93" w14:textId="7371B6E6" w:rsidR="00793B60" w:rsidRDefault="006373B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Диагностика и ремонт беспилотного воздушного судна</w:t>
            </w:r>
            <w:r w:rsidR="00E4081D">
              <w:rPr>
                <w:b/>
                <w:sz w:val="24"/>
                <w:szCs w:val="24"/>
              </w:rPr>
              <w:t xml:space="preserve"> самолетного типа</w:t>
            </w:r>
          </w:p>
        </w:tc>
        <w:tc>
          <w:tcPr>
            <w:tcW w:w="6070" w:type="dxa"/>
            <w:gridSpan w:val="2"/>
          </w:tcPr>
          <w:p w14:paraId="15D22F6C" w14:textId="77777777" w:rsidR="00793B60" w:rsidRDefault="006373B1" w:rsidP="00705235">
            <w:pPr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процессе выполнения работы оценивается: </w:t>
            </w:r>
          </w:p>
        </w:tc>
      </w:tr>
      <w:tr w:rsidR="00793B60" w14:paraId="04DFF102" w14:textId="77777777">
        <w:trPr>
          <w:trHeight w:val="900"/>
        </w:trPr>
        <w:tc>
          <w:tcPr>
            <w:tcW w:w="539" w:type="dxa"/>
            <w:vMerge/>
            <w:shd w:val="clear" w:color="auto" w:fill="00B050"/>
          </w:tcPr>
          <w:p w14:paraId="1C8A88B3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09AAF639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7EB4AF36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выявления, локализации и описания неисправных узлов БВС.</w:t>
            </w:r>
          </w:p>
        </w:tc>
        <w:tc>
          <w:tcPr>
            <w:tcW w:w="3396" w:type="dxa"/>
          </w:tcPr>
          <w:p w14:paraId="74B2A7E5" w14:textId="29767236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эталонной ведомостью выявленных неисправностей.</w:t>
            </w:r>
          </w:p>
        </w:tc>
      </w:tr>
      <w:tr w:rsidR="00793B60" w14:paraId="19A1E81A" w14:textId="77777777">
        <w:trPr>
          <w:trHeight w:val="721"/>
        </w:trPr>
        <w:tc>
          <w:tcPr>
            <w:tcW w:w="539" w:type="dxa"/>
            <w:vMerge/>
            <w:shd w:val="clear" w:color="auto" w:fill="00B050"/>
          </w:tcPr>
          <w:p w14:paraId="1E2D9419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559749AA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7F1DCA5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электронно-измерительного оборудования.</w:t>
            </w:r>
          </w:p>
        </w:tc>
        <w:tc>
          <w:tcPr>
            <w:tcW w:w="3396" w:type="dxa"/>
          </w:tcPr>
          <w:p w14:paraId="04AA7046" w14:textId="400849C6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чек-листа диагностики узлов БВС </w:t>
            </w:r>
          </w:p>
        </w:tc>
      </w:tr>
      <w:tr w:rsidR="00793B60" w14:paraId="53B30CB2" w14:textId="77777777">
        <w:trPr>
          <w:trHeight w:val="705"/>
        </w:trPr>
        <w:tc>
          <w:tcPr>
            <w:tcW w:w="539" w:type="dxa"/>
            <w:vMerge/>
            <w:shd w:val="clear" w:color="auto" w:fill="00B050"/>
          </w:tcPr>
          <w:p w14:paraId="7351E989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28792089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9E1F3AC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диагностического оборудования.</w:t>
            </w:r>
          </w:p>
        </w:tc>
        <w:tc>
          <w:tcPr>
            <w:tcW w:w="3396" w:type="dxa"/>
          </w:tcPr>
          <w:p w14:paraId="7C4DE765" w14:textId="244B1E8B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чек-листа диагностики узлов БВС </w:t>
            </w:r>
          </w:p>
        </w:tc>
      </w:tr>
      <w:tr w:rsidR="00793B60" w14:paraId="6F36A6DF" w14:textId="77777777">
        <w:trPr>
          <w:trHeight w:val="447"/>
        </w:trPr>
        <w:tc>
          <w:tcPr>
            <w:tcW w:w="539" w:type="dxa"/>
            <w:vMerge/>
            <w:shd w:val="clear" w:color="auto" w:fill="00B050"/>
          </w:tcPr>
          <w:p w14:paraId="16FADE03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123C84C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44C7CFB8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подбора комплектующих для ремонта БВС</w:t>
            </w:r>
          </w:p>
        </w:tc>
        <w:tc>
          <w:tcPr>
            <w:tcW w:w="3396" w:type="dxa"/>
          </w:tcPr>
          <w:p w14:paraId="4078A3F4" w14:textId="6882DE79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эталонным списком комплектующих</w:t>
            </w:r>
          </w:p>
        </w:tc>
      </w:tr>
      <w:tr w:rsidR="00793B60" w14:paraId="517B399F" w14:textId="77777777">
        <w:trPr>
          <w:trHeight w:val="675"/>
        </w:trPr>
        <w:tc>
          <w:tcPr>
            <w:tcW w:w="539" w:type="dxa"/>
            <w:vMerge/>
            <w:shd w:val="clear" w:color="auto" w:fill="00B050"/>
          </w:tcPr>
          <w:p w14:paraId="1EACB40C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6283EDB9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000000"/>
            </w:tcBorders>
          </w:tcPr>
          <w:p w14:paraId="7A43C957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безопасных методов работы.</w:t>
            </w:r>
          </w:p>
        </w:tc>
        <w:tc>
          <w:tcPr>
            <w:tcW w:w="3396" w:type="dxa"/>
            <w:tcBorders>
              <w:left w:val="single" w:sz="4" w:space="0" w:color="000000"/>
            </w:tcBorders>
          </w:tcPr>
          <w:p w14:paraId="15900778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техники безопасности при выполнении работ по диагностированию неисправных узлов БВС</w:t>
            </w:r>
          </w:p>
        </w:tc>
      </w:tr>
      <w:tr w:rsidR="00793B60" w14:paraId="1132C820" w14:textId="77777777">
        <w:trPr>
          <w:trHeight w:val="79"/>
        </w:trPr>
        <w:tc>
          <w:tcPr>
            <w:tcW w:w="539" w:type="dxa"/>
            <w:vMerge/>
            <w:shd w:val="clear" w:color="auto" w:fill="00B050"/>
          </w:tcPr>
          <w:p w14:paraId="7F5E56FC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613BF3A9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000000"/>
            </w:tcBorders>
          </w:tcPr>
          <w:p w14:paraId="53FF8CCF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настройки и калибровки БВС (ПО)</w:t>
            </w:r>
          </w:p>
        </w:tc>
        <w:tc>
          <w:tcPr>
            <w:tcW w:w="3396" w:type="dxa"/>
            <w:tcBorders>
              <w:left w:val="single" w:sz="4" w:space="0" w:color="000000"/>
            </w:tcBorders>
          </w:tcPr>
          <w:p w14:paraId="0DC9C90E" w14:textId="5C2E7868" w:rsidR="00793B60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r w:rsidR="006373B1">
              <w:rPr>
                <w:sz w:val="24"/>
                <w:szCs w:val="24"/>
              </w:rPr>
              <w:t>настройки и калибровки БВС (ПО)</w:t>
            </w:r>
          </w:p>
        </w:tc>
      </w:tr>
      <w:tr w:rsidR="00793B60" w14:paraId="580FB1FB" w14:textId="77777777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64342347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F3A48B7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single" w:sz="4" w:space="0" w:color="000000"/>
              <w:right w:val="single" w:sz="4" w:space="0" w:color="000000"/>
            </w:tcBorders>
          </w:tcPr>
          <w:p w14:paraId="3A0459DD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пайки и модульного ремонта БВС</w:t>
            </w:r>
          </w:p>
          <w:p w14:paraId="53F854C4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чтение схем подключения микроэлектроники</w:t>
            </w:r>
          </w:p>
        </w:tc>
        <w:tc>
          <w:tcPr>
            <w:tcW w:w="3396" w:type="dxa"/>
            <w:tcBorders>
              <w:left w:val="single" w:sz="4" w:space="0" w:color="000000"/>
              <w:bottom w:val="single" w:sz="4" w:space="0" w:color="000000"/>
            </w:tcBorders>
          </w:tcPr>
          <w:p w14:paraId="78D8C91A" w14:textId="38F61800" w:rsidR="00793B60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Выполнена</w:t>
            </w:r>
            <w:r w:rsidR="006373B1">
              <w:rPr>
                <w:sz w:val="24"/>
                <w:szCs w:val="24"/>
              </w:rPr>
              <w:t xml:space="preserve"> пайк</w:t>
            </w:r>
            <w:r>
              <w:rPr>
                <w:sz w:val="24"/>
                <w:szCs w:val="24"/>
              </w:rPr>
              <w:t>а</w:t>
            </w:r>
            <w:r w:rsidR="006373B1">
              <w:rPr>
                <w:sz w:val="24"/>
                <w:szCs w:val="24"/>
              </w:rPr>
              <w:t xml:space="preserve"> и модульн</w:t>
            </w:r>
            <w:r>
              <w:rPr>
                <w:sz w:val="24"/>
                <w:szCs w:val="24"/>
              </w:rPr>
              <w:t>ый</w:t>
            </w:r>
            <w:r w:rsidR="006373B1">
              <w:rPr>
                <w:sz w:val="24"/>
                <w:szCs w:val="24"/>
              </w:rPr>
              <w:t xml:space="preserve"> ремонт БВС</w:t>
            </w:r>
          </w:p>
          <w:p w14:paraId="2FA7EBD9" w14:textId="072C0000" w:rsidR="00793B60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373B1">
              <w:rPr>
                <w:sz w:val="24"/>
                <w:szCs w:val="24"/>
              </w:rPr>
              <w:t>тение схем подключения микроэлектроники</w:t>
            </w:r>
          </w:p>
        </w:tc>
      </w:tr>
      <w:tr w:rsidR="00793B60" w14:paraId="6CA8A1B7" w14:textId="77777777" w:rsidTr="00E4081D">
        <w:trPr>
          <w:trHeight w:val="240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00B050"/>
          </w:tcPr>
          <w:p w14:paraId="2C7B863A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19D927C1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3AD6D1EF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отчетности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5E4087DA" w14:textId="306D6DC0" w:rsidR="00793B60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отчётности</w:t>
            </w:r>
          </w:p>
        </w:tc>
      </w:tr>
      <w:tr w:rsidR="00B07F75" w14:paraId="49A679CD" w14:textId="77777777" w:rsidTr="00B07F75">
        <w:trPr>
          <w:trHeight w:val="14"/>
        </w:trPr>
        <w:tc>
          <w:tcPr>
            <w:tcW w:w="539" w:type="dxa"/>
            <w:vMerge w:val="restart"/>
            <w:shd w:val="clear" w:color="auto" w:fill="00B050"/>
          </w:tcPr>
          <w:p w14:paraId="1895549F" w14:textId="129B891D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 w:rsidRPr="00E4081D">
              <w:rPr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3024" w:type="dxa"/>
            <w:vMerge w:val="restart"/>
            <w:shd w:val="clear" w:color="auto" w:fill="92D050"/>
          </w:tcPr>
          <w:p w14:paraId="33DC1654" w14:textId="3B284D30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Диагностика и ремонт беспилотного воздушного судна мультироторного типа</w:t>
            </w:r>
          </w:p>
        </w:tc>
        <w:tc>
          <w:tcPr>
            <w:tcW w:w="6070" w:type="dxa"/>
            <w:gridSpan w:val="2"/>
            <w:tcBorders>
              <w:right w:val="single" w:sz="4" w:space="0" w:color="auto"/>
            </w:tcBorders>
          </w:tcPr>
          <w:p w14:paraId="561DA096" w14:textId="7236AFF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процессе выполнения работы оценивается:</w:t>
            </w:r>
          </w:p>
        </w:tc>
      </w:tr>
      <w:tr w:rsidR="00B07F75" w14:paraId="6A7C30CE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37631E30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7089EDE7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7678A848" w14:textId="3EC5E822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выявления, локализации и описания неисправных узлов БВС.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0DDCCB9E" w14:textId="660347CB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эталонной ведомостью выявленных неисправностей.</w:t>
            </w:r>
          </w:p>
        </w:tc>
      </w:tr>
      <w:tr w:rsidR="00B07F75" w14:paraId="00530640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2A44E83E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08E6253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615ECEC9" w14:textId="49673013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электронно-измерительного оборудования.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0D2FDD8C" w14:textId="26E6244B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чек-листа диагностики узлов БВС </w:t>
            </w:r>
          </w:p>
        </w:tc>
      </w:tr>
      <w:tr w:rsidR="00B07F75" w14:paraId="459148D2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78C5A3D2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512AA394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6BD23B01" w14:textId="16AC2CEF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диагностического оборудования.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7B2E982F" w14:textId="660B1A26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чек-листа диагностики узлов БВС </w:t>
            </w:r>
          </w:p>
        </w:tc>
      </w:tr>
      <w:tr w:rsidR="00B07F75" w14:paraId="3900C254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27B1902F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61F51884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12BA6615" w14:textId="6644931B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подбора комплектующих для ремонта БВС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13EAFD36" w14:textId="52F719E4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эталонным списком комплектующих</w:t>
            </w:r>
          </w:p>
        </w:tc>
      </w:tr>
      <w:tr w:rsidR="00B07F75" w14:paraId="22273521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51C06157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5C632324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6248026E" w14:textId="6FCC5B2E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безопасных методов работы.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7F921471" w14:textId="6CA923DB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техники безопасности при выполнении работ по диагностированию неисправных узлов БВС</w:t>
            </w:r>
          </w:p>
        </w:tc>
      </w:tr>
      <w:tr w:rsidR="00B07F75" w14:paraId="3FB2EB4D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2E74ACD8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4D179D74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1E0053D1" w14:textId="0DD2F4E4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настройки и калибровки БВС (ПО)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0D9C4941" w14:textId="2FD17535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настройки и калибровки БВС (ПО)</w:t>
            </w:r>
          </w:p>
        </w:tc>
      </w:tr>
      <w:tr w:rsidR="00B07F75" w14:paraId="28D8F8D1" w14:textId="77777777" w:rsidTr="00B07F75">
        <w:trPr>
          <w:trHeight w:val="240"/>
        </w:trPr>
        <w:tc>
          <w:tcPr>
            <w:tcW w:w="539" w:type="dxa"/>
            <w:vMerge/>
            <w:shd w:val="clear" w:color="auto" w:fill="00B050"/>
          </w:tcPr>
          <w:p w14:paraId="23DF09D9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E898A1F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710987FF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пайки и модульного ремонта БВС</w:t>
            </w:r>
          </w:p>
          <w:p w14:paraId="3D849B42" w14:textId="15B3322F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чтение схем подключения микроэлектроники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118A346B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Выполнена пайка и модульный ремонт БВС</w:t>
            </w:r>
          </w:p>
          <w:p w14:paraId="2344FE35" w14:textId="7E09AF41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схем подключения микроэлектроники</w:t>
            </w:r>
          </w:p>
        </w:tc>
      </w:tr>
      <w:tr w:rsidR="00B07F75" w14:paraId="061B235E" w14:textId="77777777" w:rsidTr="00E4081D">
        <w:trPr>
          <w:trHeight w:val="240"/>
        </w:trPr>
        <w:tc>
          <w:tcPr>
            <w:tcW w:w="539" w:type="dxa"/>
            <w:vMerge/>
            <w:tcBorders>
              <w:bottom w:val="single" w:sz="4" w:space="0" w:color="auto"/>
            </w:tcBorders>
            <w:shd w:val="clear" w:color="auto" w:fill="00B050"/>
          </w:tcPr>
          <w:p w14:paraId="2BC1BA8A" w14:textId="77777777" w:rsidR="00B07F75" w:rsidRPr="00E4081D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bottom w:val="single" w:sz="4" w:space="0" w:color="auto"/>
            </w:tcBorders>
            <w:shd w:val="clear" w:color="auto" w:fill="92D050"/>
          </w:tcPr>
          <w:p w14:paraId="421E018C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142E214B" w14:textId="1698E1F6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отчетности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48BFEE05" w14:textId="54954E44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отчётности</w:t>
            </w:r>
          </w:p>
        </w:tc>
      </w:tr>
      <w:tr w:rsidR="00793B60" w14:paraId="13834AAF" w14:textId="77777777" w:rsidTr="00E4081D">
        <w:trPr>
          <w:trHeight w:val="237"/>
        </w:trPr>
        <w:tc>
          <w:tcPr>
            <w:tcW w:w="539" w:type="dxa"/>
            <w:vMerge w:val="restart"/>
            <w:shd w:val="clear" w:color="auto" w:fill="00B050"/>
          </w:tcPr>
          <w:p w14:paraId="7E58E3E8" w14:textId="77DC0B56" w:rsidR="00793B60" w:rsidRDefault="00FD198E">
            <w:pPr>
              <w:jc w:val="both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4" w:type="dxa"/>
            <w:vMerge w:val="restart"/>
            <w:shd w:val="clear" w:color="auto" w:fill="92D050"/>
          </w:tcPr>
          <w:p w14:paraId="332C37AA" w14:textId="77777777" w:rsidR="00793B60" w:rsidRDefault="006373B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и обслуживание рабочей поверхности БВС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14:paraId="42603C51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выявления, локализации и описания неисправных узлов/частей БВС самолетного типа.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</w:tcPr>
          <w:p w14:paraId="00F6B4D0" w14:textId="3F01BDF3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эталонной ведомостью выявленных неисправностей.</w:t>
            </w:r>
          </w:p>
        </w:tc>
      </w:tr>
      <w:tr w:rsidR="00793B60" w14:paraId="00E7ACEA" w14:textId="77777777">
        <w:trPr>
          <w:trHeight w:val="255"/>
        </w:trPr>
        <w:tc>
          <w:tcPr>
            <w:tcW w:w="539" w:type="dxa"/>
            <w:vMerge/>
            <w:shd w:val="clear" w:color="auto" w:fill="00B050"/>
          </w:tcPr>
          <w:p w14:paraId="2ED4DB1E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6E6CE13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right w:val="single" w:sz="4" w:space="0" w:color="000000"/>
            </w:tcBorders>
          </w:tcPr>
          <w:p w14:paraId="4F7C8BA0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подбора комплектующих/узлов для ремонта БВС самолетного типа.</w:t>
            </w:r>
          </w:p>
        </w:tc>
        <w:tc>
          <w:tcPr>
            <w:tcW w:w="3396" w:type="dxa"/>
            <w:tcBorders>
              <w:left w:val="single" w:sz="4" w:space="0" w:color="000000"/>
            </w:tcBorders>
          </w:tcPr>
          <w:p w14:paraId="78055DAD" w14:textId="2380E53B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с эталонным списком комплектующих</w:t>
            </w:r>
          </w:p>
        </w:tc>
      </w:tr>
      <w:tr w:rsidR="00793B60" w14:paraId="55614918" w14:textId="77777777">
        <w:trPr>
          <w:trHeight w:val="180"/>
        </w:trPr>
        <w:tc>
          <w:tcPr>
            <w:tcW w:w="539" w:type="dxa"/>
            <w:vMerge/>
            <w:shd w:val="clear" w:color="auto" w:fill="00B050"/>
          </w:tcPr>
          <w:p w14:paraId="52E1323F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24517F4B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658D2E78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подбора полимерных/композитных материалов для ремонта БВС самолетного типа.</w:t>
            </w:r>
          </w:p>
        </w:tc>
        <w:tc>
          <w:tcPr>
            <w:tcW w:w="3396" w:type="dxa"/>
          </w:tcPr>
          <w:p w14:paraId="743CA3B5" w14:textId="1A131BC4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списка материалов составных частей</w:t>
            </w:r>
          </w:p>
        </w:tc>
      </w:tr>
      <w:tr w:rsidR="00793B60" w14:paraId="6F36B6DD" w14:textId="77777777">
        <w:trPr>
          <w:trHeight w:val="135"/>
        </w:trPr>
        <w:tc>
          <w:tcPr>
            <w:tcW w:w="539" w:type="dxa"/>
            <w:vMerge/>
            <w:shd w:val="clear" w:color="auto" w:fill="00B050"/>
          </w:tcPr>
          <w:p w14:paraId="103DFEC1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562EE35" w14:textId="77777777" w:rsidR="00793B60" w:rsidRDefault="00793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F5934A8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безопасных методов работы.</w:t>
            </w:r>
          </w:p>
        </w:tc>
        <w:tc>
          <w:tcPr>
            <w:tcW w:w="3396" w:type="dxa"/>
          </w:tcPr>
          <w:p w14:paraId="0C45DCDD" w14:textId="77777777" w:rsidR="00793B60" w:rsidRDefault="006373B1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техники безопасности при выполнении работ по диагностированию неисправных узлов БВС</w:t>
            </w:r>
          </w:p>
        </w:tc>
      </w:tr>
      <w:tr w:rsidR="00B07F75" w14:paraId="05C76B8D" w14:textId="77777777" w:rsidTr="005A6A00">
        <w:trPr>
          <w:trHeight w:val="20"/>
        </w:trPr>
        <w:tc>
          <w:tcPr>
            <w:tcW w:w="539" w:type="dxa"/>
            <w:vMerge/>
            <w:shd w:val="clear" w:color="auto" w:fill="00B050"/>
          </w:tcPr>
          <w:p w14:paraId="21123F69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54177430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22D1357F" w14:textId="1681AC42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отчетности</w:t>
            </w:r>
          </w:p>
        </w:tc>
        <w:tc>
          <w:tcPr>
            <w:tcW w:w="3396" w:type="dxa"/>
          </w:tcPr>
          <w:p w14:paraId="4EFE1DBB" w14:textId="0C436FE1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отчётности</w:t>
            </w:r>
          </w:p>
        </w:tc>
      </w:tr>
      <w:tr w:rsidR="00B07F75" w14:paraId="6DDD1346" w14:textId="77777777" w:rsidTr="00B07F75">
        <w:trPr>
          <w:trHeight w:val="1020"/>
        </w:trPr>
        <w:tc>
          <w:tcPr>
            <w:tcW w:w="539" w:type="dxa"/>
            <w:vMerge w:val="restart"/>
            <w:shd w:val="clear" w:color="auto" w:fill="00B050"/>
          </w:tcPr>
          <w:p w14:paraId="1B4507DA" w14:textId="2E071678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024" w:type="dxa"/>
            <w:vMerge w:val="restart"/>
            <w:shd w:val="clear" w:color="auto" w:fill="92D050"/>
          </w:tcPr>
          <w:p w14:paraId="424AE94C" w14:textId="08AF7065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Диагностика и ремонт бесколлекторного электродвигателя</w:t>
            </w:r>
          </w:p>
          <w:p w14:paraId="4EE4DDCD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3D1DEF78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подготовки необходимого оборудования и инструмента</w:t>
            </w:r>
          </w:p>
        </w:tc>
        <w:tc>
          <w:tcPr>
            <w:tcW w:w="3396" w:type="dxa"/>
          </w:tcPr>
          <w:p w14:paraId="40789AF2" w14:textId="4960356A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с эталонной ведомостью выявленных неисправностей. </w:t>
            </w:r>
          </w:p>
        </w:tc>
      </w:tr>
      <w:tr w:rsidR="00B07F75" w14:paraId="6ED5DF7C" w14:textId="77777777" w:rsidTr="005A6A00">
        <w:trPr>
          <w:trHeight w:val="615"/>
        </w:trPr>
        <w:tc>
          <w:tcPr>
            <w:tcW w:w="539" w:type="dxa"/>
            <w:vMerge/>
            <w:shd w:val="clear" w:color="auto" w:fill="00B050"/>
          </w:tcPr>
          <w:p w14:paraId="55394AB5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11F3D959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EBC5" w14:textId="586985E6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выявления, локализации и описания неисправных узлов 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5992C67F" w14:textId="15A105ED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чек-листа диагностики </w:t>
            </w:r>
          </w:p>
        </w:tc>
      </w:tr>
      <w:tr w:rsidR="00B07F75" w14:paraId="10DB0502" w14:textId="77777777" w:rsidTr="00B07F75">
        <w:trPr>
          <w:trHeight w:val="762"/>
        </w:trPr>
        <w:tc>
          <w:tcPr>
            <w:tcW w:w="539" w:type="dxa"/>
            <w:vMerge/>
            <w:shd w:val="clear" w:color="auto" w:fill="00B050"/>
          </w:tcPr>
          <w:p w14:paraId="67F8812F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4380CDAD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B60" w14:textId="6E6C0879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электронно-измерительного оборудования.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45DB806F" w14:textId="4EC1A668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чек-листа диагностики</w:t>
            </w:r>
          </w:p>
        </w:tc>
      </w:tr>
      <w:tr w:rsidR="00B07F75" w14:paraId="61F18149" w14:textId="77777777" w:rsidTr="00B07F75">
        <w:trPr>
          <w:trHeight w:val="587"/>
        </w:trPr>
        <w:tc>
          <w:tcPr>
            <w:tcW w:w="539" w:type="dxa"/>
            <w:vMerge/>
            <w:shd w:val="clear" w:color="auto" w:fill="00B050"/>
          </w:tcPr>
          <w:p w14:paraId="1DEB80B9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6EB6099A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553" w14:textId="418DF6FA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испытательного оборудования.</w:t>
            </w:r>
          </w:p>
        </w:tc>
        <w:tc>
          <w:tcPr>
            <w:tcW w:w="3396" w:type="dxa"/>
            <w:tcBorders>
              <w:left w:val="single" w:sz="4" w:space="0" w:color="auto"/>
            </w:tcBorders>
          </w:tcPr>
          <w:p w14:paraId="5A253F12" w14:textId="1A77656A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чек-листа диагностики </w:t>
            </w:r>
          </w:p>
        </w:tc>
      </w:tr>
      <w:tr w:rsidR="00B07F75" w14:paraId="41FFE565" w14:textId="77777777" w:rsidTr="00B07F75">
        <w:trPr>
          <w:trHeight w:val="395"/>
        </w:trPr>
        <w:tc>
          <w:tcPr>
            <w:tcW w:w="539" w:type="dxa"/>
            <w:vMerge/>
            <w:shd w:val="clear" w:color="auto" w:fill="00B050"/>
          </w:tcPr>
          <w:p w14:paraId="66F08786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348C0030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</w:tcPr>
          <w:p w14:paraId="79F0097A" w14:textId="29BA5629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отчетности</w:t>
            </w:r>
          </w:p>
        </w:tc>
        <w:tc>
          <w:tcPr>
            <w:tcW w:w="3396" w:type="dxa"/>
          </w:tcPr>
          <w:p w14:paraId="08A87793" w14:textId="6C8819F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отчётности</w:t>
            </w:r>
          </w:p>
        </w:tc>
      </w:tr>
      <w:tr w:rsidR="00B07F75" w14:paraId="587A1D15" w14:textId="77777777">
        <w:trPr>
          <w:trHeight w:val="957"/>
        </w:trPr>
        <w:tc>
          <w:tcPr>
            <w:tcW w:w="539" w:type="dxa"/>
            <w:vMerge w:val="restart"/>
            <w:shd w:val="clear" w:color="auto" w:fill="00B050"/>
          </w:tcPr>
          <w:p w14:paraId="77F052F6" w14:textId="5263D37F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Д</w:t>
            </w:r>
          </w:p>
        </w:tc>
        <w:tc>
          <w:tcPr>
            <w:tcW w:w="3024" w:type="dxa"/>
            <w:vMerge w:val="restart"/>
            <w:shd w:val="clear" w:color="auto" w:fill="92D050"/>
          </w:tcPr>
          <w:p w14:paraId="59AB991B" w14:textId="1B3F8516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Диагностика и ремонт полезной нагрузки беспилотного воздушного судна</w:t>
            </w:r>
          </w:p>
        </w:tc>
        <w:tc>
          <w:tcPr>
            <w:tcW w:w="2674" w:type="dxa"/>
          </w:tcPr>
          <w:p w14:paraId="271D96D3" w14:textId="77777777" w:rsidR="00B07F75" w:rsidRDefault="00B07F75" w:rsidP="007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Обработка, сборка и монтаж разработанного узла в БВС</w:t>
            </w:r>
          </w:p>
        </w:tc>
        <w:tc>
          <w:tcPr>
            <w:tcW w:w="3396" w:type="dxa"/>
          </w:tcPr>
          <w:p w14:paraId="352FD35A" w14:textId="77777777" w:rsidR="00B07F75" w:rsidRDefault="00B07F75" w:rsidP="00705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Проверяется разработанный конкурсантом узел БВС, установленный</w:t>
            </w:r>
          </w:p>
          <w:p w14:paraId="06CBEE1A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БВС.</w:t>
            </w:r>
          </w:p>
        </w:tc>
      </w:tr>
      <w:tr w:rsidR="00B07F75" w14:paraId="6D387ACE" w14:textId="77777777">
        <w:trPr>
          <w:trHeight w:val="1167"/>
        </w:trPr>
        <w:tc>
          <w:tcPr>
            <w:tcW w:w="539" w:type="dxa"/>
            <w:vMerge/>
            <w:shd w:val="clear" w:color="auto" w:fill="00B050"/>
          </w:tcPr>
          <w:p w14:paraId="5FBA8CF6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12BEAD82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14:paraId="38131C88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испытания разработанного узла БВС</w:t>
            </w:r>
          </w:p>
        </w:tc>
        <w:tc>
          <w:tcPr>
            <w:tcW w:w="3396" w:type="dxa"/>
          </w:tcPr>
          <w:p w14:paraId="503A721C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Оценивается работоспособность и выполнение функциональной задачи разработанного узла БВС согласно конкурсному заданию.</w:t>
            </w:r>
          </w:p>
        </w:tc>
      </w:tr>
      <w:tr w:rsidR="00B07F75" w14:paraId="18C68AF2" w14:textId="77777777" w:rsidTr="00B07F75">
        <w:trPr>
          <w:trHeight w:val="503"/>
        </w:trPr>
        <w:tc>
          <w:tcPr>
            <w:tcW w:w="539" w:type="dxa"/>
            <w:vMerge/>
            <w:shd w:val="clear" w:color="auto" w:fill="00B050"/>
          </w:tcPr>
          <w:p w14:paraId="2ACC1A7D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shd w:val="clear" w:color="auto" w:fill="92D050"/>
          </w:tcPr>
          <w:p w14:paraId="7320E561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500CAE60" w14:textId="56D9721A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отчетности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A8483F2" w14:textId="3340B4A4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отчётности</w:t>
            </w:r>
          </w:p>
        </w:tc>
      </w:tr>
      <w:tr w:rsidR="00B07F75" w14:paraId="6B52175D" w14:textId="77777777" w:rsidTr="00B07F75">
        <w:trPr>
          <w:trHeight w:val="274"/>
        </w:trPr>
        <w:tc>
          <w:tcPr>
            <w:tcW w:w="539" w:type="dxa"/>
            <w:vMerge w:val="restart"/>
            <w:shd w:val="clear" w:color="auto" w:fill="00B050"/>
          </w:tcPr>
          <w:p w14:paraId="13CD29F4" w14:textId="7FF04086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Е</w:t>
            </w:r>
          </w:p>
        </w:tc>
        <w:tc>
          <w:tcPr>
            <w:tcW w:w="3024" w:type="dxa"/>
            <w:vMerge w:val="restart"/>
            <w:tcBorders>
              <w:right w:val="single" w:sz="4" w:space="0" w:color="auto"/>
            </w:tcBorders>
            <w:shd w:val="clear" w:color="auto" w:fill="92D050"/>
          </w:tcPr>
          <w:p w14:paraId="40CF266B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и обслуживание ДВС</w:t>
            </w:r>
          </w:p>
        </w:tc>
        <w:tc>
          <w:tcPr>
            <w:tcW w:w="6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A39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ТО и обслуживания ДВС</w:t>
            </w:r>
          </w:p>
        </w:tc>
      </w:tr>
      <w:tr w:rsidR="00B07F75" w14:paraId="67703D60" w14:textId="77777777" w:rsidTr="005A6A00">
        <w:trPr>
          <w:trHeight w:val="832"/>
        </w:trPr>
        <w:tc>
          <w:tcPr>
            <w:tcW w:w="539" w:type="dxa"/>
            <w:vMerge/>
            <w:shd w:val="clear" w:color="auto" w:fill="00B050"/>
          </w:tcPr>
          <w:p w14:paraId="475731E3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7721A8E7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A525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выявления, локализации и описания неисправных узлов ДВС.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6C4" w14:textId="6C012609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Сравнение с эталонной ведомостью выявленных неисправностей. </w:t>
            </w:r>
          </w:p>
        </w:tc>
      </w:tr>
      <w:tr w:rsidR="00B07F75" w14:paraId="2D6C1769" w14:textId="77777777" w:rsidTr="005A6A00">
        <w:trPr>
          <w:trHeight w:val="694"/>
        </w:trPr>
        <w:tc>
          <w:tcPr>
            <w:tcW w:w="539" w:type="dxa"/>
            <w:vMerge/>
            <w:shd w:val="clear" w:color="auto" w:fill="00B050"/>
          </w:tcPr>
          <w:p w14:paraId="57EF735A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1829179E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CCA8" w14:textId="7777777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электронно-измерительного оборудования.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514" w14:textId="03720E9B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чек-листа диагностики узлов ДВС.</w:t>
            </w:r>
          </w:p>
        </w:tc>
      </w:tr>
      <w:tr w:rsidR="00B07F75" w14:paraId="54EA4443" w14:textId="77777777" w:rsidTr="005A6A00">
        <w:trPr>
          <w:trHeight w:val="430"/>
        </w:trPr>
        <w:tc>
          <w:tcPr>
            <w:tcW w:w="539" w:type="dxa"/>
            <w:vMerge/>
            <w:shd w:val="clear" w:color="auto" w:fill="00B050"/>
          </w:tcPr>
          <w:p w14:paraId="5BA48495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517F2D5B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E51C" w14:textId="44866073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Навыки использования испытательного оборудования.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FF9" w14:textId="722EFD1B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чек-листа диагностики узлов ДВС.</w:t>
            </w:r>
          </w:p>
        </w:tc>
      </w:tr>
      <w:tr w:rsidR="00B07F75" w14:paraId="38948B72" w14:textId="77777777" w:rsidTr="00B07F75">
        <w:trPr>
          <w:trHeight w:val="253"/>
        </w:trPr>
        <w:tc>
          <w:tcPr>
            <w:tcW w:w="539" w:type="dxa"/>
            <w:vMerge/>
            <w:shd w:val="clear" w:color="auto" w:fill="00B050"/>
          </w:tcPr>
          <w:p w14:paraId="26CAD423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  <w:tcBorders>
              <w:right w:val="single" w:sz="4" w:space="0" w:color="auto"/>
            </w:tcBorders>
            <w:shd w:val="clear" w:color="auto" w:fill="92D050"/>
          </w:tcPr>
          <w:p w14:paraId="4E391702" w14:textId="77777777" w:rsidR="00B07F75" w:rsidRDefault="00B07F75" w:rsidP="00B07F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ED3" w14:textId="49AD12F7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сдача отчетности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3276" w14:textId="0FBD5A16" w:rsidR="00B07F75" w:rsidRDefault="00B07F75" w:rsidP="00705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отчётности</w:t>
            </w:r>
          </w:p>
        </w:tc>
      </w:tr>
    </w:tbl>
    <w:p w14:paraId="35B65F32" w14:textId="77777777" w:rsidR="00793B60" w:rsidRDefault="0079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6EBF48" w14:textId="77777777" w:rsidR="00793B60" w:rsidRPr="00EB4F47" w:rsidRDefault="006373B1" w:rsidP="00EB4F47">
      <w:pPr>
        <w:pStyle w:val="-1"/>
        <w:jc w:val="center"/>
        <w:rPr>
          <w:sz w:val="24"/>
        </w:rPr>
      </w:pPr>
      <w:bookmarkStart w:id="7" w:name="_Toc213334560"/>
      <w:r w:rsidRPr="00EB4F47">
        <w:rPr>
          <w:sz w:val="24"/>
        </w:rPr>
        <w:t>1.5. КОНКУРСНОЕ ЗАДАНИЕ</w:t>
      </w:r>
      <w:bookmarkEnd w:id="7"/>
    </w:p>
    <w:p w14:paraId="3D88321D" w14:textId="77777777" w:rsidR="00793B60" w:rsidRDefault="006373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18 ч.</w:t>
      </w:r>
    </w:p>
    <w:p w14:paraId="2CF75F99" w14:textId="77777777" w:rsidR="00793B60" w:rsidRDefault="006373B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291B3AFD" w14:textId="77777777" w:rsidR="00793B60" w:rsidRDefault="00637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14B2BD8D" w14:textId="77777777" w:rsidR="00793B60" w:rsidRDefault="00637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281E8232" w14:textId="77777777" w:rsidR="00793B60" w:rsidRPr="00EB4F47" w:rsidRDefault="006373B1" w:rsidP="00EB4F47">
      <w:pPr>
        <w:pStyle w:val="-1"/>
        <w:jc w:val="center"/>
        <w:rPr>
          <w:sz w:val="24"/>
        </w:rPr>
      </w:pPr>
      <w:bookmarkStart w:id="8" w:name="_Toc213334561"/>
      <w:r w:rsidRPr="00EB4F47">
        <w:rPr>
          <w:sz w:val="24"/>
        </w:rPr>
        <w:t>1.5.1. Разработка/выбор конкурсного задания.</w:t>
      </w:r>
      <w:bookmarkEnd w:id="8"/>
    </w:p>
    <w:p w14:paraId="357585F1" w14:textId="5B7DA33F" w:rsidR="00793B60" w:rsidRDefault="006373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</w:t>
      </w:r>
      <w:r w:rsidR="00E8322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модулей, включает обязательную к выполнению часть (инвариант) – </w:t>
      </w:r>
      <w:r w:rsidR="00E8322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модуля</w:t>
      </w:r>
      <w:r w:rsidR="00705235">
        <w:rPr>
          <w:rFonts w:ascii="Times New Roman" w:eastAsia="Times New Roman" w:hAnsi="Times New Roman" w:cs="Times New Roman"/>
          <w:sz w:val="28"/>
          <w:szCs w:val="28"/>
        </w:rPr>
        <w:t>, и вариативную часть – 1 модуль</w:t>
      </w:r>
      <w:r>
        <w:rPr>
          <w:rFonts w:ascii="Times New Roman" w:eastAsia="Times New Roman" w:hAnsi="Times New Roman" w:cs="Times New Roman"/>
          <w:sz w:val="28"/>
          <w:szCs w:val="28"/>
        </w:rPr>
        <w:t>. Общее количество баллов конкурсного задания составляет 100.</w:t>
      </w:r>
    </w:p>
    <w:p w14:paraId="2F36015F" w14:textId="77777777" w:rsidR="001961F5" w:rsidRDefault="001961F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3FEB21" w14:textId="77777777" w:rsidR="00B15214" w:rsidRDefault="00B15214" w:rsidP="00B152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687BF46" w14:textId="77777777" w:rsidR="00B15214" w:rsidRDefault="00B15214" w:rsidP="00B152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0E34CC5" w14:textId="1D312B5C" w:rsidR="00793B60" w:rsidRPr="00EB4F47" w:rsidRDefault="006373B1" w:rsidP="00EB4F47">
      <w:pPr>
        <w:pStyle w:val="-1"/>
        <w:jc w:val="center"/>
        <w:rPr>
          <w:sz w:val="24"/>
        </w:rPr>
      </w:pPr>
      <w:bookmarkStart w:id="9" w:name="_Toc213334562"/>
      <w:r w:rsidRPr="00EB4F47">
        <w:rPr>
          <w:sz w:val="24"/>
        </w:rPr>
        <w:lastRenderedPageBreak/>
        <w:t>1.5.2. Структура модулей конкурсного задания (инвариант/вариатив)</w:t>
      </w:r>
      <w:bookmarkEnd w:id="9"/>
    </w:p>
    <w:p w14:paraId="6EA8576A" w14:textId="17562BE1" w:rsidR="00793B60" w:rsidRDefault="006373B1" w:rsidP="007052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А.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Диагностика и ремонт беспилотного воздушного судна</w:t>
      </w:r>
      <w:r w:rsidR="00115D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самолетного типа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(инвариант)</w:t>
      </w:r>
    </w:p>
    <w:p w14:paraId="4B2E740B" w14:textId="0A223C23" w:rsidR="00793B60" w:rsidRDefault="006373B1" w:rsidP="007052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модуля - </w:t>
      </w:r>
      <w:r w:rsidR="00115D2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5026B19F" w14:textId="77777777" w:rsidR="00793B60" w:rsidRDefault="006373B1" w:rsidP="007052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C33ADD6" w14:textId="022486E4" w:rsidR="00B6653D" w:rsidRDefault="006373B1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Конкурсанту необходимо провести наземное диагностирование систем БЛА</w:t>
      </w:r>
      <w:r w:rsidR="00115D23">
        <w:rPr>
          <w:rFonts w:ascii="Times New Roman" w:eastAsia="Times New Roman" w:hAnsi="Times New Roman" w:cs="Times New Roman"/>
          <w:sz w:val="28"/>
          <w:szCs w:val="28"/>
        </w:rPr>
        <w:t xml:space="preserve"> самолетного типа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наличие неисправных подсистем, узлов, компонентов и их соединений при помощи измерительного оборудования (мультиметр, сервотестер и др.), визуального осмотра БВС и специализированного диагностического оборудования с ПО. Для диагностирования используются: БВС самолетного типа с действующими электромеханическими узлами беспилотного воздушного</w:t>
      </w:r>
      <w:r w:rsidR="00F04567">
        <w:rPr>
          <w:rFonts w:ascii="Times New Roman" w:eastAsia="Times New Roman" w:hAnsi="Times New Roman" w:cs="Times New Roman"/>
          <w:sz w:val="28"/>
          <w:szCs w:val="28"/>
        </w:rPr>
        <w:t xml:space="preserve"> судна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предоставленных БВС могут присутствовать неработоспособные подсистемы с неисправностями различного характера.</w:t>
      </w:r>
    </w:p>
    <w:p w14:paraId="7779029D" w14:textId="039BED81" w:rsidR="00793B60" w:rsidRDefault="006373B1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Результатом технического диагностирования является</w:t>
      </w:r>
      <w:r w:rsidR="00115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оценка фактического состояния бортовой системы БЛА в виде отчёта.  Отчёт должен содержать общую информацию о бортах БЛА и диагностическую информацию о работоспособности каждой из подсистем летательного аппарата, приведённых в диагностическом листе (Приложение А).</w:t>
      </w:r>
    </w:p>
    <w:p w14:paraId="786649C7" w14:textId="0193224D" w:rsidR="00793B60" w:rsidRDefault="006373B1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учётных данных в программном обеспечении необходимо указать номер борта – серийный номер </w:t>
      </w:r>
      <w:r w:rsidR="00F04567">
        <w:rPr>
          <w:rFonts w:ascii="Times New Roman" w:eastAsia="Times New Roman" w:hAnsi="Times New Roman" w:cs="Times New Roman"/>
          <w:sz w:val="28"/>
          <w:szCs w:val="28"/>
        </w:rPr>
        <w:t>борта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имя </w:t>
      </w:r>
      <w:r w:rsidR="00B6653D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выполняющего работу по диагностике беспилотного воздушного судна – ФИО Конкурсанта.</w:t>
      </w:r>
    </w:p>
    <w:p w14:paraId="0729442B" w14:textId="77777777" w:rsidR="00793B60" w:rsidRDefault="006373B1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Отчёт должен содержать информацию о работоспособности каждой из подсистем аппарата указанной в диагностическом листе. </w:t>
      </w:r>
    </w:p>
    <w:p w14:paraId="5528D640" w14:textId="65DDE90C" w:rsidR="00793B60" w:rsidRDefault="006373B1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отчёте должны быть даны пояснения по принятым решениям о техническом состоянии каждой из подсистем беспилотн</w:t>
      </w:r>
      <w:r w:rsidR="00115D23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воздушн</w:t>
      </w:r>
      <w:r w:rsidR="00115D23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115D2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AB02AAC" w14:textId="77777777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целостности подключений компонентов БВС</w:t>
      </w:r>
    </w:p>
    <w:p w14:paraId="7361BEA8" w14:textId="77777777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рулевых поверхностей и приводных механизмов</w:t>
      </w:r>
    </w:p>
    <w:p w14:paraId="07DC1963" w14:textId="77777777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управляющего сервопривода силовой установки</w:t>
      </w:r>
    </w:p>
    <w:p w14:paraId="21C6A33D" w14:textId="77777777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бортовой информационно-управляющей системы</w:t>
      </w:r>
    </w:p>
    <w:p w14:paraId="5C711E72" w14:textId="715E57CF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eading=h.26in1rg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Состояние работоспособности </w:t>
      </w:r>
      <w:r w:rsidR="00115D23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выброса парашюта</w:t>
      </w:r>
    </w:p>
    <w:p w14:paraId="7AA9D998" w14:textId="77777777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электронных компонентов</w:t>
      </w:r>
    </w:p>
    <w:p w14:paraId="610DA8C8" w14:textId="1A189C59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</w:t>
      </w:r>
      <w:r w:rsidR="00115D23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спутниковых навигационных систем (СНС)</w:t>
      </w:r>
    </w:p>
    <w:p w14:paraId="6410F791" w14:textId="77777777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светозвуковой индикации</w:t>
      </w:r>
    </w:p>
    <w:p w14:paraId="79F659A0" w14:textId="7FF6AF4C" w:rsidR="00793B60" w:rsidRDefault="00115D23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Состояние работоспособности </w:t>
      </w:r>
      <w:r w:rsidR="006373B1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соединения полезной нагрузки</w:t>
      </w:r>
    </w:p>
    <w:p w14:paraId="7F8B46D3" w14:textId="3056F0E5" w:rsidR="00793B60" w:rsidRDefault="006373B1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датчиков (гироскоп, магнитометр</w:t>
      </w:r>
      <w:r w:rsidR="00115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D291480" w14:textId="376AB160" w:rsidR="00793B60" w:rsidRDefault="005A3C14" w:rsidP="007052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heading=h.lnxbz9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73B1">
        <w:rPr>
          <w:rFonts w:ascii="Times New Roman" w:eastAsia="Times New Roman" w:hAnsi="Times New Roman" w:cs="Times New Roman"/>
          <w:color w:val="000000"/>
          <w:sz w:val="28"/>
          <w:szCs w:val="28"/>
        </w:rPr>
        <w:t>рочие узлы и подсистемы БВС</w:t>
      </w:r>
    </w:p>
    <w:p w14:paraId="320E4C5D" w14:textId="77777777" w:rsidR="00BF637D" w:rsidRDefault="00BF637D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указывается диагностическая и общая информация о борте летательного аппарата</w:t>
      </w:r>
      <w: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04321D" w14:textId="06CAEDB7" w:rsidR="00793B60" w:rsidRDefault="006373B1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предоставленн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беспилотн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воздушн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присутствовать неработоспособные подсистемы с различными неисправностями.</w:t>
      </w:r>
    </w:p>
    <w:p w14:paraId="1534F274" w14:textId="0613426E" w:rsidR="00793B60" w:rsidRDefault="006373B1" w:rsidP="00705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 Конкурсанту необходимо выполнить ремонт и сервисное обслуживание БВС самолетного типа:</w:t>
      </w:r>
    </w:p>
    <w:p w14:paraId="2B460A55" w14:textId="77777777" w:rsidR="00793B60" w:rsidRDefault="006373B1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отчёт с описанием работы.</w:t>
      </w:r>
    </w:p>
    <w:p w14:paraId="39072F94" w14:textId="09ECF332" w:rsidR="00793B60" w:rsidRDefault="006373B1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Произвести замену ранее выявленных неисправных электронных компонентов (регулятор </w:t>
      </w:r>
      <w:r w:rsidR="00115D23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плата распределения питания, радиоприёмник и т.д.).</w:t>
      </w:r>
    </w:p>
    <w:p w14:paraId="63B90C4B" w14:textId="77777777" w:rsidR="00793B60" w:rsidRDefault="006373B1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настройку и калибровку автопилота.</w:t>
      </w:r>
    </w:p>
    <w:p w14:paraId="4D1976AE" w14:textId="77777777" w:rsidR="00793B60" w:rsidRDefault="006373B1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сервисное обслуживание БВС.</w:t>
      </w:r>
    </w:p>
    <w:p w14:paraId="64EADE74" w14:textId="77777777" w:rsidR="00793B60" w:rsidRDefault="006373B1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проверку силовой установки БВС (Arm/Disarm).</w:t>
      </w:r>
    </w:p>
    <w:p w14:paraId="216501E7" w14:textId="77777777" w:rsidR="00793B60" w:rsidRDefault="006373B1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сборку БВС</w:t>
      </w:r>
    </w:p>
    <w:p w14:paraId="765012F9" w14:textId="7C2FE5D9" w:rsidR="00115D23" w:rsidRDefault="00115D23" w:rsidP="0070523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предполетную подготовку БВС</w:t>
      </w:r>
    </w:p>
    <w:p w14:paraId="509033E1" w14:textId="080A0ED5" w:rsidR="00793B60" w:rsidRDefault="005A3C14" w:rsidP="007052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найденных неисправностей и проведённых работ занести в в</w:t>
      </w:r>
      <w:r w:rsidR="006373B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домость (</w:t>
      </w:r>
      <w:r w:rsidR="006373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115D2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373B1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3B5BCB0A" w14:textId="65F176AA" w:rsidR="00705235" w:rsidRDefault="006373B1" w:rsidP="00F316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завершения времени выполнения модуля необходимо </w:t>
      </w:r>
      <w:r w:rsidR="00F316D5">
        <w:rPr>
          <w:rFonts w:ascii="Times New Roman" w:eastAsia="Times New Roman" w:hAnsi="Times New Roman" w:cs="Times New Roman"/>
          <w:sz w:val="28"/>
          <w:szCs w:val="28"/>
        </w:rPr>
        <w:t>сохранить подготовленные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отчёт</w:t>
      </w:r>
      <w:r w:rsidR="0070523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PDF формате</w:t>
      </w:r>
      <w:r w:rsidR="00705235">
        <w:rPr>
          <w:rFonts w:ascii="Times New Roman" w:eastAsia="Times New Roman" w:hAnsi="Times New Roman" w:cs="Times New Roman"/>
          <w:sz w:val="28"/>
          <w:szCs w:val="28"/>
        </w:rPr>
        <w:t xml:space="preserve"> в папке на рабочем столе. </w:t>
      </w:r>
    </w:p>
    <w:p w14:paraId="5EECE20C" w14:textId="20BF91D3" w:rsidR="00BF637D" w:rsidRDefault="00705235" w:rsidP="00F316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папки «Модуль 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название файлов «М</w:t>
      </w:r>
      <w:r w:rsidR="006373B1">
        <w:rPr>
          <w:rFonts w:ascii="Times New Roman" w:eastAsia="Times New Roman" w:hAnsi="Times New Roman" w:cs="Times New Roman"/>
          <w:sz w:val="28"/>
          <w:szCs w:val="28"/>
        </w:rPr>
        <w:t>одуль_А_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Диагностический_лист_Фамилия_Имя_№_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«Модуль_А_Ведомость_ремонта_Фамилия_Имя_№_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BF637D">
        <w:rPr>
          <w:rFonts w:ascii="Times New Roman" w:eastAsia="Times New Roman" w:hAnsi="Times New Roman" w:cs="Times New Roman"/>
          <w:sz w:val="28"/>
          <w:szCs w:val="28"/>
        </w:rPr>
        <w:t>Шаблоны документации и инструкции по модулю - Приложение А.</w:t>
      </w:r>
    </w:p>
    <w:p w14:paraId="0E26B200" w14:textId="77777777" w:rsidR="00BF637D" w:rsidRDefault="00BF637D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5D2B4" w14:textId="65EE66CC" w:rsidR="00115D23" w:rsidRDefault="00115D23" w:rsidP="007052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Б.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Диагностика и ремонт беспилотного воздушного судна мультироторного типа (инвариант)</w:t>
      </w:r>
    </w:p>
    <w:p w14:paraId="3C912699" w14:textId="77777777" w:rsidR="00115D23" w:rsidRDefault="00115D23" w:rsidP="007052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 модуля - 2 часа</w:t>
      </w:r>
    </w:p>
    <w:p w14:paraId="278281F1" w14:textId="77777777" w:rsidR="00115D23" w:rsidRDefault="00115D23" w:rsidP="007052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54BFC388" w14:textId="1B33D9B0" w:rsidR="00115D23" w:rsidRDefault="00115D23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Конкурсанту необходимо провести наземное диагностирование систем БЛА мультироторного типа на наличие неисправных подсистем, узлов, компонентов и их соединений при помощи измерительного оборудования (мультиметр, сервотестер и др.), визуального осмотра БВС и специализированного диагностического оборудования с ПО. Для диагностирования используются: БВС мультироторного типа сельскохозяйственного назначения с действующими электромеханическими узлами беспилотного воздушного</w:t>
      </w:r>
      <w:r w:rsidR="00F04567">
        <w:rPr>
          <w:rFonts w:ascii="Times New Roman" w:eastAsia="Times New Roman" w:hAnsi="Times New Roman" w:cs="Times New Roman"/>
          <w:sz w:val="28"/>
          <w:szCs w:val="28"/>
        </w:rPr>
        <w:t xml:space="preserve"> судна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полезной нагрузкой.</w:t>
      </w:r>
      <w:r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предоставленных БВС могут присутствовать неработоспособные подсистемы с неисправностями различного характера.</w:t>
      </w:r>
    </w:p>
    <w:p w14:paraId="7EF911FD" w14:textId="2F6947D2" w:rsidR="00115D23" w:rsidRDefault="00115D23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Результатом технического диагностирования является оценка фактического состояния бортовой системы БЛА в виде отчёта.  Отчёт должен содержать общую информацию о бортах БЛА и диагностическую информацию о работоспособности каждой из подсистем летательного аппарата, приведённых в диагностическом листе (Приложение 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43403EF" w14:textId="77777777" w:rsidR="00115D23" w:rsidRDefault="00115D23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Отчёт должен содержать информацию о работоспособности каждой из подсистем аппарата указанной в диагностическом листе. </w:t>
      </w:r>
    </w:p>
    <w:p w14:paraId="01B32B1C" w14:textId="77777777" w:rsidR="005B54D5" w:rsidRDefault="00115D23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отчёте должны быть даны пояснения по принятым решениям о техническом состоянии каждой из подсистем беспилотного воздушного судна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3ED1CF9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целостности подключений компонентов БВС</w:t>
      </w:r>
    </w:p>
    <w:p w14:paraId="29DAC9EB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рулевых поверхностей и приводных механизмов</w:t>
      </w:r>
    </w:p>
    <w:p w14:paraId="1AF2B424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бортовой информационно-управляющей системы</w:t>
      </w:r>
    </w:p>
    <w:p w14:paraId="35265F43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 xml:space="preserve">Состояние работоспособности системы </w:t>
      </w:r>
      <w:r w:rsidR="005B54D5">
        <w:rPr>
          <w:rFonts w:ascii="Times New Roman" w:eastAsia="Times New Roman" w:hAnsi="Times New Roman"/>
          <w:color w:val="000000"/>
          <w:sz w:val="28"/>
          <w:szCs w:val="28"/>
        </w:rPr>
        <w:t>опрыскивания</w:t>
      </w:r>
    </w:p>
    <w:p w14:paraId="482553A7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Состояние электронных компонентов</w:t>
      </w:r>
    </w:p>
    <w:p w14:paraId="6BF373FF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работоспособности спутниковых навигационных систем (СНС)</w:t>
      </w:r>
    </w:p>
    <w:p w14:paraId="18A2A1A6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светозвуковой индикации</w:t>
      </w:r>
    </w:p>
    <w:p w14:paraId="300BA246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работоспособности соединения полезной нагрузки</w:t>
      </w:r>
    </w:p>
    <w:p w14:paraId="76EE1062" w14:textId="77777777" w:rsidR="005B54D5" w:rsidRPr="005B54D5" w:rsidRDefault="00115D23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B54D5">
        <w:rPr>
          <w:rFonts w:ascii="Times New Roman" w:eastAsia="Times New Roman" w:hAnsi="Times New Roman"/>
          <w:color w:val="000000"/>
          <w:sz w:val="28"/>
          <w:szCs w:val="28"/>
        </w:rPr>
        <w:t>Состояние датчиков (гироскоп, магнитометр и др.)</w:t>
      </w:r>
    </w:p>
    <w:p w14:paraId="35882F70" w14:textId="346F5655" w:rsidR="00115D23" w:rsidRPr="005B54D5" w:rsidRDefault="00BF637D" w:rsidP="00705235">
      <w:pPr>
        <w:pStyle w:val="aff2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r w:rsidR="00115D23" w:rsidRPr="005B54D5">
        <w:rPr>
          <w:rFonts w:ascii="Times New Roman" w:eastAsia="Times New Roman" w:hAnsi="Times New Roman"/>
          <w:color w:val="000000"/>
          <w:sz w:val="28"/>
          <w:szCs w:val="28"/>
        </w:rPr>
        <w:t>рочие узлы и подсистемы БВС</w:t>
      </w:r>
    </w:p>
    <w:p w14:paraId="5F30E471" w14:textId="77777777" w:rsidR="00BF637D" w:rsidRDefault="00115D23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BF637D">
        <w:rPr>
          <w:rFonts w:ascii="Times New Roman" w:eastAsia="Times New Roman" w:hAnsi="Times New Roman" w:cs="Times New Roman"/>
          <w:sz w:val="28"/>
          <w:szCs w:val="28"/>
        </w:rPr>
        <w:t xml:space="preserve"> указывается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диагностическ</w:t>
      </w:r>
      <w:r w:rsidR="00BF637D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общ</w:t>
      </w:r>
      <w:r w:rsidR="00BF637D">
        <w:rPr>
          <w:rFonts w:ascii="Times New Roman" w:eastAsia="Times New Roman" w:hAnsi="Times New Roman" w:cs="Times New Roman"/>
          <w:sz w:val="28"/>
          <w:szCs w:val="28"/>
        </w:rPr>
        <w:t>ая 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борте летательного аппарата</w:t>
      </w:r>
      <w: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54F2F5" w14:textId="68B0BC33" w:rsidR="00115D23" w:rsidRPr="005B54D5" w:rsidRDefault="00115D23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предоставленн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беспилотн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воздушн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присутствовать неработоспособные подсистемы с различными неисправностями.</w:t>
      </w:r>
    </w:p>
    <w:p w14:paraId="04F99E5D" w14:textId="3ABA31EA" w:rsidR="00115D23" w:rsidRDefault="00115D23" w:rsidP="00705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 Конкурсанту необходимо выполнить ремонт и сервисное обслуживание БВС </w:t>
      </w:r>
      <w:r w:rsidR="005B54D5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мультироторного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типа:</w:t>
      </w:r>
    </w:p>
    <w:p w14:paraId="773D04E9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Заполнить отчёт с описанием работы.</w:t>
      </w:r>
    </w:p>
    <w:p w14:paraId="7AF26882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замену ранее выявленных неисправных электронных компонентов (регулятор скорости, плата распределения питания, радиоприёмник и т.д.).</w:t>
      </w:r>
    </w:p>
    <w:p w14:paraId="40A04BD2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настройку и калибровку автопилота.</w:t>
      </w:r>
    </w:p>
    <w:p w14:paraId="60899639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сервисное обслуживание БВС.</w:t>
      </w:r>
    </w:p>
    <w:p w14:paraId="1954E7DE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проверку силовой установки БВС (Arm/Disarm).</w:t>
      </w:r>
    </w:p>
    <w:p w14:paraId="694FFD59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сборку БВС</w:t>
      </w:r>
    </w:p>
    <w:p w14:paraId="3CB72709" w14:textId="77777777" w:rsidR="00115D23" w:rsidRDefault="00115D23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предполетную подготовку БВС</w:t>
      </w:r>
    </w:p>
    <w:p w14:paraId="5DDAAEB1" w14:textId="1FD288FE" w:rsidR="005B54D5" w:rsidRDefault="005B54D5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демонстрацию работоспособности полезной нагрузки БВС</w:t>
      </w:r>
    </w:p>
    <w:p w14:paraId="0F9401BE" w14:textId="2FE83F57" w:rsidR="005B54D5" w:rsidRDefault="005B54D5" w:rsidP="007052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тестовый взлет и посадку БВС</w:t>
      </w:r>
    </w:p>
    <w:p w14:paraId="30876E22" w14:textId="1B8AFE9E" w:rsidR="00BF637D" w:rsidRDefault="00BF637D" w:rsidP="00705235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найденных неисправностей и проведённых работ занести в ведомость (Приложение Б).</w:t>
      </w:r>
    </w:p>
    <w:p w14:paraId="40EB4310" w14:textId="77777777" w:rsidR="00705235" w:rsidRDefault="00705235" w:rsidP="00F316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завершения времени выполнения модуля необходимо сохранить  подготовленные отчёты в PDF формате в папке на рабочем столе. </w:t>
      </w:r>
    </w:p>
    <w:p w14:paraId="1C78A065" w14:textId="6451069E" w:rsidR="00705235" w:rsidRDefault="00705235" w:rsidP="00F316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папки «Модуль _Б_Фамилия_Имя_№_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название файлов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«Модуль_Б_Диагностический_лист_Фамилия_Имя_№_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«Модуль_Б_Ведомость_ремонта_Фамилия_Имя_№_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 Шаблоны документации и инструкции по модулю - Приложение Б.</w:t>
      </w:r>
    </w:p>
    <w:p w14:paraId="5AAE0587" w14:textId="77777777" w:rsidR="00705235" w:rsidRDefault="00705235" w:rsidP="007052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37CB8F" w14:textId="5941BFB0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 w:rsidR="005B54D5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Ремонт и обслуживание рабочей поверхности БВС. (инвариант)</w:t>
      </w:r>
    </w:p>
    <w:p w14:paraId="5188ED3D" w14:textId="25CB7205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модуля - </w:t>
      </w:r>
      <w:r w:rsidR="00257A8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14:paraId="0D021129" w14:textId="77777777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26FF5867" w14:textId="2DB385C9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Конкурсанту необходимо произвести 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>диагностику и ремонт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композитного корпуса планера БВС. Для выполнения задания предоставляются части планера БВС самолётного типа. Необходимо выполнить ремонт БВС с помощью композитных материалов, заполнить отчёт о проделанной работе с описанием применённых технологий и использованных материалов.</w:t>
      </w:r>
    </w:p>
    <w:p w14:paraId="2CEF3EC9" w14:textId="5B20309C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выполнить в следующем порядке:</w:t>
      </w:r>
    </w:p>
    <w:p w14:paraId="714876EA" w14:textId="77777777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Произвести диагностирование элементов БВС на наличие дефектов и повреждений.</w:t>
      </w:r>
    </w:p>
    <w:p w14:paraId="0406DD4E" w14:textId="7B265B6D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Определить методику ремонта, выбрать необходимые материалы и инструменты.</w:t>
      </w:r>
    </w:p>
    <w:p w14:paraId="1664BB33" w14:textId="77777777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Подобрать необходимые индивидуальные средства защиты, исходя из методики ремонта.</w:t>
      </w:r>
    </w:p>
    <w:p w14:paraId="316E6068" w14:textId="4076C3D6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Произвести ремонт выявленных повреждений согласно технологическим картам.</w:t>
      </w:r>
    </w:p>
    <w:p w14:paraId="72753731" w14:textId="77777777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Произвести проверку качества выполненного ремонта.</w:t>
      </w:r>
    </w:p>
    <w:p w14:paraId="15D34299" w14:textId="34E0B3B0" w:rsidR="00793B6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eading=h.35nkun2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6)</w:t>
      </w:r>
      <w:r w:rsidR="005B5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Заполнить отчёт о проделанной работе, с указанием выявленных повреждений, методики ремонта и использованных материалов. В отчёте так же необходимо отобразить изменение веса, прочностных характеристик и качества выполненных работ. (в электронном виде).</w:t>
      </w:r>
    </w:p>
    <w:p w14:paraId="634284F9" w14:textId="6B5E4509" w:rsidR="00F2057F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завершения времени выполнения модуля необходимо сохранить все отчёты в формате документа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папке </w:t>
      </w:r>
      <w:r w:rsidR="00F2057F">
        <w:rPr>
          <w:rFonts w:ascii="Times New Roman" w:eastAsia="Times New Roman" w:hAnsi="Times New Roman" w:cs="Times New Roman"/>
          <w:sz w:val="28"/>
          <w:szCs w:val="28"/>
        </w:rPr>
        <w:t>на рабочем столе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511D25" w14:textId="780C725B" w:rsidR="00F2057F" w:rsidRDefault="00F2057F" w:rsidP="00B152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папки «Модуль 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название файл</w:t>
      </w:r>
      <w:r w:rsidR="00B15214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«Модуль_В_Отчет_Фамилия_Имя_№_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298BF3D" w14:textId="0CFD0F59" w:rsidR="00325900" w:rsidRDefault="006373B1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ином случае отчёт не принимается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40404E" w14:textId="598FBD1A" w:rsidR="00325900" w:rsidRDefault="00F2057F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Шаблоны документации и инструкции по модулю - Приложение В.</w:t>
      </w:r>
    </w:p>
    <w:p w14:paraId="7A5679AA" w14:textId="77777777" w:rsidR="00F2057F" w:rsidRPr="00325900" w:rsidRDefault="00F2057F" w:rsidP="00B152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A569FF" w14:textId="3DADE303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/>
          <w:sz w:val="28"/>
          <w:szCs w:val="28"/>
        </w:rPr>
        <w:t>Модуль Г. Диагностика и ремонт бесколлекторного электродвигателя (инвариант)</w:t>
      </w:r>
    </w:p>
    <w:p w14:paraId="20E27C45" w14:textId="6B4AAB1A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 модуля: 3 часа</w:t>
      </w:r>
    </w:p>
    <w:p w14:paraId="6E778952" w14:textId="0195CF9F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67DBD092" w14:textId="7FFC9F99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 провести полное диагностирование, ремонт и техническое обслуживание бесколлекторного электродвигателя, используемого в составе силовой установки беспилотного воздушного судна.</w:t>
      </w:r>
    </w:p>
    <w:p w14:paraId="278AB1FE" w14:textId="1FA11550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/>
          <w:sz w:val="28"/>
          <w:szCs w:val="28"/>
        </w:rPr>
        <w:t>Для выполнения модуля предоставляется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EDB1BFE" w14:textId="6D302B89" w:rsidR="00325900" w:rsidRPr="00325900" w:rsidRDefault="00325900" w:rsidP="00B15214">
      <w:pPr>
        <w:pStyle w:val="aff2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/>
          <w:bCs/>
          <w:sz w:val="28"/>
          <w:szCs w:val="28"/>
        </w:rPr>
        <w:t>неисправный или частично работоспособный бесколлекторный электродвигатель;</w:t>
      </w:r>
    </w:p>
    <w:p w14:paraId="06CD9407" w14:textId="2FF595D6" w:rsidR="00325900" w:rsidRPr="00325900" w:rsidRDefault="00325900" w:rsidP="00B15214">
      <w:pPr>
        <w:pStyle w:val="aff2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/>
          <w:bCs/>
          <w:sz w:val="28"/>
          <w:szCs w:val="28"/>
        </w:rPr>
        <w:t xml:space="preserve">измерительное и диагностическое оборудование (мультиметр, сервотестер, </w:t>
      </w:r>
      <w:r w:rsidR="00031ABF">
        <w:rPr>
          <w:rFonts w:ascii="Times New Roman" w:eastAsia="Times New Roman" w:hAnsi="Times New Roman"/>
          <w:bCs/>
          <w:sz w:val="28"/>
          <w:szCs w:val="28"/>
        </w:rPr>
        <w:t>стенд для тестирования двигателей</w:t>
      </w:r>
      <w:r w:rsidRPr="00325900">
        <w:rPr>
          <w:rFonts w:ascii="Times New Roman" w:eastAsia="Times New Roman" w:hAnsi="Times New Roman"/>
          <w:bCs/>
          <w:sz w:val="28"/>
          <w:szCs w:val="28"/>
        </w:rPr>
        <w:t xml:space="preserve"> и др.);</w:t>
      </w:r>
    </w:p>
    <w:p w14:paraId="02818DC5" w14:textId="36DAAD1D" w:rsidR="00325900" w:rsidRPr="00325900" w:rsidRDefault="00325900" w:rsidP="00B15214">
      <w:pPr>
        <w:pStyle w:val="aff2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/>
          <w:bCs/>
          <w:sz w:val="28"/>
          <w:szCs w:val="28"/>
        </w:rPr>
        <w:t>комплект инструмента и расходных материалов (подшипники, паяльное оборудование, провод, лак, изоляционные материалы и др.).</w:t>
      </w:r>
    </w:p>
    <w:p w14:paraId="0CE2AABA" w14:textId="7E300FAE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/>
          <w:sz w:val="28"/>
          <w:szCs w:val="28"/>
        </w:rPr>
        <w:t>Этапы выполнения задания:</w:t>
      </w:r>
    </w:p>
    <w:p w14:paraId="6EBC592A" w14:textId="04DFEE2E" w:rsidR="00325900" w:rsidRPr="00031ABF" w:rsidRDefault="00325900" w:rsidP="00B15214">
      <w:pPr>
        <w:pStyle w:val="aff2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Провести внешний осмотр электродвигателя, определить наличие механических повреждений, следов перегрева, износа подшипников, загрязнений.</w:t>
      </w:r>
    </w:p>
    <w:p w14:paraId="4AB597EB" w14:textId="0FD4956F" w:rsidR="00325900" w:rsidRPr="00031ABF" w:rsidRDefault="00325900" w:rsidP="00B15214">
      <w:pPr>
        <w:pStyle w:val="aff2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Проверить электрические параметры обмоток** (сопротивление, целостность фаз, межвитковое замыкание).</w:t>
      </w:r>
    </w:p>
    <w:p w14:paraId="3391EF5C" w14:textId="5D4F6621" w:rsidR="00325900" w:rsidRPr="00031ABF" w:rsidRDefault="00325900" w:rsidP="00B15214">
      <w:pPr>
        <w:pStyle w:val="aff2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Проверить состояние подшипников.</w:t>
      </w:r>
    </w:p>
    <w:p w14:paraId="00985FDD" w14:textId="14A61AEF" w:rsidR="00325900" w:rsidRPr="00031ABF" w:rsidRDefault="00325900" w:rsidP="00B15214">
      <w:pPr>
        <w:pStyle w:val="aff2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Проверить работу регулятора оборотов (ESC) в паре с двигателем.</w:t>
      </w:r>
    </w:p>
    <w:p w14:paraId="70A240AD" w14:textId="6FBE392E" w:rsidR="00325900" w:rsidRPr="00031ABF" w:rsidRDefault="00325900" w:rsidP="00B15214">
      <w:pPr>
        <w:pStyle w:val="aff2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Составить диагностический отчёт с указанием выявленных неисправностей и предполагаемых причин их возникновения.</w:t>
      </w:r>
    </w:p>
    <w:p w14:paraId="1B98312D" w14:textId="18D6D600" w:rsidR="00325900" w:rsidRPr="00031ABF" w:rsidRDefault="00325900" w:rsidP="00B15214">
      <w:pPr>
        <w:pStyle w:val="aff2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Произвести ремонт и обслуживание двигателя, включая:</w:t>
      </w:r>
    </w:p>
    <w:p w14:paraId="344BA6C6" w14:textId="77777777" w:rsidR="00031ABF" w:rsidRPr="00031ABF" w:rsidRDefault="00325900" w:rsidP="00B15214">
      <w:pPr>
        <w:pStyle w:val="aff2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замену изношенных подшипников;</w:t>
      </w:r>
    </w:p>
    <w:p w14:paraId="7233631E" w14:textId="77777777" w:rsidR="00031ABF" w:rsidRPr="00031ABF" w:rsidRDefault="00325900" w:rsidP="00B15214">
      <w:pPr>
        <w:pStyle w:val="aff2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очистку и смазку ротора;</w:t>
      </w:r>
    </w:p>
    <w:p w14:paraId="4EA099D8" w14:textId="77777777" w:rsidR="00031ABF" w:rsidRPr="00031ABF" w:rsidRDefault="00325900" w:rsidP="00B15214">
      <w:pPr>
        <w:pStyle w:val="aff2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lastRenderedPageBreak/>
        <w:t>при необходимости — перемотку обмоток статора или изоляцию выводов;</w:t>
      </w:r>
    </w:p>
    <w:p w14:paraId="2384236F" w14:textId="77777777" w:rsidR="00031ABF" w:rsidRPr="00031ABF" w:rsidRDefault="00325900" w:rsidP="00B15214">
      <w:pPr>
        <w:pStyle w:val="aff2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восстановление пайки и соединений фаз;</w:t>
      </w:r>
    </w:p>
    <w:p w14:paraId="4504869A" w14:textId="16C520B3" w:rsidR="00325900" w:rsidRPr="00031ABF" w:rsidRDefault="00325900" w:rsidP="00B15214">
      <w:pPr>
        <w:pStyle w:val="aff2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проверку и калибровку ESC после ремонта.</w:t>
      </w:r>
    </w:p>
    <w:p w14:paraId="59ACA107" w14:textId="511001A7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 xml:space="preserve">7. Провести стендовое тестирование электродвигателя: измерение оборотов, потребляемого тока, </w:t>
      </w:r>
      <w:r w:rsidR="00031ABF">
        <w:rPr>
          <w:rFonts w:ascii="Times New Roman" w:eastAsia="Times New Roman" w:hAnsi="Times New Roman" w:cs="Times New Roman"/>
          <w:bCs/>
          <w:sz w:val="28"/>
          <w:szCs w:val="28"/>
        </w:rPr>
        <w:t>количество оборотов на вольт</w:t>
      </w: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температурного режима.</w:t>
      </w:r>
    </w:p>
    <w:p w14:paraId="614DF3F2" w14:textId="77777777" w:rsid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>8. Составить отчёт о проделанной работе с указанием:</w:t>
      </w:r>
    </w:p>
    <w:p w14:paraId="55125979" w14:textId="77777777" w:rsidR="00031ABF" w:rsidRPr="00031ABF" w:rsidRDefault="00325900" w:rsidP="00B15214">
      <w:pPr>
        <w:pStyle w:val="aff2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выявленных неисправностей;</w:t>
      </w:r>
    </w:p>
    <w:p w14:paraId="6CE34EEE" w14:textId="77777777" w:rsidR="00031ABF" w:rsidRPr="00031ABF" w:rsidRDefault="00325900" w:rsidP="00B15214">
      <w:pPr>
        <w:pStyle w:val="aff2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выполненных ремонтных действий;</w:t>
      </w:r>
    </w:p>
    <w:p w14:paraId="2F8137A9" w14:textId="77777777" w:rsidR="00031ABF" w:rsidRPr="00031ABF" w:rsidRDefault="00325900" w:rsidP="00B15214">
      <w:pPr>
        <w:pStyle w:val="aff2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параметров двигателя до и после ремонта;</w:t>
      </w:r>
    </w:p>
    <w:p w14:paraId="6574E0BC" w14:textId="77777777" w:rsidR="00031ABF" w:rsidRDefault="00325900" w:rsidP="00B15214">
      <w:pPr>
        <w:pStyle w:val="aff2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выводов о техническом состоянии.</w:t>
      </w:r>
    </w:p>
    <w:p w14:paraId="1E08FE9C" w14:textId="77777777" w:rsidR="00031ABF" w:rsidRP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31ABF">
        <w:rPr>
          <w:rFonts w:ascii="Times New Roman" w:eastAsia="Times New Roman" w:hAnsi="Times New Roman"/>
          <w:b/>
          <w:sz w:val="28"/>
          <w:szCs w:val="28"/>
        </w:rPr>
        <w:t>Требования к отчётности:</w:t>
      </w:r>
    </w:p>
    <w:p w14:paraId="3D15A298" w14:textId="61B4B6CB" w:rsidR="00B15214" w:rsidRDefault="00B15214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завершения времени выполнения модуля необходимо </w:t>
      </w:r>
      <w:r w:rsidR="00F316D5">
        <w:rPr>
          <w:rFonts w:ascii="Times New Roman" w:eastAsia="Times New Roman" w:hAnsi="Times New Roman" w:cs="Times New Roman"/>
          <w:sz w:val="28"/>
          <w:szCs w:val="28"/>
        </w:rPr>
        <w:t>сохранить подготовленные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отчёты в PDF формате в папке на рабочем столе. </w:t>
      </w:r>
    </w:p>
    <w:p w14:paraId="36C1E899" w14:textId="270A17A1" w:rsidR="00B15214" w:rsidRDefault="00B15214" w:rsidP="00B152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папки «Модуль_Г_Фамилия_Имя_№_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название файла «Модуль_Г_Отчет_Фамилия_Имя_№_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2885D63" w14:textId="68F5EC41" w:rsid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t>Отчёт должен содержать:</w:t>
      </w:r>
    </w:p>
    <w:p w14:paraId="5C7B8243" w14:textId="7B5CCF44" w:rsidR="00325900" w:rsidRPr="00031ABF" w:rsidRDefault="00325900" w:rsidP="00B15214">
      <w:pPr>
        <w:pStyle w:val="aff2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Технические характеристики исследуемого двигателя.</w:t>
      </w:r>
    </w:p>
    <w:p w14:paraId="09413D47" w14:textId="7EFD3593" w:rsidR="00325900" w:rsidRPr="00031ABF" w:rsidRDefault="00325900" w:rsidP="00B15214">
      <w:pPr>
        <w:pStyle w:val="aff2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Диагностическую карту (параметры, неисправности).</w:t>
      </w:r>
    </w:p>
    <w:p w14:paraId="26D886B7" w14:textId="12B8B392" w:rsidR="00325900" w:rsidRPr="00031ABF" w:rsidRDefault="00325900" w:rsidP="00B15214">
      <w:pPr>
        <w:pStyle w:val="aff2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Перечень выполненных ремонтных операций.</w:t>
      </w:r>
    </w:p>
    <w:p w14:paraId="4FD923C3" w14:textId="30BB1E16" w:rsidR="00325900" w:rsidRPr="00031ABF" w:rsidRDefault="00325900" w:rsidP="00B15214">
      <w:pPr>
        <w:pStyle w:val="aff2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Таблицу измерений и итоговое заключение о работоспособности двигателя.</w:t>
      </w:r>
    </w:p>
    <w:p w14:paraId="7DB16805" w14:textId="78C1B081" w:rsidR="00B15214" w:rsidRDefault="00B15214" w:rsidP="00B15214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B15214">
        <w:rPr>
          <w:rFonts w:ascii="Times New Roman" w:eastAsia="Times New Roman" w:hAnsi="Times New Roman"/>
          <w:sz w:val="28"/>
          <w:szCs w:val="28"/>
        </w:rPr>
        <w:t xml:space="preserve">Шаблоны документации и инструкции по модулю - Приложение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Pr="00B15214">
        <w:rPr>
          <w:rFonts w:ascii="Times New Roman" w:eastAsia="Times New Roman" w:hAnsi="Times New Roman"/>
          <w:sz w:val="28"/>
          <w:szCs w:val="28"/>
        </w:rPr>
        <w:t>.</w:t>
      </w:r>
    </w:p>
    <w:p w14:paraId="399D3C86" w14:textId="77777777" w:rsidR="00B15214" w:rsidRPr="00B15214" w:rsidRDefault="00B15214" w:rsidP="00B15214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583DDAD6" w14:textId="3B68AFB9" w:rsidR="00325900" w:rsidRP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t>Модуль Д. Диагностика и ремонт полезной нагрузки беспилотного воздушного судна (инвариант)</w:t>
      </w:r>
    </w:p>
    <w:p w14:paraId="2A9FDA6F" w14:textId="16936C1E" w:rsidR="00325900" w:rsidRPr="00325900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>Время выполнения модуля: 2 часа</w:t>
      </w:r>
    </w:p>
    <w:p w14:paraId="71918EE3" w14:textId="77777777" w:rsidR="00B15214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02441A13" w14:textId="6B99424E" w:rsidR="00325900" w:rsidRPr="00B15214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>Конкурсанту необходимо провести диагностику, ремонт и обслуживание полезной нагрузки беспилотного воздушного судна (БВС) с целью восстановления её работоспособности.</w:t>
      </w:r>
    </w:p>
    <w:p w14:paraId="32A10782" w14:textId="0E2DCF12" w:rsidR="00325900" w:rsidRP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выполнения задания предоставляется:</w:t>
      </w:r>
    </w:p>
    <w:p w14:paraId="66A9E29A" w14:textId="20D142EB" w:rsidR="00325900" w:rsidRPr="00031ABF" w:rsidRDefault="00325900" w:rsidP="00B15214">
      <w:pPr>
        <w:pStyle w:val="aff2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БВС с установленной полезной нагрузкой (</w:t>
      </w:r>
      <w:proofErr w:type="gramStart"/>
      <w:r w:rsidR="00F316D5" w:rsidRPr="00031ABF">
        <w:rPr>
          <w:rFonts w:ascii="Times New Roman" w:eastAsia="Times New Roman" w:hAnsi="Times New Roman"/>
          <w:bCs/>
          <w:sz w:val="28"/>
          <w:szCs w:val="28"/>
        </w:rPr>
        <w:t>например</w:t>
      </w:r>
      <w:proofErr w:type="gramEnd"/>
      <w:r w:rsidRPr="00031ABF">
        <w:rPr>
          <w:rFonts w:ascii="Times New Roman" w:eastAsia="Times New Roman" w:hAnsi="Times New Roman"/>
          <w:bCs/>
          <w:sz w:val="28"/>
          <w:szCs w:val="28"/>
        </w:rPr>
        <w:t>: камера, стабилизирующая платформа, система сброса груза, модуль опрыскивания, тепловизор и др.);</w:t>
      </w:r>
    </w:p>
    <w:p w14:paraId="1E671D7A" w14:textId="4AFDD5D8" w:rsidR="00325900" w:rsidRPr="00031ABF" w:rsidRDefault="00325900" w:rsidP="00B15214">
      <w:pPr>
        <w:pStyle w:val="aff2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комплект измерительного и сервисного оборудования (мультиметр, паяльная станция, USB-интерфейс, диагностическое ПО);</w:t>
      </w:r>
    </w:p>
    <w:p w14:paraId="36123DF9" w14:textId="63CD9896" w:rsidR="00325900" w:rsidRPr="00031ABF" w:rsidRDefault="00325900" w:rsidP="00B15214">
      <w:pPr>
        <w:pStyle w:val="aff2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документация и электрические схемы устройства полезной нагрузки.</w:t>
      </w:r>
    </w:p>
    <w:p w14:paraId="5CC01E17" w14:textId="426B8EFC" w:rsidR="00325900" w:rsidRP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t>Этапы выполнения задания:</w:t>
      </w:r>
    </w:p>
    <w:p w14:paraId="514F4513" w14:textId="1CAA74E2" w:rsidR="00325900" w:rsidRPr="00031ABF" w:rsidRDefault="00325900" w:rsidP="00B15214">
      <w:pPr>
        <w:pStyle w:val="aff2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Провести внешний осмотр полезной нагрузки и её элементов (крепления, разъёмы, кабели, блоки питания, контроллеры).</w:t>
      </w:r>
    </w:p>
    <w:p w14:paraId="6919D93E" w14:textId="4BDB8B9E" w:rsidR="00325900" w:rsidRPr="00031ABF" w:rsidRDefault="00325900" w:rsidP="00B15214">
      <w:pPr>
        <w:pStyle w:val="aff2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Проверить электрические соединения и напряжения питания модулей.</w:t>
      </w:r>
    </w:p>
    <w:p w14:paraId="1FB01C95" w14:textId="5C245BF4" w:rsidR="00325900" w:rsidRPr="00031ABF" w:rsidRDefault="00325900" w:rsidP="00B15214">
      <w:pPr>
        <w:pStyle w:val="aff2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Провести функциональное тестирование полезной нагрузки при помощи диагностического программного обеспечения.</w:t>
      </w:r>
    </w:p>
    <w:p w14:paraId="424539AD" w14:textId="5BE3CF14" w:rsidR="00325900" w:rsidRPr="00031ABF" w:rsidRDefault="00325900" w:rsidP="00B15214">
      <w:pPr>
        <w:pStyle w:val="aff2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 xml:space="preserve">Определить неисправные элементы системы (датчики, контроллеры, камеры, </w:t>
      </w:r>
      <w:proofErr w:type="spellStart"/>
      <w:r w:rsidRPr="00031ABF">
        <w:rPr>
          <w:rFonts w:ascii="Times New Roman" w:eastAsia="Times New Roman" w:hAnsi="Times New Roman"/>
          <w:bCs/>
          <w:sz w:val="28"/>
          <w:szCs w:val="28"/>
        </w:rPr>
        <w:t>серводрайверы</w:t>
      </w:r>
      <w:proofErr w:type="spellEnd"/>
      <w:r w:rsidRPr="00031ABF">
        <w:rPr>
          <w:rFonts w:ascii="Times New Roman" w:eastAsia="Times New Roman" w:hAnsi="Times New Roman"/>
          <w:bCs/>
          <w:sz w:val="28"/>
          <w:szCs w:val="28"/>
        </w:rPr>
        <w:t>, модули связи и т.д.).</w:t>
      </w:r>
    </w:p>
    <w:p w14:paraId="74C26881" w14:textId="259D985D" w:rsidR="00325900" w:rsidRPr="00031ABF" w:rsidRDefault="00325900" w:rsidP="00B15214">
      <w:pPr>
        <w:pStyle w:val="aff2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Составить диагностический отчёт с перечнем выявленных неисправностей и рекомендациями по ремонту.</w:t>
      </w:r>
    </w:p>
    <w:p w14:paraId="613001B7" w14:textId="298D03C5" w:rsidR="00325900" w:rsidRP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t>Произвести ремонт и обслуживание, включая:</w:t>
      </w:r>
    </w:p>
    <w:p w14:paraId="745AF220" w14:textId="43FD2ED5" w:rsidR="00325900" w:rsidRPr="00031ABF" w:rsidRDefault="00325900" w:rsidP="00B15214">
      <w:pPr>
        <w:pStyle w:val="aff2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замену неисправных компонентов (кабели, платы, приводы, сенсоры и т.д.);</w:t>
      </w:r>
    </w:p>
    <w:p w14:paraId="6007BAEC" w14:textId="52F3C568" w:rsidR="00325900" w:rsidRPr="00031ABF" w:rsidRDefault="00325900" w:rsidP="00B15214">
      <w:pPr>
        <w:pStyle w:val="aff2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восстановление пайки и контактов;</w:t>
      </w:r>
    </w:p>
    <w:p w14:paraId="239ACEF8" w14:textId="5F8258C7" w:rsidR="00325900" w:rsidRPr="00031ABF" w:rsidRDefault="00325900" w:rsidP="00B15214">
      <w:pPr>
        <w:pStyle w:val="aff2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калибровку системы стабилизации/управления полезной нагрузкой;</w:t>
      </w:r>
    </w:p>
    <w:p w14:paraId="0502D4C4" w14:textId="63210DB8" w:rsidR="00325900" w:rsidRPr="00031ABF" w:rsidRDefault="00325900" w:rsidP="00B15214">
      <w:pPr>
        <w:pStyle w:val="aff2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проверку взаимодействия полезной нагрузки с бортовой системой БВС.</w:t>
      </w:r>
    </w:p>
    <w:p w14:paraId="58A9206B" w14:textId="7E8779C0" w:rsidR="00325900" w:rsidRPr="00031ABF" w:rsidRDefault="00325900" w:rsidP="00B15214">
      <w:pPr>
        <w:pStyle w:val="aff2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Провести демонстрацию работоспособности полезной нагрузки после ремонта (проверка передачи видео, работы стабилизации, выполнения задания по сбросу или распылению и т.д.).</w:t>
      </w:r>
    </w:p>
    <w:p w14:paraId="6A19222E" w14:textId="77777777" w:rsid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5900">
        <w:rPr>
          <w:rFonts w:ascii="Times New Roman" w:eastAsia="Times New Roman" w:hAnsi="Times New Roman" w:cs="Times New Roman"/>
          <w:bCs/>
          <w:sz w:val="28"/>
          <w:szCs w:val="28"/>
        </w:rPr>
        <w:t>8. Заполнить отчёт о проделанной работе, включающий:</w:t>
      </w:r>
    </w:p>
    <w:p w14:paraId="315D576F" w14:textId="3FE9095E" w:rsidR="00325900" w:rsidRPr="00031ABF" w:rsidRDefault="00325900" w:rsidP="00B15214">
      <w:pPr>
        <w:pStyle w:val="aff2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исходное состояние устройства;</w:t>
      </w:r>
    </w:p>
    <w:p w14:paraId="64F01297" w14:textId="00A793CD" w:rsidR="00325900" w:rsidRPr="00031ABF" w:rsidRDefault="00325900" w:rsidP="00B15214">
      <w:pPr>
        <w:pStyle w:val="aff2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выявленные неисправности и принятые решения;</w:t>
      </w:r>
    </w:p>
    <w:p w14:paraId="69061FD1" w14:textId="1BD4580B" w:rsidR="00325900" w:rsidRPr="00031ABF" w:rsidRDefault="00325900" w:rsidP="00B15214">
      <w:pPr>
        <w:pStyle w:val="aff2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описание выполненного ремонта;</w:t>
      </w:r>
    </w:p>
    <w:p w14:paraId="2765630E" w14:textId="565C0971" w:rsidR="00325900" w:rsidRPr="00031ABF" w:rsidRDefault="00325900" w:rsidP="00B15214">
      <w:pPr>
        <w:pStyle w:val="aff2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lastRenderedPageBreak/>
        <w:t>результаты тестирования и выводы.</w:t>
      </w:r>
    </w:p>
    <w:p w14:paraId="48D24D98" w14:textId="5EDE51C1" w:rsidR="00325900" w:rsidRPr="00031ABF" w:rsidRDefault="00031ABF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ABF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325900" w:rsidRPr="00031ABF">
        <w:rPr>
          <w:rFonts w:ascii="Times New Roman" w:eastAsia="Times New Roman" w:hAnsi="Times New Roman" w:cs="Times New Roman"/>
          <w:b/>
          <w:sz w:val="28"/>
          <w:szCs w:val="28"/>
        </w:rPr>
        <w:t>ребования к отчётности:</w:t>
      </w:r>
    </w:p>
    <w:p w14:paraId="33CA7479" w14:textId="05D82DFC" w:rsidR="00B15214" w:rsidRDefault="00B15214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завершения времени выполнения модуля необходимо </w:t>
      </w:r>
      <w:r w:rsidR="00F316D5">
        <w:rPr>
          <w:rFonts w:ascii="Times New Roman" w:eastAsia="Times New Roman" w:hAnsi="Times New Roman" w:cs="Times New Roman"/>
          <w:sz w:val="28"/>
          <w:szCs w:val="28"/>
        </w:rPr>
        <w:t>сохранить подготовленные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отчёты в PDF формате в папке на рабочем столе. </w:t>
      </w:r>
    </w:p>
    <w:p w14:paraId="78E31C7F" w14:textId="1123EC6A" w:rsidR="00B15214" w:rsidRDefault="00B15214" w:rsidP="00B152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Название папки «Модуль_Д_Фамилия_Имя_№_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название файла «Модуль_Д_Отчет_Фамилия_Имя_№_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рабочего_места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5552B63" w14:textId="58D30911" w:rsidR="00325900" w:rsidRPr="00031ABF" w:rsidRDefault="00325900" w:rsidP="00B1521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31ABF">
        <w:rPr>
          <w:rFonts w:ascii="Times New Roman" w:eastAsia="Times New Roman" w:hAnsi="Times New Roman"/>
          <w:b/>
          <w:sz w:val="28"/>
          <w:szCs w:val="28"/>
        </w:rPr>
        <w:t>Отчёт должен содержать:</w:t>
      </w:r>
    </w:p>
    <w:p w14:paraId="29DCAC17" w14:textId="77777777" w:rsidR="00031ABF" w:rsidRDefault="00325900" w:rsidP="00B15214">
      <w:pPr>
        <w:pStyle w:val="aff2"/>
        <w:numPr>
          <w:ilvl w:val="3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Описание типа и назначения полезной нагрузки.</w:t>
      </w:r>
    </w:p>
    <w:p w14:paraId="50186623" w14:textId="77777777" w:rsidR="00031ABF" w:rsidRDefault="00325900" w:rsidP="00B15214">
      <w:pPr>
        <w:pStyle w:val="aff2"/>
        <w:numPr>
          <w:ilvl w:val="3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Диагностические данные и перечень неисправностей.</w:t>
      </w:r>
    </w:p>
    <w:p w14:paraId="684C528D" w14:textId="77777777" w:rsidR="00031ABF" w:rsidRDefault="00325900" w:rsidP="00B15214">
      <w:pPr>
        <w:pStyle w:val="aff2"/>
        <w:numPr>
          <w:ilvl w:val="3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Сведения о произведённом ремонте.</w:t>
      </w:r>
    </w:p>
    <w:p w14:paraId="5130BD9F" w14:textId="1BC7D9D9" w:rsidR="00D439B8" w:rsidRPr="00FF70DD" w:rsidRDefault="00325900" w:rsidP="00B15214">
      <w:pPr>
        <w:pStyle w:val="aff2"/>
        <w:numPr>
          <w:ilvl w:val="3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31ABF">
        <w:rPr>
          <w:rFonts w:ascii="Times New Roman" w:eastAsia="Times New Roman" w:hAnsi="Times New Roman"/>
          <w:bCs/>
          <w:sz w:val="28"/>
          <w:szCs w:val="28"/>
        </w:rPr>
        <w:t>Результаты проверки и заключение о техническом состоянии.</w:t>
      </w:r>
    </w:p>
    <w:p w14:paraId="35F784B5" w14:textId="3496E943" w:rsidR="00492058" w:rsidRPr="00492058" w:rsidRDefault="00492058" w:rsidP="0049205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2058">
        <w:rPr>
          <w:rFonts w:ascii="Times New Roman" w:eastAsia="Times New Roman" w:hAnsi="Times New Roman"/>
          <w:sz w:val="28"/>
          <w:szCs w:val="28"/>
        </w:rPr>
        <w:t xml:space="preserve">Шаблоны документации и инструкции по модулю - Приложение 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492058">
        <w:rPr>
          <w:rFonts w:ascii="Times New Roman" w:eastAsia="Times New Roman" w:hAnsi="Times New Roman"/>
          <w:sz w:val="28"/>
          <w:szCs w:val="28"/>
        </w:rPr>
        <w:t>.</w:t>
      </w:r>
    </w:p>
    <w:p w14:paraId="1AD44EA3" w14:textId="77777777" w:rsidR="00B15214" w:rsidRDefault="00B15214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C7326C" w14:textId="3B2879C5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 w:rsidR="005B54D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Ремонт и обслуживание двигателя внутреннего сгорания (Вариатив).</w:t>
      </w:r>
    </w:p>
    <w:p w14:paraId="12E63746" w14:textId="77777777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eading=h.1ksv4uv" w:colFirst="0" w:colLast="0"/>
      <w:bookmarkEnd w:id="13"/>
      <w:r>
        <w:rPr>
          <w:rFonts w:ascii="Times New Roman" w:eastAsia="Times New Roman" w:hAnsi="Times New Roman" w:cs="Times New Roman"/>
          <w:sz w:val="28"/>
          <w:szCs w:val="28"/>
        </w:rPr>
        <w:t>Время выполнения модуля - 4 часа</w:t>
      </w:r>
    </w:p>
    <w:p w14:paraId="24E32A55" w14:textId="77777777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</w:p>
    <w:p w14:paraId="39DBD7AB" w14:textId="77777777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Конкурсанту необходимо выполнить ремонт и техническое обслуживание двухтактного двигателя внутреннего сгорания, предварительно проведя его диагностирование с целью поиска неисправностей; при необходимости произвести замену неисправных компонентов и узлов; произвести запуск двигателя внутреннего сгорания и проверить его параметры при работе, а также заполнить сопроводительную диагностическую и ремонтную документацию.</w:t>
      </w:r>
    </w:p>
    <w:p w14:paraId="53DFC2DF" w14:textId="77777777" w:rsidR="00793B60" w:rsidRDefault="006373B1" w:rsidP="00B152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Работы с двигателем внутреннего сгорания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7367DC1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демонтировать и произвести технический осмотр карбюратора с заменой комплектующих (при необходимости)</w:t>
      </w:r>
    </w:p>
    <w:p w14:paraId="70830EA8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демонтировать цилиндр и произвести внешний осмотр детали на предмет износа;</w:t>
      </w:r>
    </w:p>
    <w:p w14:paraId="6ED6300D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произвести демонтаж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кривошипно-шатунного механизма (КШМ)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FE47A7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произвести замену подшипника коленчатого вала и поршня (при необходимости);</w:t>
      </w:r>
    </w:p>
    <w:p w14:paraId="1B0F9EEC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произвести снятие и установку поршневых колец;</w:t>
      </w:r>
    </w:p>
    <w:p w14:paraId="415081A0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контроль зазора свечи;</w:t>
      </w:r>
    </w:p>
    <w:p w14:paraId="4889B250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после полной разборки, перед сборкой, необходимо пригласить экспертов для оценки и демонстрации полноты разборки двигателя, в случае необходимости в замене комплектующих, необходимо запросить в письменном виде комплектующие. </w:t>
      </w:r>
    </w:p>
    <w:p w14:paraId="658A8313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кривошипно-шатунный механизм в блок двигателя внутреннего сгорания;</w:t>
      </w:r>
    </w:p>
    <w:p w14:paraId="0DD34BD8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собрать двигатель внутреннего сгорания с заменой всех прокладок;</w:t>
      </w:r>
    </w:p>
    <w:p w14:paraId="7E114C12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после полной сборки для тестового пуска, необходимо пригласить технического эксперта, продемонстрировать ему ведомость обнаруженных и устраненных неисправностей и получить разрешение на запуск.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br/>
        <w:t>произвести тестовую обкатку ДВС на специализированном стенде испытания ДВС;</w:t>
      </w:r>
    </w:p>
    <w:p w14:paraId="78A04DFD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выполнить измерение параметров обслуженного ДВС (оцениваются параметры: обороты, тяга, рабочая температура);</w:t>
      </w:r>
    </w:p>
    <w:p w14:paraId="38DCE210" w14:textId="77777777" w:rsidR="00793B60" w:rsidRDefault="006373B1" w:rsidP="00B152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заполнить сопроводительную документацию о проделанной работе.</w:t>
      </w:r>
    </w:p>
    <w:p w14:paraId="3CCD11E8" w14:textId="79846DCE" w:rsidR="00492058" w:rsidRPr="00492058" w:rsidRDefault="00492058" w:rsidP="0049205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92058">
        <w:rPr>
          <w:rFonts w:ascii="Times New Roman" w:eastAsia="Times New Roman" w:hAnsi="Times New Roman"/>
          <w:sz w:val="28"/>
          <w:szCs w:val="28"/>
        </w:rPr>
        <w:t xml:space="preserve">Шаблоны документации и инструкции по модулю - Приложение 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492058">
        <w:rPr>
          <w:rFonts w:ascii="Times New Roman" w:eastAsia="Times New Roman" w:hAnsi="Times New Roman"/>
          <w:sz w:val="28"/>
          <w:szCs w:val="28"/>
        </w:rPr>
        <w:t>.</w:t>
      </w:r>
    </w:p>
    <w:p w14:paraId="56629B71" w14:textId="77777777" w:rsidR="00ED25E1" w:rsidRDefault="00ED25E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D7D0833" w14:textId="711DB091" w:rsidR="00ED25E1" w:rsidRDefault="00ED25E1" w:rsidP="00ED25E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Д4. Командный. Совместно с компетенцией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«Летающая робототехника»</w:t>
      </w:r>
    </w:p>
    <w:p w14:paraId="06EA1D24" w14:textId="77777777" w:rsidR="00ED25E1" w:rsidRPr="00241CDF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i/>
          <w:sz w:val="28"/>
          <w:szCs w:val="28"/>
        </w:rPr>
        <w:t>Время на выполнение модуля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: 3 часа.</w:t>
      </w:r>
    </w:p>
    <w:p w14:paraId="5E6C93EB" w14:textId="77777777" w:rsidR="00ED25E1" w:rsidRPr="00ED7611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задания и тестовых полетов: 2 часа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0 минут. </w:t>
      </w:r>
    </w:p>
    <w:p w14:paraId="0673794D" w14:textId="77777777" w:rsidR="00ED25E1" w:rsidRPr="00ED7611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зачетных полетов (на всех участников) – 1 час </w:t>
      </w:r>
      <w:r w:rsidRPr="00ED761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0 минут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012F61" w14:textId="77777777" w:rsidR="00ED25E1" w:rsidRPr="00241CDF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зачетного полета: 10 минут. </w:t>
      </w:r>
    </w:p>
    <w:p w14:paraId="23835CC1" w14:textId="77777777" w:rsidR="00ED25E1" w:rsidRPr="00241CDF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тестовых полетов: 7 минут (в порядке живой очереди, приоритет у участников, которые не совершали тестовые полеты ранее). </w:t>
      </w:r>
    </w:p>
    <w:p w14:paraId="018A1AA7" w14:textId="77777777" w:rsidR="00ED25E1" w:rsidRPr="00241CDF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sz w:val="28"/>
          <w:szCs w:val="28"/>
        </w:rPr>
        <w:t xml:space="preserve">Время засекается </w:t>
      </w:r>
      <w:r>
        <w:rPr>
          <w:rFonts w:ascii="Times New Roman" w:eastAsia="Times New Roman" w:hAnsi="Times New Roman" w:cs="Times New Roman"/>
          <w:sz w:val="28"/>
          <w:szCs w:val="28"/>
        </w:rPr>
        <w:t>с момента нахождения конкурсанта у стола рядом с полетной зоной</w:t>
      </w:r>
      <w:r w:rsidRPr="00241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2D3789" w14:textId="06F48724" w:rsidR="00ED25E1" w:rsidRDefault="00ED25E1" w:rsidP="00ED25E1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 xml:space="preserve">Задача для </w:t>
      </w:r>
      <w:proofErr w:type="spellStart"/>
      <w:r w:rsidRPr="00233BE0">
        <w:rPr>
          <w:rFonts w:ascii="Times New Roman" w:hAnsi="Times New Roman"/>
          <w:color w:val="000000"/>
          <w:sz w:val="28"/>
          <w:szCs w:val="28"/>
        </w:rPr>
        <w:t>агросектора</w:t>
      </w:r>
      <w:proofErr w:type="spellEnd"/>
      <w:r w:rsidRPr="00233BE0">
        <w:rPr>
          <w:rFonts w:ascii="Times New Roman" w:hAnsi="Times New Roman"/>
          <w:color w:val="000000"/>
          <w:sz w:val="28"/>
          <w:szCs w:val="28"/>
        </w:rPr>
        <w:t>. С помощью БВС собрать фрукты с деревьев.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233BE0">
        <w:rPr>
          <w:rFonts w:ascii="Times New Roman" w:hAnsi="Times New Roman"/>
          <w:color w:val="000000"/>
          <w:sz w:val="28"/>
          <w:szCs w:val="28"/>
        </w:rPr>
        <w:br/>
        <w:t>Команда, состоит из 2-х человек – специалист по техническому обслуживанию БАС (конкурсант компетенции «Ремонт БПЛА»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233BE0">
        <w:rPr>
          <w:rFonts w:ascii="Times New Roman" w:hAnsi="Times New Roman"/>
          <w:color w:val="000000"/>
          <w:sz w:val="28"/>
          <w:szCs w:val="28"/>
        </w:rPr>
        <w:t xml:space="preserve"> и программист (конкурсант компетенции «Летающая робототехника»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233BE0">
        <w:rPr>
          <w:rFonts w:ascii="Times New Roman" w:hAnsi="Times New Roman"/>
          <w:color w:val="000000"/>
          <w:sz w:val="28"/>
          <w:szCs w:val="28"/>
        </w:rPr>
        <w:t>.</w:t>
      </w:r>
    </w:p>
    <w:p w14:paraId="23B84575" w14:textId="77777777" w:rsidR="00ED25E1" w:rsidRPr="00483FD0" w:rsidRDefault="00ED25E1" w:rsidP="00ED25E1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41CDF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233BE0">
        <w:rPr>
          <w:rFonts w:ascii="Times New Roman" w:hAnsi="Times New Roman"/>
          <w:color w:val="000000"/>
          <w:sz w:val="28"/>
          <w:szCs w:val="28"/>
        </w:rPr>
        <w:br/>
      </w:r>
      <w:r w:rsidRPr="00233BE0">
        <w:rPr>
          <w:rFonts w:ascii="Times New Roman" w:hAnsi="Times New Roman"/>
          <w:i/>
          <w:iCs/>
          <w:color w:val="000000"/>
          <w:sz w:val="28"/>
          <w:szCs w:val="28"/>
        </w:rPr>
        <w:t xml:space="preserve">Техник </w:t>
      </w:r>
    </w:p>
    <w:p w14:paraId="6F4D71CE" w14:textId="77777777" w:rsidR="00ED25E1" w:rsidRDefault="00ED25E1" w:rsidP="00ED25E1">
      <w:pPr>
        <w:pStyle w:val="aff2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>адаптирует БВС соответственно миссии;</w:t>
      </w:r>
    </w:p>
    <w:p w14:paraId="0913DB4C" w14:textId="77777777" w:rsidR="00ED25E1" w:rsidRDefault="00ED25E1" w:rsidP="00ED25E1">
      <w:pPr>
        <w:pStyle w:val="aff2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 xml:space="preserve">оснащает </w:t>
      </w:r>
      <w:r>
        <w:rPr>
          <w:rFonts w:ascii="Times New Roman" w:hAnsi="Times New Roman"/>
          <w:color w:val="000000"/>
          <w:sz w:val="28"/>
          <w:szCs w:val="28"/>
        </w:rPr>
        <w:t xml:space="preserve">БВС </w:t>
      </w:r>
      <w:r w:rsidRPr="00233BE0">
        <w:rPr>
          <w:rFonts w:ascii="Times New Roman" w:hAnsi="Times New Roman"/>
          <w:color w:val="000000"/>
          <w:sz w:val="28"/>
          <w:szCs w:val="28"/>
        </w:rPr>
        <w:t>навесным оборудованием;</w:t>
      </w:r>
    </w:p>
    <w:p w14:paraId="59D09A3F" w14:textId="77777777" w:rsidR="00ED25E1" w:rsidRDefault="00ED25E1" w:rsidP="00ED25E1">
      <w:pPr>
        <w:pStyle w:val="aff2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 xml:space="preserve">проводит основные </w:t>
      </w:r>
      <w:r>
        <w:rPr>
          <w:rFonts w:ascii="Times New Roman" w:hAnsi="Times New Roman"/>
          <w:color w:val="000000"/>
          <w:sz w:val="28"/>
          <w:szCs w:val="28"/>
        </w:rPr>
        <w:t xml:space="preserve">технические </w:t>
      </w:r>
      <w:r w:rsidRPr="00233BE0">
        <w:rPr>
          <w:rFonts w:ascii="Times New Roman" w:hAnsi="Times New Roman"/>
          <w:color w:val="000000"/>
          <w:sz w:val="28"/>
          <w:szCs w:val="28"/>
        </w:rPr>
        <w:t>настройки;</w:t>
      </w:r>
    </w:p>
    <w:p w14:paraId="32BA4019" w14:textId="77777777" w:rsidR="00ED25E1" w:rsidRPr="00233BE0" w:rsidRDefault="00ED25E1" w:rsidP="00ED25E1">
      <w:pPr>
        <w:pStyle w:val="aff2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 центровку БВС для работ по переносу груза;</w:t>
      </w:r>
    </w:p>
    <w:p w14:paraId="2E39D76D" w14:textId="77777777" w:rsidR="00ED25E1" w:rsidRPr="00233BE0" w:rsidRDefault="00ED25E1" w:rsidP="00ED25E1">
      <w:pPr>
        <w:pStyle w:val="aff2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3BE0">
        <w:rPr>
          <w:rFonts w:ascii="Times New Roman" w:hAnsi="Times New Roman"/>
          <w:color w:val="000000"/>
          <w:sz w:val="28"/>
          <w:szCs w:val="28"/>
        </w:rPr>
        <w:t>осуществляет предполётную подготовку.</w:t>
      </w:r>
    </w:p>
    <w:p w14:paraId="7C0A29FD" w14:textId="77777777" w:rsidR="00ED25E1" w:rsidRDefault="00ED25E1" w:rsidP="00ED2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14:paraId="2CF9D45C" w14:textId="77777777" w:rsidR="00ED25E1" w:rsidRPr="00233BE0" w:rsidRDefault="00ED25E1" w:rsidP="00ED2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233BE0">
        <w:rPr>
          <w:rFonts w:ascii="Times New Roman" w:hAnsi="Times New Roman"/>
          <w:i/>
          <w:iCs/>
          <w:color w:val="000000"/>
          <w:sz w:val="28"/>
          <w:szCs w:val="28"/>
        </w:rPr>
        <w:t>Программист</w:t>
      </w:r>
    </w:p>
    <w:p w14:paraId="0754943C" w14:textId="77777777" w:rsidR="00ED25E1" w:rsidRDefault="00ED25E1" w:rsidP="00ED25E1">
      <w:pPr>
        <w:pStyle w:val="aff2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>разрабатывает код, позволяющий БВС совершать полет автономно (без участия человека);</w:t>
      </w:r>
    </w:p>
    <w:p w14:paraId="52C767DC" w14:textId="77777777" w:rsidR="00ED25E1" w:rsidRDefault="00ED25E1" w:rsidP="00ED25E1">
      <w:pPr>
        <w:pStyle w:val="aff2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 xml:space="preserve">разрабатывает код, позволяющий найти фрукты и </w:t>
      </w:r>
      <w:proofErr w:type="gramStart"/>
      <w:r w:rsidRPr="0091230C">
        <w:rPr>
          <w:rFonts w:ascii="Times New Roman" w:hAnsi="Times New Roman"/>
          <w:color w:val="000000"/>
          <w:sz w:val="28"/>
          <w:szCs w:val="28"/>
        </w:rPr>
        <w:t>распознавать  степень</w:t>
      </w:r>
      <w:proofErr w:type="gramEnd"/>
      <w:r w:rsidRPr="0091230C">
        <w:rPr>
          <w:rFonts w:ascii="Times New Roman" w:hAnsi="Times New Roman"/>
          <w:color w:val="000000"/>
          <w:sz w:val="28"/>
          <w:szCs w:val="28"/>
        </w:rPr>
        <w:t xml:space="preserve"> зрелости яблок с помощью датчиков (машинное зрение);</w:t>
      </w:r>
    </w:p>
    <w:p w14:paraId="46E84740" w14:textId="77777777" w:rsidR="00ED25E1" w:rsidRDefault="00ED25E1" w:rsidP="00ED25E1">
      <w:pPr>
        <w:pStyle w:val="aff2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>разрабатывает код, приводящий в действие навесное оборудование для съёма яблок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8024468" w14:textId="77777777" w:rsidR="00ED25E1" w:rsidRDefault="00ED25E1" w:rsidP="00ED25E1">
      <w:pPr>
        <w:pStyle w:val="aff2"/>
        <w:numPr>
          <w:ilvl w:val="0"/>
          <w:numId w:val="2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1230C">
        <w:rPr>
          <w:rFonts w:ascii="Times New Roman" w:hAnsi="Times New Roman"/>
          <w:color w:val="000000"/>
          <w:sz w:val="28"/>
          <w:szCs w:val="28"/>
        </w:rPr>
        <w:t>разрабатывает код, позволяющий БВС автономно переносить и складировать сорванные фрукты в ящики.</w:t>
      </w:r>
    </w:p>
    <w:p w14:paraId="6A0721AB" w14:textId="77777777" w:rsidR="00ED25E1" w:rsidRPr="0091230C" w:rsidRDefault="00ED25E1" w:rsidP="00ED25E1">
      <w:pPr>
        <w:pStyle w:val="aff2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508"/>
        <w:rPr>
          <w:rFonts w:ascii="Times New Roman" w:hAnsi="Times New Roman"/>
          <w:color w:val="000000"/>
          <w:sz w:val="28"/>
          <w:szCs w:val="28"/>
        </w:rPr>
      </w:pPr>
    </w:p>
    <w:p w14:paraId="2EA39FCC" w14:textId="77777777" w:rsidR="00ED25E1" w:rsidRDefault="00ED25E1" w:rsidP="00ED2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Работы проводятся с применением роевых решений.</w:t>
      </w:r>
    </w:p>
    <w:p w14:paraId="5636268E" w14:textId="77777777" w:rsidR="00ED25E1" w:rsidRDefault="00ED25E1" w:rsidP="00ED25E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3"/>
      </w:tblGrid>
      <w:tr w:rsidR="00ED25E1" w:rsidRPr="00241CDF" w14:paraId="0E877CEA" w14:textId="77777777" w:rsidTr="00A50B97">
        <w:trPr>
          <w:trHeight w:val="46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72006E" w14:textId="77777777" w:rsidR="00ED25E1" w:rsidRPr="00241CDF" w:rsidRDefault="00ED25E1" w:rsidP="00A50B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ОЖИДАЕМЫЙ РЕЗУЛЬТАТ ВЫПОЛНЕНИЯ МОДУЛЯ</w:t>
            </w:r>
          </w:p>
        </w:tc>
      </w:tr>
      <w:tr w:rsidR="00ED25E1" w:rsidRPr="00241CDF" w14:paraId="08F90EA2" w14:textId="77777777" w:rsidTr="00A50B97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FE7B5" w14:textId="77777777" w:rsidR="00ED25E1" w:rsidRPr="00241CDF" w:rsidRDefault="00ED25E1" w:rsidP="00A50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Установлено необходимое оборудование (сервопривод)</w:t>
            </w:r>
          </w:p>
        </w:tc>
      </w:tr>
      <w:tr w:rsidR="00ED25E1" w:rsidRPr="00241CDF" w14:paraId="4FBA4CE1" w14:textId="77777777" w:rsidTr="00A50B97">
        <w:trPr>
          <w:trHeight w:val="5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30456" w14:textId="77777777" w:rsidR="00ED25E1" w:rsidRPr="00241CDF" w:rsidRDefault="00ED25E1" w:rsidP="00A50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Написана программа для выполнения поставленной задачи</w:t>
            </w:r>
          </w:p>
        </w:tc>
      </w:tr>
      <w:tr w:rsidR="00ED25E1" w:rsidRPr="00241CDF" w14:paraId="3CF80CCC" w14:textId="77777777" w:rsidTr="00A50B97">
        <w:trPr>
          <w:trHeight w:val="6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43452" w14:textId="77777777" w:rsidR="00ED25E1" w:rsidRPr="00241CDF" w:rsidRDefault="00ED25E1" w:rsidP="00A50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Выполнены тестовые и зачетные полеты в соответствии с миссией</w:t>
            </w:r>
          </w:p>
        </w:tc>
      </w:tr>
      <w:tr w:rsidR="00ED25E1" w:rsidRPr="00241CDF" w14:paraId="614DF1BD" w14:textId="77777777" w:rsidTr="00A50B97">
        <w:trPr>
          <w:trHeight w:val="61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FD43D" w14:textId="77777777" w:rsidR="00ED25E1" w:rsidRPr="00241CDF" w:rsidRDefault="00ED25E1" w:rsidP="00A50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фруктов</w:t>
            </w:r>
          </w:p>
        </w:tc>
      </w:tr>
      <w:tr w:rsidR="00ED25E1" w:rsidRPr="00241CDF" w14:paraId="57DE5C99" w14:textId="77777777" w:rsidTr="00A50B97">
        <w:trPr>
          <w:trHeight w:val="41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FC7BD" w14:textId="77777777" w:rsidR="00ED25E1" w:rsidRPr="00241CDF" w:rsidRDefault="00ED25E1" w:rsidP="00A50B9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выгрузка </w:t>
            </w:r>
            <w:r w:rsidRPr="00241C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максимального числа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</w:p>
        </w:tc>
      </w:tr>
    </w:tbl>
    <w:p w14:paraId="36E188CD" w14:textId="77777777" w:rsidR="00ED25E1" w:rsidRDefault="00ED25E1" w:rsidP="00705235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bookmarkStart w:id="14" w:name="_GoBack"/>
      <w:bookmarkEnd w:id="14"/>
    </w:p>
    <w:p w14:paraId="0ABB5D0C" w14:textId="77777777" w:rsidR="00793B60" w:rsidRDefault="00793B6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ED5A38" w14:textId="77777777" w:rsidR="00793B60" w:rsidRPr="0099277E" w:rsidRDefault="006373B1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5" w:name="_Toc213334563"/>
      <w:r w:rsidRPr="0099277E">
        <w:rPr>
          <w:rFonts w:ascii="Times New Roman" w:hAnsi="Times New Roman"/>
          <w:lang w:val="ru-RU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5"/>
    </w:p>
    <w:p w14:paraId="039C6878" w14:textId="77777777" w:rsidR="0015049F" w:rsidRDefault="0015049F" w:rsidP="00EB4F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62B189" w14:textId="5BF2EB18" w:rsidR="00793B60" w:rsidRDefault="00360CFD" w:rsidP="00EB4F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0CFD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оборудования для </w:t>
      </w:r>
      <w:r w:rsidR="000D443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360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</w:t>
      </w:r>
      <w:r w:rsidRPr="0015049F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60CFD">
        <w:rPr>
          <w:rFonts w:ascii="Times New Roman" w:eastAsia="Times New Roman" w:hAnsi="Times New Roman" w:cs="Times New Roman"/>
          <w:b/>
          <w:sz w:val="28"/>
          <w:szCs w:val="28"/>
        </w:rPr>
        <w:t>печати</w:t>
      </w:r>
    </w:p>
    <w:p w14:paraId="5690D353" w14:textId="70F12A2D" w:rsidR="00360CFD" w:rsidRDefault="00360CFD" w:rsidP="00EB4F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протяжении работы конкурсанта на площадке (Д-1, Д1, Д2, Д3) в рамках ознакомления с оборудованием, а также при выполнении любого модуля конкурсного задания</w:t>
      </w:r>
      <w:r w:rsidR="0015049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разрешено использование </w:t>
      </w:r>
      <w:r w:rsidR="002A4B29">
        <w:rPr>
          <w:rFonts w:ascii="Times New Roman" w:eastAsia="Times New Roman" w:hAnsi="Times New Roman" w:cs="Times New Roman"/>
          <w:sz w:val="28"/>
          <w:szCs w:val="28"/>
        </w:rPr>
        <w:t xml:space="preserve">оборудования для </w:t>
      </w:r>
      <w:r w:rsidR="000D44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A4B29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A4B29" w:rsidRPr="002A4B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A4B29">
        <w:rPr>
          <w:rFonts w:ascii="Times New Roman" w:eastAsia="Times New Roman" w:hAnsi="Times New Roman" w:cs="Times New Roman"/>
          <w:sz w:val="28"/>
          <w:szCs w:val="28"/>
        </w:rPr>
        <w:t>печати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восстановления утраченных конструктивных элементов БВС, изготовления креплений и крепежа, корпусов полезной нагрузки, тестовых моделей, дополнительной оснастки и прочих деталей, необходимых конкурсанту для выполнения конкурсного задания.</w:t>
      </w:r>
      <w:r w:rsidR="002A4B29">
        <w:rPr>
          <w:rFonts w:ascii="Times New Roman" w:eastAsia="Times New Roman" w:hAnsi="Times New Roman" w:cs="Times New Roman"/>
          <w:sz w:val="28"/>
          <w:szCs w:val="28"/>
        </w:rPr>
        <w:t xml:space="preserve"> Модели для трёхмерной печати должны быть выполнены в САПР самостоятельно в условиях площадки либо выданы конкурсантам экспертами. Использование ранее выполненных моделей/их заготовок и/или готовых моделей из открытых ресурсов возможно только с разрешения экспертного сообщества в рамках конкретного чемпионатного мероприятия.</w:t>
      </w:r>
    </w:p>
    <w:p w14:paraId="2E1B95E5" w14:textId="3F2FED66" w:rsidR="00360CFD" w:rsidRDefault="00360CFD" w:rsidP="00EB4F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 допускается к работе </w:t>
      </w:r>
      <w:r w:rsidR="002A4B29">
        <w:rPr>
          <w:rFonts w:ascii="Times New Roman" w:eastAsia="Times New Roman" w:hAnsi="Times New Roman" w:cs="Times New Roman"/>
          <w:sz w:val="28"/>
          <w:szCs w:val="28"/>
        </w:rPr>
        <w:t xml:space="preserve">с оборудованием для </w:t>
      </w:r>
      <w:r w:rsidR="000D4435">
        <w:rPr>
          <w:rFonts w:ascii="Times New Roman" w:eastAsia="Times New Roman" w:hAnsi="Times New Roman" w:cs="Times New Roman"/>
          <w:sz w:val="28"/>
          <w:szCs w:val="28"/>
        </w:rPr>
        <w:t>5</w:t>
      </w:r>
      <w:r w:rsidR="002A4B29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2A4B29" w:rsidRPr="002A4B29">
        <w:rPr>
          <w:rFonts w:ascii="Times New Roman" w:eastAsia="Times New Roman" w:hAnsi="Times New Roman" w:cs="Times New Roman"/>
          <w:sz w:val="28"/>
          <w:szCs w:val="28"/>
        </w:rPr>
        <w:t>-</w:t>
      </w:r>
      <w:r w:rsidR="002A4B29">
        <w:rPr>
          <w:rFonts w:ascii="Times New Roman" w:eastAsia="Times New Roman" w:hAnsi="Times New Roman" w:cs="Times New Roman"/>
          <w:sz w:val="28"/>
          <w:szCs w:val="28"/>
        </w:rPr>
        <w:t xml:space="preserve">печати </w:t>
      </w:r>
      <w:r w:rsidR="002A4B29" w:rsidRPr="002A4B29">
        <w:rPr>
          <w:rFonts w:ascii="Times New Roman" w:eastAsia="Times New Roman" w:hAnsi="Times New Roman" w:cs="Times New Roman"/>
          <w:sz w:val="28"/>
          <w:szCs w:val="28"/>
        </w:rPr>
        <w:t>только после прохождения инструктажа по технике безопасности</w:t>
      </w:r>
      <w:r w:rsidR="002A4B29">
        <w:rPr>
          <w:rFonts w:ascii="Times New Roman" w:eastAsia="Times New Roman" w:hAnsi="Times New Roman" w:cs="Times New Roman"/>
          <w:sz w:val="28"/>
          <w:szCs w:val="28"/>
        </w:rPr>
        <w:t xml:space="preserve"> и изучения инструкции по эксплуатации данного оборудования. </w:t>
      </w:r>
      <w:r w:rsidR="00D80E78">
        <w:rPr>
          <w:rFonts w:ascii="Times New Roman" w:eastAsia="Times New Roman" w:hAnsi="Times New Roman" w:cs="Times New Roman"/>
          <w:sz w:val="28"/>
          <w:szCs w:val="28"/>
        </w:rPr>
        <w:t>Первый запуск выполняется под контролем технического администратора площадки.</w:t>
      </w:r>
    </w:p>
    <w:p w14:paraId="42AFD4AD" w14:textId="0548F02D" w:rsidR="002A4B29" w:rsidRPr="00D80E78" w:rsidRDefault="002A4B29" w:rsidP="00EB4F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 самостоятельно </w:t>
      </w:r>
      <w:r w:rsidR="00D80E78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подготовку модели к печати</w:t>
      </w:r>
      <w:r w:rsidR="00D80E78">
        <w:rPr>
          <w:rFonts w:ascii="Times New Roman" w:eastAsia="Times New Roman" w:hAnsi="Times New Roman" w:cs="Times New Roman"/>
          <w:sz w:val="28"/>
          <w:szCs w:val="28"/>
        </w:rPr>
        <w:t xml:space="preserve"> (формирует </w:t>
      </w:r>
      <w:r w:rsidR="00D80E78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r w:rsidR="00D80E78" w:rsidRPr="00D80E78">
        <w:rPr>
          <w:rFonts w:ascii="Times New Roman" w:eastAsia="Times New Roman" w:hAnsi="Times New Roman" w:cs="Times New Roman"/>
          <w:sz w:val="28"/>
          <w:szCs w:val="28"/>
        </w:rPr>
        <w:t>-</w:t>
      </w:r>
      <w:r w:rsidR="00D80E78">
        <w:rPr>
          <w:rFonts w:ascii="Times New Roman" w:eastAsia="Times New Roman" w:hAnsi="Times New Roman" w:cs="Times New Roman"/>
          <w:sz w:val="28"/>
          <w:szCs w:val="28"/>
        </w:rPr>
        <w:t>код), настройку параметров печати (</w:t>
      </w:r>
      <w:r w:rsidR="00D80E78" w:rsidRPr="00D80E78">
        <w:rPr>
          <w:rFonts w:ascii="Times New Roman" w:eastAsia="Times New Roman" w:hAnsi="Times New Roman" w:cs="Times New Roman"/>
          <w:sz w:val="28"/>
          <w:szCs w:val="28"/>
        </w:rPr>
        <w:t>выбор материала, температуры, скорости и т.д.), непосредственное управление принтером, контроль качест</w:t>
      </w:r>
      <w:r w:rsidR="00D80E78">
        <w:rPr>
          <w:rFonts w:ascii="Times New Roman" w:eastAsia="Times New Roman" w:hAnsi="Times New Roman" w:cs="Times New Roman"/>
          <w:sz w:val="28"/>
          <w:szCs w:val="28"/>
        </w:rPr>
        <w:t>ва и постобработку напечатанной детали.</w:t>
      </w:r>
    </w:p>
    <w:p w14:paraId="041A892C" w14:textId="77777777" w:rsidR="002A4B29" w:rsidRDefault="002A4B29" w:rsidP="00EB4F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A635D" w14:textId="77777777" w:rsidR="002A4B29" w:rsidRPr="00360CFD" w:rsidRDefault="002A4B29" w:rsidP="00EB4F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4186D2" w14:textId="77777777" w:rsidR="00793B60" w:rsidRPr="008329B2" w:rsidRDefault="006373B1" w:rsidP="008329B2">
      <w:pPr>
        <w:pStyle w:val="-1"/>
        <w:rPr>
          <w:sz w:val="24"/>
        </w:rPr>
      </w:pPr>
      <w:bookmarkStart w:id="16" w:name="_Toc213334564"/>
      <w:r w:rsidRPr="008329B2">
        <w:rPr>
          <w:sz w:val="24"/>
        </w:rPr>
        <w:t>2.1. Личный инструмент конкурсанта</w:t>
      </w:r>
      <w:bookmarkEnd w:id="16"/>
    </w:p>
    <w:p w14:paraId="41DE0D04" w14:textId="3FC43E37" w:rsidR="00793B60" w:rsidRDefault="006373B1" w:rsidP="00EB4F4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Ручной инструмент для работы с БВС (з</w:t>
      </w:r>
      <w:r w:rsidR="00B15214">
        <w:rPr>
          <w:rFonts w:ascii="Times New Roman" w:eastAsia="Times New Roman" w:hAnsi="Times New Roman" w:cs="Times New Roman"/>
          <w:color w:val="000000"/>
          <w:sz w:val="28"/>
          <w:szCs w:val="28"/>
        </w:rPr>
        <w:t>а исключением электроинструментов,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ускоряющих работу конкурсанта)</w:t>
      </w:r>
    </w:p>
    <w:p w14:paraId="7EA62D6A" w14:textId="77777777" w:rsidR="00793B60" w:rsidRDefault="006373B1" w:rsidP="00EB4F4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Средства индивидуальной защиты </w:t>
      </w:r>
    </w:p>
    <w:p w14:paraId="482928FA" w14:textId="2951D419" w:rsidR="00793B60" w:rsidRDefault="006373B1" w:rsidP="00EB4F47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Расходные материалы для сборки БВС (Кроме расходных материалов для модул</w:t>
      </w:r>
      <w:r w:rsidR="00B1521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39B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D439B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6E15E731" w14:textId="77777777" w:rsidR="00793B60" w:rsidRPr="008329B2" w:rsidRDefault="006373B1" w:rsidP="008329B2">
      <w:pPr>
        <w:pStyle w:val="-1"/>
        <w:rPr>
          <w:sz w:val="24"/>
        </w:rPr>
      </w:pPr>
      <w:bookmarkStart w:id="17" w:name="_heading=h.17dp8vu" w:colFirst="0" w:colLast="0"/>
      <w:bookmarkStart w:id="18" w:name="_Toc213334565"/>
      <w:bookmarkEnd w:id="17"/>
      <w:r w:rsidRPr="008329B2">
        <w:rPr>
          <w:sz w:val="24"/>
        </w:rPr>
        <w:t>2.2.</w:t>
      </w:r>
      <w:r w:rsidRPr="008329B2">
        <w:rPr>
          <w:i/>
          <w:sz w:val="24"/>
        </w:rPr>
        <w:t xml:space="preserve"> </w:t>
      </w:r>
      <w:r w:rsidRPr="008329B2">
        <w:rPr>
          <w:sz w:val="24"/>
        </w:rPr>
        <w:t>Материалы, оборудование и инструменты, запрещенные на площадке</w:t>
      </w:r>
      <w:bookmarkEnd w:id="18"/>
    </w:p>
    <w:p w14:paraId="595343FA" w14:textId="070BB9D2" w:rsidR="00793B60" w:rsidRDefault="006373B1" w:rsidP="00EB4F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Цифровые носители, мобильные телефоны и др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угие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гаджеты.</w:t>
      </w:r>
    </w:p>
    <w:p w14:paraId="6A63AD5A" w14:textId="77777777" w:rsidR="00793B60" w:rsidRDefault="006373B1" w:rsidP="008329B2">
      <w:pPr>
        <w:pStyle w:val="-1"/>
      </w:pPr>
      <w:bookmarkStart w:id="19" w:name="_Toc213334566"/>
      <w:r>
        <w:t>3. Приложения</w:t>
      </w:r>
      <w:bookmarkEnd w:id="19"/>
    </w:p>
    <w:p w14:paraId="0CFE463E" w14:textId="262EF1DB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А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документации для заполнения к модулю А</w:t>
      </w:r>
    </w:p>
    <w:p w14:paraId="11D96542" w14:textId="69256782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Б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документации для заполнения к модулю Б</w:t>
      </w:r>
    </w:p>
    <w:p w14:paraId="5C0E594F" w14:textId="0F075ABF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В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документации для заполнения к модулю В</w:t>
      </w:r>
    </w:p>
    <w:p w14:paraId="2D851EB7" w14:textId="62071FC8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Г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документации для заполнения к модулю Г</w:t>
      </w:r>
    </w:p>
    <w:p w14:paraId="66F82559" w14:textId="7426ACBF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Д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документации для заполнения к модулю Д</w:t>
      </w:r>
    </w:p>
    <w:p w14:paraId="08D5A5B7" w14:textId="5A87F7E1" w:rsidR="00D439B8" w:rsidRDefault="00D439B8" w:rsidP="00D439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Е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Шаблоны докуме</w:t>
      </w:r>
      <w:r w:rsidR="00492058">
        <w:rPr>
          <w:rFonts w:ascii="Times New Roman" w:eastAsia="Times New Roman" w:hAnsi="Times New Roman" w:cs="Times New Roman"/>
          <w:sz w:val="28"/>
          <w:szCs w:val="28"/>
        </w:rPr>
        <w:t>нтации для заполнения к модулю Е</w:t>
      </w:r>
    </w:p>
    <w:p w14:paraId="58BDC37D" w14:textId="1C0C7A49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  <w:r w:rsidR="000270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</w:p>
    <w:p w14:paraId="03016B6E" w14:textId="45AEF66C" w:rsidR="00793B60" w:rsidRDefault="00637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  <w:r w:rsidR="000270C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Матрица конкурсного задания</w:t>
      </w:r>
    </w:p>
    <w:p w14:paraId="05973E55" w14:textId="5AAAECF1" w:rsidR="00793B60" w:rsidRDefault="000270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6373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6653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373B1">
        <w:rPr>
          <w:rFonts w:ascii="Times New Roman" w:eastAsia="Times New Roman" w:hAnsi="Times New Roman" w:cs="Times New Roman"/>
          <w:sz w:val="28"/>
          <w:szCs w:val="28"/>
        </w:rPr>
        <w:t xml:space="preserve"> Инструкция по охране труда по компетенции «Ремонт беспилотных летательных аппаратов».</w:t>
      </w:r>
    </w:p>
    <w:p w14:paraId="6A50C9DE" w14:textId="5BDA6604" w:rsidR="00EB4F47" w:rsidRDefault="00EB4F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№4. Чек-лист компетенции</w:t>
      </w:r>
    </w:p>
    <w:p w14:paraId="163EFDA0" w14:textId="77777777" w:rsidR="00793B60" w:rsidRDefault="00793B6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sectPr w:rsidR="00793B60" w:rsidSect="000D34CF">
      <w:headerReference w:type="default" r:id="rId10"/>
      <w:footerReference w:type="default" r:id="rId11"/>
      <w:pgSz w:w="11906" w:h="16838"/>
      <w:pgMar w:top="1134" w:right="849" w:bottom="1134" w:left="1418" w:header="624" w:footer="17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3816" w14:textId="77777777" w:rsidR="008A3622" w:rsidRDefault="008A3622">
      <w:pPr>
        <w:spacing w:after="0" w:line="240" w:lineRule="auto"/>
      </w:pPr>
      <w:r>
        <w:separator/>
      </w:r>
    </w:p>
  </w:endnote>
  <w:endnote w:type="continuationSeparator" w:id="0">
    <w:p w14:paraId="4AEA8FFF" w14:textId="77777777" w:rsidR="008A3622" w:rsidRDefault="008A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989158"/>
      <w:docPartObj>
        <w:docPartGallery w:val="Page Numbers (Bottom of Page)"/>
        <w:docPartUnique/>
      </w:docPartObj>
    </w:sdtPr>
    <w:sdtEndPr/>
    <w:sdtContent>
      <w:p w14:paraId="3AC3719F" w14:textId="72FE77F1" w:rsidR="000D34CF" w:rsidRDefault="000D34C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5E1">
          <w:rPr>
            <w:noProof/>
          </w:rPr>
          <w:t>25</w:t>
        </w:r>
        <w:r>
          <w:fldChar w:fldCharType="end"/>
        </w:r>
      </w:p>
    </w:sdtContent>
  </w:sdt>
  <w:p w14:paraId="6F860501" w14:textId="77777777" w:rsidR="00B07F75" w:rsidRDefault="00B07F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79EDF" w14:textId="77777777" w:rsidR="008A3622" w:rsidRDefault="008A3622">
      <w:pPr>
        <w:spacing w:after="0" w:line="240" w:lineRule="auto"/>
      </w:pPr>
      <w:r>
        <w:separator/>
      </w:r>
    </w:p>
  </w:footnote>
  <w:footnote w:type="continuationSeparator" w:id="0">
    <w:p w14:paraId="1FFAD340" w14:textId="77777777" w:rsidR="008A3622" w:rsidRDefault="008A3622">
      <w:pPr>
        <w:spacing w:after="0" w:line="240" w:lineRule="auto"/>
      </w:pPr>
      <w:r>
        <w:continuationSeparator/>
      </w:r>
    </w:p>
  </w:footnote>
  <w:footnote w:id="1">
    <w:p w14:paraId="566A2CBD" w14:textId="77777777" w:rsidR="00B07F75" w:rsidRDefault="00B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243383C" w14:textId="77777777" w:rsidR="00B07F75" w:rsidRDefault="00B07F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4213A" w14:textId="77777777" w:rsidR="00B07F75" w:rsidRDefault="00B07F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A0B"/>
    <w:multiLevelType w:val="hybridMultilevel"/>
    <w:tmpl w:val="CDEE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3159A"/>
    <w:multiLevelType w:val="hybridMultilevel"/>
    <w:tmpl w:val="EC2A8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C212ED"/>
    <w:multiLevelType w:val="multilevel"/>
    <w:tmpl w:val="6F8AA51E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3" w15:restartNumberingAfterBreak="0">
    <w:nsid w:val="0E4E6B8B"/>
    <w:multiLevelType w:val="hybridMultilevel"/>
    <w:tmpl w:val="F7726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115E"/>
    <w:multiLevelType w:val="hybridMultilevel"/>
    <w:tmpl w:val="00C0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83EA3"/>
    <w:multiLevelType w:val="multilevel"/>
    <w:tmpl w:val="6D583D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0CA"/>
    <w:multiLevelType w:val="multilevel"/>
    <w:tmpl w:val="23747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4573"/>
    <w:multiLevelType w:val="multilevel"/>
    <w:tmpl w:val="23747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3E01"/>
    <w:multiLevelType w:val="multilevel"/>
    <w:tmpl w:val="6D583D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14964"/>
    <w:multiLevelType w:val="hybridMultilevel"/>
    <w:tmpl w:val="9A681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3AF6"/>
    <w:multiLevelType w:val="hybridMultilevel"/>
    <w:tmpl w:val="77487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9B9"/>
    <w:multiLevelType w:val="multilevel"/>
    <w:tmpl w:val="1EE0F2C4"/>
    <w:lvl w:ilvl="0">
      <w:start w:val="1"/>
      <w:numFmt w:val="bullet"/>
      <w:lvlText w:val="•"/>
      <w:lvlJc w:val="left"/>
      <w:pPr>
        <w:ind w:left="1264" w:hanging="360"/>
      </w:pPr>
      <w:rPr>
        <w:rFonts w:ascii="Arial" w:eastAsia="Arial" w:hAnsi="Arial" w:cs="Arial"/>
        <w:sz w:val="28"/>
        <w:szCs w:val="28"/>
      </w:rPr>
    </w:lvl>
    <w:lvl w:ilvl="1">
      <w:start w:val="1"/>
      <w:numFmt w:val="bullet"/>
      <w:lvlText w:val="•"/>
      <w:lvlJc w:val="left"/>
      <w:pPr>
        <w:ind w:left="1624" w:hanging="360"/>
      </w:pPr>
    </w:lvl>
    <w:lvl w:ilvl="2">
      <w:start w:val="1"/>
      <w:numFmt w:val="bullet"/>
      <w:lvlText w:val="•"/>
      <w:lvlJc w:val="left"/>
      <w:pPr>
        <w:ind w:left="1984" w:hanging="360"/>
      </w:pPr>
      <w:rPr>
        <w:rFonts w:ascii="Arial" w:eastAsia="Arial" w:hAnsi="Arial" w:cs="Arial"/>
        <w:color w:val="0070C0"/>
        <w:sz w:val="28"/>
        <w:szCs w:val="28"/>
      </w:rPr>
    </w:lvl>
    <w:lvl w:ilvl="3">
      <w:start w:val="1"/>
      <w:numFmt w:val="bullet"/>
      <w:lvlText w:val="•"/>
      <w:lvlJc w:val="left"/>
      <w:pPr>
        <w:ind w:left="3110" w:hanging="360"/>
      </w:pPr>
    </w:lvl>
    <w:lvl w:ilvl="4">
      <w:start w:val="1"/>
      <w:numFmt w:val="bullet"/>
      <w:lvlText w:val="•"/>
      <w:lvlJc w:val="left"/>
      <w:pPr>
        <w:ind w:left="4240" w:hanging="360"/>
      </w:pPr>
    </w:lvl>
    <w:lvl w:ilvl="5">
      <w:start w:val="1"/>
      <w:numFmt w:val="bullet"/>
      <w:lvlText w:val="•"/>
      <w:lvlJc w:val="left"/>
      <w:pPr>
        <w:ind w:left="5370" w:hanging="360"/>
      </w:pPr>
    </w:lvl>
    <w:lvl w:ilvl="6">
      <w:start w:val="1"/>
      <w:numFmt w:val="bullet"/>
      <w:lvlText w:val="•"/>
      <w:lvlJc w:val="left"/>
      <w:pPr>
        <w:ind w:left="6500" w:hanging="360"/>
      </w:pPr>
    </w:lvl>
    <w:lvl w:ilvl="7">
      <w:start w:val="1"/>
      <w:numFmt w:val="bullet"/>
      <w:lvlText w:val="•"/>
      <w:lvlJc w:val="left"/>
      <w:pPr>
        <w:ind w:left="7630" w:hanging="360"/>
      </w:pPr>
    </w:lvl>
    <w:lvl w:ilvl="8">
      <w:start w:val="1"/>
      <w:numFmt w:val="bullet"/>
      <w:lvlText w:val="•"/>
      <w:lvlJc w:val="left"/>
      <w:pPr>
        <w:ind w:left="8760" w:hanging="360"/>
      </w:pPr>
    </w:lvl>
  </w:abstractNum>
  <w:abstractNum w:abstractNumId="12" w15:restartNumberingAfterBreak="0">
    <w:nsid w:val="419002E8"/>
    <w:multiLevelType w:val="multilevel"/>
    <w:tmpl w:val="6D583D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61D7"/>
    <w:multiLevelType w:val="hybridMultilevel"/>
    <w:tmpl w:val="82F2E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34D41"/>
    <w:multiLevelType w:val="multilevel"/>
    <w:tmpl w:val="DAD814AA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15" w15:restartNumberingAfterBreak="0">
    <w:nsid w:val="541E5CBD"/>
    <w:multiLevelType w:val="hybridMultilevel"/>
    <w:tmpl w:val="0ED0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26648"/>
    <w:multiLevelType w:val="multilevel"/>
    <w:tmpl w:val="F7064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6307F"/>
    <w:multiLevelType w:val="multilevel"/>
    <w:tmpl w:val="6A2EC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C5E4CB5"/>
    <w:multiLevelType w:val="hybridMultilevel"/>
    <w:tmpl w:val="1C1E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52408"/>
    <w:multiLevelType w:val="multilevel"/>
    <w:tmpl w:val="6D583D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F610A"/>
    <w:multiLevelType w:val="multilevel"/>
    <w:tmpl w:val="0A6ABF6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0EF5C5F"/>
    <w:multiLevelType w:val="hybridMultilevel"/>
    <w:tmpl w:val="039CCA08"/>
    <w:lvl w:ilvl="0" w:tplc="28BAC8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8C66A1"/>
    <w:multiLevelType w:val="multilevel"/>
    <w:tmpl w:val="F7064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A6EEF"/>
    <w:multiLevelType w:val="multilevel"/>
    <w:tmpl w:val="23747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C1A38"/>
    <w:multiLevelType w:val="multilevel"/>
    <w:tmpl w:val="6D583D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3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23584"/>
    <w:multiLevelType w:val="hybridMultilevel"/>
    <w:tmpl w:val="956CCB38"/>
    <w:lvl w:ilvl="0" w:tplc="28BAC852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cs="Times New Roman" w:hint="default"/>
        <w:i/>
        <w:iCs/>
        <w:color w:val="000000"/>
        <w:position w:val="0"/>
        <w:sz w:val="28"/>
        <w:szCs w:val="28"/>
        <w:u w:val="none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6" w15:restartNumberingAfterBreak="0">
    <w:nsid w:val="78F52350"/>
    <w:multiLevelType w:val="multilevel"/>
    <w:tmpl w:val="6D583DF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20"/>
  </w:num>
  <w:num w:numId="5">
    <w:abstractNumId w:val="17"/>
  </w:num>
  <w:num w:numId="6">
    <w:abstractNumId w:val="16"/>
  </w:num>
  <w:num w:numId="7">
    <w:abstractNumId w:val="1"/>
  </w:num>
  <w:num w:numId="8">
    <w:abstractNumId w:val="6"/>
  </w:num>
  <w:num w:numId="9">
    <w:abstractNumId w:val="0"/>
  </w:num>
  <w:num w:numId="10">
    <w:abstractNumId w:val="18"/>
  </w:num>
  <w:num w:numId="11">
    <w:abstractNumId w:val="15"/>
  </w:num>
  <w:num w:numId="12">
    <w:abstractNumId w:val="10"/>
  </w:num>
  <w:num w:numId="13">
    <w:abstractNumId w:val="4"/>
  </w:num>
  <w:num w:numId="14">
    <w:abstractNumId w:val="23"/>
  </w:num>
  <w:num w:numId="15">
    <w:abstractNumId w:val="12"/>
  </w:num>
  <w:num w:numId="16">
    <w:abstractNumId w:val="19"/>
  </w:num>
  <w:num w:numId="17">
    <w:abstractNumId w:val="26"/>
  </w:num>
  <w:num w:numId="18">
    <w:abstractNumId w:val="13"/>
  </w:num>
  <w:num w:numId="19">
    <w:abstractNumId w:val="8"/>
  </w:num>
  <w:num w:numId="20">
    <w:abstractNumId w:val="3"/>
  </w:num>
  <w:num w:numId="21">
    <w:abstractNumId w:val="9"/>
  </w:num>
  <w:num w:numId="22">
    <w:abstractNumId w:val="24"/>
  </w:num>
  <w:num w:numId="23">
    <w:abstractNumId w:val="5"/>
  </w:num>
  <w:num w:numId="24">
    <w:abstractNumId w:val="14"/>
  </w:num>
  <w:num w:numId="25">
    <w:abstractNumId w:val="2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60"/>
    <w:rsid w:val="000270C6"/>
    <w:rsid w:val="00031ABF"/>
    <w:rsid w:val="00041EDC"/>
    <w:rsid w:val="00083B18"/>
    <w:rsid w:val="00086664"/>
    <w:rsid w:val="000D34CF"/>
    <w:rsid w:val="000D4435"/>
    <w:rsid w:val="00115D23"/>
    <w:rsid w:val="00145E1C"/>
    <w:rsid w:val="0015049F"/>
    <w:rsid w:val="001961F5"/>
    <w:rsid w:val="001A1B31"/>
    <w:rsid w:val="001C238B"/>
    <w:rsid w:val="001D1B46"/>
    <w:rsid w:val="002042B4"/>
    <w:rsid w:val="00257A8D"/>
    <w:rsid w:val="0028098A"/>
    <w:rsid w:val="002A4B29"/>
    <w:rsid w:val="0032069F"/>
    <w:rsid w:val="00325900"/>
    <w:rsid w:val="0033752C"/>
    <w:rsid w:val="00360CFD"/>
    <w:rsid w:val="00374B3D"/>
    <w:rsid w:val="003842E6"/>
    <w:rsid w:val="003B7DBD"/>
    <w:rsid w:val="003F28C6"/>
    <w:rsid w:val="00422613"/>
    <w:rsid w:val="00424B0E"/>
    <w:rsid w:val="00465048"/>
    <w:rsid w:val="00492058"/>
    <w:rsid w:val="00500DEC"/>
    <w:rsid w:val="00520806"/>
    <w:rsid w:val="005A3C14"/>
    <w:rsid w:val="005A6A00"/>
    <w:rsid w:val="005B54D5"/>
    <w:rsid w:val="00627EFD"/>
    <w:rsid w:val="006313D1"/>
    <w:rsid w:val="006373B1"/>
    <w:rsid w:val="00662296"/>
    <w:rsid w:val="00681604"/>
    <w:rsid w:val="00694234"/>
    <w:rsid w:val="00705235"/>
    <w:rsid w:val="00724892"/>
    <w:rsid w:val="00774279"/>
    <w:rsid w:val="00793B60"/>
    <w:rsid w:val="007E70C2"/>
    <w:rsid w:val="007F2784"/>
    <w:rsid w:val="007F32B5"/>
    <w:rsid w:val="00823F52"/>
    <w:rsid w:val="008329B2"/>
    <w:rsid w:val="00854287"/>
    <w:rsid w:val="008A3622"/>
    <w:rsid w:val="008B24A8"/>
    <w:rsid w:val="008E57AE"/>
    <w:rsid w:val="00977A59"/>
    <w:rsid w:val="0099277E"/>
    <w:rsid w:val="00992AD4"/>
    <w:rsid w:val="00A66A61"/>
    <w:rsid w:val="00A84A74"/>
    <w:rsid w:val="00B07F75"/>
    <w:rsid w:val="00B15214"/>
    <w:rsid w:val="00B3613B"/>
    <w:rsid w:val="00B6653D"/>
    <w:rsid w:val="00BE0513"/>
    <w:rsid w:val="00BF637D"/>
    <w:rsid w:val="00CA5532"/>
    <w:rsid w:val="00CB2DDD"/>
    <w:rsid w:val="00CC3E8A"/>
    <w:rsid w:val="00CC43C7"/>
    <w:rsid w:val="00D240DC"/>
    <w:rsid w:val="00D439B8"/>
    <w:rsid w:val="00D560BC"/>
    <w:rsid w:val="00D80E78"/>
    <w:rsid w:val="00D86FBF"/>
    <w:rsid w:val="00DE255B"/>
    <w:rsid w:val="00E4081D"/>
    <w:rsid w:val="00E57931"/>
    <w:rsid w:val="00E8322A"/>
    <w:rsid w:val="00EB4F47"/>
    <w:rsid w:val="00EC26B3"/>
    <w:rsid w:val="00EC6AD9"/>
    <w:rsid w:val="00ED25E1"/>
    <w:rsid w:val="00F04567"/>
    <w:rsid w:val="00F2057F"/>
    <w:rsid w:val="00F25EDC"/>
    <w:rsid w:val="00F316D5"/>
    <w:rsid w:val="00FB63E8"/>
    <w:rsid w:val="00FD198E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AD0AF"/>
  <w15:docId w15:val="{386F9C46-6546-4FD7-8E0C-4553315B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B29"/>
  </w:style>
  <w:style w:type="paragraph" w:styleId="1">
    <w:name w:val="heading 1"/>
    <w:basedOn w:val="a"/>
    <w:next w:val="a"/>
    <w:link w:val="10"/>
    <w:uiPriority w:val="9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"/>
    <w:next w:val="a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"/>
    <w:next w:val="a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0F49"/>
  </w:style>
  <w:style w:type="paragraph" w:styleId="a6">
    <w:name w:val="footer"/>
    <w:basedOn w:val="a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0F49"/>
  </w:style>
  <w:style w:type="paragraph" w:styleId="a8">
    <w:name w:val="No Spacing"/>
    <w:link w:val="a9"/>
    <w:uiPriority w:val="1"/>
    <w:qFormat/>
    <w:rsid w:val="00B45AA4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B45AA4"/>
    <w:rPr>
      <w:rFonts w:eastAsiaTheme="minorEastAsia"/>
      <w:lang w:eastAsia="ru-RU"/>
    </w:rPr>
  </w:style>
  <w:style w:type="character" w:styleId="aa">
    <w:name w:val="Placeholder Text"/>
    <w:basedOn w:val="a0"/>
    <w:uiPriority w:val="99"/>
    <w:semiHidden/>
    <w:rsid w:val="00832EBB"/>
    <w:rPr>
      <w:color w:val="808080"/>
    </w:rPr>
  </w:style>
  <w:style w:type="paragraph" w:styleId="ab">
    <w:name w:val="Balloon Text"/>
    <w:basedOn w:val="a"/>
    <w:link w:val="ac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0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0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0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0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0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d">
    <w:name w:val="Hyperlink"/>
    <w:uiPriority w:val="99"/>
    <w:rsid w:val="00DE39D8"/>
    <w:rPr>
      <w:color w:val="0000FF"/>
      <w:u w:val="single"/>
    </w:rPr>
  </w:style>
  <w:style w:type="table" w:styleId="ae">
    <w:name w:val="Table Grid"/>
    <w:basedOn w:val="a1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qFormat/>
    <w:rsid w:val="00CC3E8A"/>
    <w:pPr>
      <w:tabs>
        <w:tab w:val="right" w:leader="dot" w:pos="9825"/>
      </w:tabs>
      <w:spacing w:before="120" w:after="12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"/>
    <w:rsid w:val="00DE39D8"/>
    <w:pPr>
      <w:tabs>
        <w:tab w:val="num" w:pos="720"/>
      </w:tabs>
      <w:spacing w:after="0" w:line="360" w:lineRule="auto"/>
      <w:ind w:left="720" w:hanging="720"/>
    </w:pPr>
    <w:rPr>
      <w:rFonts w:ascii="Arial" w:eastAsia="Times New Roman" w:hAnsi="Arial" w:cs="Times New Roman"/>
      <w:szCs w:val="24"/>
      <w:lang w:val="en-GB"/>
    </w:rPr>
  </w:style>
  <w:style w:type="character" w:styleId="af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0">
    <w:name w:val="Body Text"/>
    <w:basedOn w:val="a"/>
    <w:link w:val="af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1">
    <w:name w:val="Основной текст Знак"/>
    <w:basedOn w:val="a0"/>
    <w:link w:val="af0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0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2">
    <w:name w:val="caption"/>
    <w:basedOn w:val="a"/>
    <w:next w:val="a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3">
    <w:name w:val="footnote text"/>
    <w:basedOn w:val="a"/>
    <w:link w:val="af4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Текст сноски Знак"/>
    <w:basedOn w:val="a0"/>
    <w:link w:val="af3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5">
    <w:name w:val="footnote reference"/>
    <w:rsid w:val="00DE39D8"/>
    <w:rPr>
      <w:vertAlign w:val="superscript"/>
    </w:rPr>
  </w:style>
  <w:style w:type="character" w:styleId="af6">
    <w:name w:val="FollowedHyperlink"/>
    <w:rsid w:val="00DE39D8"/>
    <w:rPr>
      <w:color w:val="800080"/>
      <w:u w:val="single"/>
    </w:rPr>
  </w:style>
  <w:style w:type="paragraph" w:customStyle="1" w:styleId="af7">
    <w:name w:val="цветной текст"/>
    <w:basedOn w:val="a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color w:val="2C8DE6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eastAsia="Times New Roman" w:cs="Times New Roman"/>
    </w:rPr>
  </w:style>
  <w:style w:type="paragraph" w:customStyle="1" w:styleId="af8">
    <w:name w:val="выделение цвет"/>
    <w:basedOn w:val="a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/>
    </w:rPr>
  </w:style>
  <w:style w:type="paragraph" w:styleId="25">
    <w:name w:val="toc 2"/>
    <w:basedOn w:val="a"/>
    <w:next w:val="a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E39D8"/>
    <w:pPr>
      <w:spacing w:after="100" w:line="276" w:lineRule="auto"/>
      <w:ind w:left="440"/>
    </w:pPr>
    <w:rPr>
      <w:rFonts w:eastAsia="Times New Roman" w:cs="Times New Roman"/>
    </w:rPr>
  </w:style>
  <w:style w:type="paragraph" w:customStyle="1" w:styleId="-1">
    <w:name w:val="!Заголовок-1"/>
    <w:basedOn w:val="1"/>
    <w:link w:val="-10"/>
    <w:qFormat/>
    <w:rsid w:val="00EB4F47"/>
    <w:pPr>
      <w:spacing w:before="120"/>
    </w:pPr>
    <w:rPr>
      <w:rFonts w:ascii="Times New Roman" w:hAnsi="Times New Roman"/>
      <w:color w:val="auto"/>
      <w:sz w:val="28"/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EB4F47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customStyle="1" w:styleId="afc">
    <w:name w:val="!Текст"/>
    <w:basedOn w:val="a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0">
    <w:name w:val="!Список с точками"/>
    <w:basedOn w:val="a"/>
    <w:link w:val="aff1"/>
    <w:qFormat/>
    <w:rsid w:val="00DE39D8"/>
    <w:pPr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2">
    <w:name w:val="List Paragraph"/>
    <w:basedOn w:val="a"/>
    <w:uiPriority w:val="34"/>
    <w:qFormat/>
    <w:rsid w:val="00DE39D8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ff1">
    <w:name w:val="!Список с точками Знак"/>
    <w:link w:val="aff0"/>
    <w:rsid w:val="00DE39D8"/>
    <w:rPr>
      <w:rFonts w:ascii="Times New Roman" w:eastAsia="Times New Roman" w:hAnsi="Times New Roman" w:cs="Times New Roman"/>
      <w:szCs w:val="20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0"/>
    <w:semiHidden/>
    <w:unhideWhenUsed/>
    <w:rsid w:val="00DE39D8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tabs>
        <w:tab w:val="num" w:pos="720"/>
      </w:tabs>
      <w:snapToGrid/>
      <w:spacing w:after="120" w:line="240" w:lineRule="auto"/>
      <w:ind w:left="720" w:hanging="720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0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qFormat/>
    <w:rsid w:val="003363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1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">
    <w:name w:val="3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"/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"/>
    <w:basedOn w:val="TableNormal0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CaptionChar">
    <w:name w:val="Caption Char"/>
    <w:uiPriority w:val="99"/>
    <w:rsid w:val="008E1570"/>
  </w:style>
  <w:style w:type="paragraph" w:customStyle="1" w:styleId="16">
    <w:name w:val="Стиль1"/>
    <w:basedOn w:val="a"/>
    <w:qFormat/>
    <w:rsid w:val="00F063A8"/>
    <w:pPr>
      <w:spacing w:after="0"/>
    </w:pPr>
    <w:rPr>
      <w:rFonts w:ascii="Times New Roman" w:hAnsi="Times New Roman"/>
      <w:sz w:val="28"/>
      <w:szCs w:val="28"/>
    </w:rPr>
  </w:style>
  <w:style w:type="paragraph" w:customStyle="1" w:styleId="affa">
    <w:name w:val="артур"/>
    <w:basedOn w:val="a"/>
    <w:qFormat/>
    <w:rsid w:val="00F063A8"/>
    <w:pPr>
      <w:spacing w:after="0"/>
    </w:pPr>
    <w:rPr>
      <w:rFonts w:ascii="Times New Roman" w:hAnsi="Times New Roman"/>
      <w:sz w:val="28"/>
      <w:szCs w:val="28"/>
    </w:rPr>
  </w:style>
  <w:style w:type="table" w:customStyle="1" w:styleId="TableNormal11">
    <w:name w:val="Table Normal11"/>
    <w:uiPriority w:val="2"/>
    <w:semiHidden/>
    <w:unhideWhenUsed/>
    <w:qFormat/>
    <w:rsid w:val="00480545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900A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900A4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A008F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d1e7ItuIbLk/nXaPMNNWsOLbw==">CgMxLjAyCWguMWZvYjl0ZTIJaC4yZXQ5MnAwMghoLnR5amN3dDIJaC4zZHk2dmttMgloLjF0M2g1c2YyCWguMjZpbjFyZzIIaC5sbnhiejkyCWguMzVua3VuMjIJaC4xa3N2NHV2MgloLjRkMzRvZzgyCWguMnM4ZXlvMTIJaC4xN2RwOHZ1MgloLjNyZGNyam44AHIhMXVEWE40Ml9mSjRmY0NDNVg0dGdNYUNvZFlOOHBwaFJ1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686C18-F7C3-4CCD-9EEB-8326A648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5248</Words>
  <Characters>29915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9</cp:revision>
  <dcterms:created xsi:type="dcterms:W3CDTF">2025-10-16T20:59:00Z</dcterms:created>
  <dcterms:modified xsi:type="dcterms:W3CDTF">2025-11-07T13:39:00Z</dcterms:modified>
</cp:coreProperties>
</file>