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52235" w14:paraId="6D62A6BA" w14:textId="77777777" w:rsidTr="004D4002">
        <w:tc>
          <w:tcPr>
            <w:tcW w:w="5419" w:type="dxa"/>
          </w:tcPr>
          <w:p w14:paraId="7BDACB52" w14:textId="77777777" w:rsidR="00C52235" w:rsidRDefault="00C52235" w:rsidP="004D4002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1719D9A" wp14:editId="0EB7F97C">
                  <wp:extent cx="3304380" cy="1286510"/>
                  <wp:effectExtent l="0" t="0" r="0" b="8890"/>
                  <wp:docPr id="988249470" name="Рисунок 988249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13B6F85C" w14:textId="77777777" w:rsidR="00C52235" w:rsidRDefault="00C52235" w:rsidP="004D4002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42EACA09" wp14:editId="445599C1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32E72" w14:textId="77777777" w:rsidR="00C52235" w:rsidRDefault="00C52235" w:rsidP="00C52235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55291374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72"/>
          <w:szCs w:val="72"/>
        </w:rPr>
      </w:sdtEndPr>
      <w:sdtContent>
        <w:p w14:paraId="1B39B571" w14:textId="77777777" w:rsidR="00C52235" w:rsidRDefault="00C52235" w:rsidP="00C52235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FF2646E" w14:textId="77777777" w:rsidR="00C52235" w:rsidRDefault="00C52235" w:rsidP="00C5223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1038229" w14:textId="77777777" w:rsidR="00C52235" w:rsidRPr="00A204BB" w:rsidRDefault="00C52235" w:rsidP="00C5223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EA5538E" w14:textId="77777777" w:rsidR="00C52235" w:rsidRPr="00A204BB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78367AC" w14:textId="0ED78559" w:rsidR="00C52235" w:rsidRDefault="00C52235" w:rsidP="00C522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proofErr w:type="spellStart"/>
          <w:r>
            <w:rPr>
              <w:rFonts w:ascii="Times New Roman" w:eastAsia="Arial Unicode MS" w:hAnsi="Times New Roman" w:cs="Times New Roman"/>
              <w:sz w:val="40"/>
              <w:szCs w:val="40"/>
            </w:rPr>
            <w:t>Агроботы</w:t>
          </w:r>
          <w:proofErr w:type="spellEnd"/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</w:t>
          </w:r>
          <w:proofErr w:type="spellStart"/>
          <w:r>
            <w:rPr>
              <w:rFonts w:ascii="Times New Roman" w:eastAsia="Arial Unicode MS" w:hAnsi="Times New Roman" w:cs="Times New Roman"/>
              <w:sz w:val="40"/>
              <w:szCs w:val="40"/>
            </w:rPr>
            <w:t>агророботы</w:t>
          </w:r>
          <w:proofErr w:type="spellEnd"/>
          <w:r>
            <w:rPr>
              <w:rFonts w:ascii="Times New Roman" w:eastAsia="Arial Unicode MS" w:hAnsi="Times New Roman" w:cs="Times New Roman"/>
              <w:sz w:val="40"/>
              <w:szCs w:val="40"/>
            </w:rPr>
            <w:t>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  <w:r w:rsidR="00300593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(Юниоры)</w:t>
          </w:r>
        </w:p>
        <w:p w14:paraId="572CF957" w14:textId="77777777" w:rsidR="00C52235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</w:p>
        <w:p w14:paraId="73665FDC" w14:textId="77777777" w:rsidR="00C52235" w:rsidRPr="00F51AB0" w:rsidRDefault="00C52235" w:rsidP="00C522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</w:sdtContent>
    </w:sdt>
    <w:p w14:paraId="39787249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C51BA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C1E9C6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321530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63BE7B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38F723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1C7EDE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3BE5E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EFFE9F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0817F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8B4DE4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381FC3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27401A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3D2EB21" w14:textId="77777777" w:rsidR="00C52235" w:rsidRDefault="00C52235" w:rsidP="00C5223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D9327FB" w14:textId="77777777" w:rsidR="00C52235" w:rsidRPr="00EB4FF8" w:rsidRDefault="00C52235" w:rsidP="00C522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 г.</w:t>
      </w:r>
    </w:p>
    <w:p w14:paraId="71156115" w14:textId="77777777" w:rsidR="00C52235" w:rsidRDefault="00C52235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8851FB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</w:t>
        </w:r>
        <w:r w:rsidR="00241054">
          <w:rPr>
            <w:rStyle w:val="ae"/>
            <w:noProof/>
            <w:sz w:val="24"/>
            <w:szCs w:val="24"/>
          </w:rPr>
          <w:t>алиста по компетенции «Агроботы (</w:t>
        </w:r>
        <w:r w:rsidR="00C52235">
          <w:rPr>
            <w:rStyle w:val="ae"/>
            <w:noProof/>
            <w:sz w:val="24"/>
            <w:szCs w:val="24"/>
          </w:rPr>
          <w:t>а</w:t>
        </w:r>
        <w:r w:rsidR="00241054">
          <w:rPr>
            <w:rStyle w:val="ae"/>
            <w:noProof/>
            <w:sz w:val="24"/>
            <w:szCs w:val="24"/>
          </w:rPr>
          <w:t>гророботы)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71199AF5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0F28D059" w14:textId="735173A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8</w:t>
        </w:r>
      </w:hyperlink>
    </w:p>
    <w:p w14:paraId="2BCD9144" w14:textId="19ED110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9</w:t>
        </w:r>
      </w:hyperlink>
    </w:p>
    <w:p w14:paraId="084ABA9E" w14:textId="651A57C1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35E5FBDE" w14:textId="71677803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10</w:t>
        </w:r>
      </w:hyperlink>
    </w:p>
    <w:p w14:paraId="52FC3D87" w14:textId="4B1AF285" w:rsidR="00A4187F" w:rsidRPr="00A4187F" w:rsidRDefault="00000000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15</w:t>
        </w:r>
      </w:hyperlink>
    </w:p>
    <w:p w14:paraId="31D141A1" w14:textId="00223513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43CF924F" w14:textId="12A30646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4577C0">
          <w:rPr>
            <w:noProof/>
            <w:webHidden/>
            <w:sz w:val="24"/>
            <w:szCs w:val="24"/>
          </w:rPr>
          <w:t>16</w:t>
        </w:r>
      </w:hyperlink>
    </w:p>
    <w:p w14:paraId="0D2CABDB" w14:textId="15ECDB4B" w:rsidR="00A4187F" w:rsidRPr="00A4187F" w:rsidRDefault="00000000" w:rsidP="00A4187F">
      <w:pPr>
        <w:pStyle w:val="12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4577C0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6E36E955" w14:textId="011C377B" w:rsidR="00FB3492" w:rsidRPr="009B18A2" w:rsidRDefault="00FB3492" w:rsidP="009651C3">
      <w:pPr>
        <w:pStyle w:val="bullet"/>
        <w:numPr>
          <w:ilvl w:val="0"/>
          <w:numId w:val="0"/>
        </w:numPr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605B0392" w14:textId="0EDE5612" w:rsidR="00FB3492" w:rsidRDefault="009651C3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9651C3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С/х – сельскохозяйственные </w:t>
      </w:r>
    </w:p>
    <w:p w14:paraId="0298B361" w14:textId="7162E7F9" w:rsidR="00575C06" w:rsidRDefault="00575C06" w:rsidP="009651C3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ТТХ – тактико-технические характеристики</w:t>
      </w:r>
    </w:p>
    <w:p w14:paraId="374CC43F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17117583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ПС – Профессиональный стандарт</w:t>
      </w:r>
    </w:p>
    <w:p w14:paraId="13D5E727" w14:textId="77777777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7C2DC477" w14:textId="0516B73A" w:rsidR="00C52235" w:rsidRPr="00C52235" w:rsidRDefault="00C52235" w:rsidP="00C52235">
      <w:pPr>
        <w:pStyle w:val="bullet"/>
        <w:numPr>
          <w:ilvl w:val="0"/>
          <w:numId w:val="23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C52235">
        <w:rPr>
          <w:rFonts w:ascii="Times New Roman" w:hAnsi="Times New Roman"/>
          <w:bCs/>
          <w:i/>
          <w:sz w:val="28"/>
          <w:szCs w:val="28"/>
          <w:lang w:val="ru-RU" w:eastAsia="ru-RU"/>
        </w:rPr>
        <w:t>ИЛ – Инфраструктурный лист</w:t>
      </w:r>
    </w:p>
    <w:p w14:paraId="376CD158" w14:textId="77777777" w:rsidR="009651C3" w:rsidRPr="00E3025F" w:rsidRDefault="009651C3" w:rsidP="009651C3">
      <w:pPr>
        <w:pStyle w:val="bullet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highlight w:val="yellow"/>
          <w:lang w:val="ru-RU" w:eastAsia="ru-RU"/>
        </w:rPr>
      </w:pPr>
    </w:p>
    <w:p w14:paraId="2D251E6E" w14:textId="3486BB51" w:rsidR="00FB3492" w:rsidRPr="009B18A2" w:rsidRDefault="00FB3492" w:rsidP="00FB349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6DE7C065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9651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9651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51C3">
        <w:rPr>
          <w:rFonts w:ascii="Times New Roman" w:hAnsi="Times New Roman" w:cs="Times New Roman"/>
          <w:sz w:val="28"/>
          <w:szCs w:val="28"/>
        </w:rPr>
        <w:t>а</w:t>
      </w:r>
      <w:r w:rsidR="00E3025F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E302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3296">
        <w:rPr>
          <w:rFonts w:ascii="Times New Roman" w:hAnsi="Times New Roman" w:cs="Times New Roman"/>
          <w:sz w:val="28"/>
          <w:szCs w:val="28"/>
        </w:rPr>
        <w:t xml:space="preserve"> (Юниоры)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56C0BEC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</w:t>
      </w:r>
      <w:r w:rsidR="00E3025F">
        <w:rPr>
          <w:rFonts w:ascii="Times New Roman" w:hAnsi="Times New Roman"/>
          <w:sz w:val="24"/>
        </w:rPr>
        <w:t>АЛ</w:t>
      </w:r>
      <w:r w:rsidR="00E120C8">
        <w:rPr>
          <w:rFonts w:ascii="Times New Roman" w:hAnsi="Times New Roman"/>
          <w:sz w:val="24"/>
        </w:rPr>
        <w:t>ИСТА ПО КОМПЕТЕНЦИИ «</w:t>
      </w:r>
      <w:proofErr w:type="spellStart"/>
      <w:r w:rsidR="00E120C8">
        <w:rPr>
          <w:rFonts w:ascii="Times New Roman" w:hAnsi="Times New Roman"/>
          <w:sz w:val="24"/>
        </w:rPr>
        <w:t>Агроботы</w:t>
      </w:r>
      <w:proofErr w:type="spellEnd"/>
      <w:r w:rsidR="00E120C8">
        <w:rPr>
          <w:rFonts w:ascii="Times New Roman" w:hAnsi="Times New Roman"/>
          <w:sz w:val="24"/>
        </w:rPr>
        <w:t xml:space="preserve"> (</w:t>
      </w:r>
      <w:proofErr w:type="spellStart"/>
      <w:r w:rsidR="00E120C8">
        <w:rPr>
          <w:rFonts w:ascii="Times New Roman" w:hAnsi="Times New Roman"/>
          <w:sz w:val="24"/>
        </w:rPr>
        <w:t>а</w:t>
      </w:r>
      <w:r w:rsidR="00E3025F">
        <w:rPr>
          <w:rFonts w:ascii="Times New Roman" w:hAnsi="Times New Roman"/>
          <w:sz w:val="24"/>
        </w:rPr>
        <w:t>гророботы</w:t>
      </w:r>
      <w:proofErr w:type="spellEnd"/>
      <w:r w:rsidR="00E3025F">
        <w:rPr>
          <w:rFonts w:ascii="Times New Roman" w:hAnsi="Times New Roman"/>
          <w:sz w:val="24"/>
        </w:rPr>
        <w:t>)</w:t>
      </w:r>
      <w:r w:rsidRPr="00D83E4E">
        <w:rPr>
          <w:rFonts w:ascii="Times New Roman" w:hAnsi="Times New Roman"/>
          <w:sz w:val="24"/>
        </w:rPr>
        <w:t>»</w:t>
      </w:r>
      <w:bookmarkEnd w:id="5"/>
      <w:r w:rsidR="00300593">
        <w:rPr>
          <w:rFonts w:ascii="Times New Roman" w:hAnsi="Times New Roman"/>
          <w:sz w:val="24"/>
        </w:rPr>
        <w:t xml:space="preserve"> (Юниоры)</w:t>
      </w:r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3A4C62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751CDB7C" w:rsidR="003A4C62" w:rsidRPr="000244DA" w:rsidRDefault="003A4C62" w:rsidP="007647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Кодирование на языках программирования в соответствии с трудовым заданием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CBFD545" w14:textId="3A9C69B4" w:rsidR="003A4C62" w:rsidRPr="00227CD4" w:rsidRDefault="00227C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</w:tr>
      <w:tr w:rsidR="003A4C62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2829FBA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</w:t>
            </w:r>
          </w:p>
          <w:p w14:paraId="58366CAC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Современные объектно-ориентированные языки программирования</w:t>
            </w:r>
          </w:p>
          <w:p w14:paraId="10DDAF26" w14:textId="3AF3F4FA" w:rsidR="003A4C62" w:rsidRPr="000244DA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Современные структурные языки программирования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394FD61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62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3A4C62" w:rsidRPr="000244DA" w:rsidRDefault="003A4C62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3A4C62" w:rsidRPr="00764773" w:rsidRDefault="003A4C62" w:rsidP="007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7B7D10" w14:textId="77777777" w:rsidR="003A4C62" w:rsidRPr="003A4C62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Кодировать на языках программирования</w:t>
            </w:r>
          </w:p>
          <w:p w14:paraId="2C196CFE" w14:textId="3579BEE8" w:rsidR="003A4C62" w:rsidRPr="000244DA" w:rsidRDefault="003A4C62" w:rsidP="003A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62">
              <w:rPr>
                <w:rFonts w:ascii="Times New Roman" w:hAnsi="Times New Roman" w:cs="Times New Roman"/>
                <w:sz w:val="28"/>
                <w:szCs w:val="28"/>
              </w:rPr>
              <w:t>Тестировать результаты собственной работы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667715B3" w14:textId="77777777" w:rsidR="003A4C62" w:rsidRPr="000244DA" w:rsidRDefault="003A4C62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79B2A6B6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56CBB959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Сборка узлов и агрегатов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7B36A05A" w14:textId="61EFD7F9" w:rsidR="00E3025F" w:rsidRPr="00227CD4" w:rsidRDefault="00227C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17,5</w:t>
            </w:r>
          </w:p>
        </w:tc>
      </w:tr>
      <w:tr w:rsidR="00E3025F" w:rsidRPr="003732A7" w14:paraId="2BF79E2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561A5AA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A66722B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7F37301" w14:textId="77777777" w:rsidR="00E3025F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построения узлов и агрегатов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систем, их состав и конструктивные особенности</w:t>
            </w:r>
          </w:p>
          <w:p w14:paraId="1C236C9B" w14:textId="77777777" w:rsidR="00855933" w:rsidRDefault="00855933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Принципы работы электрических и электромеханических систем</w:t>
            </w:r>
          </w:p>
          <w:p w14:paraId="607C7BE0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теории машин и механизмов</w:t>
            </w:r>
          </w:p>
          <w:p w14:paraId="7E1D2FFD" w14:textId="22A921DC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0C6F6D2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33E781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7AD2B3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57BD91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F8C145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Читать схемы, чертежи, технологическую документацию</w:t>
            </w:r>
          </w:p>
          <w:p w14:paraId="0A8BC7C2" w14:textId="77777777" w:rsid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комплектность и целостность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0447ED2" w14:textId="77777777" w:rsidR="00855933" w:rsidRPr="00855933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распаковку и расконсервацию узлов, агрегатов и модулей </w:t>
            </w:r>
            <w:proofErr w:type="spellStart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85593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3F1EE06" w14:textId="1EC21967" w:rsidR="00855933" w:rsidRPr="00E3025F" w:rsidRDefault="00855933" w:rsidP="00855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933">
              <w:rPr>
                <w:rFonts w:ascii="Times New Roman" w:hAnsi="Times New Roman" w:cs="Times New Roman"/>
                <w:sz w:val="28"/>
                <w:szCs w:val="28"/>
              </w:rPr>
              <w:t>Использовать электромеханические, гидравлические и пневматические инструменты для сборки узлов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345439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34301B" w14:textId="77777777" w:rsidTr="00E3025F">
        <w:trPr>
          <w:trHeight w:val="170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468AF046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76CBA4E" w14:textId="540B00E3" w:rsidR="00E3025F" w:rsidRPr="000244DA" w:rsidRDefault="00227C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E3025F" w:rsidRPr="003732A7" w14:paraId="46BFEBFC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1F15784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48FCD03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C6AA9C" w14:textId="77777777" w:rsidR="00E3025F" w:rsidRDefault="003365FD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071584F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Методики и технические средства настройки электронных устройств управления</w:t>
            </w:r>
          </w:p>
          <w:p w14:paraId="675578E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Методики и технические средства настройки и регулировки механизмов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50B5A0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Способы настройки комплексов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2B727BD" w14:textId="2F8AB0C4" w:rsidR="003365FD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77C4DC3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0CCFCAB" w14:textId="77777777" w:rsidTr="00764773">
        <w:trPr>
          <w:trHeight w:val="17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BCCFA96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49338DE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1FA97E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и регулировать механизмы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техническими требованиями</w:t>
            </w:r>
          </w:p>
          <w:p w14:paraId="6AB62D33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последовательность выполнения работ по настройке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F0E2F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электрические, гидравлические и пневматические приводы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на специализированных стендах</w:t>
            </w:r>
          </w:p>
          <w:p w14:paraId="59408EC6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комплексы следящих приводов в составе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CB228BC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Настраивать электронные устройства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11B636BE" w14:textId="79D16FDD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Настраивать параметры и конфигурацию информационной вычислительной сети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65EE03B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1A753297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493C56A2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испытаний </w:t>
            </w:r>
            <w:proofErr w:type="spellStart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E3025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497466A" w14:textId="5A821B85" w:rsidR="00E3025F" w:rsidRPr="000244DA" w:rsidRDefault="00227C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025F" w:rsidRPr="003732A7" w14:paraId="7C425F56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FE67F9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88F60F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74FD82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692E57EA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по использованию оборудования, инструментов и приборов при проведении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31EF973B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принцип действия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4FE7706E" w14:textId="4F898980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проведения испытаний программного обеспечения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CD115E8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28EBCAC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9506267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F24B18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EA3400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готовность комплекса оборудования, используемого для проведения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  <w:p w14:paraId="5E2ED1ED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измерения и записывать в журнал испытаний значения параметров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систем в процессе испытаний</w:t>
            </w:r>
          </w:p>
          <w:p w14:paraId="453865E9" w14:textId="77777777" w:rsidR="003365FD" w:rsidRPr="003365FD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стандартные виды технических испытаний </w:t>
            </w:r>
            <w:proofErr w:type="spellStart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3365F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 в соответствии с утвержденными методиками испытаний</w:t>
            </w:r>
          </w:p>
          <w:p w14:paraId="3BDBBC25" w14:textId="1358C5D1" w:rsidR="00E3025F" w:rsidRPr="00E3025F" w:rsidRDefault="003365FD" w:rsidP="0033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FD"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испытаний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77CDB027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06C23AF4" w14:textId="77777777" w:rsidTr="00E3025F">
        <w:trPr>
          <w:trHeight w:val="285"/>
        </w:trPr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7AB1F6D1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25F">
              <w:rPr>
                <w:rFonts w:ascii="Times New Roman" w:hAnsi="Times New Roman" w:cs="Times New Roman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B20DA4" w14:textId="2CBD9143" w:rsidR="00E3025F" w:rsidRPr="000244DA" w:rsidRDefault="00227CD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025F" w:rsidRPr="003732A7" w14:paraId="6BA75C59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0FF4E9D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D383D5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059976C" w14:textId="77777777" w:rsidR="00E3025F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</w:t>
            </w:r>
          </w:p>
          <w:p w14:paraId="2D17072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Фенологические фазы развития растений и морфологические признаки растений в различные фазы развития</w:t>
            </w:r>
          </w:p>
          <w:p w14:paraId="17922EB5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Биологические особенности сельскохозяйственных культур при созревании</w:t>
            </w:r>
          </w:p>
          <w:p w14:paraId="0D1E8FF1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</w:t>
            </w:r>
          </w:p>
          <w:p w14:paraId="04FFD563" w14:textId="77777777" w:rsidR="000B16B9" w:rsidRDefault="000B16B9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6B9">
              <w:rPr>
                <w:rFonts w:ascii="Times New Roman" w:hAnsi="Times New Roman" w:cs="Times New Roman"/>
                <w:sz w:val="28"/>
                <w:szCs w:val="28"/>
              </w:rPr>
              <w:t>Методы оценки состояния посевов с использованием дистанционного зондирования и беспилотных летательных аппаратов</w:t>
            </w:r>
          </w:p>
          <w:p w14:paraId="2C26CA4E" w14:textId="77777777" w:rsidR="000B16B9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использования спутниковых и наземных систем навигации, дистанционного зондирования и </w:t>
            </w:r>
            <w:r w:rsidRPr="00241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технических средств для </w:t>
            </w:r>
            <w:proofErr w:type="spellStart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геопозиционирования</w:t>
            </w:r>
            <w:proofErr w:type="spellEnd"/>
            <w:r w:rsidRPr="00241054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контроля развития растений</w:t>
            </w:r>
          </w:p>
          <w:p w14:paraId="1CFE081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Морфологические признаки культурных и сорных растений</w:t>
            </w:r>
          </w:p>
          <w:p w14:paraId="6D77CD20" w14:textId="0D7981C9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Способы анализа и обработки информации, полученной в ходе процесса развития растений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8053AA4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25F" w:rsidRPr="003732A7" w14:paraId="51BA7D25" w14:textId="77777777" w:rsidTr="00764773">
        <w:trPr>
          <w:trHeight w:val="285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E8EBA12" w14:textId="77777777" w:rsidR="00E3025F" w:rsidRPr="000244DA" w:rsidRDefault="00E3025F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EA30500" w14:textId="77777777" w:rsidR="003A4C62" w:rsidRPr="00764773" w:rsidRDefault="003A4C62" w:rsidP="003A4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7C9AF08" w14:textId="77777777" w:rsid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Определять оптимальные сроки и масштабы контроля процесса развития растений в течение вегетации</w:t>
            </w:r>
          </w:p>
          <w:p w14:paraId="1714ED11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Использовать качественные и количественные методы оценки состояния посевов</w:t>
            </w:r>
          </w:p>
          <w:p w14:paraId="1CFF1653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группы и виды культурных и сорных растений по их строению и внешним признакам</w:t>
            </w:r>
          </w:p>
          <w:p w14:paraId="481D500C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Идентифицировать поражения сельскохозяйственных культур вредителями и болезнями</w:t>
            </w:r>
          </w:p>
          <w:p w14:paraId="4D4E8CC7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при проведении почвенной и растительной диагностики в полевых условиях</w:t>
            </w:r>
          </w:p>
          <w:p w14:paraId="323A9560" w14:textId="77777777" w:rsidR="00241054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Пользоваться специальным оборудованием для дистанционного мониторинга развития сельскохозяйственных растений</w:t>
            </w:r>
          </w:p>
          <w:p w14:paraId="14850235" w14:textId="01A7D9BA" w:rsidR="00241054" w:rsidRPr="00E3025F" w:rsidRDefault="00241054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054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DB27189" w14:textId="77777777" w:rsidR="00E3025F" w:rsidRPr="000244DA" w:rsidRDefault="00E3025F" w:rsidP="00D171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3D036176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708" w:type="pct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310"/>
        <w:gridCol w:w="1181"/>
        <w:gridCol w:w="992"/>
        <w:gridCol w:w="992"/>
        <w:gridCol w:w="1137"/>
        <w:gridCol w:w="2833"/>
      </w:tblGrid>
      <w:tr w:rsidR="00EB3296" w:rsidRPr="00613219" w14:paraId="0A2AADAC" w14:textId="77777777" w:rsidTr="00EB3296">
        <w:trPr>
          <w:trHeight w:val="1538"/>
          <w:jc w:val="center"/>
        </w:trPr>
        <w:tc>
          <w:tcPr>
            <w:tcW w:w="3438" w:type="pct"/>
            <w:gridSpan w:val="6"/>
            <w:shd w:val="clear" w:color="auto" w:fill="92D050"/>
            <w:vAlign w:val="center"/>
          </w:tcPr>
          <w:p w14:paraId="6AA1BBD1" w14:textId="5ED99ED3" w:rsidR="00EB3296" w:rsidRPr="00613219" w:rsidRDefault="00EB3296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562" w:type="pct"/>
            <w:shd w:val="clear" w:color="auto" w:fill="92D050"/>
            <w:vAlign w:val="center"/>
          </w:tcPr>
          <w:p w14:paraId="2AF4BE06" w14:textId="75EDCB37" w:rsidR="00EB3296" w:rsidRPr="00613219" w:rsidRDefault="00EB3296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EB3296" w:rsidRPr="00613219" w14:paraId="6EDBED15" w14:textId="77777777" w:rsidTr="00EB3296">
        <w:trPr>
          <w:trHeight w:val="50"/>
          <w:jc w:val="center"/>
        </w:trPr>
        <w:tc>
          <w:tcPr>
            <w:tcW w:w="895" w:type="pct"/>
            <w:vMerge w:val="restart"/>
            <w:shd w:val="clear" w:color="auto" w:fill="92D050"/>
            <w:vAlign w:val="center"/>
          </w:tcPr>
          <w:p w14:paraId="22554985" w14:textId="0EDAD76E" w:rsidR="00EB3296" w:rsidRPr="00613219" w:rsidRDefault="00EB3296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71" w:type="pct"/>
            <w:shd w:val="clear" w:color="auto" w:fill="92D050"/>
            <w:vAlign w:val="center"/>
          </w:tcPr>
          <w:p w14:paraId="3CF24956" w14:textId="77777777" w:rsidR="00EB3296" w:rsidRPr="00613219" w:rsidRDefault="00EB3296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651" w:type="pct"/>
            <w:shd w:val="clear" w:color="auto" w:fill="00B050"/>
            <w:vAlign w:val="center"/>
          </w:tcPr>
          <w:p w14:paraId="35F42FCD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47" w:type="pct"/>
            <w:shd w:val="clear" w:color="auto" w:fill="00B050"/>
            <w:vAlign w:val="center"/>
          </w:tcPr>
          <w:p w14:paraId="73DA90DA" w14:textId="11265A4A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47" w:type="pct"/>
            <w:shd w:val="clear" w:color="auto" w:fill="00B050"/>
            <w:vAlign w:val="center"/>
          </w:tcPr>
          <w:p w14:paraId="22F4030B" w14:textId="447655FE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26" w:type="pct"/>
            <w:shd w:val="clear" w:color="auto" w:fill="00B050"/>
            <w:vAlign w:val="center"/>
          </w:tcPr>
          <w:p w14:paraId="06257C9D" w14:textId="6349D29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562" w:type="pct"/>
            <w:shd w:val="clear" w:color="auto" w:fill="00B050"/>
            <w:vAlign w:val="center"/>
          </w:tcPr>
          <w:p w14:paraId="089247DF" w14:textId="59AF2541" w:rsidR="00EB3296" w:rsidRPr="00613219" w:rsidRDefault="00EB3296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B3296" w:rsidRPr="00613219" w14:paraId="61D77BE1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06232BE1" w14:textId="77777777" w:rsidR="00EB3296" w:rsidRPr="00613219" w:rsidRDefault="00EB329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E5703EC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651" w:type="pct"/>
            <w:vAlign w:val="center"/>
          </w:tcPr>
          <w:p w14:paraId="3B3E3C84" w14:textId="2F5E3104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47" w:type="pct"/>
            <w:vAlign w:val="center"/>
          </w:tcPr>
          <w:p w14:paraId="5DA46E3D" w14:textId="252C9EBD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vAlign w:val="center"/>
          </w:tcPr>
          <w:p w14:paraId="082615A5" w14:textId="55B1C4EF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38191B9B" w14:textId="73CCCCA6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712CE198" w14:textId="39037B3B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EB3296" w:rsidRPr="00613219" w14:paraId="4EB85C79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22B843BA" w14:textId="77777777" w:rsidR="00EB3296" w:rsidRPr="00613219" w:rsidRDefault="00EB329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20AFA02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651" w:type="pct"/>
            <w:vAlign w:val="center"/>
          </w:tcPr>
          <w:p w14:paraId="4A25E47C" w14:textId="6A32A2C3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ABB4702" w14:textId="5F4A7DC3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D9FE905" w14:textId="2BF479C6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626" w:type="pct"/>
            <w:vAlign w:val="center"/>
          </w:tcPr>
          <w:p w14:paraId="2ABB6818" w14:textId="1BC0F939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6E5BB194" w14:textId="41C02D8B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 w:rsidR="00EB3296" w:rsidRPr="00613219" w14:paraId="270858FE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11C06268" w14:textId="77777777" w:rsidR="00EB3296" w:rsidRPr="00613219" w:rsidRDefault="00EB329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C8BD818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651" w:type="pct"/>
            <w:vAlign w:val="center"/>
          </w:tcPr>
          <w:p w14:paraId="3BEDDFEB" w14:textId="4F8356B0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FB413FD" w14:textId="7EB4954C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2A6F8DAE" w14:textId="36949F6B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149B0B9A" w14:textId="2E168415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35C37911" w14:textId="47A90BBE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EB3296" w:rsidRPr="00613219" w14:paraId="729DCFA9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064ADD9F" w14:textId="77777777" w:rsidR="00EB3296" w:rsidRPr="00613219" w:rsidRDefault="00EB329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0124CBF9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651" w:type="pct"/>
            <w:vAlign w:val="center"/>
          </w:tcPr>
          <w:p w14:paraId="7BB1AD33" w14:textId="6A9C8E56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A4E8200" w14:textId="24938DC2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60DE24C5" w14:textId="62EF5454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4535938D" w14:textId="74C14A72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5CA64B26" w14:textId="17E4F65C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B3296" w:rsidRPr="00613219" w14:paraId="22BB9E7A" w14:textId="77777777" w:rsidTr="00EB3296">
        <w:trPr>
          <w:trHeight w:val="50"/>
          <w:jc w:val="center"/>
        </w:trPr>
        <w:tc>
          <w:tcPr>
            <w:tcW w:w="895" w:type="pct"/>
            <w:vMerge/>
            <w:shd w:val="clear" w:color="auto" w:fill="92D050"/>
            <w:vAlign w:val="center"/>
          </w:tcPr>
          <w:p w14:paraId="2B3484F3" w14:textId="77777777" w:rsidR="00EB3296" w:rsidRPr="00613219" w:rsidRDefault="00EB3296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" w:type="pct"/>
            <w:shd w:val="clear" w:color="auto" w:fill="00B050"/>
            <w:vAlign w:val="center"/>
          </w:tcPr>
          <w:p w14:paraId="18DD302D" w14:textId="77777777" w:rsidR="00EB3296" w:rsidRPr="00613219" w:rsidRDefault="00EB3296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651" w:type="pct"/>
            <w:vAlign w:val="center"/>
          </w:tcPr>
          <w:p w14:paraId="788DF647" w14:textId="01F6D5C5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7" w:type="pct"/>
            <w:vAlign w:val="center"/>
          </w:tcPr>
          <w:p w14:paraId="792DEA04" w14:textId="5A36CB02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7" w:type="pct"/>
            <w:vAlign w:val="center"/>
          </w:tcPr>
          <w:p w14:paraId="71778EC4" w14:textId="79AB2129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6" w:type="pct"/>
            <w:vAlign w:val="center"/>
          </w:tcPr>
          <w:p w14:paraId="12ACE406" w14:textId="1282F542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4A57BB5C" w14:textId="3F6C1C07" w:rsidR="00EB3296" w:rsidRPr="00613219" w:rsidRDefault="00EB3296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B3296" w:rsidRPr="00613219" w14:paraId="7A651F98" w14:textId="77777777" w:rsidTr="00EB3296">
        <w:trPr>
          <w:trHeight w:val="50"/>
          <w:jc w:val="center"/>
        </w:trPr>
        <w:tc>
          <w:tcPr>
            <w:tcW w:w="1066" w:type="pct"/>
            <w:gridSpan w:val="2"/>
            <w:shd w:val="clear" w:color="auto" w:fill="00B050"/>
            <w:vAlign w:val="center"/>
          </w:tcPr>
          <w:p w14:paraId="031BF5E1" w14:textId="36D478B4" w:rsidR="00EB3296" w:rsidRPr="00613219" w:rsidRDefault="00EB3296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62B470B5" w14:textId="0B5AD65A" w:rsidR="00EB3296" w:rsidRPr="00613219" w:rsidRDefault="00EB329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3F54C3E5" w14:textId="2B344835" w:rsidR="00EB3296" w:rsidRPr="00613219" w:rsidRDefault="00EB3296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47" w:type="pct"/>
            <w:shd w:val="clear" w:color="auto" w:fill="F2F2F2" w:themeFill="background1" w:themeFillShade="F2"/>
            <w:vAlign w:val="center"/>
          </w:tcPr>
          <w:p w14:paraId="31EC0780" w14:textId="6FDD7839" w:rsidR="00EB3296" w:rsidRPr="00613219" w:rsidRDefault="00D832C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46E89523" w14:textId="3DDFEC82" w:rsidR="00EB3296" w:rsidRPr="00613219" w:rsidRDefault="00D832C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562" w:type="pct"/>
            <w:shd w:val="clear" w:color="auto" w:fill="F2F2F2" w:themeFill="background1" w:themeFillShade="F2"/>
            <w:vAlign w:val="center"/>
          </w:tcPr>
          <w:p w14:paraId="5498864D" w14:textId="07516105" w:rsidR="00EB3296" w:rsidRPr="00613219" w:rsidRDefault="00EB3296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10"/>
        <w:gridCol w:w="3087"/>
        <w:gridCol w:w="6032"/>
      </w:tblGrid>
      <w:tr w:rsidR="008761F3" w:rsidRPr="009D04EE" w14:paraId="59DCEA44" w14:textId="77777777" w:rsidTr="00241054">
        <w:tc>
          <w:tcPr>
            <w:tcW w:w="1868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32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711B3" w:rsidRPr="009D04EE" w14:paraId="6A6AEFD2" w14:textId="77777777" w:rsidTr="00241054">
        <w:tc>
          <w:tcPr>
            <w:tcW w:w="265" w:type="pct"/>
            <w:shd w:val="clear" w:color="auto" w:fill="00B050"/>
          </w:tcPr>
          <w:p w14:paraId="0B141BE8" w14:textId="10E95ECF" w:rsidR="006711B3" w:rsidRPr="00437D28" w:rsidRDefault="006711B3" w:rsidP="006711B3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603" w:type="pct"/>
            <w:shd w:val="clear" w:color="auto" w:fill="92D050"/>
          </w:tcPr>
          <w:p w14:paraId="1D7F47A9" w14:textId="30D60C61" w:rsidR="006711B3" w:rsidRPr="004904C5" w:rsidRDefault="00300593" w:rsidP="006711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1054">
              <w:rPr>
                <w:b/>
                <w:sz w:val="24"/>
                <w:szCs w:val="24"/>
              </w:rPr>
              <w:t>Дистанционный наземный мониторинг состояния сельскохозяйственных культур с помощью роботизированных систем</w:t>
            </w:r>
          </w:p>
        </w:tc>
        <w:tc>
          <w:tcPr>
            <w:tcW w:w="3132" w:type="pct"/>
            <w:shd w:val="clear" w:color="auto" w:fill="auto"/>
          </w:tcPr>
          <w:p w14:paraId="4210599E" w14:textId="77777777" w:rsidR="00DC4EEF" w:rsidRDefault="00DC4EEF" w:rsidP="00DC4E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084AEA41" w14:textId="77777777" w:rsidR="00DC4EEF" w:rsidRDefault="00DC4EEF" w:rsidP="00DC4EE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Настройка параметров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мехатронного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устройства;</w:t>
            </w:r>
          </w:p>
          <w:p w14:paraId="3D0969A6" w14:textId="77777777" w:rsidR="00DC4EEF" w:rsidRPr="00E120C8" w:rsidRDefault="00DC4EEF" w:rsidP="00DC4EE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Параметры сканирования пробных площадок;</w:t>
            </w:r>
          </w:p>
          <w:p w14:paraId="360B4BE2" w14:textId="0519DC92" w:rsidR="006711B3" w:rsidRPr="00DC4EEF" w:rsidRDefault="00DC4EEF" w:rsidP="00DC4EE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Параметры забора почвенных образцов.</w:t>
            </w:r>
          </w:p>
        </w:tc>
      </w:tr>
      <w:tr w:rsidR="000F4F22" w:rsidRPr="009D04EE" w14:paraId="1A96BA02" w14:textId="77777777" w:rsidTr="00241054">
        <w:tc>
          <w:tcPr>
            <w:tcW w:w="265" w:type="pct"/>
            <w:shd w:val="clear" w:color="auto" w:fill="00B050"/>
          </w:tcPr>
          <w:p w14:paraId="237F3983" w14:textId="6CB34203" w:rsidR="000F4F22" w:rsidRPr="00437D28" w:rsidRDefault="000F4F22" w:rsidP="000F4F2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603" w:type="pct"/>
            <w:shd w:val="clear" w:color="auto" w:fill="92D050"/>
          </w:tcPr>
          <w:p w14:paraId="62CE117B" w14:textId="47A133C1" w:rsidR="000F4F22" w:rsidRPr="004904C5" w:rsidRDefault="00344BF1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4BF1">
              <w:rPr>
                <w:b/>
                <w:sz w:val="24"/>
                <w:szCs w:val="24"/>
              </w:rPr>
              <w:t xml:space="preserve">Моделирование проведения агротехнических мероприятий с применением наземных и </w:t>
            </w:r>
            <w:r w:rsidRPr="00344BF1">
              <w:rPr>
                <w:b/>
                <w:sz w:val="24"/>
                <w:szCs w:val="24"/>
              </w:rPr>
              <w:lastRenderedPageBreak/>
              <w:t>воздушных роботизированных систем</w:t>
            </w:r>
          </w:p>
        </w:tc>
        <w:tc>
          <w:tcPr>
            <w:tcW w:w="3132" w:type="pct"/>
            <w:shd w:val="clear" w:color="auto" w:fill="auto"/>
          </w:tcPr>
          <w:p w14:paraId="28F97FEA" w14:textId="77777777" w:rsidR="000F4F22" w:rsidRDefault="000F4F22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оценке конкурсантов оцениваются следующие критерии:</w:t>
            </w:r>
          </w:p>
          <w:p w14:paraId="06AD0097" w14:textId="77777777" w:rsidR="000F4F22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Настройка параметров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мехатронного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устройства;</w:t>
            </w:r>
          </w:p>
          <w:p w14:paraId="35FC4665" w14:textId="248CF7B9" w:rsidR="000F4F22" w:rsidRPr="00E120C8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наземных роботизированных систем в среде виртуального программирования и визуализации;</w:t>
            </w:r>
          </w:p>
          <w:p w14:paraId="2A256A9B" w14:textId="1840C48A" w:rsidR="000F4F22" w:rsidRPr="004904C5" w:rsidRDefault="000F4F22" w:rsidP="000F4F22">
            <w:pPr>
              <w:pStyle w:val="aff1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Применение воздушных роботизированных систем в среде виртуального программирования и визуализации.</w:t>
            </w:r>
          </w:p>
          <w:p w14:paraId="03F2F467" w14:textId="521DB80C" w:rsidR="000F4F22" w:rsidRPr="009D04EE" w:rsidRDefault="000F4F22" w:rsidP="000F4F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37D28" w:rsidRPr="009D04EE" w14:paraId="21213197" w14:textId="77777777" w:rsidTr="00241054">
        <w:tc>
          <w:tcPr>
            <w:tcW w:w="265" w:type="pct"/>
            <w:shd w:val="clear" w:color="auto" w:fill="00B050"/>
          </w:tcPr>
          <w:p w14:paraId="7AFABB4B" w14:textId="7668A58D" w:rsidR="00437D28" w:rsidRPr="00437D28" w:rsidRDefault="00300593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03" w:type="pct"/>
            <w:shd w:val="clear" w:color="auto" w:fill="92D050"/>
          </w:tcPr>
          <w:p w14:paraId="7FF01597" w14:textId="0293D7EA" w:rsidR="00437D28" w:rsidRPr="004904C5" w:rsidRDefault="00DF07D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F22">
              <w:rPr>
                <w:b/>
                <w:sz w:val="24"/>
                <w:szCs w:val="24"/>
              </w:rPr>
              <w:t xml:space="preserve">Техническая эксплуатация </w:t>
            </w:r>
            <w:proofErr w:type="spellStart"/>
            <w:r w:rsidRPr="000F4F22">
              <w:rPr>
                <w:b/>
                <w:sz w:val="24"/>
                <w:szCs w:val="24"/>
              </w:rPr>
              <w:t>агро</w:t>
            </w:r>
            <w:r>
              <w:rPr>
                <w:b/>
                <w:sz w:val="24"/>
                <w:szCs w:val="24"/>
              </w:rPr>
              <w:t>бота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77FE37B1" w14:textId="77777777" w:rsidR="00C172F5" w:rsidRDefault="00C172F5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2F186954" w14:textId="4B3D3573" w:rsidR="00DF07D8" w:rsidRDefault="00DF07D8" w:rsidP="00DF07D8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Сборка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разборка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наземного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proofErr w:type="spellEnd"/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 w:rsidR="00572EC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174A0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5B95EB8" w14:textId="2CE9647A" w:rsidR="00DF07D8" w:rsidRPr="00174A01" w:rsidRDefault="00572ECF" w:rsidP="00DF07D8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Заправка резервуара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387950E5" w14:textId="47CAAC4C" w:rsidR="00437D28" w:rsidRPr="004904C5" w:rsidRDefault="00437D28" w:rsidP="00C172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11B3" w:rsidRPr="009D04EE" w14:paraId="491E9FD4" w14:textId="77777777" w:rsidTr="00241054">
        <w:tc>
          <w:tcPr>
            <w:tcW w:w="265" w:type="pct"/>
            <w:shd w:val="clear" w:color="auto" w:fill="00B050"/>
          </w:tcPr>
          <w:p w14:paraId="257385C6" w14:textId="5D2448C1" w:rsidR="006711B3" w:rsidRPr="006711B3" w:rsidRDefault="00300593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603" w:type="pct"/>
            <w:shd w:val="clear" w:color="auto" w:fill="92D050"/>
          </w:tcPr>
          <w:p w14:paraId="5BDFB3A0" w14:textId="3F8774CC" w:rsidR="006711B3" w:rsidRPr="00241054" w:rsidRDefault="00572ECF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Построение и выполнение маршрутного задания </w:t>
            </w:r>
            <w:proofErr w:type="spellStart"/>
            <w:r>
              <w:rPr>
                <w:b/>
                <w:sz w:val="24"/>
                <w:szCs w:val="24"/>
              </w:rPr>
              <w:t>агробота</w:t>
            </w:r>
            <w:proofErr w:type="spellEnd"/>
          </w:p>
        </w:tc>
        <w:tc>
          <w:tcPr>
            <w:tcW w:w="3132" w:type="pct"/>
            <w:shd w:val="clear" w:color="auto" w:fill="auto"/>
          </w:tcPr>
          <w:p w14:paraId="0B63611A" w14:textId="234903CC" w:rsidR="006A1C84" w:rsidRPr="006A1C84" w:rsidRDefault="006A1C84" w:rsidP="006A1C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оценке конкурсантов оцениваются следующие критерии:</w:t>
            </w:r>
          </w:p>
          <w:p w14:paraId="71EA16F5" w14:textId="673F8878" w:rsidR="006711B3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маршрута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D66BED1" w14:textId="77777777" w:rsid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Предпусковая подготовка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A0B3CE7" w14:textId="77777777" w:rsid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Корректность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ручном режиме;</w:t>
            </w:r>
          </w:p>
          <w:p w14:paraId="2FFAF1E5" w14:textId="2CB794B1" w:rsidR="00572ECF" w:rsidRPr="00572ECF" w:rsidRDefault="00572ECF" w:rsidP="00572ECF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Корректность движения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агробота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автономном режиме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3BEC924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93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63B4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1174C05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CB1C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932C4" w:rsidRPr="00E1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0599B3F7" w14:textId="1B05D430" w:rsidR="007E1366" w:rsidRDefault="008C41F7" w:rsidP="007E136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DC4E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094EE" w14:textId="112DAE1E" w:rsidR="0044261A" w:rsidRPr="00C97E44" w:rsidRDefault="00730AE0" w:rsidP="004426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C4EEF" w:rsidRP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Дистанционный наземный мониторинг состояния сельскохозяйственных культур с помощью роботизированных систем</w:t>
      </w:r>
      <w:r w:rsidR="004426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409E47ED" w14:textId="4A681FB1" w:rsidR="0044261A" w:rsidRPr="00C97E44" w:rsidRDefault="0044261A" w:rsidP="004426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DC4EEF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 </w:t>
      </w:r>
      <w:r w:rsidR="00227CD4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20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</w:p>
    <w:p w14:paraId="005AFDE8" w14:textId="77777777" w:rsidR="00DC4EEF" w:rsidRDefault="0044261A" w:rsidP="00DC4E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C4EEF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с применением программ</w:t>
      </w:r>
      <w:r w:rsidR="00DC4EEF">
        <w:rPr>
          <w:rFonts w:ascii="Times New Roman" w:eastAsia="Times New Roman" w:hAnsi="Times New Roman" w:cs="Times New Roman"/>
          <w:bCs/>
          <w:iCs/>
          <w:sz w:val="28"/>
          <w:szCs w:val="28"/>
        </w:rPr>
        <w:t>ы виртуального программирования</w:t>
      </w:r>
      <w:r w:rsidR="00DC4EEF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, необходимо, используя робототехническое устройство, произвести отбор почвенных образцов и сканирование растительности на пробных площадках.</w:t>
      </w:r>
    </w:p>
    <w:p w14:paraId="3DCB6B9F" w14:textId="77777777" w:rsidR="00DC4EEF" w:rsidRDefault="00DC4EEF" w:rsidP="00DC4EEF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Настройка параметров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 в среде виртуального программирования;</w:t>
      </w:r>
    </w:p>
    <w:p w14:paraId="3FEC9166" w14:textId="77777777" w:rsidR="00DC4EEF" w:rsidRPr="00535F9A" w:rsidRDefault="00DC4EEF" w:rsidP="00DC4EEF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535F9A">
        <w:rPr>
          <w:rFonts w:ascii="Times New Roman" w:eastAsia="Times New Roman" w:hAnsi="Times New Roman"/>
          <w:bCs/>
          <w:sz w:val="28"/>
          <w:szCs w:val="28"/>
        </w:rPr>
        <w:t xml:space="preserve">пределить и задать параметры движения </w:t>
      </w:r>
      <w:proofErr w:type="spellStart"/>
      <w:r w:rsidRPr="00535F9A"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 w:rsidRPr="00535F9A">
        <w:rPr>
          <w:rFonts w:ascii="Times New Roman" w:eastAsia="Times New Roman" w:hAnsi="Times New Roman"/>
          <w:bCs/>
          <w:sz w:val="28"/>
          <w:szCs w:val="28"/>
        </w:rPr>
        <w:t xml:space="preserve"> устройства в среде виртуальной реальности;</w:t>
      </w:r>
    </w:p>
    <w:p w14:paraId="7192C7B9" w14:textId="77777777" w:rsidR="00DC4EEF" w:rsidRDefault="00DC4EEF" w:rsidP="00DC4EEF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маршрут должен быть задан в соответствии с эталоном без использования лишних блоков и инструментов;</w:t>
      </w:r>
    </w:p>
    <w:p w14:paraId="270503F6" w14:textId="77777777" w:rsidR="00DC4EEF" w:rsidRDefault="00DC4EEF" w:rsidP="00DC4EEF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устройство должно преодолеть препятствия и объехать инженерные сооружения;</w:t>
      </w:r>
    </w:p>
    <w:p w14:paraId="0675C2AC" w14:textId="77777777" w:rsidR="00DC4EEF" w:rsidRDefault="00DC4EEF" w:rsidP="00DC4EEF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устройство должно разворачиваться вне зон линий посева.</w:t>
      </w:r>
    </w:p>
    <w:p w14:paraId="6EB9ECD7" w14:textId="77777777" w:rsidR="00DC4EEF" w:rsidRDefault="00DC4EEF" w:rsidP="00DC4EEF">
      <w:pPr>
        <w:pStyle w:val="aff1"/>
        <w:numPr>
          <w:ilvl w:val="1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параметры движения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устройства в режиме сканирования должны быть корректными.</w:t>
      </w:r>
    </w:p>
    <w:p w14:paraId="6DBFE253" w14:textId="77777777" w:rsidR="00DC4EEF" w:rsidRDefault="00DC4EEF" w:rsidP="00DC4EEF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0AD">
        <w:rPr>
          <w:rFonts w:ascii="Times New Roman" w:eastAsia="Times New Roman" w:hAnsi="Times New Roman"/>
          <w:bCs/>
          <w:sz w:val="28"/>
          <w:szCs w:val="28"/>
        </w:rPr>
        <w:t>Параметры сканирования пробных площадок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среде виртуального программирования;</w:t>
      </w:r>
    </w:p>
    <w:p w14:paraId="755A6B7B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2.1 произведена имитация сканирования пробной площади в виде остановки и оборота на 360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мехатронным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устройством; </w:t>
      </w:r>
    </w:p>
    <w:p w14:paraId="28DA4C17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2.2 сканирование должно быть проведено на всех контрольных точках;</w:t>
      </w:r>
    </w:p>
    <w:p w14:paraId="59A5D250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2.3 маршрут должен быть построен с учетом промежуточных подзарядок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устройства;</w:t>
      </w:r>
    </w:p>
    <w:p w14:paraId="49823D99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2.4 маршрут должен быть построен с учетом промежуточных подзарядок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устройства.</w:t>
      </w:r>
    </w:p>
    <w:p w14:paraId="2481FE0F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 Параметры забора почвенных образцов в среде виртуального программирования;</w:t>
      </w:r>
    </w:p>
    <w:p w14:paraId="29FC595F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3.1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мехатронное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устройство должно совершить остановку и определенную комбинацию действий в соответствии с техническим заданием для имитации забора почвенных образцов;</w:t>
      </w:r>
    </w:p>
    <w:p w14:paraId="50FD55C5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3.2 маршрут должен быть построен с учетом промежуточных подзарядок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устройства;</w:t>
      </w:r>
    </w:p>
    <w:p w14:paraId="21D0529D" w14:textId="77777777" w:rsidR="00DC4EEF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3.2 забор почв должен быть проведен на всех контрольных точках, с учетом возможного наикратчайшего маршрута и заложенного времени на проведение работ.</w:t>
      </w:r>
    </w:p>
    <w:p w14:paraId="4FFE2807" w14:textId="77777777" w:rsidR="00DC4EEF" w:rsidRPr="00986AA3" w:rsidRDefault="00DC4EEF" w:rsidP="00DC4EEF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 </w:t>
      </w:r>
      <w:r w:rsidRPr="00986AA3">
        <w:rPr>
          <w:rFonts w:ascii="Times New Roman" w:eastAsia="Times New Roman" w:hAnsi="Times New Roman"/>
          <w:bCs/>
          <w:sz w:val="28"/>
          <w:szCs w:val="28"/>
        </w:rPr>
        <w:t>Модуль должен быть выполнен в соответствии с техникой безопасности.</w:t>
      </w:r>
    </w:p>
    <w:p w14:paraId="0DA50DB1" w14:textId="645269F6" w:rsidR="00730AE0" w:rsidRPr="00C97E44" w:rsidRDefault="00730AE0" w:rsidP="00DC4EE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6FC2E67A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проведения агротехнических мероприятий с применением наземных и воздушных роботизированных систем</w:t>
      </w:r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0C29A71" w14:textId="215E70A6" w:rsidR="00730AE0" w:rsidRPr="00C97E44" w:rsidRDefault="00E120C8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 3 часа</w:t>
      </w:r>
      <w:r w:rsidR="0098714C" w:rsidRPr="00227C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30 минут</w:t>
      </w:r>
    </w:p>
    <w:p w14:paraId="2FEC6869" w14:textId="563F6901" w:rsidR="0099149C" w:rsidRDefault="00730AE0" w:rsidP="0099149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Используя техническое задание к модулю и план агротехнических мероприятий, выполнить работы по улучшению условий произрастания с/х культур (внесение </w:t>
      </w:r>
      <w:r w:rsidR="0099149C">
        <w:rPr>
          <w:rFonts w:ascii="Times New Roman" w:eastAsia="Times New Roman" w:hAnsi="Times New Roman" w:cs="Times New Roman"/>
          <w:bCs/>
          <w:iCs/>
          <w:sz w:val="28"/>
          <w:szCs w:val="28"/>
        </w:rPr>
        <w:t>химических веществ</w:t>
      </w:r>
      <w:r w:rsidR="0099149C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) с применением имеющегося оборудования в установленный временной промежуток.</w:t>
      </w:r>
    </w:p>
    <w:p w14:paraId="1B6E4303" w14:textId="77777777" w:rsidR="0099149C" w:rsidRPr="007A0E6C" w:rsidRDefault="0099149C" w:rsidP="0099149C">
      <w:pPr>
        <w:pStyle w:val="aff1"/>
        <w:numPr>
          <w:ilvl w:val="1"/>
          <w:numId w:val="3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Настройка параметров </w:t>
      </w:r>
      <w:proofErr w:type="spellStart"/>
      <w:r w:rsidRPr="007A0E6C">
        <w:rPr>
          <w:rFonts w:ascii="Times New Roman" w:eastAsia="Times New Roman" w:hAnsi="Times New Roman"/>
          <w:b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робототехнического устройства в   среде виртуального программирования;</w:t>
      </w:r>
    </w:p>
    <w:p w14:paraId="700D8CC6" w14:textId="77777777" w:rsidR="0099149C" w:rsidRPr="007A0E6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определить и задать параметры движения </w:t>
      </w:r>
      <w:proofErr w:type="spellStart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мехатронного</w:t>
      </w:r>
      <w:proofErr w:type="spellEnd"/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устройства в среде виртуальной реальности;</w:t>
      </w:r>
    </w:p>
    <w:p w14:paraId="52DE7B18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маршрут должен быть задан в соответствии с эталоном без использования лишних блоков и инструментов.</w:t>
      </w:r>
    </w:p>
    <w:p w14:paraId="3C25289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 Применение наземных роботизированных систем в среде виртуального программирования;</w:t>
      </w:r>
    </w:p>
    <w:p w14:paraId="7893707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2.1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B4E5AE0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2.2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выполнила задание в отведенной зоне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18010E88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2.3 н</w:t>
      </w:r>
      <w:r w:rsidRPr="007A0E6C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вы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полнила остановку во всех зонах, которые необходимо подвергнуть обработке;</w:t>
      </w:r>
    </w:p>
    <w:p w14:paraId="7B9731FF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2.4 н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аземная роботизированная система преодолела все препятствия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7266057C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2.5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м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ехатронное</w:t>
      </w:r>
      <w:proofErr w:type="spellEnd"/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устройство объехало все инженерные сооружения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4EED5E02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2.6 с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корость движения наземной роботизированной системы при внесении удобрений выставлена в соответствии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 базовыми показателями.</w:t>
      </w:r>
    </w:p>
    <w:p w14:paraId="033C453A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 Применение воздушных роботизированных систем в среде виртуального программирования;</w:t>
      </w:r>
    </w:p>
    <w:p w14:paraId="3A387506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3.1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должна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ть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подзарядку на станциях не менее 3 раз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2EE2E71" w14:textId="77777777" w:rsid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3.2 в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>оздушная роботизированная система выполнила увеличение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или снижение</w:t>
      </w:r>
      <w:r w:rsidRPr="00BE7150">
        <w:rPr>
          <w:rFonts w:ascii="Times New Roman" w:eastAsia="Times New Roman" w:hAnsi="Times New Roman"/>
          <w:bCs/>
          <w:iCs/>
          <w:sz w:val="28"/>
          <w:szCs w:val="28"/>
        </w:rPr>
        <w:t xml:space="preserve"> высоты в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пределах обрабатываемых площадей;</w:t>
      </w:r>
    </w:p>
    <w:p w14:paraId="10084992" w14:textId="41AABC5C" w:rsidR="00986AA3" w:rsidRPr="0099149C" w:rsidRDefault="0099149C" w:rsidP="0099149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3.3 необходимо выполнить дозаправку химикатами воздушной роботизированной системой</w:t>
      </w:r>
      <w:r w:rsidR="00986AA3" w:rsidRPr="00986AA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0A245FCA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DC4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Техническая эксплуатация </w:t>
      </w:r>
      <w:proofErr w:type="spellStart"/>
      <w:r w:rsidR="00220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агробота</w:t>
      </w:r>
      <w:proofErr w:type="spellEnd"/>
      <w:r w:rsidR="00914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0283DB02" w14:textId="09D46604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E12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0</w:t>
      </w:r>
      <w:r w:rsidR="00E120C8"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20782"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177585C4" w14:textId="42D449A9" w:rsidR="009E5BD9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осуществить сборку и разборку наземной роботизированной системы (</w:t>
      </w:r>
      <w:proofErr w:type="spellStart"/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 w:rsidR="00080E27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A932C4"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3400BA35" w14:textId="3B207ED8" w:rsidR="008341E3" w:rsidRPr="00080E27" w:rsidRDefault="00080E27" w:rsidP="00080E27">
      <w:pPr>
        <w:pStyle w:val="aff1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Сборка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агроробота</w:t>
      </w:r>
      <w:proofErr w:type="spellEnd"/>
      <w:r w:rsidR="008341E3" w:rsidRPr="00080E27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AF45993" w14:textId="7D3F52EE" w:rsidR="008341E3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1.1</w:t>
      </w:r>
      <w:r w:rsidRPr="007A0E6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80E27">
        <w:rPr>
          <w:rFonts w:ascii="Times New Roman" w:eastAsia="Times New Roman" w:hAnsi="Times New Roman"/>
          <w:bCs/>
          <w:iCs/>
          <w:sz w:val="28"/>
          <w:szCs w:val="28"/>
        </w:rPr>
        <w:t>установить струйные распылители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, подключит модули управления ими и зафиксировать соединительные кабели</w:t>
      </w:r>
      <w:r w:rsidR="008341E3" w:rsidRPr="007A0E6C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B1D1978" w14:textId="44FE1BDA" w:rsidR="008341E3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1.2   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 xml:space="preserve">установить </w:t>
      </w:r>
      <w:r w:rsidR="00B446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RTK</w:t>
      </w:r>
      <w:r w:rsidR="00B44689" w:rsidRPr="00B44689">
        <w:rPr>
          <w:rFonts w:ascii="Times New Roman" w:eastAsia="Times New Roman" w:hAnsi="Times New Roman"/>
          <w:bCs/>
          <w:iCs/>
          <w:sz w:val="28"/>
          <w:szCs w:val="28"/>
        </w:rPr>
        <w:t>-</w:t>
      </w:r>
      <w:r w:rsidR="00B44689">
        <w:rPr>
          <w:rFonts w:ascii="Times New Roman" w:eastAsia="Times New Roman" w:hAnsi="Times New Roman"/>
          <w:bCs/>
          <w:iCs/>
          <w:sz w:val="28"/>
          <w:szCs w:val="28"/>
        </w:rPr>
        <w:t>антенны в соответствии с инструкцией завода-изготовителя;</w:t>
      </w:r>
    </w:p>
    <w:p w14:paraId="27C1C3B1" w14:textId="4A57AFC2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1.3 осуществить заправку резервуара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084912F6" w14:textId="3B8AA75F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1.4 осуществить проверку заряда и установку аккумуляторной батареи в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C89ED90" w14:textId="20B53EA5" w:rsidR="00B44689" w:rsidRDefault="00B44689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1.5 строгое соблюдение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правил охраны труда и техники безопасности</w:t>
      </w:r>
    </w:p>
    <w:p w14:paraId="43D10FA4" w14:textId="48BB8E9F" w:rsidR="0098714C" w:rsidRDefault="007A0E6C" w:rsidP="00304326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r w:rsidR="0098714C">
        <w:rPr>
          <w:rFonts w:ascii="Times New Roman" w:eastAsia="Times New Roman" w:hAnsi="Times New Roman"/>
          <w:bCs/>
          <w:iCs/>
          <w:sz w:val="28"/>
          <w:szCs w:val="28"/>
        </w:rPr>
        <w:t xml:space="preserve">Разборка </w:t>
      </w:r>
      <w:proofErr w:type="spellStart"/>
      <w:r w:rsidR="0098714C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="0098714C">
        <w:rPr>
          <w:rFonts w:ascii="Times New Roman" w:eastAsia="Times New Roman" w:hAnsi="Times New Roman"/>
          <w:bCs/>
          <w:iCs/>
          <w:sz w:val="28"/>
          <w:szCs w:val="28"/>
        </w:rPr>
        <w:t xml:space="preserve"> в транспортировочное положение в соответствии с техническим заданием.</w:t>
      </w:r>
    </w:p>
    <w:p w14:paraId="7A07D173" w14:textId="0D6DCB89" w:rsidR="0098714C" w:rsidRPr="00C97E44" w:rsidRDefault="0098714C" w:rsidP="009871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DC4E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Построение и выполнение маршрутного задания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агробота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(Инвариант)</w:t>
      </w:r>
    </w:p>
    <w:p w14:paraId="18FB1D4B" w14:textId="1FFDAB8B" w:rsidR="0098714C" w:rsidRPr="00C97E44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40</w:t>
      </w:r>
      <w:r w:rsidRPr="00E120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минут</w:t>
      </w:r>
    </w:p>
    <w:p w14:paraId="749F8B1A" w14:textId="1D3846A8" w:rsidR="0098714C" w:rsidRDefault="0098714C" w:rsidP="0098714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построить маршрут и осуществить настройку наземной роботизированной системы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8073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 результатам выполнения подготовки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агробота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выполнить полевое задание в соответствии с техническим заданием </w:t>
      </w:r>
    </w:p>
    <w:p w14:paraId="3982F058" w14:textId="3BDC0D32" w:rsidR="0098714C" w:rsidRPr="007B103B" w:rsidRDefault="0098714C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Настройка параметров и построение маршрута </w:t>
      </w:r>
      <w:proofErr w:type="spellStart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агр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6F4B2892" w14:textId="4E818B40" w:rsidR="0098714C" w:rsidRPr="007B103B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Построение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маршрута движения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с учетом строгого соблюдения границ объекта и зон обработки территорий;</w:t>
      </w:r>
    </w:p>
    <w:p w14:paraId="3160699E" w14:textId="133D5C31" w:rsidR="0098714C" w:rsidRPr="007B103B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</w:t>
      </w:r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движения </w:t>
      </w:r>
      <w:proofErr w:type="spellStart"/>
      <w:r w:rsidR="007B103B"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агробота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5AC0A08C" w14:textId="77777777" w:rsidR="0098714C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Настройка параметров внесения химических веществ (объем распыляемой жидкости, размер капли и т. д.);</w:t>
      </w:r>
    </w:p>
    <w:p w14:paraId="2ADC0602" w14:textId="274B07F3" w:rsidR="0098714C" w:rsidRDefault="0098714C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Прохождение пред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пусковой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подготовки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</w:t>
      </w:r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бота</w:t>
      </w:r>
      <w:proofErr w:type="spellEnd"/>
      <w:r w:rsidR="007B103B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3F768DDC" w14:textId="47F495AB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Строгое соблюдение правил охраны труда и техники безопасности.</w:t>
      </w:r>
    </w:p>
    <w:p w14:paraId="6A14A212" w14:textId="6DA03576" w:rsidR="007B103B" w:rsidRDefault="007B103B" w:rsidP="007B103B">
      <w:pPr>
        <w:pStyle w:val="aff1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Выполнение задания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</w:p>
    <w:p w14:paraId="50923281" w14:textId="4699AA85" w:rsidR="007B103B" w:rsidRP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Ручное управление </w:t>
      </w:r>
      <w:proofErr w:type="spellStart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 w:rsidRPr="007B103B">
        <w:rPr>
          <w:rFonts w:ascii="Times New Roman" w:eastAsia="Times New Roman" w:hAnsi="Times New Roman"/>
          <w:bCs/>
          <w:iCs/>
          <w:sz w:val="28"/>
          <w:szCs w:val="28"/>
        </w:rPr>
        <w:t xml:space="preserve"> до места выполнения полевого задания;</w:t>
      </w:r>
    </w:p>
    <w:p w14:paraId="0CEF1C69" w14:textId="0CDE566D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полевого задания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 автономном режиме</w:t>
      </w:r>
      <w:r w:rsidR="00F22FB3">
        <w:rPr>
          <w:rFonts w:ascii="Times New Roman" w:eastAsia="Times New Roman" w:hAnsi="Times New Roman"/>
          <w:bCs/>
          <w:iCs/>
          <w:sz w:val="28"/>
          <w:szCs w:val="28"/>
        </w:rPr>
        <w:t xml:space="preserve"> со строгим соблюдением границ обработки территории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14:paraId="207F8031" w14:textId="66505854" w:rsidR="007B103B" w:rsidRDefault="007B103B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Выполнение объезда препятствий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в соответствии с техническим заданием;</w:t>
      </w:r>
    </w:p>
    <w:p w14:paraId="0A5841F7" w14:textId="4F054E65" w:rsidR="007B103B" w:rsidRPr="007B103B" w:rsidRDefault="00F22FB3" w:rsidP="007B103B">
      <w:pPr>
        <w:pStyle w:val="aff1"/>
        <w:numPr>
          <w:ilvl w:val="1"/>
          <w:numId w:val="40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Ручное управление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агроботом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от места выполнения полевого задания до места стоянки. </w:t>
      </w:r>
    </w:p>
    <w:p w14:paraId="52C03186" w14:textId="77777777" w:rsidR="007A0E6C" w:rsidRPr="007A0E6C" w:rsidRDefault="007A0E6C" w:rsidP="007A0E6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14:paraId="1ADD39D7" w14:textId="77777777" w:rsidR="008341E3" w:rsidRPr="00807336" w:rsidRDefault="008341E3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17D80720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_Toc78885659"/>
      <w:bookmarkStart w:id="15" w:name="_Toc142037192"/>
      <w:r>
        <w:rPr>
          <w:rFonts w:ascii="Times New Roman" w:hAnsi="Times New Roman"/>
          <w:sz w:val="28"/>
          <w:szCs w:val="28"/>
        </w:rPr>
        <w:t>Для проверки конкурсного задания рекомендуется формировать эталоны выполненного модуля. Эталон выполненного модуля формируется главным экспертом и согласовывается с менеджером компетенции. Применимость использования эталона выполненного модуля указана в критериях оценки.</w:t>
      </w:r>
    </w:p>
    <w:p w14:paraId="55960B13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 всех нарушениях процедуры проведения Чемпионата эксперты-наставники сразу информируют главного эксперта. Производится фиксация времени нарушения</w:t>
      </w:r>
      <w:r w:rsidRPr="001247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 случае, если нарушение было допущено конкурсантом/экспертом-наставником во время выполнения модулей конкурсного задания, фиксируется этап выполнения модуля конкурсного задания с дальнейшим его соотнесением с критериями оценки с целью выяснения аспекта, который потенциально может подлежать обнулению в результате нарушения. Характеристика и время нарушения фиксируется в протоколе о внештатных ситуациях. </w:t>
      </w:r>
      <w:r w:rsidRPr="00393136">
        <w:rPr>
          <w:rFonts w:ascii="Times New Roman" w:hAnsi="Times New Roman"/>
          <w:sz w:val="28"/>
          <w:szCs w:val="28"/>
        </w:rPr>
        <w:t>Участники Чемпионата должны принять все меры для изучения и устранения любых нарушений, урегулирования споров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931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3931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выявлении нарушений процедуры проведения чемпионата, не повлекших за собой приобретения преимущества команды конкурсантов в момент совершения нарушений, нарушителю (эксперту/конкурсанту) в обязательном порядке выносится устное предупреждение, о чем сразу сообщается главному эксперту. </w:t>
      </w:r>
      <w:r w:rsidRPr="00393136">
        <w:rPr>
          <w:rFonts w:ascii="Times New Roman" w:hAnsi="Times New Roman"/>
          <w:sz w:val="28"/>
          <w:szCs w:val="28"/>
        </w:rPr>
        <w:t xml:space="preserve">В случае если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доапелляционное</w:t>
      </w:r>
      <w:proofErr w:type="spellEnd"/>
      <w:r w:rsidRPr="00393136">
        <w:rPr>
          <w:rFonts w:ascii="Times New Roman" w:hAnsi="Times New Roman"/>
          <w:sz w:val="28"/>
          <w:szCs w:val="28"/>
        </w:rPr>
        <w:t xml:space="preserve"> урегулирование ситуации невозможно, инициатором разбирательства подается апелляция.</w:t>
      </w:r>
    </w:p>
    <w:p w14:paraId="7833B76F" w14:textId="77777777" w:rsidR="006A1C84" w:rsidRDefault="006A1C84" w:rsidP="006A1C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урегулировании споров в </w:t>
      </w:r>
      <w:proofErr w:type="spellStart"/>
      <w:r w:rsidRPr="00393136">
        <w:rPr>
          <w:rFonts w:ascii="Times New Roman" w:hAnsi="Times New Roman"/>
          <w:sz w:val="28"/>
          <w:szCs w:val="28"/>
        </w:rPr>
        <w:t>доапелляционно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и апелляционном порядках </w:t>
      </w:r>
      <w:r w:rsidRPr="00393136">
        <w:rPr>
          <w:rFonts w:ascii="Times New Roman" w:hAnsi="Times New Roman" w:cs="Times New Roman"/>
          <w:sz w:val="28"/>
          <w:szCs w:val="28"/>
        </w:rPr>
        <w:t>определяет необходимость вычета баллов, который должен быть пропорционален величине приобретенного преимущества в момент совершения экспертом/конкурсантом нарушения или дисквалификацию эксперта/конкурсанта.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осуществлять вычет баллов по подкритерию, в момент выполнения которого было выявлено нарушение.</w:t>
      </w:r>
      <w:r w:rsidRPr="00393136">
        <w:rPr>
          <w:rFonts w:ascii="Times New Roman" w:hAnsi="Times New Roman" w:cs="Times New Roman"/>
          <w:sz w:val="28"/>
          <w:szCs w:val="28"/>
        </w:rPr>
        <w:t xml:space="preserve"> При нарушении со </w:t>
      </w:r>
      <w:r w:rsidRPr="00393136">
        <w:rPr>
          <w:rFonts w:ascii="Times New Roman" w:hAnsi="Times New Roman" w:cs="Times New Roman"/>
          <w:sz w:val="28"/>
          <w:szCs w:val="28"/>
        </w:rPr>
        <w:lastRenderedPageBreak/>
        <w:t>стороны других аккредитованных участников Чемпионата</w:t>
      </w:r>
      <w:r>
        <w:rPr>
          <w:rFonts w:ascii="Times New Roman" w:hAnsi="Times New Roman" w:cs="Times New Roman"/>
          <w:sz w:val="28"/>
          <w:szCs w:val="28"/>
        </w:rPr>
        <w:t xml:space="preserve"> также допускается </w:t>
      </w:r>
      <w:r w:rsidRPr="00393136">
        <w:rPr>
          <w:rFonts w:ascii="Times New Roman" w:hAnsi="Times New Roman" w:cs="Times New Roman"/>
          <w:sz w:val="28"/>
          <w:szCs w:val="28"/>
        </w:rPr>
        <w:t>удаление с конкурсной площадки с запретом всех последующих контактов с конкурсантами и/или экспертами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нарушения и решения </w:t>
      </w:r>
      <w:r w:rsidRPr="00AE6A6B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6A6B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1CB61AAF" w14:textId="2FEE2450" w:rsidR="00E15F2A" w:rsidRPr="00807336" w:rsidRDefault="00807336" w:rsidP="00807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336">
        <w:rPr>
          <w:rFonts w:ascii="Times New Roman" w:eastAsia="Times New Roman" w:hAnsi="Times New Roman" w:cs="Times New Roman"/>
          <w:sz w:val="28"/>
          <w:szCs w:val="28"/>
        </w:rPr>
        <w:t xml:space="preserve">Рекомендованный инструмент и принадлежности, которые должна привести с собой команда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07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F8A" w:rsidRPr="00807336">
        <w:rPr>
          <w:rFonts w:ascii="Times New Roman" w:eastAsia="Times New Roman" w:hAnsi="Times New Roman" w:cs="Times New Roman"/>
          <w:sz w:val="28"/>
          <w:szCs w:val="28"/>
        </w:rPr>
        <w:t>Нулевой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73692741" w:rsidR="00E15F2A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6"/>
      <w:bookmarkEnd w:id="17"/>
    </w:p>
    <w:p w14:paraId="44F76D72" w14:textId="5CC4FA30" w:rsidR="00807336" w:rsidRPr="00807336" w:rsidRDefault="00807336" w:rsidP="00807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336">
        <w:rPr>
          <w:rFonts w:ascii="Times New Roman" w:eastAsia="Times New Roman" w:hAnsi="Times New Roman" w:cs="Times New Roman"/>
          <w:sz w:val="28"/>
          <w:szCs w:val="28"/>
        </w:rPr>
        <w:t>На конкурсной площадке во время проведения соревнований конкурсантам запрещено иметь собственные USB-накопители, мобильные устройства, смарт-часы.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772BD817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E1848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</w:t>
      </w:r>
      <w:r w:rsidR="00796A78">
        <w:rPr>
          <w:rFonts w:ascii="Times New Roman" w:hAnsi="Times New Roman" w:cs="Times New Roman"/>
          <w:sz w:val="28"/>
          <w:szCs w:val="28"/>
        </w:rPr>
        <w:t>пасн</w:t>
      </w:r>
      <w:r w:rsidR="00E120C8">
        <w:rPr>
          <w:rFonts w:ascii="Times New Roman" w:hAnsi="Times New Roman" w:cs="Times New Roman"/>
          <w:sz w:val="28"/>
          <w:szCs w:val="28"/>
        </w:rPr>
        <w:t>ости по компетенции «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 w:rsidR="00E120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120C8">
        <w:rPr>
          <w:rFonts w:ascii="Times New Roman" w:hAnsi="Times New Roman" w:cs="Times New Roman"/>
          <w:sz w:val="28"/>
          <w:szCs w:val="28"/>
        </w:rPr>
        <w:t>а</w:t>
      </w:r>
      <w:r w:rsidR="00796A78">
        <w:rPr>
          <w:rFonts w:ascii="Times New Roman" w:hAnsi="Times New Roman" w:cs="Times New Roman"/>
          <w:sz w:val="28"/>
          <w:szCs w:val="28"/>
        </w:rPr>
        <w:t>гророботы</w:t>
      </w:r>
      <w:proofErr w:type="spellEnd"/>
      <w:r w:rsidR="00796A78">
        <w:rPr>
          <w:rFonts w:ascii="Times New Roman" w:hAnsi="Times New Roman" w:cs="Times New Roman"/>
          <w:sz w:val="28"/>
          <w:szCs w:val="28"/>
        </w:rPr>
        <w:t>)</w:t>
      </w:r>
      <w:r w:rsidR="00A11569">
        <w:rPr>
          <w:rFonts w:ascii="Times New Roman" w:hAnsi="Times New Roman" w:cs="Times New Roman"/>
          <w:sz w:val="28"/>
          <w:szCs w:val="28"/>
        </w:rPr>
        <w:t>»</w:t>
      </w:r>
      <w:r w:rsidR="00EB3296">
        <w:rPr>
          <w:rFonts w:ascii="Times New Roman" w:hAnsi="Times New Roman" w:cs="Times New Roman"/>
          <w:sz w:val="28"/>
          <w:szCs w:val="28"/>
        </w:rPr>
        <w:t xml:space="preserve"> (Юниоры)</w:t>
      </w:r>
    </w:p>
    <w:p w14:paraId="1B0EFDE4" w14:textId="7562CA5B" w:rsidR="001B171E" w:rsidRDefault="001B171E" w:rsidP="001B17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E18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задание по компетенции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)» (Юниоры)</w:t>
      </w:r>
    </w:p>
    <w:p w14:paraId="2C6CF14A" w14:textId="21E7DE33" w:rsidR="005F3F29" w:rsidRDefault="005F3F29" w:rsidP="005F3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№5 Карта-схема по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(агророботы)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(Юниоры)</w:t>
      </w:r>
    </w:p>
    <w:p w14:paraId="4A5EA857" w14:textId="77777777" w:rsidR="005F3F29" w:rsidRDefault="005F3F29" w:rsidP="001B17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DA67B" w14:textId="292ED0B6" w:rsidR="001B171E" w:rsidRDefault="001B171E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A2793" w14:textId="1AFB9B1C"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ED5F10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DF7C" w14:textId="77777777" w:rsidR="009F37AC" w:rsidRDefault="009F37AC" w:rsidP="00970F49">
      <w:pPr>
        <w:spacing w:after="0" w:line="240" w:lineRule="auto"/>
      </w:pPr>
      <w:r>
        <w:separator/>
      </w:r>
    </w:p>
  </w:endnote>
  <w:endnote w:type="continuationSeparator" w:id="0">
    <w:p w14:paraId="4FC29A8B" w14:textId="77777777" w:rsidR="009F37AC" w:rsidRDefault="009F37A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15050C48" w:rsidR="00C172F5" w:rsidRPr="00A4187F" w:rsidRDefault="00C172F5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575C06">
          <w:rPr>
            <w:rFonts w:ascii="Times New Roman" w:hAnsi="Times New Roman" w:cs="Times New Roman"/>
            <w:noProof/>
          </w:rPr>
          <w:t>15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C172F5" w:rsidRDefault="00C17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652C" w14:textId="77777777" w:rsidR="009F37AC" w:rsidRDefault="009F37AC" w:rsidP="00970F49">
      <w:pPr>
        <w:spacing w:after="0" w:line="240" w:lineRule="auto"/>
      </w:pPr>
      <w:r>
        <w:separator/>
      </w:r>
    </w:p>
  </w:footnote>
  <w:footnote w:type="continuationSeparator" w:id="0">
    <w:p w14:paraId="49717DBA" w14:textId="77777777" w:rsidR="009F37AC" w:rsidRDefault="009F37AC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C172F5" w:rsidRDefault="00C172F5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C172F5" w:rsidRDefault="00C172F5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896"/>
    <w:multiLevelType w:val="multilevel"/>
    <w:tmpl w:val="47142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80"/>
      </w:pPr>
      <w:rPr>
        <w:rFonts w:ascii="Times New Roman" w:eastAsia="Times New Roman" w:hAnsi="Times New Roman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4E12AE"/>
    <w:multiLevelType w:val="hybridMultilevel"/>
    <w:tmpl w:val="C628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107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92A0B"/>
    <w:multiLevelType w:val="multilevel"/>
    <w:tmpl w:val="7B68B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0713C6"/>
    <w:multiLevelType w:val="multilevel"/>
    <w:tmpl w:val="718226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EB72CC"/>
    <w:multiLevelType w:val="multilevel"/>
    <w:tmpl w:val="9CB661C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1BF658E"/>
    <w:multiLevelType w:val="hybridMultilevel"/>
    <w:tmpl w:val="02BA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F1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5045E"/>
    <w:multiLevelType w:val="hybridMultilevel"/>
    <w:tmpl w:val="9CB6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552CB"/>
    <w:multiLevelType w:val="multilevel"/>
    <w:tmpl w:val="6D583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3" w15:restartNumberingAfterBreak="0">
    <w:nsid w:val="366D353B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32ADC"/>
    <w:multiLevelType w:val="multilevel"/>
    <w:tmpl w:val="43A6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184399B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96FF9"/>
    <w:multiLevelType w:val="hybridMultilevel"/>
    <w:tmpl w:val="EFC6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4078E"/>
    <w:multiLevelType w:val="multilevel"/>
    <w:tmpl w:val="43F68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CAE76FF"/>
    <w:multiLevelType w:val="hybridMultilevel"/>
    <w:tmpl w:val="02BAD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E33AC"/>
    <w:multiLevelType w:val="hybridMultilevel"/>
    <w:tmpl w:val="90B4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F2C3C"/>
    <w:multiLevelType w:val="multilevel"/>
    <w:tmpl w:val="8CCE2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895896448">
    <w:abstractNumId w:val="28"/>
  </w:num>
  <w:num w:numId="2" w16cid:durableId="304089546">
    <w:abstractNumId w:val="14"/>
  </w:num>
  <w:num w:numId="3" w16cid:durableId="2101099446">
    <w:abstractNumId w:val="11"/>
  </w:num>
  <w:num w:numId="4" w16cid:durableId="1580097492">
    <w:abstractNumId w:val="4"/>
  </w:num>
  <w:num w:numId="5" w16cid:durableId="446969928">
    <w:abstractNumId w:val="1"/>
  </w:num>
  <w:num w:numId="6" w16cid:durableId="1122840414">
    <w:abstractNumId w:val="15"/>
  </w:num>
  <w:num w:numId="7" w16cid:durableId="1720742365">
    <w:abstractNumId w:val="6"/>
  </w:num>
  <w:num w:numId="8" w16cid:durableId="365524366">
    <w:abstractNumId w:val="10"/>
  </w:num>
  <w:num w:numId="9" w16cid:durableId="884290871">
    <w:abstractNumId w:val="33"/>
  </w:num>
  <w:num w:numId="10" w16cid:durableId="74516791">
    <w:abstractNumId w:val="12"/>
  </w:num>
  <w:num w:numId="11" w16cid:durableId="940800138">
    <w:abstractNumId w:val="7"/>
  </w:num>
  <w:num w:numId="12" w16cid:durableId="2089571332">
    <w:abstractNumId w:val="20"/>
  </w:num>
  <w:num w:numId="13" w16cid:durableId="2018380791">
    <w:abstractNumId w:val="37"/>
  </w:num>
  <w:num w:numId="14" w16cid:durableId="777454720">
    <w:abstractNumId w:val="21"/>
  </w:num>
  <w:num w:numId="15" w16cid:durableId="348525799">
    <w:abstractNumId w:val="34"/>
  </w:num>
  <w:num w:numId="16" w16cid:durableId="363755758">
    <w:abstractNumId w:val="38"/>
  </w:num>
  <w:num w:numId="17" w16cid:durableId="683746767">
    <w:abstractNumId w:val="36"/>
  </w:num>
  <w:num w:numId="18" w16cid:durableId="1221674461">
    <w:abstractNumId w:val="32"/>
  </w:num>
  <w:num w:numId="19" w16cid:durableId="923145561">
    <w:abstractNumId w:val="24"/>
  </w:num>
  <w:num w:numId="20" w16cid:durableId="534007148">
    <w:abstractNumId w:val="31"/>
  </w:num>
  <w:num w:numId="21" w16cid:durableId="773746276">
    <w:abstractNumId w:val="22"/>
  </w:num>
  <w:num w:numId="22" w16cid:durableId="1513686318">
    <w:abstractNumId w:val="8"/>
  </w:num>
  <w:num w:numId="23" w16cid:durableId="456920127">
    <w:abstractNumId w:val="9"/>
  </w:num>
  <w:num w:numId="24" w16cid:durableId="2120373555">
    <w:abstractNumId w:val="3"/>
  </w:num>
  <w:num w:numId="25" w16cid:durableId="1137913743">
    <w:abstractNumId w:val="27"/>
  </w:num>
  <w:num w:numId="26" w16cid:durableId="502742713">
    <w:abstractNumId w:val="17"/>
  </w:num>
  <w:num w:numId="27" w16cid:durableId="1070467035">
    <w:abstractNumId w:val="26"/>
  </w:num>
  <w:num w:numId="28" w16cid:durableId="1870096459">
    <w:abstractNumId w:val="23"/>
  </w:num>
  <w:num w:numId="29" w16cid:durableId="763457154">
    <w:abstractNumId w:val="29"/>
  </w:num>
  <w:num w:numId="30" w16cid:durableId="2101028305">
    <w:abstractNumId w:val="0"/>
  </w:num>
  <w:num w:numId="31" w16cid:durableId="88164319">
    <w:abstractNumId w:val="19"/>
  </w:num>
  <w:num w:numId="32" w16cid:durableId="1174294881">
    <w:abstractNumId w:val="18"/>
  </w:num>
  <w:num w:numId="33" w16cid:durableId="1469130023">
    <w:abstractNumId w:val="13"/>
  </w:num>
  <w:num w:numId="34" w16cid:durableId="576745496">
    <w:abstractNumId w:val="5"/>
  </w:num>
  <w:num w:numId="35" w16cid:durableId="2015914045">
    <w:abstractNumId w:val="35"/>
  </w:num>
  <w:num w:numId="36" w16cid:durableId="290553693">
    <w:abstractNumId w:val="2"/>
  </w:num>
  <w:num w:numId="37" w16cid:durableId="1527862180">
    <w:abstractNumId w:val="39"/>
  </w:num>
  <w:num w:numId="38" w16cid:durableId="1356492533">
    <w:abstractNumId w:val="16"/>
  </w:num>
  <w:num w:numId="39" w16cid:durableId="1824346303">
    <w:abstractNumId w:val="30"/>
  </w:num>
  <w:num w:numId="40" w16cid:durableId="1211382937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26CA"/>
    <w:rsid w:val="000370AB"/>
    <w:rsid w:val="00041A78"/>
    <w:rsid w:val="00044DB6"/>
    <w:rsid w:val="00054C98"/>
    <w:rsid w:val="00056CDE"/>
    <w:rsid w:val="00067386"/>
    <w:rsid w:val="000732FF"/>
    <w:rsid w:val="00080E27"/>
    <w:rsid w:val="00081D65"/>
    <w:rsid w:val="000948BD"/>
    <w:rsid w:val="0009681C"/>
    <w:rsid w:val="000974E3"/>
    <w:rsid w:val="000A1F96"/>
    <w:rsid w:val="000B16B9"/>
    <w:rsid w:val="000B3397"/>
    <w:rsid w:val="000B55A2"/>
    <w:rsid w:val="000C2FBF"/>
    <w:rsid w:val="000C37BC"/>
    <w:rsid w:val="000C6497"/>
    <w:rsid w:val="000D258B"/>
    <w:rsid w:val="000D43CC"/>
    <w:rsid w:val="000D4C46"/>
    <w:rsid w:val="000D74AA"/>
    <w:rsid w:val="000F0FC3"/>
    <w:rsid w:val="000F4F22"/>
    <w:rsid w:val="00100FE1"/>
    <w:rsid w:val="001024BE"/>
    <w:rsid w:val="00106738"/>
    <w:rsid w:val="00114D79"/>
    <w:rsid w:val="00127743"/>
    <w:rsid w:val="00137545"/>
    <w:rsid w:val="0015561E"/>
    <w:rsid w:val="001627D5"/>
    <w:rsid w:val="00174A01"/>
    <w:rsid w:val="00174CA3"/>
    <w:rsid w:val="0017612A"/>
    <w:rsid w:val="001B171E"/>
    <w:rsid w:val="001B3127"/>
    <w:rsid w:val="001B4B65"/>
    <w:rsid w:val="001C1282"/>
    <w:rsid w:val="001C63E7"/>
    <w:rsid w:val="001E1DF9"/>
    <w:rsid w:val="001F3D41"/>
    <w:rsid w:val="00220782"/>
    <w:rsid w:val="00220E70"/>
    <w:rsid w:val="002228E8"/>
    <w:rsid w:val="00227CD4"/>
    <w:rsid w:val="00236BB9"/>
    <w:rsid w:val="00237603"/>
    <w:rsid w:val="00241054"/>
    <w:rsid w:val="00247E8C"/>
    <w:rsid w:val="00270E01"/>
    <w:rsid w:val="002776A1"/>
    <w:rsid w:val="0029547E"/>
    <w:rsid w:val="002B1426"/>
    <w:rsid w:val="002B3DBB"/>
    <w:rsid w:val="002B485F"/>
    <w:rsid w:val="002E190B"/>
    <w:rsid w:val="002F2906"/>
    <w:rsid w:val="00300593"/>
    <w:rsid w:val="00304326"/>
    <w:rsid w:val="003242E1"/>
    <w:rsid w:val="00333911"/>
    <w:rsid w:val="00334165"/>
    <w:rsid w:val="003365FD"/>
    <w:rsid w:val="00344BF1"/>
    <w:rsid w:val="003531E7"/>
    <w:rsid w:val="003601A4"/>
    <w:rsid w:val="003635D1"/>
    <w:rsid w:val="0037535C"/>
    <w:rsid w:val="00377676"/>
    <w:rsid w:val="003815C7"/>
    <w:rsid w:val="003934F8"/>
    <w:rsid w:val="00397A1B"/>
    <w:rsid w:val="003A21C8"/>
    <w:rsid w:val="003A4C62"/>
    <w:rsid w:val="003C1D7A"/>
    <w:rsid w:val="003C5F97"/>
    <w:rsid w:val="003D1E51"/>
    <w:rsid w:val="004254FE"/>
    <w:rsid w:val="00436FFC"/>
    <w:rsid w:val="00437D28"/>
    <w:rsid w:val="0044261A"/>
    <w:rsid w:val="0044354A"/>
    <w:rsid w:val="00454353"/>
    <w:rsid w:val="004577C0"/>
    <w:rsid w:val="00461AC6"/>
    <w:rsid w:val="0047429B"/>
    <w:rsid w:val="004904C5"/>
    <w:rsid w:val="004917C4"/>
    <w:rsid w:val="004946FA"/>
    <w:rsid w:val="004A07A5"/>
    <w:rsid w:val="004B692B"/>
    <w:rsid w:val="004C3CAF"/>
    <w:rsid w:val="004C703E"/>
    <w:rsid w:val="004D096E"/>
    <w:rsid w:val="004D5205"/>
    <w:rsid w:val="004E785E"/>
    <w:rsid w:val="004E7905"/>
    <w:rsid w:val="005055FF"/>
    <w:rsid w:val="00510059"/>
    <w:rsid w:val="00512D7D"/>
    <w:rsid w:val="00524F15"/>
    <w:rsid w:val="00535F9A"/>
    <w:rsid w:val="00554CBB"/>
    <w:rsid w:val="005560AC"/>
    <w:rsid w:val="00557CC0"/>
    <w:rsid w:val="0056194A"/>
    <w:rsid w:val="00565B7C"/>
    <w:rsid w:val="00572ECF"/>
    <w:rsid w:val="00575C06"/>
    <w:rsid w:val="005A1625"/>
    <w:rsid w:val="005A203B"/>
    <w:rsid w:val="005B05D5"/>
    <w:rsid w:val="005B0DEC"/>
    <w:rsid w:val="005B66FC"/>
    <w:rsid w:val="005C6A23"/>
    <w:rsid w:val="005E30DC"/>
    <w:rsid w:val="005F3F29"/>
    <w:rsid w:val="005F60AD"/>
    <w:rsid w:val="00605DD7"/>
    <w:rsid w:val="0060658F"/>
    <w:rsid w:val="00613219"/>
    <w:rsid w:val="0062789A"/>
    <w:rsid w:val="00631244"/>
    <w:rsid w:val="0063396F"/>
    <w:rsid w:val="00640E46"/>
    <w:rsid w:val="0064179C"/>
    <w:rsid w:val="00643A8A"/>
    <w:rsid w:val="0064491A"/>
    <w:rsid w:val="00653B50"/>
    <w:rsid w:val="00663B40"/>
    <w:rsid w:val="00666BDD"/>
    <w:rsid w:val="006711B3"/>
    <w:rsid w:val="006776B4"/>
    <w:rsid w:val="006873B8"/>
    <w:rsid w:val="006A1C84"/>
    <w:rsid w:val="006A4EFB"/>
    <w:rsid w:val="006B0FEA"/>
    <w:rsid w:val="006C6A0B"/>
    <w:rsid w:val="006C6D6D"/>
    <w:rsid w:val="006C7A3B"/>
    <w:rsid w:val="006C7CE4"/>
    <w:rsid w:val="006D796A"/>
    <w:rsid w:val="006E1848"/>
    <w:rsid w:val="006F1C2B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6A78"/>
    <w:rsid w:val="007A0E6C"/>
    <w:rsid w:val="007A61C5"/>
    <w:rsid w:val="007A6888"/>
    <w:rsid w:val="007B0DCC"/>
    <w:rsid w:val="007B103B"/>
    <w:rsid w:val="007B2222"/>
    <w:rsid w:val="007B3FD5"/>
    <w:rsid w:val="007D3601"/>
    <w:rsid w:val="007D6C20"/>
    <w:rsid w:val="007E1366"/>
    <w:rsid w:val="007E73B4"/>
    <w:rsid w:val="00807336"/>
    <w:rsid w:val="00812516"/>
    <w:rsid w:val="008255B8"/>
    <w:rsid w:val="00832EBB"/>
    <w:rsid w:val="008341E3"/>
    <w:rsid w:val="00834734"/>
    <w:rsid w:val="00835BF6"/>
    <w:rsid w:val="00855933"/>
    <w:rsid w:val="008761F3"/>
    <w:rsid w:val="00881DD2"/>
    <w:rsid w:val="00882B54"/>
    <w:rsid w:val="008912AE"/>
    <w:rsid w:val="008B0F23"/>
    <w:rsid w:val="008B560B"/>
    <w:rsid w:val="008C41F7"/>
    <w:rsid w:val="008D6DCF"/>
    <w:rsid w:val="008E0DB6"/>
    <w:rsid w:val="008E5424"/>
    <w:rsid w:val="00900604"/>
    <w:rsid w:val="00901689"/>
    <w:rsid w:val="009018F0"/>
    <w:rsid w:val="00906E82"/>
    <w:rsid w:val="00914F8A"/>
    <w:rsid w:val="009203A8"/>
    <w:rsid w:val="00945E13"/>
    <w:rsid w:val="00953113"/>
    <w:rsid w:val="00954B97"/>
    <w:rsid w:val="00955127"/>
    <w:rsid w:val="00956BC9"/>
    <w:rsid w:val="00961DA0"/>
    <w:rsid w:val="009651C3"/>
    <w:rsid w:val="00970F49"/>
    <w:rsid w:val="009715DA"/>
    <w:rsid w:val="00976338"/>
    <w:rsid w:val="00986AA3"/>
    <w:rsid w:val="0098714C"/>
    <w:rsid w:val="0099149C"/>
    <w:rsid w:val="00992D9C"/>
    <w:rsid w:val="009931F0"/>
    <w:rsid w:val="009955F8"/>
    <w:rsid w:val="009A1CBC"/>
    <w:rsid w:val="009A36AD"/>
    <w:rsid w:val="009B18A2"/>
    <w:rsid w:val="009C5FA4"/>
    <w:rsid w:val="009D04EE"/>
    <w:rsid w:val="009E37D3"/>
    <w:rsid w:val="009E52E7"/>
    <w:rsid w:val="009E5BD9"/>
    <w:rsid w:val="009F37AC"/>
    <w:rsid w:val="009F57C0"/>
    <w:rsid w:val="009F72D2"/>
    <w:rsid w:val="00A0510D"/>
    <w:rsid w:val="00A11569"/>
    <w:rsid w:val="00A204BB"/>
    <w:rsid w:val="00A20A67"/>
    <w:rsid w:val="00A27EE4"/>
    <w:rsid w:val="00A36EE2"/>
    <w:rsid w:val="00A4187F"/>
    <w:rsid w:val="00A57976"/>
    <w:rsid w:val="00A62ABF"/>
    <w:rsid w:val="00A636B8"/>
    <w:rsid w:val="00A8496D"/>
    <w:rsid w:val="00A85D42"/>
    <w:rsid w:val="00A87627"/>
    <w:rsid w:val="00A91D4B"/>
    <w:rsid w:val="00A932C4"/>
    <w:rsid w:val="00A962D4"/>
    <w:rsid w:val="00A9790B"/>
    <w:rsid w:val="00AA2B8A"/>
    <w:rsid w:val="00AD2200"/>
    <w:rsid w:val="00AE6AB7"/>
    <w:rsid w:val="00AE7A32"/>
    <w:rsid w:val="00AF1D66"/>
    <w:rsid w:val="00B15A18"/>
    <w:rsid w:val="00B162B5"/>
    <w:rsid w:val="00B236AD"/>
    <w:rsid w:val="00B27BD5"/>
    <w:rsid w:val="00B30A26"/>
    <w:rsid w:val="00B330F5"/>
    <w:rsid w:val="00B3384D"/>
    <w:rsid w:val="00B37579"/>
    <w:rsid w:val="00B40FFB"/>
    <w:rsid w:val="00B4196F"/>
    <w:rsid w:val="00B44689"/>
    <w:rsid w:val="00B45392"/>
    <w:rsid w:val="00B45AA4"/>
    <w:rsid w:val="00B610A2"/>
    <w:rsid w:val="00B86504"/>
    <w:rsid w:val="00B9654F"/>
    <w:rsid w:val="00BA2CF0"/>
    <w:rsid w:val="00BC3813"/>
    <w:rsid w:val="00BC7808"/>
    <w:rsid w:val="00BE099A"/>
    <w:rsid w:val="00BE7150"/>
    <w:rsid w:val="00C06EBC"/>
    <w:rsid w:val="00C0723F"/>
    <w:rsid w:val="00C121F9"/>
    <w:rsid w:val="00C172F5"/>
    <w:rsid w:val="00C17B01"/>
    <w:rsid w:val="00C21E3A"/>
    <w:rsid w:val="00C26C83"/>
    <w:rsid w:val="00C31CA1"/>
    <w:rsid w:val="00C52235"/>
    <w:rsid w:val="00C52383"/>
    <w:rsid w:val="00C56A9B"/>
    <w:rsid w:val="00C740CF"/>
    <w:rsid w:val="00C8277D"/>
    <w:rsid w:val="00C85054"/>
    <w:rsid w:val="00C95538"/>
    <w:rsid w:val="00C96567"/>
    <w:rsid w:val="00C97E44"/>
    <w:rsid w:val="00CA6CCD"/>
    <w:rsid w:val="00CB1CBF"/>
    <w:rsid w:val="00CC0D93"/>
    <w:rsid w:val="00CC50B7"/>
    <w:rsid w:val="00CD54F4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2A98"/>
    <w:rsid w:val="00D82186"/>
    <w:rsid w:val="00D832C1"/>
    <w:rsid w:val="00D83E4E"/>
    <w:rsid w:val="00D87A1E"/>
    <w:rsid w:val="00DC4EEF"/>
    <w:rsid w:val="00DE39D8"/>
    <w:rsid w:val="00DE5614"/>
    <w:rsid w:val="00DF07D8"/>
    <w:rsid w:val="00E0407E"/>
    <w:rsid w:val="00E04FDF"/>
    <w:rsid w:val="00E120C8"/>
    <w:rsid w:val="00E15F2A"/>
    <w:rsid w:val="00E279E8"/>
    <w:rsid w:val="00E3025F"/>
    <w:rsid w:val="00E579D6"/>
    <w:rsid w:val="00E75567"/>
    <w:rsid w:val="00E857D6"/>
    <w:rsid w:val="00EA0163"/>
    <w:rsid w:val="00EA0C3A"/>
    <w:rsid w:val="00EA30C6"/>
    <w:rsid w:val="00EB2779"/>
    <w:rsid w:val="00EB3296"/>
    <w:rsid w:val="00EB3BB7"/>
    <w:rsid w:val="00EC6283"/>
    <w:rsid w:val="00ED18F9"/>
    <w:rsid w:val="00ED53C9"/>
    <w:rsid w:val="00ED5F10"/>
    <w:rsid w:val="00EE197A"/>
    <w:rsid w:val="00EE7DA3"/>
    <w:rsid w:val="00F1662D"/>
    <w:rsid w:val="00F22FB3"/>
    <w:rsid w:val="00F3099C"/>
    <w:rsid w:val="00F35F4F"/>
    <w:rsid w:val="00F50AC5"/>
    <w:rsid w:val="00F6025D"/>
    <w:rsid w:val="00F672B2"/>
    <w:rsid w:val="00F8340A"/>
    <w:rsid w:val="00F83D10"/>
    <w:rsid w:val="00F8767D"/>
    <w:rsid w:val="00F93643"/>
    <w:rsid w:val="00F96457"/>
    <w:rsid w:val="00FB022D"/>
    <w:rsid w:val="00FB1F17"/>
    <w:rsid w:val="00FB3492"/>
    <w:rsid w:val="00FB3AD5"/>
    <w:rsid w:val="00FC415A"/>
    <w:rsid w:val="00FC6098"/>
    <w:rsid w:val="00FD20DE"/>
    <w:rsid w:val="00FD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0">
    <w:name w:val="heading 1"/>
    <w:basedOn w:val="a1"/>
    <w:next w:val="a1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0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0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0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174A0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7B42-7D2C-44D7-9304-CB4B520E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2809</Words>
  <Characters>16014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2024-08-01T13:08:00Z</dcterms:created>
  <dcterms:modified xsi:type="dcterms:W3CDTF">2024-08-01T13:08:00Z</dcterms:modified>
</cp:coreProperties>
</file>