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tbl>
          <w:tblPr>
            <w:tblStyle w:val="af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481"/>
            <w:gridCol w:w="4158"/>
          </w:tblGrid>
          <w:tr w:rsidR="00B610A2" w14:paraId="2FA46BB4" w14:textId="77777777" w:rsidTr="009B18A2">
            <w:tc>
              <w:tcPr>
                <w:tcW w:w="4814" w:type="dxa"/>
              </w:tcPr>
              <w:p w14:paraId="7088DC3A" w14:textId="20C0A3F6" w:rsidR="00B610A2" w:rsidRDefault="003A16AF" w:rsidP="003A16AF">
                <w:pPr>
                  <w:spacing w:line="360" w:lineRule="auto"/>
                </w:pPr>
                <w:r>
                  <w:rPr>
                    <w:b/>
                  </w:rPr>
                  <w:t xml:space="preserve"> </w:t>
                </w:r>
                <w:r w:rsidRPr="00014B87">
                  <w:rPr>
                    <w:b/>
                    <w:noProof/>
                  </w:rPr>
                  <w:drawing>
                    <wp:inline distT="0" distB="0" distL="0" distR="0" wp14:anchorId="195ED0FD" wp14:editId="65842B5C">
                      <wp:extent cx="3343275" cy="1289099"/>
                      <wp:effectExtent l="0" t="0" r="0" b="635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50870" cy="13305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15" w:type="dxa"/>
              </w:tcPr>
              <w:p w14:paraId="4D757F60" w14:textId="791F373F" w:rsidR="00B610A2" w:rsidRDefault="003A16AF" w:rsidP="00B610A2">
                <w:pPr>
                  <w:spacing w:line="360" w:lineRule="auto"/>
                </w:pPr>
                <w:r>
                  <w:t xml:space="preserve"> </w:t>
                </w:r>
              </w:p>
            </w:tc>
          </w:tr>
        </w:tbl>
        <w:p w14:paraId="72EBF210" w14:textId="7802BC18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7777777" w:rsidR="00334165" w:rsidRPr="00A204BB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7CEBF62" w14:textId="77777777" w:rsidR="003A16AF" w:rsidRPr="00A204BB" w:rsidRDefault="003A16AF" w:rsidP="003A16A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190CFD2" w14:textId="64CE6F36" w:rsidR="003A16AF" w:rsidRDefault="003A16AF" w:rsidP="003A16A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«Туризм» </w:t>
          </w:r>
          <w:r w:rsidR="00DB05F2"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 </w:t>
          </w:r>
        </w:p>
        <w:p w14:paraId="3898F663" w14:textId="77777777" w:rsidR="005B2407" w:rsidRDefault="00AC7402" w:rsidP="003A16A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>Финал</w:t>
          </w:r>
          <w:r w:rsidR="003A16AF" w:rsidRPr="00B17228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Чемпионата по профессиональному</w:t>
          </w:r>
        </w:p>
        <w:p w14:paraId="3F12CFB6" w14:textId="16E99760" w:rsidR="00223B82" w:rsidRDefault="003A16AF" w:rsidP="00223B82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</w:pPr>
          <w:r w:rsidRPr="00B17228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мастерству «Профессионалы» </w:t>
          </w:r>
          <w:r w:rsidR="00DB05F2">
            <w:rPr>
              <w:rFonts w:ascii="Times New Roman" w:eastAsia="Arial Unicode MS" w:hAnsi="Times New Roman" w:cs="Times New Roman"/>
              <w:sz w:val="40"/>
              <w:szCs w:val="40"/>
            </w:rPr>
            <w:t>2025</w:t>
          </w:r>
          <w:r w:rsidR="00AC7402"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 xml:space="preserve"> </w:t>
          </w:r>
          <w:r w:rsidRPr="00B17228"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 xml:space="preserve">г. </w:t>
          </w:r>
        </w:p>
        <w:p w14:paraId="3F6A9C5D" w14:textId="5A3599E2" w:rsidR="003A16AF" w:rsidRPr="00223B82" w:rsidRDefault="00223B82" w:rsidP="00223B82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>г.</w:t>
          </w:r>
          <w:r w:rsidR="00AC7402"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  <w:t xml:space="preserve"> Санкт-Петербург</w:t>
          </w:r>
        </w:p>
        <w:p w14:paraId="0CE9BA28" w14:textId="7726662F" w:rsidR="00832EBB" w:rsidRPr="00A204BB" w:rsidRDefault="003A16A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 </w:t>
          </w:r>
        </w:p>
        <w:p w14:paraId="7B029E0D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BEB1D1C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04669232" w14:textId="77777777" w:rsidR="009B18A2" w:rsidRDefault="009B18A2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D975935" w14:textId="55C868BA" w:rsidR="00334165" w:rsidRPr="00A204BB" w:rsidRDefault="00E9030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4E237B94" w14:textId="7190D188" w:rsidR="009955F8" w:rsidRPr="003A16AF" w:rsidRDefault="00D37DEA" w:rsidP="005B2407">
      <w:pPr>
        <w:spacing w:after="0" w:line="240" w:lineRule="auto"/>
        <w:ind w:firstLine="709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20201A6C" w:rsidR="00DE39D8" w:rsidRPr="00431950" w:rsidRDefault="009B18A2" w:rsidP="005B2407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31950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431950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4DBF1EE" w14:textId="012A76F1" w:rsidR="005B2407" w:rsidRPr="005B2407" w:rsidRDefault="005B2407" w:rsidP="005B240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r w:rsidRPr="005B2407">
        <w:rPr>
          <w:rFonts w:ascii="Times New Roman" w:hAnsi="Times New Roman"/>
          <w:sz w:val="28"/>
          <w:lang w:val="ru-RU" w:eastAsia="ru-RU"/>
        </w:rPr>
        <w:fldChar w:fldCharType="begin"/>
      </w:r>
      <w:r w:rsidRPr="005B2407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5B2407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Pr="005B2407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Pr="005B2407">
          <w:rPr>
            <w:rFonts w:ascii="Times New Roman" w:hAnsi="Times New Roman"/>
            <w:noProof/>
            <w:webHidden/>
            <w:sz w:val="28"/>
          </w:rPr>
          <w:tab/>
        </w:r>
        <w:r w:rsidR="00226FB5">
          <w:rPr>
            <w:rFonts w:ascii="Times New Roman" w:hAnsi="Times New Roman"/>
            <w:noProof/>
            <w:webHidden/>
            <w:sz w:val="28"/>
            <w:lang w:val="ru-RU"/>
          </w:rPr>
          <w:t>3</w:t>
        </w:r>
      </w:hyperlink>
    </w:p>
    <w:p w14:paraId="04DCE16D" w14:textId="0A8ED6D6" w:rsidR="005B2407" w:rsidRPr="005B2407" w:rsidRDefault="00E90303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4" w:history="1">
        <w:r w:rsidR="005B2407" w:rsidRPr="005B2407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226FB5">
          <w:rPr>
            <w:noProof/>
            <w:webHidden/>
            <w:sz w:val="28"/>
            <w:szCs w:val="28"/>
          </w:rPr>
          <w:t>3</w:t>
        </w:r>
      </w:hyperlink>
    </w:p>
    <w:p w14:paraId="28C0BB49" w14:textId="6E321E73" w:rsidR="005B2407" w:rsidRPr="005B2407" w:rsidRDefault="00E90303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5" w:history="1">
        <w:r w:rsidR="005B2407" w:rsidRPr="005B2407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</w:t>
        </w:r>
        <w:r w:rsidR="009E72D4">
          <w:rPr>
            <w:rStyle w:val="ae"/>
            <w:noProof/>
            <w:sz w:val="28"/>
            <w:szCs w:val="28"/>
          </w:rPr>
          <w:t xml:space="preserve">                     </w:t>
        </w:r>
        <w:r w:rsidR="005B2407" w:rsidRPr="005B2407">
          <w:rPr>
            <w:rStyle w:val="ae"/>
            <w:noProof/>
            <w:sz w:val="28"/>
            <w:szCs w:val="28"/>
          </w:rPr>
          <w:t xml:space="preserve"> «Туризм»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226FB5">
          <w:rPr>
            <w:noProof/>
            <w:webHidden/>
            <w:sz w:val="28"/>
            <w:szCs w:val="28"/>
          </w:rPr>
          <w:t>3</w:t>
        </w:r>
      </w:hyperlink>
    </w:p>
    <w:p w14:paraId="04DDAB33" w14:textId="565BCF5D" w:rsidR="005B2407" w:rsidRPr="005B2407" w:rsidRDefault="00E90303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6" w:history="1">
        <w:r w:rsidR="005B2407" w:rsidRPr="005B2407">
          <w:rPr>
            <w:rStyle w:val="ae"/>
            <w:noProof/>
            <w:sz w:val="28"/>
            <w:szCs w:val="28"/>
          </w:rPr>
          <w:t>1.3. Требования к схеме оценки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8</w:t>
        </w:r>
      </w:hyperlink>
    </w:p>
    <w:p w14:paraId="46FD8889" w14:textId="78168FD5" w:rsidR="005B2407" w:rsidRPr="005B2407" w:rsidRDefault="00E90303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7" w:history="1">
        <w:r w:rsidR="005B2407" w:rsidRPr="005B2407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9</w:t>
        </w:r>
      </w:hyperlink>
    </w:p>
    <w:p w14:paraId="076BD4C7" w14:textId="1D7EA216" w:rsidR="005B2407" w:rsidRPr="005B2407" w:rsidRDefault="00E90303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8" w:history="1">
        <w:r w:rsidR="005B2407" w:rsidRPr="005B2407">
          <w:rPr>
            <w:rStyle w:val="ae"/>
            <w:noProof/>
            <w:sz w:val="28"/>
            <w:szCs w:val="28"/>
          </w:rPr>
          <w:t>1.5. Конкурсное задание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12</w:t>
        </w:r>
      </w:hyperlink>
    </w:p>
    <w:p w14:paraId="4ECE8413" w14:textId="2BEDAE82" w:rsidR="005B2407" w:rsidRPr="005B2407" w:rsidRDefault="00E90303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89" w:history="1">
        <w:r w:rsidR="005B2407" w:rsidRPr="005B2407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12</w:t>
        </w:r>
      </w:hyperlink>
    </w:p>
    <w:p w14:paraId="63ADA611" w14:textId="62CE9134" w:rsidR="005B2407" w:rsidRPr="005B2407" w:rsidRDefault="00E90303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0" w:history="1">
        <w:r w:rsidR="005B2407" w:rsidRPr="005B2407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12</w:t>
        </w:r>
      </w:hyperlink>
    </w:p>
    <w:p w14:paraId="17C8B9DD" w14:textId="1D4ED596" w:rsidR="005B2407" w:rsidRPr="005B2407" w:rsidRDefault="00E90303" w:rsidP="005B240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1" w:history="1">
        <w:r w:rsidR="005B2407" w:rsidRPr="005B2407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5B2407" w:rsidRPr="005B2407">
          <w:rPr>
            <w:rFonts w:ascii="Times New Roman" w:hAnsi="Times New Roman"/>
            <w:noProof/>
            <w:webHidden/>
            <w:sz w:val="28"/>
          </w:rPr>
          <w:tab/>
        </w:r>
        <w:r w:rsidR="009E72D4">
          <w:rPr>
            <w:rFonts w:ascii="Times New Roman" w:hAnsi="Times New Roman"/>
            <w:noProof/>
            <w:webHidden/>
            <w:sz w:val="28"/>
            <w:lang w:val="ru-RU"/>
          </w:rPr>
          <w:t>20</w:t>
        </w:r>
      </w:hyperlink>
    </w:p>
    <w:p w14:paraId="0A8F050B" w14:textId="18297E03" w:rsidR="005B2407" w:rsidRPr="005B2407" w:rsidRDefault="00E90303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2" w:history="1">
        <w:r w:rsidR="005B2407" w:rsidRPr="005B2407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23</w:t>
        </w:r>
      </w:hyperlink>
    </w:p>
    <w:p w14:paraId="2BC11B7D" w14:textId="5F805427" w:rsidR="005B2407" w:rsidRPr="005B2407" w:rsidRDefault="00E90303" w:rsidP="005B2407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  <w14:ligatures w14:val="standardContextual"/>
        </w:rPr>
      </w:pPr>
      <w:hyperlink w:anchor="_Toc142037193" w:history="1">
        <w:r w:rsidR="005B2407" w:rsidRPr="005B2407">
          <w:rPr>
            <w:rStyle w:val="ae"/>
            <w:noProof/>
            <w:sz w:val="28"/>
            <w:szCs w:val="28"/>
          </w:rPr>
          <w:t>2.2.</w:t>
        </w:r>
        <w:r w:rsidR="005B2407" w:rsidRPr="005B2407">
          <w:rPr>
            <w:rStyle w:val="ae"/>
            <w:i/>
            <w:noProof/>
            <w:sz w:val="28"/>
            <w:szCs w:val="28"/>
          </w:rPr>
          <w:t xml:space="preserve"> </w:t>
        </w:r>
        <w:r w:rsidR="005B2407" w:rsidRPr="005B2407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="005B2407" w:rsidRPr="005B2407">
          <w:rPr>
            <w:noProof/>
            <w:webHidden/>
            <w:sz w:val="28"/>
            <w:szCs w:val="28"/>
          </w:rPr>
          <w:tab/>
        </w:r>
        <w:r w:rsidR="009E72D4">
          <w:rPr>
            <w:noProof/>
            <w:webHidden/>
            <w:sz w:val="28"/>
            <w:szCs w:val="28"/>
          </w:rPr>
          <w:t>23</w:t>
        </w:r>
      </w:hyperlink>
    </w:p>
    <w:p w14:paraId="2A484F7F" w14:textId="76EB27D0" w:rsidR="005B2407" w:rsidRPr="005B2407" w:rsidRDefault="00E90303" w:rsidP="005B2407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  <w14:ligatures w14:val="standardContextual"/>
        </w:rPr>
      </w:pPr>
      <w:hyperlink w:anchor="_Toc142037194" w:history="1">
        <w:r w:rsidR="005B2407" w:rsidRPr="005B2407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5B2407" w:rsidRPr="005B2407">
          <w:rPr>
            <w:rFonts w:ascii="Times New Roman" w:hAnsi="Times New Roman"/>
            <w:noProof/>
            <w:webHidden/>
            <w:sz w:val="28"/>
          </w:rPr>
          <w:tab/>
        </w:r>
        <w:r w:rsidR="009E72D4">
          <w:rPr>
            <w:rFonts w:ascii="Times New Roman" w:hAnsi="Times New Roman"/>
            <w:noProof/>
            <w:webHidden/>
            <w:sz w:val="28"/>
            <w:lang w:val="ru-RU"/>
          </w:rPr>
          <w:t>24</w:t>
        </w:r>
      </w:hyperlink>
    </w:p>
    <w:p w14:paraId="7974273F" w14:textId="331E80BF" w:rsidR="00AA2B8A" w:rsidRPr="00A204BB" w:rsidRDefault="005B2407" w:rsidP="005B2407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5B2407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36635E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D23E205" w14:textId="04A29DB5" w:rsidR="009E72D4" w:rsidRDefault="009E72D4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D88CB98" w14:textId="525B13BD" w:rsidR="009E72D4" w:rsidRDefault="009E72D4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1113F4" w14:textId="77777777" w:rsidR="009E72D4" w:rsidRDefault="009E72D4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266C26B" w14:textId="2F9878DE" w:rsidR="00DE39D8" w:rsidRPr="005B2407" w:rsidRDefault="00D37DEA" w:rsidP="005B2407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124422965"/>
      <w:r w:rsidRPr="005B2407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5B2407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5B2407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5B240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5B2407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1B3D6E78" w14:textId="72D161D5" w:rsidR="00DE39D8" w:rsidRPr="005B2407" w:rsidRDefault="00D37DEA" w:rsidP="005B2407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" w:name="_Toc124422966"/>
      <w:r w:rsidRPr="005B2407">
        <w:rPr>
          <w:rFonts w:ascii="Times New Roman" w:hAnsi="Times New Roman"/>
          <w:szCs w:val="28"/>
        </w:rPr>
        <w:t>1</w:t>
      </w:r>
      <w:r w:rsidR="00DE39D8" w:rsidRPr="005B2407">
        <w:rPr>
          <w:rFonts w:ascii="Times New Roman" w:hAnsi="Times New Roman"/>
          <w:szCs w:val="28"/>
        </w:rPr>
        <w:t xml:space="preserve">.1. </w:t>
      </w:r>
      <w:r w:rsidR="005B2407" w:rsidRPr="005B2407">
        <w:rPr>
          <w:rFonts w:ascii="Times New Roman" w:hAnsi="Times New Roman"/>
          <w:szCs w:val="28"/>
        </w:rPr>
        <w:t>Общие сведения о требованиях</w:t>
      </w:r>
      <w:r w:rsidR="00976338" w:rsidRPr="005B2407">
        <w:rPr>
          <w:rFonts w:ascii="Times New Roman" w:hAnsi="Times New Roman"/>
          <w:szCs w:val="28"/>
        </w:rPr>
        <w:t xml:space="preserve"> </w:t>
      </w:r>
      <w:r w:rsidR="005B2407" w:rsidRPr="005B2407">
        <w:rPr>
          <w:rFonts w:ascii="Times New Roman" w:hAnsi="Times New Roman"/>
          <w:szCs w:val="28"/>
        </w:rPr>
        <w:t>компетенции</w:t>
      </w:r>
      <w:bookmarkEnd w:id="1"/>
    </w:p>
    <w:p w14:paraId="1EC3C524" w14:textId="4B8E00A6" w:rsidR="00E857D6" w:rsidRPr="005B2407" w:rsidRDefault="00D37DEA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Треб</w:t>
      </w:r>
      <w:r w:rsidR="00173598" w:rsidRPr="005B2407">
        <w:rPr>
          <w:rFonts w:ascii="Times New Roman" w:hAnsi="Times New Roman" w:cs="Times New Roman"/>
          <w:sz w:val="28"/>
          <w:szCs w:val="28"/>
        </w:rPr>
        <w:t>ования компетенции «Туризм</w:t>
      </w:r>
      <w:r w:rsidRPr="005B2407">
        <w:rPr>
          <w:rFonts w:ascii="Times New Roman" w:hAnsi="Times New Roman" w:cs="Times New Roman"/>
          <w:sz w:val="28"/>
          <w:szCs w:val="28"/>
        </w:rPr>
        <w:t>»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3050441"/>
      <w:r w:rsidR="00E857D6" w:rsidRPr="005B2407">
        <w:rPr>
          <w:rFonts w:ascii="Times New Roman" w:hAnsi="Times New Roman" w:cs="Times New Roman"/>
          <w:sz w:val="28"/>
          <w:szCs w:val="28"/>
        </w:rPr>
        <w:t>определя</w:t>
      </w:r>
      <w:r w:rsidRPr="005B2407">
        <w:rPr>
          <w:rFonts w:ascii="Times New Roman" w:hAnsi="Times New Roman" w:cs="Times New Roman"/>
          <w:sz w:val="28"/>
          <w:szCs w:val="28"/>
        </w:rPr>
        <w:t>ю</w:t>
      </w:r>
      <w:r w:rsidR="00E857D6" w:rsidRPr="005B2407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5B2407">
        <w:rPr>
          <w:rFonts w:ascii="Times New Roman" w:hAnsi="Times New Roman" w:cs="Times New Roman"/>
          <w:sz w:val="28"/>
          <w:szCs w:val="28"/>
        </w:rPr>
        <w:t>я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5B2407">
        <w:rPr>
          <w:rFonts w:ascii="Times New Roman" w:hAnsi="Times New Roman" w:cs="Times New Roman"/>
          <w:sz w:val="28"/>
          <w:szCs w:val="28"/>
        </w:rPr>
        <w:t xml:space="preserve">умения, навыки </w:t>
      </w:r>
      <w:r w:rsidR="005B24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0407E" w:rsidRPr="005B2407">
        <w:rPr>
          <w:rFonts w:ascii="Times New Roman" w:hAnsi="Times New Roman" w:cs="Times New Roman"/>
          <w:sz w:val="28"/>
          <w:szCs w:val="28"/>
        </w:rPr>
        <w:t>и трудовые функции</w:t>
      </w:r>
      <w:bookmarkEnd w:id="2"/>
      <w:r w:rsidR="008B0F23" w:rsidRPr="005B2407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5B2407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5B2407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5B2407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5B24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5B2407" w:rsidRDefault="000244DA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5B2407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307974F0" w:rsidR="00E857D6" w:rsidRPr="005B2407" w:rsidRDefault="00C56A9B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Т</w:t>
      </w:r>
      <w:r w:rsidR="00D37DEA" w:rsidRPr="005B2407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5B2407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5B2407">
        <w:rPr>
          <w:rFonts w:ascii="Times New Roman" w:hAnsi="Times New Roman" w:cs="Times New Roman"/>
          <w:sz w:val="28"/>
          <w:szCs w:val="28"/>
        </w:rPr>
        <w:t>явля</w:t>
      </w:r>
      <w:r w:rsidR="00D37DEA" w:rsidRPr="005B2407">
        <w:rPr>
          <w:rFonts w:ascii="Times New Roman" w:hAnsi="Times New Roman" w:cs="Times New Roman"/>
          <w:sz w:val="28"/>
          <w:szCs w:val="28"/>
        </w:rPr>
        <w:t>ю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5B2407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</w:t>
      </w:r>
      <w:r w:rsidR="00025085" w:rsidRPr="005B2407">
        <w:rPr>
          <w:rFonts w:ascii="Times New Roman" w:hAnsi="Times New Roman" w:cs="Times New Roman"/>
          <w:sz w:val="28"/>
          <w:szCs w:val="28"/>
        </w:rPr>
        <w:t xml:space="preserve">оквалифицированных специалистов в сфере </w:t>
      </w:r>
      <w:r w:rsidR="008825F8" w:rsidRPr="005B2407">
        <w:rPr>
          <w:rFonts w:ascii="Times New Roman" w:hAnsi="Times New Roman" w:cs="Times New Roman"/>
          <w:sz w:val="28"/>
          <w:szCs w:val="28"/>
        </w:rPr>
        <w:t>туризма и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</w:t>
      </w:r>
      <w:r w:rsidR="009E37D3" w:rsidRPr="005B2407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5B2407" w:rsidRDefault="00E857D6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5B2407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5B2407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5B2407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5B2407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5B2407" w:rsidRDefault="00D37DEA" w:rsidP="005B24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5B2407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5B2407">
        <w:rPr>
          <w:rFonts w:ascii="Times New Roman" w:hAnsi="Times New Roman" w:cs="Times New Roman"/>
          <w:sz w:val="28"/>
          <w:szCs w:val="28"/>
        </w:rPr>
        <w:t>ы</w:t>
      </w:r>
      <w:r w:rsidR="00E857D6" w:rsidRPr="005B2407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5B2407">
        <w:rPr>
          <w:rFonts w:ascii="Times New Roman" w:hAnsi="Times New Roman" w:cs="Times New Roman"/>
          <w:sz w:val="28"/>
          <w:szCs w:val="28"/>
        </w:rPr>
        <w:t>, к</w:t>
      </w:r>
      <w:r w:rsidR="00E857D6" w:rsidRPr="005B2407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5B2407">
        <w:rPr>
          <w:rFonts w:ascii="Times New Roman" w:hAnsi="Times New Roman" w:cs="Times New Roman"/>
          <w:sz w:val="28"/>
          <w:szCs w:val="28"/>
        </w:rPr>
        <w:t>, с</w:t>
      </w:r>
      <w:r w:rsidR="00056CDE" w:rsidRPr="005B2407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5B240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5B2407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69C80D0E" w14:textId="77777777" w:rsidR="005B2407" w:rsidRDefault="00270E01" w:rsidP="005B2407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3" w:name="_Toc78885652"/>
      <w:bookmarkStart w:id="4" w:name="_Toc124422967"/>
      <w:r w:rsidRPr="005B2407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5B2407">
        <w:rPr>
          <w:rFonts w:ascii="Times New Roman" w:hAnsi="Times New Roman"/>
          <w:color w:val="000000"/>
          <w:szCs w:val="28"/>
          <w:lang w:val="ru-RU"/>
        </w:rPr>
        <w:t>.</w:t>
      </w:r>
      <w:bookmarkEnd w:id="3"/>
      <w:r w:rsidRPr="005B2407">
        <w:rPr>
          <w:rFonts w:ascii="Times New Roman" w:hAnsi="Times New Roman"/>
          <w:color w:val="000000"/>
          <w:szCs w:val="28"/>
          <w:lang w:val="ru-RU"/>
        </w:rPr>
        <w:t xml:space="preserve">2. </w:t>
      </w:r>
      <w:r w:rsidR="005B2407" w:rsidRPr="005B2407">
        <w:rPr>
          <w:rFonts w:ascii="Times New Roman" w:hAnsi="Times New Roman"/>
          <w:color w:val="000000"/>
          <w:szCs w:val="28"/>
          <w:lang w:val="ru-RU"/>
        </w:rPr>
        <w:t>Перечень профессиональных</w:t>
      </w:r>
      <w:r w:rsidR="00D17132" w:rsidRPr="005B2407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="005B2407" w:rsidRPr="005B2407">
        <w:rPr>
          <w:rFonts w:ascii="Times New Roman" w:hAnsi="Times New Roman"/>
          <w:color w:val="000000"/>
          <w:szCs w:val="28"/>
          <w:lang w:val="ru-RU"/>
        </w:rPr>
        <w:t xml:space="preserve">задач специалиста </w:t>
      </w:r>
    </w:p>
    <w:p w14:paraId="159207BF" w14:textId="567EF5C9" w:rsidR="00640E46" w:rsidRPr="00DB05F2" w:rsidRDefault="005B2407" w:rsidP="00DB05F2">
      <w:pPr>
        <w:pStyle w:val="2"/>
        <w:spacing w:before="0" w:after="0"/>
        <w:jc w:val="center"/>
        <w:rPr>
          <w:rFonts w:ascii="Times New Roman" w:hAnsi="Times New Roman"/>
          <w:color w:val="000000"/>
          <w:szCs w:val="28"/>
          <w:lang w:val="ru-RU"/>
        </w:rPr>
      </w:pPr>
      <w:r w:rsidRPr="005B2407">
        <w:rPr>
          <w:rFonts w:ascii="Times New Roman" w:hAnsi="Times New Roman"/>
          <w:color w:val="000000"/>
          <w:szCs w:val="28"/>
          <w:lang w:val="ru-RU"/>
        </w:rPr>
        <w:t>по компетенции «</w:t>
      </w:r>
      <w:r>
        <w:rPr>
          <w:rFonts w:ascii="Times New Roman" w:hAnsi="Times New Roman"/>
          <w:color w:val="000000"/>
          <w:szCs w:val="28"/>
          <w:lang w:val="ru-RU"/>
        </w:rPr>
        <w:t>Т</w:t>
      </w:r>
      <w:r w:rsidRPr="005B2407">
        <w:rPr>
          <w:rFonts w:ascii="Times New Roman" w:hAnsi="Times New Roman"/>
          <w:color w:val="000000"/>
          <w:szCs w:val="28"/>
          <w:lang w:val="ru-RU"/>
        </w:rPr>
        <w:t>уризм</w:t>
      </w:r>
      <w:r w:rsidR="00270E01" w:rsidRPr="005B2407">
        <w:rPr>
          <w:rFonts w:ascii="Times New Roman" w:hAnsi="Times New Roman"/>
          <w:color w:val="000000"/>
          <w:szCs w:val="28"/>
          <w:lang w:val="ru-RU"/>
        </w:rPr>
        <w:t>»</w:t>
      </w:r>
      <w:bookmarkEnd w:id="4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05"/>
        <w:gridCol w:w="7089"/>
        <w:gridCol w:w="1835"/>
      </w:tblGrid>
      <w:tr w:rsidR="00D47986" w:rsidRPr="00D47986" w14:paraId="2910B374" w14:textId="77777777" w:rsidTr="00D47986">
        <w:trPr>
          <w:trHeight w:val="615"/>
          <w:tblHeader/>
          <w:jc w:val="center"/>
        </w:trPr>
        <w:tc>
          <w:tcPr>
            <w:tcW w:w="366" w:type="pct"/>
            <w:shd w:val="clear" w:color="auto" w:fill="92D050"/>
            <w:vAlign w:val="center"/>
          </w:tcPr>
          <w:p w14:paraId="304D9272" w14:textId="77777777" w:rsidR="00DB05F2" w:rsidRPr="00D47986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8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1" w:type="pct"/>
            <w:shd w:val="clear" w:color="auto" w:fill="92D050"/>
            <w:vAlign w:val="center"/>
          </w:tcPr>
          <w:p w14:paraId="2AF7F416" w14:textId="77777777" w:rsidR="00DB05F2" w:rsidRPr="00D47986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D4798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54" w:type="pct"/>
            <w:shd w:val="clear" w:color="auto" w:fill="92D050"/>
            <w:vAlign w:val="center"/>
          </w:tcPr>
          <w:p w14:paraId="055BAD36" w14:textId="77777777" w:rsidR="00DB05F2" w:rsidRPr="00D47986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986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DB05F2" w:rsidRPr="004C19E2" w14:paraId="76BC706F" w14:textId="77777777" w:rsidTr="00DB05F2">
        <w:trPr>
          <w:jc w:val="center"/>
        </w:trPr>
        <w:tc>
          <w:tcPr>
            <w:tcW w:w="366" w:type="pct"/>
            <w:vMerge w:val="restart"/>
            <w:shd w:val="clear" w:color="auto" w:fill="BFBFBF" w:themeFill="background1" w:themeFillShade="BF"/>
          </w:tcPr>
          <w:p w14:paraId="00C143E2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1155E74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 и публичные выступления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79769A4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14,9</w:t>
            </w:r>
          </w:p>
        </w:tc>
      </w:tr>
      <w:tr w:rsidR="00DB05F2" w:rsidRPr="004C19E2" w14:paraId="7CB37749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36324F31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4314EC95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4C4EB8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средства и методы вербального и невербального общения; </w:t>
            </w:r>
          </w:p>
          <w:p w14:paraId="618CFE0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приемы показа и рассказа; </w:t>
            </w:r>
          </w:p>
          <w:p w14:paraId="78FB084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техники публичных выступлений, рассказа, ответов на вопросы;</w:t>
            </w:r>
          </w:p>
          <w:p w14:paraId="517A21B4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методы эффективного общения с коллегами;</w:t>
            </w:r>
          </w:p>
          <w:p w14:paraId="556BC4F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функции, виды и структуру общения; </w:t>
            </w:r>
          </w:p>
          <w:p w14:paraId="22710C8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правила и нормы ведения деловых переговоров;</w:t>
            </w:r>
          </w:p>
          <w:p w14:paraId="65F98E99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и нормы ведения деловой переписки; </w:t>
            </w:r>
          </w:p>
          <w:p w14:paraId="31E0665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межкультурной коммуникации; </w:t>
            </w:r>
          </w:p>
          <w:p w14:paraId="08C2DA85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языковой коммуникации; </w:t>
            </w:r>
          </w:p>
          <w:p w14:paraId="3645DBA9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иностранный язык, английский, средний уровень; </w:t>
            </w:r>
          </w:p>
          <w:p w14:paraId="3108B6D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публичной презентации и самопрезентации; </w:t>
            </w:r>
          </w:p>
          <w:p w14:paraId="365B24C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клиенто-ориентированного взаимодействия; </w:t>
            </w:r>
          </w:p>
          <w:p w14:paraId="619EDBD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 и нормы работы с возражениями.</w:t>
            </w:r>
          </w:p>
          <w:p w14:paraId="26653A2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-принципы и методы взаимодействия с поставщиками туристских продуктов и услуг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4758D1E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1E001B25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0BF41EFD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2F557FF1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7E1A0495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ориентироваться в различных ситуациях общения; </w:t>
            </w:r>
          </w:p>
          <w:p w14:paraId="472EC5A2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соотносить средства вербального и невербального общения в процессе коммуникации; </w:t>
            </w:r>
          </w:p>
          <w:p w14:paraId="6860BB47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индивидуальные коммуникационные навыки при решении совместных задач; </w:t>
            </w:r>
          </w:p>
          <w:p w14:paraId="61FD946B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оценивать результаты совместного общения;</w:t>
            </w:r>
          </w:p>
          <w:p w14:paraId="5833AFDA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согласовывать свои действия, мнения, установки с потребностями собеседников; </w:t>
            </w:r>
          </w:p>
          <w:p w14:paraId="51EE1603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внутренне и внешние профессиональные коммуникации; </w:t>
            </w:r>
          </w:p>
          <w:p w14:paraId="35CF466F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деловые переговоры с Заказчиком; </w:t>
            </w:r>
          </w:p>
          <w:p w14:paraId="6BCDE5E4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вести деловую переписку; </w:t>
            </w:r>
          </w:p>
          <w:p w14:paraId="54F9464D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строить сеть контактов с людьми; </w:t>
            </w:r>
          </w:p>
          <w:p w14:paraId="7A0AD628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презентовать себя и свои идеи</w:t>
            </w:r>
          </w:p>
          <w:p w14:paraId="0CC6A2BD" w14:textId="77777777" w:rsidR="00DB05F2" w:rsidRPr="004C19E2" w:rsidRDefault="00DB05F2" w:rsidP="00DB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взаимодействовать с поставщиками туристских услуг</w:t>
            </w:r>
          </w:p>
          <w:p w14:paraId="1A08006D" w14:textId="7CD78F92" w:rsidR="00DB05F2" w:rsidRPr="004C19E2" w:rsidRDefault="00DB05F2" w:rsidP="00D479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-выявлять и определять потребности Заказчика 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00514EA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01B69AE4" w14:textId="77777777" w:rsidTr="00DB05F2">
        <w:trPr>
          <w:jc w:val="center"/>
        </w:trPr>
        <w:tc>
          <w:tcPr>
            <w:tcW w:w="366" w:type="pct"/>
            <w:vMerge w:val="restart"/>
            <w:shd w:val="clear" w:color="auto" w:fill="BFBFBF" w:themeFill="background1" w:themeFillShade="BF"/>
          </w:tcPr>
          <w:p w14:paraId="051E0E85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6D1FC10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Творчество и качество турпродукта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63C4882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10,00</w:t>
            </w:r>
          </w:p>
        </w:tc>
      </w:tr>
      <w:tr w:rsidR="00DB05F2" w:rsidRPr="004C19E2" w14:paraId="4AD92EAD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5560D373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7E9CCC9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6061268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компоненты творческого мышления;</w:t>
            </w:r>
          </w:p>
          <w:p w14:paraId="0A0FDE1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 принципы развития творческого мышления; </w:t>
            </w:r>
          </w:p>
          <w:p w14:paraId="1DC7D20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логические законы и правила; </w:t>
            </w:r>
          </w:p>
          <w:p w14:paraId="15D2115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законы эмпатии; </w:t>
            </w:r>
          </w:p>
          <w:p w14:paraId="36EF2D0A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эмоциональный интеллект; </w:t>
            </w:r>
          </w:p>
          <w:p w14:paraId="109F9F9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экологического мышления; </w:t>
            </w:r>
          </w:p>
          <w:p w14:paraId="56BA3E3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рефлексии</w:t>
            </w:r>
          </w:p>
          <w:p w14:paraId="41F1C66E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-показатели качества турпродукта</w:t>
            </w:r>
          </w:p>
          <w:p w14:paraId="73564CD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-методы измерения показателей качества турпродукта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0CFB17F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1BDC5360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08E07F03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2775599A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5BFB35A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находить уникальные и креативные решения;</w:t>
            </w:r>
          </w:p>
          <w:p w14:paraId="4F46E15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генерировать креативные идеи в процессе разработки турпродукта;</w:t>
            </w:r>
          </w:p>
          <w:p w14:paraId="6D3EFED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осуществлять подбор уникальных туристских услуг в составе туристского продукта;</w:t>
            </w:r>
          </w:p>
          <w:p w14:paraId="24C2BE0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создавать принципиально новые идеи, отклоняющиеся от традиционных или принятых схем мышления; </w:t>
            </w:r>
          </w:p>
          <w:p w14:paraId="5E017A4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критично и взвешенно подходить к переработке и потреблению информации; </w:t>
            </w:r>
          </w:p>
          <w:p w14:paraId="79BD8854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применять логические законы и правила (закон тождества, противоречия и достаточного основания) в организации работы и презентации результатов работы; </w:t>
            </w:r>
          </w:p>
          <w:p w14:paraId="7723ECB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умение вовремя и с максимальной пользой удовлетворять потребности и желания туристской аудитории; </w:t>
            </w:r>
          </w:p>
          <w:p w14:paraId="383DC9A1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осознанно относиться к происходящим событиям без вреда для себя и окружающих; </w:t>
            </w:r>
          </w:p>
          <w:p w14:paraId="356CFD8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создавать оригинальные и современно оформленные электронные презентации</w:t>
            </w:r>
          </w:p>
          <w:p w14:paraId="31470E4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собирать и структурировать в презентациях весь необходимый массив информации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DFC1C74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733994F5" w14:textId="77777777" w:rsidTr="00DB05F2">
        <w:trPr>
          <w:jc w:val="center"/>
        </w:trPr>
        <w:tc>
          <w:tcPr>
            <w:tcW w:w="366" w:type="pct"/>
            <w:vMerge w:val="restart"/>
            <w:shd w:val="clear" w:color="auto" w:fill="BFBFBF" w:themeFill="background1" w:themeFillShade="BF"/>
          </w:tcPr>
          <w:p w14:paraId="6E775D6B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681" w:type="pct"/>
            <w:shd w:val="clear" w:color="auto" w:fill="auto"/>
            <w:vAlign w:val="center"/>
          </w:tcPr>
          <w:p w14:paraId="7447C00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Менеджмент и аналитика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F9E33E3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10,10</w:t>
            </w:r>
          </w:p>
        </w:tc>
      </w:tr>
      <w:tr w:rsidR="00DB05F2" w:rsidRPr="004C19E2" w14:paraId="1853AB9B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031460D6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3FD39F8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349BB0D9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стратегического планирования;</w:t>
            </w:r>
          </w:p>
          <w:p w14:paraId="53DC452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ключевые показатели статистики туризма; </w:t>
            </w:r>
          </w:p>
          <w:p w14:paraId="4455DE95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основные формы статистической отчетности; </w:t>
            </w:r>
          </w:p>
          <w:p w14:paraId="2D48C5C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инструменты статистического анализа;</w:t>
            </w:r>
          </w:p>
          <w:p w14:paraId="5BD95B35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и принципы планирования; </w:t>
            </w:r>
          </w:p>
          <w:p w14:paraId="3C8CE54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виды и методы планирования; </w:t>
            </w:r>
          </w:p>
          <w:p w14:paraId="0443E920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этапы и методы приятия решений.</w:t>
            </w:r>
          </w:p>
          <w:p w14:paraId="3C53236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сравнительные характеристики туристских регионов и турпродуктов;</w:t>
            </w:r>
          </w:p>
          <w:p w14:paraId="5C82EC4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-методы изучения и анализа запросов потребителей;</w:t>
            </w:r>
          </w:p>
          <w:p w14:paraId="25AF5E4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разработки и принятия управленческих решений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53C06E48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3B4141C1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5CEB1EEA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430DED65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0859153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обработку статистических данных; </w:t>
            </w:r>
          </w:p>
          <w:p w14:paraId="5C90549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исследование рынка туристских услуг; </w:t>
            </w:r>
          </w:p>
          <w:p w14:paraId="280A351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анализировать рынок туристских услуг на основе информации, полученной из различных источников; </w:t>
            </w:r>
          </w:p>
          <w:p w14:paraId="2AA3A67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планировать результаты профессиональной деятельности; </w:t>
            </w:r>
          </w:p>
          <w:p w14:paraId="63353D40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самостоятельно, осознанно анализировать свои поступки, поведение, деятельность.</w:t>
            </w:r>
          </w:p>
          <w:p w14:paraId="0C7BB84A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систематизировать и анализировать проведенные маркетинговые исследования</w:t>
            </w:r>
          </w:p>
          <w:p w14:paraId="0159A1EA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-анализировать и оценивать эффективность проведенной рекламной кампании;</w:t>
            </w:r>
          </w:p>
          <w:p w14:paraId="66A535DE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-формировать комплексную стратегию продвижения туристского продукта или объекта туристской индустрии</w:t>
            </w:r>
          </w:p>
          <w:p w14:paraId="6B1077C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- выявлять и анализировать запросы потребителя и возможности их реализации</w:t>
            </w:r>
          </w:p>
          <w:p w14:paraId="71CF71A4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анализировать базы данных по туристским продуктам и их характеристикам;</w:t>
            </w:r>
          </w:p>
          <w:p w14:paraId="3E479FE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обосновывать принимаемые управленческие решения, подкреплять их расчетами и результатами анализа деятельности предприятий туристской индустрии</w:t>
            </w:r>
          </w:p>
          <w:p w14:paraId="5CCD6BF4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-выбирать и применять оптимальные инструменты управления в профессиональной деятельности</w:t>
            </w:r>
          </w:p>
          <w:p w14:paraId="4FB35B1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понимать эмоции, мотивацию, намерения свои и других людей и управлять этим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2EBA46F7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4CFC898E" w14:textId="77777777" w:rsidTr="00DB05F2">
        <w:trPr>
          <w:jc w:val="center"/>
        </w:trPr>
        <w:tc>
          <w:tcPr>
            <w:tcW w:w="366" w:type="pct"/>
            <w:vMerge w:val="restart"/>
            <w:shd w:val="clear" w:color="auto" w:fill="BFBFBF" w:themeFill="background1" w:themeFillShade="BF"/>
          </w:tcPr>
          <w:p w14:paraId="518462A7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3681" w:type="pct"/>
            <w:shd w:val="clear" w:color="auto" w:fill="D9D9D9" w:themeFill="background1" w:themeFillShade="D9"/>
            <w:vAlign w:val="center"/>
          </w:tcPr>
          <w:p w14:paraId="5EC97CD4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Документация, прикладные и профессиональными программы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2C6BAE3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18,70</w:t>
            </w:r>
          </w:p>
        </w:tc>
      </w:tr>
      <w:tr w:rsidR="00DB05F2" w:rsidRPr="004C19E2" w14:paraId="471FA1BA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0F35E66E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21D5B54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1E97F175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документооборота туристских организаций;</w:t>
            </w:r>
          </w:p>
          <w:p w14:paraId="4616E3B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-основные формы статистической отчетности;</w:t>
            </w:r>
          </w:p>
          <w:p w14:paraId="772B48A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различные виды информационных ресурсов на русском и иностранном языках, правила и возможности их использования;</w:t>
            </w:r>
          </w:p>
          <w:p w14:paraId="529053EA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и порядок оформления туристской документации </w:t>
            </w:r>
          </w:p>
          <w:p w14:paraId="05F0190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и особенности оформления визовых документов;</w:t>
            </w:r>
          </w:p>
          <w:p w14:paraId="66FD771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особенности оформления документов туристов для получения паспортов;</w:t>
            </w:r>
          </w:p>
          <w:p w14:paraId="24CE7AC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порядок и правила заполнения договора о реализации туристского продукта;</w:t>
            </w:r>
          </w:p>
          <w:p w14:paraId="2048304E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оформления коммерческого предложения;</w:t>
            </w:r>
          </w:p>
          <w:p w14:paraId="0C71F349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знать регламенты, стандарты, и нормативно-техническую документацию, применяемую в работе туристских организаций;</w:t>
            </w:r>
          </w:p>
          <w:p w14:paraId="0A8EEDEC" w14:textId="77777777" w:rsidR="00DB05F2" w:rsidRPr="004C19E2" w:rsidRDefault="00DB05F2" w:rsidP="00DB05F2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базовые профессиональные программы; </w:t>
            </w:r>
          </w:p>
          <w:p w14:paraId="284A2544" w14:textId="77777777" w:rsidR="00DB05F2" w:rsidRPr="004C19E2" w:rsidRDefault="00DB05F2" w:rsidP="00DB05F2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с прикладными офисными программами </w:t>
            </w:r>
          </w:p>
          <w:p w14:paraId="3F8473D3" w14:textId="77777777" w:rsidR="00DB05F2" w:rsidRPr="004C19E2" w:rsidRDefault="00DB05F2" w:rsidP="00DB05F2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информационные технологии и профессиональные пакеты программ по бронированию; </w:t>
            </w:r>
          </w:p>
          <w:p w14:paraId="575C427D" w14:textId="77777777" w:rsidR="00DB05F2" w:rsidRPr="004C19E2" w:rsidRDefault="00DB05F2" w:rsidP="00DB05F2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работы с профессиональными системами бронирования и резервирования; </w:t>
            </w:r>
          </w:p>
          <w:p w14:paraId="096F914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методы и способы поиска информации на официальных сайтах туристских организаций.</w:t>
            </w:r>
          </w:p>
          <w:p w14:paraId="1824F86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 правила оформления документов при взаимодействии с консульскими и государственными учреждениями и страховыми компаниями</w:t>
            </w:r>
          </w:p>
          <w:p w14:paraId="5D5B712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-требования российского законодательства в сфере туризма</w:t>
            </w:r>
          </w:p>
          <w:p w14:paraId="18117D54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-нормативно-правовое обеспечение формирования туристских услуг и туристского продукта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201B8E8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76E725A6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238C49BE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57F5CA7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0B64821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заполнять договор о реализации туристского продукта;</w:t>
            </w:r>
          </w:p>
          <w:p w14:paraId="29E027F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заполнять визовые документы в соответствии с действующими нормами и правилами; </w:t>
            </w:r>
          </w:p>
          <w:p w14:paraId="176A06A0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современные информационно-коммуникационные технологии при подготовке документов;</w:t>
            </w:r>
          </w:p>
          <w:p w14:paraId="598CDE1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применять и использовать регламенты; стандарты и нормативно-техническую документацию, применяемую в работе туристских организаций; </w:t>
            </w:r>
          </w:p>
          <w:p w14:paraId="0C30505A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оформлять технологическую документацию. в том числе для сертификации турпродукта;</w:t>
            </w:r>
          </w:p>
          <w:p w14:paraId="3487512E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оформлять и обрабатывать возражения и претензии к качеству туристского продукта или туристской услуги;</w:t>
            </w:r>
          </w:p>
          <w:p w14:paraId="46422C4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 прикладными офисными программами </w:t>
            </w:r>
          </w:p>
          <w:p w14:paraId="73AA5099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работать со специализированными туристскими информационными системами; </w:t>
            </w:r>
          </w:p>
          <w:p w14:paraId="67E2FA7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осуществлять подбор и бронирование туристских продуктов и услуг на сайтах-агрегаторах туристских продуктов и услуг;</w:t>
            </w:r>
          </w:p>
          <w:p w14:paraId="09B05F7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осуществлять подбор и бронирование туристских продуктов и услуг на официальных сайтах туроператорских организаций; </w:t>
            </w:r>
          </w:p>
          <w:p w14:paraId="4E4AE15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работать со специализированными системами бронирования туров туристских организаций.</w:t>
            </w:r>
          </w:p>
          <w:p w14:paraId="29B4D97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оформлять необходимый комплект документов при реализации туристского продукта; </w:t>
            </w:r>
          </w:p>
          <w:p w14:paraId="1A08AAC4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работать с GDS и ADS системами</w:t>
            </w:r>
          </w:p>
          <w:p w14:paraId="598BDB9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-составлять карты-схемы туристских маршрутов</w:t>
            </w:r>
          </w:p>
          <w:p w14:paraId="65735CF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-методы использования информационных технологий в продвижении туристских услуг и продуктов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5C30D6F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75F2E07E" w14:textId="77777777" w:rsidTr="00DB05F2">
        <w:trPr>
          <w:jc w:val="center"/>
        </w:trPr>
        <w:tc>
          <w:tcPr>
            <w:tcW w:w="366" w:type="pct"/>
            <w:vMerge w:val="restart"/>
            <w:shd w:val="clear" w:color="auto" w:fill="BFBFBF" w:themeFill="background1" w:themeFillShade="BF"/>
          </w:tcPr>
          <w:p w14:paraId="1C9C58B4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681" w:type="pct"/>
            <w:shd w:val="clear" w:color="auto" w:fill="D9D9D9" w:themeFill="background1" w:themeFillShade="D9"/>
            <w:vAlign w:val="center"/>
          </w:tcPr>
          <w:p w14:paraId="3503AD8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разработки и формирования туристских продуктов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9261B51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14,80</w:t>
            </w:r>
          </w:p>
        </w:tc>
      </w:tr>
      <w:tr w:rsidR="00DB05F2" w:rsidRPr="004C19E2" w14:paraId="71609C47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019B3B76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3B44D0BE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5A08EFA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методику работы со справочными и информационными материалами по регионоведению, страноведению, местам и видам размещения и питания, экскурсионным объектам и транспорту; </w:t>
            </w:r>
          </w:p>
          <w:p w14:paraId="23DF9F4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правила и методику формирования туристских продуктов; </w:t>
            </w:r>
          </w:p>
          <w:p w14:paraId="54EF5CE9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расчета стоимости основных и дополнительных услуг в составе туристских продуктов; </w:t>
            </w:r>
          </w:p>
          <w:p w14:paraId="7DCC2DD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особенности обеспечения безопасности в сфере туризма;</w:t>
            </w:r>
          </w:p>
          <w:p w14:paraId="1D083B3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и характеристики туристских ресурсов и инфраструктуры регионов; </w:t>
            </w:r>
          </w:p>
          <w:p w14:paraId="5FD5B02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визовые, таможенные, страховые формальности;</w:t>
            </w:r>
          </w:p>
          <w:p w14:paraId="23D2F6C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основы ценообразования в туристской деятельности; </w:t>
            </w:r>
          </w:p>
          <w:p w14:paraId="6F52BFE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 правила предоставлении транспортных услуг </w:t>
            </w:r>
          </w:p>
          <w:p w14:paraId="5499124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предоставления услуг предприятиями питания;</w:t>
            </w:r>
          </w:p>
          <w:p w14:paraId="0F5F165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 правила предоставления экскурсионных услуг </w:t>
            </w:r>
          </w:p>
          <w:p w14:paraId="4DE80A2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предоставления услуг по размещению туристов;</w:t>
            </w:r>
          </w:p>
          <w:p w14:paraId="59DB37A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особенности формирования туристских продуктов и услуг для отдельных категорий граждан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49F25982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014BF971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225837A5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2D5B857E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Специалисту необходимо уметь: </w:t>
            </w:r>
          </w:p>
          <w:p w14:paraId="2B1CF05E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подбирать оптимальный набор туристских услуг в составе туристского продукта в соответствии с требованиями Заказчика; </w:t>
            </w:r>
          </w:p>
          <w:p w14:paraId="103E057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маркетинг существующих предложений от действующих туроператоров; </w:t>
            </w:r>
          </w:p>
          <w:p w14:paraId="36646C5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актуальными данными о туристских услугах, входящих в турпродукт; </w:t>
            </w:r>
          </w:p>
          <w:p w14:paraId="459E0639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сроки, продолжительность, сезонность туристских маршрутов; </w:t>
            </w:r>
          </w:p>
          <w:p w14:paraId="5A619BC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карты-схемы туристских маршрутов; </w:t>
            </w:r>
          </w:p>
          <w:p w14:paraId="6DA1669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с поставщиками туристских услуг; </w:t>
            </w:r>
          </w:p>
          <w:p w14:paraId="63EAD95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рассчитывать себестоимость и стоимость вновь сформированного туристского продукта или услуг;</w:t>
            </w:r>
          </w:p>
          <w:p w14:paraId="43A1014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туристские продукты с учетом фактора сезонности; </w:t>
            </w:r>
          </w:p>
          <w:p w14:paraId="12BAC16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применять методы и принципы ценообразования при формировании туристского продукта;</w:t>
            </w:r>
          </w:p>
          <w:p w14:paraId="2199961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подбор и бронирование транспортных услуг в соответствии с требованиями Заказчика; </w:t>
            </w:r>
          </w:p>
          <w:p w14:paraId="1C206AE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средств размещения и условий проживания в соответствии с требованиями Заказчика;</w:t>
            </w:r>
          </w:p>
          <w:p w14:paraId="22B27C6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услуг по организации питания в соответствии с требованиями Заказчика</w:t>
            </w:r>
          </w:p>
          <w:p w14:paraId="345C779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экскурсионных услуг в соответствии с требованиями Заказчика</w:t>
            </w:r>
          </w:p>
          <w:p w14:paraId="5A65418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и бронирование дополнительных услуг в соответствии с требованиями Заказчика</w:t>
            </w:r>
          </w:p>
          <w:p w14:paraId="798F0E0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использовать и применять правила и нормы обеспечения безопасности в профессиональной деятельности и в организации отдыха туризма</w:t>
            </w:r>
          </w:p>
          <w:p w14:paraId="0019779D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применять и обеспечить соответствие ГОСТов при формировании туристского продукта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C0E7283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37ABF08C" w14:textId="77777777" w:rsidTr="00DB05F2">
        <w:trPr>
          <w:jc w:val="center"/>
        </w:trPr>
        <w:tc>
          <w:tcPr>
            <w:tcW w:w="366" w:type="pct"/>
            <w:vMerge w:val="restart"/>
            <w:shd w:val="clear" w:color="auto" w:fill="BFBFBF" w:themeFill="background1" w:themeFillShade="BF"/>
          </w:tcPr>
          <w:p w14:paraId="5AAD09E3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681" w:type="pct"/>
            <w:shd w:val="clear" w:color="auto" w:fill="D9D9D9" w:themeFill="background1" w:themeFillShade="D9"/>
            <w:vAlign w:val="center"/>
          </w:tcPr>
          <w:p w14:paraId="3B613F41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 продвижения и реализации туристских продуктов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CC4743C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17.40</w:t>
            </w:r>
          </w:p>
        </w:tc>
      </w:tr>
      <w:tr w:rsidR="00DB05F2" w:rsidRPr="004C19E2" w14:paraId="34752C13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5A380107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318C3F0A" w14:textId="77777777" w:rsidR="00DB05F2" w:rsidRPr="00D14F25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F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6C5B1FC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стратегии продвижения туристских продуктов и услуг; </w:t>
            </w:r>
          </w:p>
          <w:p w14:paraId="7EDED128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инструменты продвижения туристских продуктов и услуг; </w:t>
            </w:r>
          </w:p>
          <w:p w14:paraId="450AF0D4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методы использования информационных технологий в продвижении туристского продукта; </w:t>
            </w:r>
          </w:p>
          <w:p w14:paraId="4FC5D440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основы рекламы; </w:t>
            </w:r>
          </w:p>
          <w:p w14:paraId="736C6FE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C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 продвижения туристских продуктов; </w:t>
            </w:r>
          </w:p>
          <w:p w14:paraId="220E6DF4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технологии и общие закономерности системы продаж в туристской индустрии;</w:t>
            </w:r>
          </w:p>
          <w:p w14:paraId="1E9CEC8E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особенности и способы участия в выставках туристской направленности; </w:t>
            </w:r>
          </w:p>
          <w:p w14:paraId="052BBEE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основы медиапланирования;</w:t>
            </w:r>
          </w:p>
          <w:p w14:paraId="7A4884E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виды поисковых запросов пользователей в поисковых системах интернета</w:t>
            </w:r>
          </w:p>
          <w:p w14:paraId="4B1F86F5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принципы функционирования современных социальных медиа</w:t>
            </w:r>
          </w:p>
          <w:p w14:paraId="1389345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особенности использования </w:t>
            </w:r>
            <w:r w:rsidRPr="004C19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SEO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 при продвижении туристских продуктов; </w:t>
            </w:r>
          </w:p>
          <w:p w14:paraId="11AA4840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формирования и стимулирования каналов сбыта;</w:t>
            </w:r>
          </w:p>
          <w:p w14:paraId="4CA273C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технологии и общие закономерности системы продаж в туристской индустрии; </w:t>
            </w:r>
          </w:p>
          <w:p w14:paraId="0F40596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особенности и правила формирования сбытовой сети в туризме.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32B3BD62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1966520C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0E2895B8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46046BE4" w14:textId="77777777" w:rsidR="00DB05F2" w:rsidRPr="00D14F25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F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Специалисту необходимо уметь:</w:t>
            </w:r>
          </w:p>
          <w:p w14:paraId="32ABDE9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Определять ключевые цели рекламной кампании</w:t>
            </w:r>
          </w:p>
          <w:p w14:paraId="0686719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формулировать задачи рекламной кампании исходя из целей рекламной кампании</w:t>
            </w:r>
          </w:p>
          <w:p w14:paraId="6EC06C91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использовать современную систему оценки эффективности мероприятий по продвижению туристского продукта;</w:t>
            </w:r>
          </w:p>
          <w:p w14:paraId="6711F82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маркетинговые исследования; </w:t>
            </w:r>
          </w:p>
          <w:p w14:paraId="3769C53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разрабатывать концепции продвижения туристского продукта с использованием современных технологий; </w:t>
            </w:r>
          </w:p>
          <w:p w14:paraId="6FBF88A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выбирать и применять оптимальные технологии продаж и контроля качества услуг в туристской деятельности;</w:t>
            </w:r>
          </w:p>
          <w:p w14:paraId="21EB297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оценивать рынки сбыта, потребителей, клиентов, конкурентов; </w:t>
            </w:r>
          </w:p>
          <w:p w14:paraId="55A1B0B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реализовывать целостную стратегию привлечения и удержания клиентов; </w:t>
            </w:r>
          </w:p>
          <w:p w14:paraId="37061096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запускать и оптимизировать рекламные кампании; </w:t>
            </w:r>
          </w:p>
          <w:p w14:paraId="7EB720B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формировать план продвижения с учетом поставленных целей и задач</w:t>
            </w:r>
          </w:p>
          <w:p w14:paraId="526FA8C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осуществлять выбор форм, каналов и методов рекламного продвижения</w:t>
            </w:r>
          </w:p>
          <w:p w14:paraId="20A9FA0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определять конкретные носители рекламы и их оптимальное сочетание</w:t>
            </w:r>
          </w:p>
          <w:p w14:paraId="33E90F45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рассчитывать бюджет продвижения туристского продукта и услуг; </w:t>
            </w:r>
          </w:p>
          <w:p w14:paraId="0EFB9D2A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определять и варьировать способы и каналы продвижения турпродукта</w:t>
            </w:r>
          </w:p>
          <w:p w14:paraId="65C91897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составлять полнофункциональные брифы с целью дальнейшего сотрудничества с рекламными компаниями</w:t>
            </w:r>
          </w:p>
          <w:p w14:paraId="6EC14BDE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 xml:space="preserve">- участвовать в выставках и ярмарках туристской направленности; </w:t>
            </w:r>
          </w:p>
          <w:p w14:paraId="08887CE3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формировать и использовать механизмы стимулирования каналов сбыта;</w:t>
            </w:r>
          </w:p>
          <w:p w14:paraId="772BC00B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использовать каталоги и ценовые приложения;</w:t>
            </w:r>
          </w:p>
          <w:p w14:paraId="64734CF2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выбирать оптимальный туристский продукт; </w:t>
            </w:r>
          </w:p>
          <w:p w14:paraId="365BCFEF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9E2">
              <w:rPr>
                <w:rFonts w:ascii="Times New Roman" w:hAnsi="Times New Roman" w:cs="Times New Roman"/>
                <w:sz w:val="24"/>
                <w:szCs w:val="24"/>
              </w:rPr>
              <w:t>- формировать агентские сети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B44CC80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22447A04" w14:textId="77777777" w:rsidTr="00DB05F2">
        <w:trPr>
          <w:jc w:val="center"/>
        </w:trPr>
        <w:tc>
          <w:tcPr>
            <w:tcW w:w="366" w:type="pct"/>
            <w:vMerge w:val="restart"/>
            <w:shd w:val="clear" w:color="auto" w:fill="BFBFBF" w:themeFill="background1" w:themeFillShade="BF"/>
          </w:tcPr>
          <w:p w14:paraId="05666078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681" w:type="pct"/>
            <w:shd w:val="clear" w:color="auto" w:fill="D9D9D9" w:themeFill="background1" w:themeFillShade="D9"/>
            <w:vAlign w:val="center"/>
          </w:tcPr>
          <w:p w14:paraId="438F815C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Охрана труда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3626EE0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3,30</w:t>
            </w:r>
          </w:p>
        </w:tc>
      </w:tr>
      <w:tr w:rsidR="00DB05F2" w:rsidRPr="004C19E2" w14:paraId="067B573F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3809C1FF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6964259B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4203A092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-Нормативную правовую база в сфере охраны труда, трудового</w:t>
            </w:r>
          </w:p>
          <w:p w14:paraId="2033E525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законодательства Российской Федерации;</w:t>
            </w:r>
          </w:p>
          <w:p w14:paraId="01EA89B2" w14:textId="6C0F8BD0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-основы технологических </w:t>
            </w:r>
            <w:r w:rsidR="00DC55CA"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процессов, устройств</w:t>
            </w: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оборудования, применяемые   материалы с учетом специфики деятельности в сфере туризма и гостеприимства;</w:t>
            </w:r>
          </w:p>
          <w:p w14:paraId="1DB12F8F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-виды локальных нормативных актов в сфере охраны труда;</w:t>
            </w:r>
          </w:p>
          <w:p w14:paraId="317A35C7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-основные требования к технологиям, оборудованию, в части обеспечения безопасности труда;</w:t>
            </w:r>
          </w:p>
          <w:p w14:paraId="386DDFF2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-технологии, формы, средства и методы проведения</w:t>
            </w:r>
          </w:p>
          <w:p w14:paraId="6A3519C8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инструктажей по охране труда, обучения по охране труда и</w:t>
            </w:r>
          </w:p>
          <w:p w14:paraId="122B09D1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проверки знаний требований охраны труда;</w:t>
            </w:r>
          </w:p>
          <w:p w14:paraId="18244994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-источники и характеристики вредных и опасных факторов</w:t>
            </w:r>
          </w:p>
          <w:p w14:paraId="43278483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производственной среды и трудового процесса, их</w:t>
            </w:r>
          </w:p>
          <w:p w14:paraId="5E1375F2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классификации;</w:t>
            </w:r>
          </w:p>
          <w:p w14:paraId="2BA0B562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-каналы и пути получения информации о соблюдении требований охраны труда;</w:t>
            </w:r>
          </w:p>
          <w:p w14:paraId="4F5B3CBA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-виды, уровни и методы контроля за соблюдением требований</w:t>
            </w:r>
          </w:p>
          <w:p w14:paraId="7570BA9A" w14:textId="1933977C" w:rsidR="00DB05F2" w:rsidRPr="00767E2E" w:rsidRDefault="00DB05F2" w:rsidP="00D47986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охраны труда 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0B3A2DB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55AD203A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44CEBB64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49F7D6CF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Специалисту необходимо уметь:</w:t>
            </w:r>
          </w:p>
          <w:p w14:paraId="43F897DE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-организовать работы по охране труда в т.ч: вести контроль за соблюдением сотрудниками требований, в области безопасности труда;</w:t>
            </w:r>
          </w:p>
          <w:p w14:paraId="32E7033B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методы идентификации опасностей и оценки</w:t>
            </w:r>
          </w:p>
          <w:p w14:paraId="6373B145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профессиональных рисков;</w:t>
            </w:r>
          </w:p>
          <w:p w14:paraId="68647ECD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методы осуществления контроля (наблюдение,</w:t>
            </w:r>
          </w:p>
          <w:p w14:paraId="72617D66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анализ документов, опрос) и разрабатывать необходимый для</w:t>
            </w:r>
          </w:p>
          <w:p w14:paraId="2114A6B8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этого инструментарий;</w:t>
            </w:r>
          </w:p>
          <w:p w14:paraId="304CB3A4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-анализировать причины несоблюдения требований охраны</w:t>
            </w:r>
          </w:p>
          <w:p w14:paraId="09946968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труда;</w:t>
            </w:r>
          </w:p>
          <w:p w14:paraId="1D9C718E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избирать адекватные меры по устранению</w:t>
            </w:r>
          </w:p>
          <w:p w14:paraId="15BD25F6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выявленных нарушений;</w:t>
            </w:r>
          </w:p>
          <w:p w14:paraId="14660BE3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-мотивировать работников организаций на соблюдение</w:t>
            </w:r>
          </w:p>
          <w:p w14:paraId="29E2BBD0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требований охраны труда;</w:t>
            </w:r>
            <w:r w:rsidRPr="00767E2E">
              <w:t xml:space="preserve"> </w:t>
            </w:r>
          </w:p>
          <w:p w14:paraId="7A4BE4D0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-анализировать причины несоблюдения требований охраны</w:t>
            </w:r>
          </w:p>
          <w:p w14:paraId="4C95FFFD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труда;</w:t>
            </w:r>
          </w:p>
          <w:p w14:paraId="318A73A3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-оценивать и избирать адекватные меры по устранению</w:t>
            </w:r>
          </w:p>
          <w:p w14:paraId="27830F2E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выявленных нарушений.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69EA1ED1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2E8DC9AC" w14:textId="77777777" w:rsidTr="00DB05F2">
        <w:trPr>
          <w:jc w:val="center"/>
        </w:trPr>
        <w:tc>
          <w:tcPr>
            <w:tcW w:w="366" w:type="pct"/>
            <w:vMerge w:val="restart"/>
            <w:shd w:val="clear" w:color="auto" w:fill="BFBFBF" w:themeFill="background1" w:themeFillShade="BF"/>
          </w:tcPr>
          <w:p w14:paraId="6DBA24EA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681" w:type="pct"/>
            <w:shd w:val="clear" w:color="auto" w:fill="D9D9D9" w:themeFill="background1" w:themeFillShade="D9"/>
            <w:vAlign w:val="center"/>
          </w:tcPr>
          <w:p w14:paraId="192708AA" w14:textId="77777777" w:rsidR="00DB05F2" w:rsidRPr="004C19E2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Бережливое производство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09842BB7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10,80</w:t>
            </w:r>
          </w:p>
        </w:tc>
      </w:tr>
      <w:tr w:rsidR="00DB05F2" w:rsidRPr="004C19E2" w14:paraId="34896E45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107E9C2F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643A829A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Специалисту необходимо знать и понимать:</w:t>
            </w:r>
          </w:p>
          <w:p w14:paraId="33B12B62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-применяемое в производственном процессе оборудование, правила его технической эксплуатации;</w:t>
            </w:r>
          </w:p>
          <w:p w14:paraId="2EDA157C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 подходы и методы применения бережливых технологий, их влияние на бизнес цели организации; </w:t>
            </w:r>
          </w:p>
          <w:p w14:paraId="7F770970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-принципы безопасной работы с инструментом и оборудованием; </w:t>
            </w:r>
          </w:p>
          <w:p w14:paraId="14B21443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-принципы стандартизированной работы в зависимости от технологического процесса;</w:t>
            </w:r>
          </w:p>
          <w:p w14:paraId="0EC00A83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  условия и правила проведения хронометража работы;</w:t>
            </w:r>
          </w:p>
          <w:p w14:paraId="785FF198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виды стандартов, их назначение, правила разработки; </w:t>
            </w:r>
          </w:p>
          <w:p w14:paraId="13C4424B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-требования, предъявляемые к материалам, используемым в технологическом процессе;</w:t>
            </w:r>
          </w:p>
          <w:p w14:paraId="6B2FE447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-подходы к определению оптимального количества материалов, используемых в технологическом процессе для каждой технологической операции;</w:t>
            </w:r>
          </w:p>
          <w:p w14:paraId="27555801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-принципы эффективного представления информации с учетом целевой аудитории и для достижения различных целей;</w:t>
            </w:r>
            <w:r w:rsidRPr="00767E2E">
              <w:t xml:space="preserve"> </w:t>
            </w:r>
          </w:p>
          <w:p w14:paraId="101DDA89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-инструменты работы с возражениями и вопросами;</w:t>
            </w:r>
          </w:p>
          <w:p w14:paraId="645567C6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-принципы построения эффективных коммуникаций;</w:t>
            </w:r>
          </w:p>
          <w:p w14:paraId="3B7B0500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-структуру затрат, пути ее снижения за счет применения бережливых технологий;</w:t>
            </w:r>
          </w:p>
          <w:p w14:paraId="797BA451" w14:textId="5E453835" w:rsidR="00DB05F2" w:rsidRPr="00767E2E" w:rsidRDefault="00DB05F2" w:rsidP="00DC55C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t xml:space="preserve"> </w:t>
            </w: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-важность правильного подхода к подготовке отчетного и презентационного материала с учетом целевой аудитории </w:t>
            </w:r>
            <w:r w:rsidR="00DC55CA"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и регламента.</w:t>
            </w: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175BB708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05F2" w:rsidRPr="004C19E2" w14:paraId="14368F4A" w14:textId="77777777" w:rsidTr="00DB05F2">
        <w:trPr>
          <w:jc w:val="center"/>
        </w:trPr>
        <w:tc>
          <w:tcPr>
            <w:tcW w:w="366" w:type="pct"/>
            <w:vMerge/>
            <w:shd w:val="clear" w:color="auto" w:fill="BFBFBF" w:themeFill="background1" w:themeFillShade="BF"/>
          </w:tcPr>
          <w:p w14:paraId="17582808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1" w:type="pct"/>
            <w:shd w:val="clear" w:color="auto" w:fill="auto"/>
            <w:vAlign w:val="center"/>
          </w:tcPr>
          <w:p w14:paraId="2C048204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Специалисту необходимо уметь:</w:t>
            </w:r>
          </w:p>
          <w:p w14:paraId="43FC9564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-работать с предоставленной технической, методической, сопроводительной документацией, анализировать ее и делать выводы; </w:t>
            </w:r>
          </w:p>
          <w:p w14:paraId="4BFBF12C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-правильно определять последовательность выполнения технологических операций;</w:t>
            </w:r>
            <w:r w:rsidRPr="00767E2E">
              <w:t xml:space="preserve"> </w:t>
            </w:r>
          </w:p>
          <w:p w14:paraId="1B6008A4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хронометраж работы;</w:t>
            </w:r>
          </w:p>
          <w:p w14:paraId="4E384562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-проводить анализ ситуации на рабочем месте;</w:t>
            </w:r>
          </w:p>
          <w:p w14:paraId="5FCA9738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 эффективно организовать рабочую зону с соблюдением правил эргономики;</w:t>
            </w:r>
            <w:r w:rsidRPr="00767E2E">
              <w:t xml:space="preserve"> </w:t>
            </w:r>
          </w:p>
          <w:p w14:paraId="7A181848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-рассчитывать минимально необходимый запас материалов, используемых в технологическом процессе для каждой технологической операции;</w:t>
            </w:r>
          </w:p>
          <w:p w14:paraId="0968734D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-применять инструменты работы с сопротивлением и возражением;</w:t>
            </w:r>
          </w:p>
          <w:p w14:paraId="071C0F3E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t xml:space="preserve"> </w:t>
            </w: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-взаимодействовать с различной целевой аудиторией с использованием инструментов письменной и устной коммуникации;</w:t>
            </w:r>
            <w:r w:rsidRPr="00767E2E">
              <w:t xml:space="preserve"> </w:t>
            </w:r>
          </w:p>
          <w:p w14:paraId="5A816ED3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 применять инструменты влияния, убеждения и мотивации при построении взаимодействия;</w:t>
            </w:r>
          </w:p>
          <w:p w14:paraId="3285826C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-анализировать структуру затрат, предлагать пути снижения затрат с применением подходов бережливого производства;</w:t>
            </w:r>
          </w:p>
          <w:p w14:paraId="46E9470B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-систематизировать информацию и использовать принципы графической интерпретаций информации в различных форматах представления;</w:t>
            </w:r>
          </w:p>
          <w:p w14:paraId="7E575AB7" w14:textId="77777777" w:rsidR="00DB05F2" w:rsidRPr="00767E2E" w:rsidRDefault="00DB05F2" w:rsidP="00DB05F2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-формировать презентации и визуальные материалы на основе принципов эффективного восприятия информации;</w:t>
            </w:r>
          </w:p>
          <w:p w14:paraId="5097FDDE" w14:textId="7781B80A" w:rsidR="00DB05F2" w:rsidRPr="00767E2E" w:rsidRDefault="00DB05F2" w:rsidP="00DC55CA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7E2E">
              <w:rPr>
                <w:rFonts w:ascii="Times New Roman" w:hAnsi="Times New Roman" w:cs="Times New Roman"/>
                <w:iCs/>
                <w:sz w:val="24"/>
                <w:szCs w:val="24"/>
              </w:rPr>
              <w:t>-использовать разнообразные методы донесения информации;</w:t>
            </w:r>
            <w:r w:rsidRPr="00767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" w:type="pct"/>
            <w:shd w:val="clear" w:color="auto" w:fill="auto"/>
            <w:vAlign w:val="center"/>
          </w:tcPr>
          <w:p w14:paraId="71F30C94" w14:textId="77777777" w:rsidR="00DB05F2" w:rsidRPr="004C19E2" w:rsidRDefault="00DB05F2" w:rsidP="00DB05F2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06F005" w14:textId="6841ED12" w:rsidR="00E579D6" w:rsidRPr="00C604CB" w:rsidRDefault="00DB05F2" w:rsidP="00C604CB">
      <w:pPr>
        <w:pStyle w:val="aff4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</w:t>
      </w:r>
    </w:p>
    <w:p w14:paraId="4AC09BC4" w14:textId="650BEE11" w:rsidR="007274B8" w:rsidRPr="00C604CB" w:rsidRDefault="00F8340A" w:rsidP="00C604CB">
      <w:pPr>
        <w:pStyle w:val="2"/>
        <w:spacing w:before="0" w:after="0"/>
        <w:jc w:val="center"/>
        <w:rPr>
          <w:rFonts w:ascii="Times New Roman" w:hAnsi="Times New Roman"/>
          <w:szCs w:val="28"/>
          <w:lang w:val="ru-RU"/>
        </w:rPr>
      </w:pPr>
      <w:bookmarkStart w:id="5" w:name="_Toc78885655"/>
      <w:bookmarkStart w:id="6" w:name="_Toc124422968"/>
      <w:r w:rsidRPr="00C604CB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C604CB">
        <w:rPr>
          <w:rFonts w:ascii="Times New Roman" w:hAnsi="Times New Roman"/>
          <w:color w:val="000000"/>
          <w:szCs w:val="28"/>
          <w:lang w:val="ru-RU"/>
        </w:rPr>
        <w:t>.</w:t>
      </w:r>
      <w:r w:rsidRPr="00C604CB">
        <w:rPr>
          <w:rFonts w:ascii="Times New Roman" w:hAnsi="Times New Roman"/>
          <w:color w:val="000000"/>
          <w:szCs w:val="28"/>
          <w:lang w:val="ru-RU"/>
        </w:rPr>
        <w:t>3</w:t>
      </w:r>
      <w:r w:rsidR="00D17132" w:rsidRPr="00C604CB">
        <w:rPr>
          <w:rFonts w:ascii="Times New Roman" w:hAnsi="Times New Roman"/>
          <w:color w:val="000000"/>
          <w:szCs w:val="28"/>
          <w:lang w:val="ru-RU"/>
        </w:rPr>
        <w:t>. Т</w:t>
      </w:r>
      <w:r w:rsidR="00C604CB" w:rsidRPr="00C604CB">
        <w:rPr>
          <w:rFonts w:ascii="Times New Roman" w:hAnsi="Times New Roman"/>
          <w:color w:val="000000"/>
          <w:szCs w:val="28"/>
          <w:lang w:val="ru-RU"/>
        </w:rPr>
        <w:t>ребования к схеме оценки</w:t>
      </w:r>
      <w:bookmarkEnd w:id="5"/>
      <w:bookmarkEnd w:id="6"/>
    </w:p>
    <w:p w14:paraId="6FC59738" w14:textId="3F053A97" w:rsidR="003A16AF" w:rsidRPr="00C604CB" w:rsidRDefault="00AE6AB7" w:rsidP="00C604CB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C604CB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</w:t>
      </w:r>
      <w:r w:rsidR="004F4530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Pr="00C604CB">
        <w:rPr>
          <w:rFonts w:ascii="Times New Roman" w:hAnsi="Times New Roman"/>
          <w:sz w:val="28"/>
          <w:szCs w:val="28"/>
          <w:lang w:val="ru-RU"/>
        </w:rPr>
        <w:t>в диапазон баллов, определенных для каждого раздела компетенции</w:t>
      </w:r>
      <w:r w:rsidR="00C56A9B" w:rsidRPr="00C604C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C604CB">
        <w:rPr>
          <w:rFonts w:ascii="Times New Roman" w:hAnsi="Times New Roman"/>
          <w:sz w:val="28"/>
          <w:szCs w:val="28"/>
          <w:lang w:val="ru-RU"/>
        </w:rPr>
        <w:t xml:space="preserve"> 2</w:t>
      </w:r>
      <w:r w:rsidR="00C56A9B" w:rsidRPr="00C604CB">
        <w:rPr>
          <w:rFonts w:ascii="Times New Roman" w:hAnsi="Times New Roman"/>
          <w:sz w:val="28"/>
          <w:szCs w:val="28"/>
          <w:lang w:val="ru-RU"/>
        </w:rPr>
        <w:t>.</w:t>
      </w:r>
    </w:p>
    <w:p w14:paraId="090DB3D7" w14:textId="77777777" w:rsidR="003A16AF" w:rsidRPr="00C604CB" w:rsidRDefault="003A16AF" w:rsidP="00C604CB">
      <w:pPr>
        <w:pStyle w:val="af1"/>
        <w:widowControl/>
        <w:ind w:firstLine="709"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14:paraId="672A0057" w14:textId="77777777" w:rsidR="003A16AF" w:rsidRPr="00C604CB" w:rsidRDefault="003A16AF" w:rsidP="00DB05F2">
      <w:pPr>
        <w:pStyle w:val="af1"/>
        <w:widowControl/>
        <w:rPr>
          <w:rFonts w:ascii="Times New Roman" w:hAnsi="Times New Roman"/>
          <w:bCs/>
          <w:i/>
          <w:iCs/>
          <w:sz w:val="28"/>
          <w:szCs w:val="28"/>
          <w:lang w:val="ru-RU"/>
        </w:rPr>
      </w:pPr>
    </w:p>
    <w:p w14:paraId="19E7CD01" w14:textId="5971859C" w:rsidR="00C56A9B" w:rsidRPr="00C604CB" w:rsidRDefault="00640E46" w:rsidP="00C604CB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C604CB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64A6CF16" w14:textId="41C0FB20" w:rsidR="00A653AF" w:rsidRDefault="007274B8" w:rsidP="00C604CB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C604CB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C604CB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C604CB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C604CB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C604CB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604CB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76" w:type="pct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580"/>
        <w:gridCol w:w="850"/>
        <w:gridCol w:w="850"/>
        <w:gridCol w:w="850"/>
        <w:gridCol w:w="852"/>
        <w:gridCol w:w="991"/>
        <w:gridCol w:w="2113"/>
      </w:tblGrid>
      <w:tr w:rsidR="00DB05F2" w:rsidRPr="00C604CB" w14:paraId="4132B8BF" w14:textId="77777777" w:rsidTr="00DB05F2">
        <w:trPr>
          <w:trHeight w:val="1538"/>
          <w:jc w:val="center"/>
        </w:trPr>
        <w:tc>
          <w:tcPr>
            <w:tcW w:w="3918" w:type="pct"/>
            <w:gridSpan w:val="7"/>
            <w:shd w:val="clear" w:color="auto" w:fill="92D050"/>
            <w:vAlign w:val="center"/>
          </w:tcPr>
          <w:p w14:paraId="6DF6EA68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82" w:type="pct"/>
            <w:shd w:val="clear" w:color="auto" w:fill="92D050"/>
            <w:vAlign w:val="center"/>
          </w:tcPr>
          <w:p w14:paraId="348B7D29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 xml:space="preserve">Итого баллов </w:t>
            </w:r>
          </w:p>
          <w:p w14:paraId="664D5E97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DB05F2" w:rsidRPr="00C604CB" w14:paraId="1901E033" w14:textId="77777777" w:rsidTr="00DB05F2">
        <w:trPr>
          <w:trHeight w:val="50"/>
          <w:jc w:val="center"/>
        </w:trPr>
        <w:tc>
          <w:tcPr>
            <w:tcW w:w="1375" w:type="pct"/>
            <w:vMerge w:val="restart"/>
            <w:shd w:val="clear" w:color="auto" w:fill="92D050"/>
            <w:vAlign w:val="center"/>
          </w:tcPr>
          <w:p w14:paraId="51E654D2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296" w:type="pct"/>
            <w:shd w:val="clear" w:color="auto" w:fill="92D050"/>
            <w:vAlign w:val="center"/>
          </w:tcPr>
          <w:p w14:paraId="0C50E98A" w14:textId="77777777" w:rsidR="00DB05F2" w:rsidRPr="00C604CB" w:rsidRDefault="00DB05F2" w:rsidP="00DB05F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  <w:shd w:val="clear" w:color="auto" w:fill="00B050"/>
            <w:vAlign w:val="center"/>
          </w:tcPr>
          <w:p w14:paraId="171C002B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283F2B78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35" w:type="pct"/>
            <w:shd w:val="clear" w:color="auto" w:fill="00B050"/>
            <w:vAlign w:val="center"/>
          </w:tcPr>
          <w:p w14:paraId="1A7356C4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36" w:type="pct"/>
            <w:shd w:val="clear" w:color="auto" w:fill="00B050"/>
            <w:vAlign w:val="center"/>
          </w:tcPr>
          <w:p w14:paraId="55D44B35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507" w:type="pct"/>
            <w:shd w:val="clear" w:color="auto" w:fill="00B050"/>
          </w:tcPr>
          <w:p w14:paraId="4C561E53" w14:textId="77777777" w:rsidR="00DB05F2" w:rsidRPr="00C604CB" w:rsidRDefault="00DB05F2" w:rsidP="00DB05F2">
            <w:pPr>
              <w:ind w:hanging="176"/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082" w:type="pct"/>
            <w:shd w:val="clear" w:color="auto" w:fill="00B050"/>
            <w:vAlign w:val="center"/>
          </w:tcPr>
          <w:p w14:paraId="1ED6297A" w14:textId="77777777" w:rsidR="00DB05F2" w:rsidRPr="00C604CB" w:rsidRDefault="00DB05F2" w:rsidP="00DB05F2">
            <w:pPr>
              <w:ind w:hanging="176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DB05F2" w:rsidRPr="00C604CB" w14:paraId="0B7C94A4" w14:textId="77777777" w:rsidTr="00DB05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7802C4D0" w14:textId="77777777" w:rsidR="00DB05F2" w:rsidRPr="00C604CB" w:rsidRDefault="00DB05F2" w:rsidP="00DB05F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00B050"/>
            <w:vAlign w:val="center"/>
          </w:tcPr>
          <w:p w14:paraId="1D4559EC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77E0B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2,10</w:t>
            </w:r>
          </w:p>
        </w:tc>
        <w:tc>
          <w:tcPr>
            <w:tcW w:w="435" w:type="pct"/>
            <w:vAlign w:val="center"/>
          </w:tcPr>
          <w:p w14:paraId="36CB0E2A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3,40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3481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4,30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0B23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2,00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0220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3,10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593F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14,90</w:t>
            </w:r>
          </w:p>
        </w:tc>
      </w:tr>
      <w:tr w:rsidR="00DB05F2" w:rsidRPr="00C604CB" w14:paraId="0E80F608" w14:textId="77777777" w:rsidTr="00DB05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455F0762" w14:textId="77777777" w:rsidR="00DB05F2" w:rsidRPr="00C604CB" w:rsidRDefault="00DB05F2" w:rsidP="00DB05F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00B050"/>
            <w:vAlign w:val="center"/>
          </w:tcPr>
          <w:p w14:paraId="69AB1018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4C39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3,40</w:t>
            </w:r>
          </w:p>
        </w:tc>
        <w:tc>
          <w:tcPr>
            <w:tcW w:w="435" w:type="pct"/>
            <w:vAlign w:val="center"/>
          </w:tcPr>
          <w:p w14:paraId="149A08F1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5BE0B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2,80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AA8D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1,80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B520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1,10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2E31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10,00</w:t>
            </w:r>
          </w:p>
        </w:tc>
      </w:tr>
      <w:tr w:rsidR="00DB05F2" w:rsidRPr="00C604CB" w14:paraId="1BE89ED7" w14:textId="77777777" w:rsidTr="00DB05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046B4E6D" w14:textId="77777777" w:rsidR="00DB05F2" w:rsidRPr="00C604CB" w:rsidRDefault="00DB05F2" w:rsidP="00DB05F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00B050"/>
            <w:vAlign w:val="center"/>
          </w:tcPr>
          <w:p w14:paraId="23AC63F2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3052B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1,30</w:t>
            </w:r>
          </w:p>
        </w:tc>
        <w:tc>
          <w:tcPr>
            <w:tcW w:w="435" w:type="pct"/>
            <w:vAlign w:val="center"/>
          </w:tcPr>
          <w:p w14:paraId="686A1CAF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4,20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4C27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0,90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4131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1,40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EA83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2,30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B8B36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10,10</w:t>
            </w:r>
          </w:p>
        </w:tc>
      </w:tr>
      <w:tr w:rsidR="00DB05F2" w:rsidRPr="00C604CB" w14:paraId="705AEBAD" w14:textId="77777777" w:rsidTr="00DB05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46225A46" w14:textId="77777777" w:rsidR="00DB05F2" w:rsidRPr="00C604CB" w:rsidRDefault="00DB05F2" w:rsidP="00DB05F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00B050"/>
            <w:vAlign w:val="center"/>
          </w:tcPr>
          <w:p w14:paraId="2EEE03CD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972D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4,60</w:t>
            </w:r>
          </w:p>
        </w:tc>
        <w:tc>
          <w:tcPr>
            <w:tcW w:w="435" w:type="pct"/>
            <w:vAlign w:val="center"/>
          </w:tcPr>
          <w:p w14:paraId="3CF89308" w14:textId="2084A583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0</w:t>
            </w:r>
            <w:r w:rsidR="00DC55CA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7326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6,40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3919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7,70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21B7" w14:textId="1F530ABF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0</w:t>
            </w:r>
            <w:r w:rsidR="00DC55CA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34B5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18,70</w:t>
            </w:r>
          </w:p>
        </w:tc>
      </w:tr>
      <w:tr w:rsidR="00DB05F2" w:rsidRPr="00C604CB" w14:paraId="2AE1B812" w14:textId="77777777" w:rsidTr="00DB05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6B104993" w14:textId="77777777" w:rsidR="00DB05F2" w:rsidRPr="00C604CB" w:rsidRDefault="00DB05F2" w:rsidP="00DB05F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00B050"/>
            <w:vAlign w:val="center"/>
          </w:tcPr>
          <w:p w14:paraId="6AE384CF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F582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7,30</w:t>
            </w:r>
          </w:p>
        </w:tc>
        <w:tc>
          <w:tcPr>
            <w:tcW w:w="435" w:type="pct"/>
            <w:vAlign w:val="center"/>
          </w:tcPr>
          <w:p w14:paraId="63593CE3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1,50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C74C" w14:textId="188053F3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0</w:t>
            </w:r>
            <w:r w:rsidR="00DC55CA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B1F6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6,00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EDE0" w14:textId="786CD13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0</w:t>
            </w:r>
            <w:r w:rsidR="00DC55CA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9D77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14,80</w:t>
            </w:r>
          </w:p>
        </w:tc>
      </w:tr>
      <w:tr w:rsidR="00DB05F2" w:rsidRPr="00C604CB" w14:paraId="1F585DEA" w14:textId="77777777" w:rsidTr="00DB05F2">
        <w:trPr>
          <w:trHeight w:val="50"/>
          <w:jc w:val="center"/>
        </w:trPr>
        <w:tc>
          <w:tcPr>
            <w:tcW w:w="1375" w:type="pct"/>
            <w:vMerge/>
            <w:shd w:val="clear" w:color="auto" w:fill="92D050"/>
            <w:vAlign w:val="center"/>
          </w:tcPr>
          <w:p w14:paraId="305F5C36" w14:textId="77777777" w:rsidR="00DB05F2" w:rsidRPr="00C604CB" w:rsidRDefault="00DB05F2" w:rsidP="00DB05F2">
            <w:pPr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00B050"/>
            <w:vAlign w:val="center"/>
          </w:tcPr>
          <w:p w14:paraId="55615D01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C604CB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E3F4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0,60</w:t>
            </w:r>
          </w:p>
        </w:tc>
        <w:tc>
          <w:tcPr>
            <w:tcW w:w="435" w:type="pct"/>
            <w:vAlign w:val="center"/>
          </w:tcPr>
          <w:p w14:paraId="2EEAD365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6,30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95AC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9,90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A201" w14:textId="77777777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0,60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D4E2" w14:textId="616A0185" w:rsidR="00DB05F2" w:rsidRPr="00DC55CA" w:rsidRDefault="00DB05F2" w:rsidP="00DB05F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C55CA">
              <w:rPr>
                <w:bCs/>
                <w:sz w:val="24"/>
                <w:szCs w:val="24"/>
              </w:rPr>
              <w:t>0</w:t>
            </w:r>
            <w:r w:rsidR="00DC55CA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CEC0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17,40</w:t>
            </w:r>
          </w:p>
        </w:tc>
      </w:tr>
      <w:tr w:rsidR="00DB05F2" w:rsidRPr="00C604CB" w14:paraId="232ED88C" w14:textId="77777777" w:rsidTr="00DB05F2">
        <w:trPr>
          <w:trHeight w:val="512"/>
          <w:jc w:val="center"/>
        </w:trPr>
        <w:tc>
          <w:tcPr>
            <w:tcW w:w="1375" w:type="pct"/>
            <w:vMerge/>
            <w:shd w:val="clear" w:color="auto" w:fill="00B050"/>
            <w:vAlign w:val="center"/>
          </w:tcPr>
          <w:p w14:paraId="1C179C66" w14:textId="77777777" w:rsidR="00DB05F2" w:rsidRPr="00C604CB" w:rsidRDefault="00DB05F2" w:rsidP="00DB05F2">
            <w:pPr>
              <w:contextualSpacing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00B050"/>
            <w:vAlign w:val="center"/>
          </w:tcPr>
          <w:p w14:paraId="50D7A5FB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7C077F79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0,50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6B2375F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0,50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E031F70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0,80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8D9E30E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0,50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79E861FB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1,00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303C87A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3,30</w:t>
            </w:r>
          </w:p>
        </w:tc>
      </w:tr>
      <w:tr w:rsidR="00DB05F2" w:rsidRPr="00C604CB" w14:paraId="785BBDF9" w14:textId="77777777" w:rsidTr="00DB05F2">
        <w:trPr>
          <w:trHeight w:val="419"/>
          <w:jc w:val="center"/>
        </w:trPr>
        <w:tc>
          <w:tcPr>
            <w:tcW w:w="1375" w:type="pct"/>
            <w:vMerge/>
            <w:shd w:val="clear" w:color="auto" w:fill="00B050"/>
            <w:vAlign w:val="center"/>
          </w:tcPr>
          <w:p w14:paraId="57363FBC" w14:textId="77777777" w:rsidR="00DB05F2" w:rsidRPr="00C604CB" w:rsidRDefault="00DB05F2" w:rsidP="00DB05F2">
            <w:pPr>
              <w:contextualSpacing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6" w:type="pct"/>
            <w:shd w:val="clear" w:color="auto" w:fill="00B050"/>
            <w:vAlign w:val="center"/>
          </w:tcPr>
          <w:p w14:paraId="5737F712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190E5D56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4,20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71F6004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1,20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69B366FF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0,90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228333E8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4,00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E6B1B02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0,50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DF7D965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10,80</w:t>
            </w:r>
          </w:p>
        </w:tc>
      </w:tr>
      <w:tr w:rsidR="00DB05F2" w:rsidRPr="00C604CB" w14:paraId="6F0327BC" w14:textId="77777777" w:rsidTr="00DB05F2">
        <w:trPr>
          <w:trHeight w:val="1312"/>
          <w:jc w:val="center"/>
        </w:trPr>
        <w:tc>
          <w:tcPr>
            <w:tcW w:w="1671" w:type="pct"/>
            <w:gridSpan w:val="2"/>
            <w:shd w:val="clear" w:color="auto" w:fill="00B050"/>
            <w:vAlign w:val="center"/>
          </w:tcPr>
          <w:p w14:paraId="7293E1D4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 xml:space="preserve">Итого баллов </w:t>
            </w:r>
          </w:p>
          <w:p w14:paraId="2E4B8345" w14:textId="77777777" w:rsidR="00DB05F2" w:rsidRPr="00C604CB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за критерий/</w:t>
            </w:r>
          </w:p>
          <w:p w14:paraId="21F7AE48" w14:textId="77777777" w:rsidR="00DB05F2" w:rsidRPr="00C604CB" w:rsidRDefault="00DB05F2" w:rsidP="00DB05F2">
            <w:pPr>
              <w:contextualSpacing/>
              <w:jc w:val="center"/>
              <w:rPr>
                <w:sz w:val="24"/>
                <w:szCs w:val="24"/>
              </w:rPr>
            </w:pPr>
            <w:r w:rsidRPr="00C604CB"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35E5CD2F" w14:textId="77777777" w:rsidR="00DB05F2" w:rsidRPr="00DC55CA" w:rsidRDefault="00DB05F2" w:rsidP="00DB05F2">
            <w:pPr>
              <w:contextualSpacing/>
              <w:jc w:val="center"/>
              <w:rPr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24,00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4BFD536C" w14:textId="77777777" w:rsidR="00DB05F2" w:rsidRPr="00DC55CA" w:rsidRDefault="00DB05F2" w:rsidP="00DB05F2">
            <w:pPr>
              <w:contextualSpacing/>
              <w:jc w:val="center"/>
              <w:rPr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18,00</w:t>
            </w:r>
          </w:p>
        </w:tc>
        <w:tc>
          <w:tcPr>
            <w:tcW w:w="435" w:type="pct"/>
            <w:shd w:val="clear" w:color="auto" w:fill="auto"/>
            <w:vAlign w:val="center"/>
          </w:tcPr>
          <w:p w14:paraId="50763DC9" w14:textId="77777777" w:rsidR="00DB05F2" w:rsidRPr="00DC55CA" w:rsidRDefault="00DB05F2" w:rsidP="00DB05F2">
            <w:pPr>
              <w:contextualSpacing/>
              <w:jc w:val="center"/>
              <w:rPr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26,00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632D22E8" w14:textId="77777777" w:rsidR="00DB05F2" w:rsidRPr="00DC55CA" w:rsidRDefault="00DB05F2" w:rsidP="00DB05F2">
            <w:pPr>
              <w:contextualSpacing/>
              <w:jc w:val="center"/>
              <w:rPr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24,00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5A104C8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8,00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D415914" w14:textId="77777777" w:rsidR="00DB05F2" w:rsidRPr="00DC55CA" w:rsidRDefault="00DB05F2" w:rsidP="00DB05F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C55CA">
              <w:rPr>
                <w:b/>
                <w:sz w:val="24"/>
                <w:szCs w:val="24"/>
              </w:rPr>
              <w:t>100,00</w:t>
            </w:r>
          </w:p>
        </w:tc>
      </w:tr>
    </w:tbl>
    <w:p w14:paraId="061989EE" w14:textId="7D3F559D" w:rsidR="00DB05F2" w:rsidRPr="00C604CB" w:rsidRDefault="00DB05F2" w:rsidP="00DB05F2">
      <w:pPr>
        <w:pStyle w:val="af1"/>
        <w:widowControl/>
        <w:rPr>
          <w:rFonts w:ascii="Times New Roman" w:hAnsi="Times New Roman"/>
          <w:b/>
          <w:sz w:val="28"/>
          <w:szCs w:val="28"/>
          <w:lang w:val="ru-RU"/>
        </w:rPr>
      </w:pPr>
    </w:p>
    <w:p w14:paraId="37EEA680" w14:textId="77777777" w:rsidR="00A653AF" w:rsidRPr="00D92699" w:rsidRDefault="00A653AF" w:rsidP="00C604CB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</w:p>
    <w:p w14:paraId="274BACA2" w14:textId="0AE6216B" w:rsidR="00DE39D8" w:rsidRPr="00D92699" w:rsidRDefault="00F8340A" w:rsidP="00D92699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7" w:name="_Toc124422969"/>
      <w:r w:rsidRPr="00D92699">
        <w:rPr>
          <w:rFonts w:ascii="Times New Roman" w:hAnsi="Times New Roman"/>
          <w:szCs w:val="28"/>
        </w:rPr>
        <w:lastRenderedPageBreak/>
        <w:t>1</w:t>
      </w:r>
      <w:r w:rsidR="00643A8A" w:rsidRPr="00D92699">
        <w:rPr>
          <w:rFonts w:ascii="Times New Roman" w:hAnsi="Times New Roman"/>
          <w:szCs w:val="28"/>
        </w:rPr>
        <w:t>.</w:t>
      </w:r>
      <w:r w:rsidRPr="00D92699">
        <w:rPr>
          <w:rFonts w:ascii="Times New Roman" w:hAnsi="Times New Roman"/>
          <w:szCs w:val="28"/>
        </w:rPr>
        <w:t>4</w:t>
      </w:r>
      <w:r w:rsidR="00AA2B8A" w:rsidRPr="00D92699">
        <w:rPr>
          <w:rFonts w:ascii="Times New Roman" w:hAnsi="Times New Roman"/>
          <w:szCs w:val="28"/>
        </w:rPr>
        <w:t xml:space="preserve">. </w:t>
      </w:r>
      <w:r w:rsidR="007A6888" w:rsidRPr="00D92699">
        <w:rPr>
          <w:rFonts w:ascii="Times New Roman" w:hAnsi="Times New Roman"/>
          <w:szCs w:val="28"/>
        </w:rPr>
        <w:t>С</w:t>
      </w:r>
      <w:r w:rsidR="00D92699" w:rsidRPr="00D92699">
        <w:rPr>
          <w:rFonts w:ascii="Times New Roman" w:hAnsi="Times New Roman"/>
          <w:szCs w:val="28"/>
        </w:rPr>
        <w:t>пецификация оценки компетенции</w:t>
      </w:r>
      <w:bookmarkEnd w:id="7"/>
    </w:p>
    <w:p w14:paraId="1D2A8743" w14:textId="63B4C296" w:rsidR="00DE39D8" w:rsidRPr="00D92699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699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D92699">
        <w:rPr>
          <w:rFonts w:ascii="Times New Roman" w:hAnsi="Times New Roman" w:cs="Times New Roman"/>
          <w:sz w:val="28"/>
          <w:szCs w:val="28"/>
        </w:rPr>
        <w:t>К</w:t>
      </w:r>
      <w:r w:rsidRPr="00D92699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D92699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="00D92699" w:rsidRPr="00D92699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36A1B4AA" w:rsidR="00640E46" w:rsidRPr="00D92699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2699">
        <w:rPr>
          <w:rFonts w:ascii="Times New Roman" w:hAnsi="Times New Roman" w:cs="Times New Roman"/>
          <w:sz w:val="28"/>
          <w:szCs w:val="28"/>
        </w:rPr>
        <w:t>Таблица 3</w:t>
      </w:r>
    </w:p>
    <w:p w14:paraId="155FD4B6" w14:textId="06F1F17C" w:rsidR="00A653AF" w:rsidRDefault="00640E46" w:rsidP="00D9269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699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2571"/>
        <w:gridCol w:w="6515"/>
      </w:tblGrid>
      <w:tr w:rsidR="00DB05F2" w:rsidRPr="00111425" w14:paraId="38C4F904" w14:textId="77777777" w:rsidTr="00DC55CA">
        <w:trPr>
          <w:trHeight w:val="369"/>
          <w:tblHeader/>
        </w:trPr>
        <w:tc>
          <w:tcPr>
            <w:tcW w:w="1617" w:type="pct"/>
            <w:gridSpan w:val="2"/>
            <w:shd w:val="clear" w:color="auto" w:fill="92D050"/>
          </w:tcPr>
          <w:p w14:paraId="73D1EE96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383" w:type="pct"/>
            <w:shd w:val="clear" w:color="auto" w:fill="92D050"/>
          </w:tcPr>
          <w:p w14:paraId="57BAEA8D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4"/>
                <w:szCs w:val="24"/>
              </w:rPr>
            </w:pPr>
            <w:r w:rsidRPr="00111425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DB05F2" w:rsidRPr="00111425" w14:paraId="138502FD" w14:textId="77777777" w:rsidTr="00DB05F2">
        <w:tc>
          <w:tcPr>
            <w:tcW w:w="282" w:type="pct"/>
            <w:shd w:val="clear" w:color="auto" w:fill="00B050"/>
          </w:tcPr>
          <w:p w14:paraId="7791E777" w14:textId="77777777" w:rsidR="00DB05F2" w:rsidRPr="00315CE7" w:rsidRDefault="00DB05F2" w:rsidP="00DB05F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335" w:type="pct"/>
            <w:shd w:val="clear" w:color="auto" w:fill="00B050"/>
          </w:tcPr>
          <w:p w14:paraId="3369B857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Формирование и обоснование нового туристского продукта</w:t>
            </w:r>
          </w:p>
        </w:tc>
        <w:tc>
          <w:tcPr>
            <w:tcW w:w="3383" w:type="pct"/>
            <w:shd w:val="clear" w:color="auto" w:fill="auto"/>
          </w:tcPr>
          <w:p w14:paraId="79D1C209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7F0DCAB4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 </w:t>
            </w:r>
          </w:p>
          <w:p w14:paraId="4F2649E9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с использованием любых критериев;</w:t>
            </w:r>
          </w:p>
          <w:p w14:paraId="0AEE467D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7212F0E4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используются методы проективных вопросов, адаптивного сравнения, поведенческих примеров,</w:t>
            </w:r>
          </w:p>
          <w:p w14:paraId="5BB03F9B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DB05F2" w:rsidRPr="00111425" w14:paraId="3D245A49" w14:textId="77777777" w:rsidTr="00DB05F2">
        <w:tc>
          <w:tcPr>
            <w:tcW w:w="282" w:type="pct"/>
            <w:shd w:val="clear" w:color="auto" w:fill="00B050"/>
          </w:tcPr>
          <w:p w14:paraId="70D06A0A" w14:textId="77777777" w:rsidR="00DB05F2" w:rsidRPr="00315CE7" w:rsidRDefault="00DB05F2" w:rsidP="00DB05F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335" w:type="pct"/>
            <w:shd w:val="clear" w:color="auto" w:fill="00B050"/>
          </w:tcPr>
          <w:p w14:paraId="06810270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szCs w:val="24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Продвижение туристского направления</w:t>
            </w:r>
          </w:p>
        </w:tc>
        <w:tc>
          <w:tcPr>
            <w:tcW w:w="3383" w:type="pct"/>
            <w:shd w:val="clear" w:color="auto" w:fill="auto"/>
          </w:tcPr>
          <w:p w14:paraId="1E473F75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2E5A2AE5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>качественной оценки, определяющие качество работы без его количественного выражения. В том числе 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</w:t>
            </w:r>
          </w:p>
          <w:p w14:paraId="542C604B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>количественной оценки. Прежде всего 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с использованием любых критериев;</w:t>
            </w:r>
          </w:p>
          <w:p w14:paraId="4576F390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</w:t>
            </w:r>
            <w:r w:rsidRPr="00111425">
              <w:rPr>
                <w:sz w:val="24"/>
                <w:szCs w:val="24"/>
              </w:rPr>
              <w:lastRenderedPageBreak/>
              <w:t xml:space="preserve">времени «т.е. работа на время по таймингу», запланированного для каждого этапа разработки задания;    </w:t>
            </w:r>
          </w:p>
          <w:p w14:paraId="7F6ABEBD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 используются методы проективных вопросов, адаптивного сравнения, поведенческих примеров</w:t>
            </w:r>
          </w:p>
        </w:tc>
      </w:tr>
      <w:tr w:rsidR="00DB05F2" w:rsidRPr="00111425" w14:paraId="5ABC5893" w14:textId="77777777" w:rsidTr="00DB05F2">
        <w:tc>
          <w:tcPr>
            <w:tcW w:w="282" w:type="pct"/>
            <w:shd w:val="clear" w:color="auto" w:fill="00B050"/>
          </w:tcPr>
          <w:p w14:paraId="36A885A7" w14:textId="77777777" w:rsidR="00DB05F2" w:rsidRPr="00315CE7" w:rsidRDefault="00DB05F2" w:rsidP="00DB05F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335" w:type="pct"/>
            <w:shd w:val="clear" w:color="auto" w:fill="00B050"/>
          </w:tcPr>
          <w:p w14:paraId="7A1C170E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Обработка</w:t>
            </w:r>
          </w:p>
          <w:p w14:paraId="22AD678D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и оформление заказа клиента по подбору пакетного тура</w:t>
            </w:r>
          </w:p>
          <w:p w14:paraId="716A629D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383" w:type="pct"/>
            <w:shd w:val="clear" w:color="auto" w:fill="auto"/>
          </w:tcPr>
          <w:p w14:paraId="19560B70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15017878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</w:t>
            </w:r>
            <w:r>
              <w:rPr>
                <w:sz w:val="24"/>
                <w:szCs w:val="24"/>
              </w:rPr>
              <w:t xml:space="preserve">                                       </w:t>
            </w:r>
            <w:r w:rsidRPr="00111425">
              <w:rPr>
                <w:sz w:val="24"/>
                <w:szCs w:val="24"/>
              </w:rPr>
              <w:t>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</w:t>
            </w:r>
          </w:p>
          <w:p w14:paraId="74775095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 xml:space="preserve">количественной оценки. Прежде всего </w:t>
            </w:r>
            <w:r>
              <w:rPr>
                <w:sz w:val="24"/>
                <w:szCs w:val="24"/>
              </w:rPr>
              <w:t xml:space="preserve">      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111425">
              <w:rPr>
                <w:sz w:val="24"/>
                <w:szCs w:val="24"/>
              </w:rPr>
              <w:t>с использованием любых критериев;</w:t>
            </w:r>
          </w:p>
          <w:p w14:paraId="205B5ECA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6C502C32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 используются методы проективных вопросов, адаптивного сравнения, поведенческих примеров</w:t>
            </w:r>
          </w:p>
        </w:tc>
      </w:tr>
      <w:tr w:rsidR="00DB05F2" w:rsidRPr="00111425" w14:paraId="06D832B9" w14:textId="77777777" w:rsidTr="00DB05F2">
        <w:tc>
          <w:tcPr>
            <w:tcW w:w="282" w:type="pct"/>
            <w:shd w:val="clear" w:color="auto" w:fill="00B050"/>
          </w:tcPr>
          <w:p w14:paraId="069ED426" w14:textId="77777777" w:rsidR="00DB05F2" w:rsidRPr="00315CE7" w:rsidRDefault="00DB05F2" w:rsidP="00DB05F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335" w:type="pct"/>
            <w:shd w:val="clear" w:color="auto" w:fill="00B050"/>
          </w:tcPr>
          <w:p w14:paraId="163D79FE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Разработка индивидуальных туров</w:t>
            </w:r>
          </w:p>
        </w:tc>
        <w:tc>
          <w:tcPr>
            <w:tcW w:w="3383" w:type="pct"/>
            <w:shd w:val="clear" w:color="auto" w:fill="auto"/>
          </w:tcPr>
          <w:p w14:paraId="4F7DC3FD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26D49C06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</w:t>
            </w:r>
            <w:r>
              <w:rPr>
                <w:sz w:val="24"/>
                <w:szCs w:val="24"/>
              </w:rPr>
              <w:t xml:space="preserve">                                      </w:t>
            </w:r>
            <w:r w:rsidRPr="00111425">
              <w:rPr>
                <w:sz w:val="24"/>
                <w:szCs w:val="24"/>
              </w:rPr>
              <w:t>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документов, в соответствии с предъявляемыми требованиями;</w:t>
            </w:r>
          </w:p>
          <w:p w14:paraId="45726739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 xml:space="preserve">количественной оценки. Прежде всего 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метода бальной оценки, т.е. присвоение заранее установленных баллов за каждый элемент работы 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111425">
              <w:rPr>
                <w:sz w:val="24"/>
                <w:szCs w:val="24"/>
              </w:rPr>
              <w:t>с использованием любых критериев;</w:t>
            </w:r>
          </w:p>
          <w:p w14:paraId="50EED5C4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758B94CB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lastRenderedPageBreak/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используются методы проективных вопросов, адаптивного сравнения, поведенческих примеров</w:t>
            </w:r>
          </w:p>
        </w:tc>
      </w:tr>
      <w:tr w:rsidR="00DB05F2" w:rsidRPr="00111425" w14:paraId="425E2AC5" w14:textId="77777777" w:rsidTr="00DB05F2">
        <w:tc>
          <w:tcPr>
            <w:tcW w:w="282" w:type="pct"/>
            <w:shd w:val="clear" w:color="auto" w:fill="00B050"/>
          </w:tcPr>
          <w:p w14:paraId="2F1EAA2A" w14:textId="77777777" w:rsidR="00DB05F2" w:rsidRPr="00315CE7" w:rsidRDefault="00DB05F2" w:rsidP="00DB05F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15CE7">
              <w:rPr>
                <w:b/>
                <w:color w:val="FFFFFF" w:themeColor="background1"/>
                <w:sz w:val="24"/>
                <w:szCs w:val="24"/>
              </w:rPr>
              <w:lastRenderedPageBreak/>
              <w:t>Д</w:t>
            </w:r>
          </w:p>
        </w:tc>
        <w:tc>
          <w:tcPr>
            <w:tcW w:w="1335" w:type="pct"/>
            <w:shd w:val="clear" w:color="auto" w:fill="00B050"/>
          </w:tcPr>
          <w:p w14:paraId="4672E79F" w14:textId="7CED32CD" w:rsidR="00DB05F2" w:rsidRPr="00111425" w:rsidRDefault="00DB05F2" w:rsidP="0065131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11425">
              <w:rPr>
                <w:rFonts w:eastAsia="Calibri"/>
                <w:b/>
                <w:sz w:val="24"/>
                <w:szCs w:val="24"/>
                <w:lang w:eastAsia="en-US"/>
              </w:rPr>
              <w:t>Специальное задание</w:t>
            </w:r>
            <w:r w:rsidR="001F696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651314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383" w:type="pct"/>
            <w:shd w:val="clear" w:color="auto" w:fill="auto"/>
          </w:tcPr>
          <w:p w14:paraId="412C9AD9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Для оценки выполнения заданий по модулю используются методики:</w:t>
            </w:r>
          </w:p>
          <w:p w14:paraId="673D59BC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1.</w:t>
            </w:r>
            <w:r w:rsidRPr="00111425">
              <w:rPr>
                <w:sz w:val="24"/>
                <w:szCs w:val="24"/>
              </w:rPr>
              <w:tab/>
              <w:t xml:space="preserve">качественной оценки, определяющие качество работы без его количественного выражения. В том числе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методов эталона, системы произвольных характеристик, метода групповой (устной и письменной) дискуссии; метод моделирования; разработки и оформления документов в соответствии с предъявляемыми требованиями;  </w:t>
            </w:r>
          </w:p>
          <w:p w14:paraId="37A87882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2.</w:t>
            </w:r>
            <w:r w:rsidRPr="00111425">
              <w:rPr>
                <w:sz w:val="24"/>
                <w:szCs w:val="24"/>
              </w:rPr>
              <w:tab/>
              <w:t xml:space="preserve">количественной оценки. Прежде всего </w:t>
            </w:r>
            <w:r>
              <w:rPr>
                <w:sz w:val="24"/>
                <w:szCs w:val="24"/>
              </w:rPr>
              <w:t xml:space="preserve">                                            </w:t>
            </w:r>
            <w:r w:rsidRPr="00111425">
              <w:rPr>
                <w:sz w:val="24"/>
                <w:szCs w:val="24"/>
              </w:rPr>
              <w:t xml:space="preserve">с использованием метода бальной оценки, т.е. присвоение заранее установленных баллов за каждый элемент работы </w:t>
            </w:r>
            <w:r>
              <w:rPr>
                <w:sz w:val="24"/>
                <w:szCs w:val="24"/>
              </w:rPr>
              <w:t xml:space="preserve">                     </w:t>
            </w:r>
            <w:r w:rsidRPr="00111425">
              <w:rPr>
                <w:sz w:val="24"/>
                <w:szCs w:val="24"/>
              </w:rPr>
              <w:t xml:space="preserve">с последующим определением общего уровня в виде набранных очков. В том числе с использованием метода прямого ранжирования по определённым показателю, чередующего ранжирования, оценка производится </w:t>
            </w:r>
            <w:r>
              <w:rPr>
                <w:sz w:val="24"/>
                <w:szCs w:val="24"/>
              </w:rPr>
              <w:t xml:space="preserve">                                   </w:t>
            </w:r>
            <w:r w:rsidRPr="00111425">
              <w:rPr>
                <w:sz w:val="24"/>
                <w:szCs w:val="24"/>
              </w:rPr>
              <w:t>с использованием любых критериев;</w:t>
            </w:r>
          </w:p>
          <w:p w14:paraId="5523ECB1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3.</w:t>
            </w:r>
            <w:r w:rsidRPr="00111425">
              <w:rPr>
                <w:sz w:val="24"/>
                <w:szCs w:val="24"/>
              </w:rPr>
              <w:tab/>
              <w:t xml:space="preserve">комбинированные методы, включая метод суммированных оценок, рационального распределения времени «т.е. работа на время по таймингу», запланированного для каждого этапа разработки задания;    </w:t>
            </w:r>
          </w:p>
          <w:p w14:paraId="5E3C177E" w14:textId="77777777" w:rsidR="00DB05F2" w:rsidRPr="00111425" w:rsidRDefault="00DB05F2" w:rsidP="00DB05F2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11425">
              <w:rPr>
                <w:sz w:val="24"/>
                <w:szCs w:val="24"/>
              </w:rPr>
              <w:t>4.</w:t>
            </w:r>
            <w:r w:rsidRPr="00111425">
              <w:rPr>
                <w:sz w:val="24"/>
                <w:szCs w:val="24"/>
              </w:rPr>
              <w:tab/>
              <w:t>для оценки софт-навыков, в том числе, используются методы проективных вопросов, адаптивного сравнения, поведенческих примеров</w:t>
            </w:r>
          </w:p>
        </w:tc>
      </w:tr>
    </w:tbl>
    <w:p w14:paraId="4A4440F5" w14:textId="77777777" w:rsidR="00111425" w:rsidRPr="00DF78E0" w:rsidRDefault="00111425" w:rsidP="00DF78E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CA5D9" w14:textId="302894AD" w:rsidR="005A1625" w:rsidRPr="00807969" w:rsidRDefault="005A1625" w:rsidP="001114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969">
        <w:rPr>
          <w:rFonts w:ascii="Times New Roman" w:hAnsi="Times New Roman" w:cs="Times New Roman"/>
          <w:b/>
          <w:bCs/>
          <w:sz w:val="28"/>
          <w:szCs w:val="28"/>
        </w:rPr>
        <w:t>1.5. К</w:t>
      </w:r>
      <w:r w:rsidR="00111425" w:rsidRPr="00807969">
        <w:rPr>
          <w:rFonts w:ascii="Times New Roman" w:hAnsi="Times New Roman" w:cs="Times New Roman"/>
          <w:b/>
          <w:bCs/>
          <w:sz w:val="28"/>
          <w:szCs w:val="28"/>
        </w:rPr>
        <w:t>онкурсное задание</w:t>
      </w:r>
    </w:p>
    <w:p w14:paraId="77501777" w14:textId="347B5971" w:rsidR="00691878" w:rsidRPr="00807969" w:rsidRDefault="009E52E7" w:rsidP="005E1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</w:t>
      </w:r>
      <w:r w:rsidRPr="00223B82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Конкурсного задани</w:t>
      </w:r>
      <w:r w:rsidR="00111425" w:rsidRPr="00223B8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14D99" w:rsidRPr="00223B8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14D99"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739F">
        <w:rPr>
          <w:rFonts w:ascii="Times New Roman" w:eastAsia="Times New Roman" w:hAnsi="Times New Roman" w:cs="Times New Roman"/>
          <w:color w:val="000000"/>
          <w:sz w:val="28"/>
          <w:szCs w:val="28"/>
        </w:rPr>
        <w:t>12 часов 15 минут</w:t>
      </w:r>
      <w:r w:rsidR="006918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EE03DF9" w14:textId="693D5C90" w:rsidR="00D36199" w:rsidRDefault="009E52E7" w:rsidP="008079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67641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E14D99" w:rsidRPr="00807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14:paraId="4515EBCB" w14:textId="28B176B3" w:rsidR="009E52E7" w:rsidRPr="00807969" w:rsidRDefault="009E52E7" w:rsidP="008079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969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включа</w:t>
      </w:r>
      <w:r w:rsidR="00111425">
        <w:rPr>
          <w:rFonts w:ascii="Times New Roman" w:hAnsi="Times New Roman" w:cs="Times New Roman"/>
          <w:sz w:val="28"/>
          <w:szCs w:val="28"/>
        </w:rPr>
        <w:t>ет</w:t>
      </w:r>
      <w:r w:rsidRPr="00807969"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</w:t>
      </w:r>
      <w:r w:rsidR="00F35F4F" w:rsidRPr="00807969">
        <w:rPr>
          <w:rFonts w:ascii="Times New Roman" w:hAnsi="Times New Roman" w:cs="Times New Roman"/>
          <w:sz w:val="28"/>
          <w:szCs w:val="28"/>
        </w:rPr>
        <w:t>требований</w:t>
      </w:r>
      <w:r w:rsidRPr="00807969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6964963B" w:rsidR="009E52E7" w:rsidRPr="00807969" w:rsidRDefault="009E52E7" w:rsidP="008079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969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bookmarkStart w:id="8" w:name="_Hlk178760617"/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bookmarkEnd w:id="8"/>
      <w:r w:rsidRPr="00807969">
        <w:rPr>
          <w:rFonts w:ascii="Times New Roman" w:hAnsi="Times New Roman" w:cs="Times New Roman"/>
          <w:sz w:val="28"/>
          <w:szCs w:val="28"/>
        </w:rPr>
        <w:t>а проводится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807969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3970B56C" w:rsidR="005A1625" w:rsidRPr="00807969" w:rsidRDefault="005A1625" w:rsidP="0011142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969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 w:rsidRPr="00807969">
        <w:rPr>
          <w:rFonts w:ascii="Times New Roman" w:hAnsi="Times New Roman" w:cs="Times New Roman"/>
          <w:b/>
          <w:bCs/>
          <w:sz w:val="28"/>
          <w:szCs w:val="28"/>
        </w:rPr>
        <w:t>Разработка/выбор конкурсного задания</w:t>
      </w:r>
    </w:p>
    <w:p w14:paraId="75B40417" w14:textId="0FB8744F" w:rsidR="008C41F7" w:rsidRDefault="008C41F7" w:rsidP="0005521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</w:t>
      </w:r>
      <w:r w:rsidR="00E14D99"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задание состоит из 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</w:t>
      </w:r>
      <w:r w:rsidR="00111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часть (инвариант) 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11425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14D99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21F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модуля</w:t>
      </w:r>
      <w:r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вариативную часть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E14D99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21F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EF1277"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дуля</w:t>
      </w:r>
      <w:r w:rsidRPr="009E72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7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количество баллов конк</w:t>
      </w:r>
      <w:r w:rsidR="0005521F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урсного задания составляет 100.</w:t>
      </w:r>
    </w:p>
    <w:p w14:paraId="46C35095" w14:textId="66AB8B3B" w:rsidR="00807969" w:rsidRPr="00A50D6F" w:rsidRDefault="00807969" w:rsidP="00DA75E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D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Конкурсное задание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собой единый для всех </w:t>
      </w:r>
      <w:r w:rsidR="004620C4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>ов кейс(задание) в форме запр</w:t>
      </w:r>
      <w:r w:rsidR="00DA75E0">
        <w:rPr>
          <w:rFonts w:ascii="Times New Roman" w:eastAsia="Times New Roman" w:hAnsi="Times New Roman" w:cs="Times New Roman"/>
          <w:sz w:val="28"/>
          <w:szCs w:val="28"/>
        </w:rPr>
        <w:t xml:space="preserve">оса клиента (клиентов). </w:t>
      </w:r>
    </w:p>
    <w:p w14:paraId="4DF7453C" w14:textId="77777777" w:rsidR="00807969" w:rsidRPr="003732A7" w:rsidRDefault="00807969" w:rsidP="008079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D6F">
        <w:rPr>
          <w:rFonts w:ascii="Times New Roman" w:eastAsia="Times New Roman" w:hAnsi="Times New Roman" w:cs="Times New Roman"/>
          <w:sz w:val="28"/>
          <w:szCs w:val="28"/>
        </w:rPr>
        <w:t>Не 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ается видоизменение </w:t>
      </w:r>
      <w:r w:rsidRPr="00A50D6F">
        <w:rPr>
          <w:rFonts w:ascii="Times New Roman" w:eastAsia="Times New Roman" w:hAnsi="Times New Roman" w:cs="Times New Roman"/>
          <w:sz w:val="28"/>
          <w:szCs w:val="28"/>
        </w:rPr>
        <w:t>задания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ходу его выполнения.</w:t>
      </w:r>
    </w:p>
    <w:p w14:paraId="7DE8AE62" w14:textId="77777777" w:rsidR="00111425" w:rsidRDefault="00111425" w:rsidP="00807969">
      <w:pPr>
        <w:pStyle w:val="-2"/>
        <w:spacing w:before="0" w:after="0"/>
        <w:ind w:firstLine="709"/>
        <w:jc w:val="both"/>
        <w:outlineLvl w:val="9"/>
        <w:rPr>
          <w:rFonts w:ascii="Times New Roman" w:hAnsi="Times New Roman"/>
          <w:szCs w:val="28"/>
        </w:rPr>
      </w:pPr>
      <w:bookmarkStart w:id="9" w:name="_Toc124422970"/>
    </w:p>
    <w:p w14:paraId="06418B25" w14:textId="2C6D732F" w:rsidR="00730AE0" w:rsidRPr="00990ACF" w:rsidRDefault="00730AE0" w:rsidP="00111425">
      <w:pPr>
        <w:pStyle w:val="-2"/>
        <w:spacing w:before="0" w:after="0"/>
        <w:jc w:val="center"/>
        <w:outlineLvl w:val="9"/>
        <w:rPr>
          <w:rFonts w:ascii="Times New Roman" w:hAnsi="Times New Roman"/>
          <w:color w:val="FF0000"/>
          <w:szCs w:val="28"/>
        </w:rPr>
      </w:pPr>
      <w:r w:rsidRPr="00990ACF">
        <w:rPr>
          <w:rFonts w:ascii="Times New Roman" w:hAnsi="Times New Roman"/>
          <w:color w:val="FF0000"/>
          <w:szCs w:val="28"/>
        </w:rPr>
        <w:t>1.5.2. Структура модулей конкурсного задания</w:t>
      </w:r>
      <w:r w:rsidR="000B55A2" w:rsidRPr="00990ACF">
        <w:rPr>
          <w:rFonts w:ascii="Times New Roman" w:hAnsi="Times New Roman"/>
          <w:color w:val="FF0000"/>
          <w:szCs w:val="28"/>
        </w:rPr>
        <w:t xml:space="preserve"> </w:t>
      </w:r>
      <w:r w:rsidR="000B55A2" w:rsidRPr="00990ACF">
        <w:rPr>
          <w:rFonts w:ascii="Times New Roman" w:hAnsi="Times New Roman"/>
          <w:bCs/>
          <w:color w:val="FF0000"/>
          <w:szCs w:val="28"/>
          <w:lang w:eastAsia="ru-RU"/>
        </w:rPr>
        <w:t>(инвариант/вариатив)</w:t>
      </w:r>
      <w:bookmarkEnd w:id="9"/>
    </w:p>
    <w:p w14:paraId="13B8EF11" w14:textId="49469D78" w:rsidR="00241520" w:rsidRPr="00EB47B4" w:rsidRDefault="00241520" w:rsidP="0024152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AC7830" w:rsidRPr="00EB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EB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EB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Формирование и обоснование нового туристского продукта (</w:t>
      </w:r>
      <w:r w:rsidR="00111425" w:rsidRPr="00EB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EB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нвариант)</w:t>
      </w:r>
    </w:p>
    <w:p w14:paraId="38B82502" w14:textId="6EF1CE43" w:rsidR="00241520" w:rsidRPr="00EB47B4" w:rsidRDefault="00E87D45" w:rsidP="002415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7B4">
        <w:rPr>
          <w:rFonts w:ascii="Times New Roman" w:eastAsia="Times New Roman" w:hAnsi="Times New Roman" w:cs="Times New Roman"/>
          <w:b/>
          <w:sz w:val="28"/>
          <w:szCs w:val="28"/>
        </w:rPr>
        <w:t>Врем</w:t>
      </w:r>
      <w:r w:rsidR="005B0658" w:rsidRPr="00EB47B4">
        <w:rPr>
          <w:rFonts w:ascii="Times New Roman" w:eastAsia="Times New Roman" w:hAnsi="Times New Roman" w:cs="Times New Roman"/>
          <w:b/>
          <w:sz w:val="28"/>
          <w:szCs w:val="28"/>
        </w:rPr>
        <w:t>я на выполнение модуля:</w:t>
      </w:r>
      <w:r w:rsidR="005B0658" w:rsidRPr="00EB47B4">
        <w:rPr>
          <w:rFonts w:ascii="Times New Roman" w:eastAsia="Times New Roman" w:hAnsi="Times New Roman" w:cs="Times New Roman"/>
          <w:bCs/>
          <w:sz w:val="28"/>
          <w:szCs w:val="28"/>
        </w:rPr>
        <w:t xml:space="preserve"> 2 часа </w:t>
      </w:r>
      <w:r w:rsidR="001C76E4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Pr="00EB47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1520" w:rsidRPr="00EB47B4">
        <w:rPr>
          <w:rFonts w:ascii="Times New Roman" w:eastAsia="Times New Roman" w:hAnsi="Times New Roman" w:cs="Times New Roman"/>
          <w:bCs/>
          <w:sz w:val="28"/>
          <w:szCs w:val="28"/>
        </w:rPr>
        <w:t>минут</w:t>
      </w:r>
      <w:r w:rsidR="00814FA1" w:rsidRPr="00EB47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11425" w:rsidRPr="00EB47B4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1C76E4">
        <w:rPr>
          <w:rFonts w:ascii="Times New Roman" w:eastAsia="Times New Roman" w:hAnsi="Times New Roman" w:cs="Times New Roman"/>
          <w:bCs/>
          <w:sz w:val="28"/>
          <w:szCs w:val="28"/>
        </w:rPr>
        <w:t>2 часа 15 минут на разработку программы тура + 6</w:t>
      </w:r>
      <w:r w:rsidR="00814FA1" w:rsidRPr="00EB47B4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 на презентацию</w:t>
      </w:r>
      <w:r w:rsidR="00111425" w:rsidRPr="00EB47B4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14:paraId="36A54B1A" w14:textId="77777777" w:rsidR="00111425" w:rsidRPr="00EB47B4" w:rsidRDefault="00D259E8" w:rsidP="0024152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B47B4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111425" w:rsidRPr="00EB47B4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EB47B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EB47B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30181CE" w14:textId="77777777" w:rsidR="00BD6053" w:rsidRDefault="00BD6053" w:rsidP="00BD60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В соответ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ствии с заданной темой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разрабатывае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т программу нового уникального туристского продукта.</w:t>
      </w:r>
    </w:p>
    <w:p w14:paraId="4BDDAD34" w14:textId="06D5B383" w:rsidR="00BD6053" w:rsidRPr="00807969" w:rsidRDefault="00BD6053" w:rsidP="00BD60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>Перед началом работы на</w:t>
      </w:r>
      <w:r w:rsidR="008F3D97">
        <w:rPr>
          <w:rFonts w:ascii="Times New Roman" w:eastAsia="Times New Roman" w:hAnsi="Times New Roman" w:cs="Times New Roman"/>
          <w:bCs/>
          <w:sz w:val="28"/>
          <w:szCs w:val="28"/>
        </w:rPr>
        <w:t>д модулем методом жребия из двух</w:t>
      </w: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более закрытых конвертов выбирается один из вариантов задания.</w:t>
      </w:r>
    </w:p>
    <w:p w14:paraId="124A76EA" w14:textId="77777777" w:rsidR="00BD6053" w:rsidRDefault="00BD6053" w:rsidP="00BD60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ыделяет ключевые детали запроса; определяет и дае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т характеристику территории, по 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оторой пройдёт маршрут, указывае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 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(клиентскую) аудитор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ию нового маршрута; определяет и обосновывае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т концепцию и уникальнос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ть нового туристского продукта; обосновывает регулярность 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и количество заездов, продолжительность и сезонность при организации путешествия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определяе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т соответствие целям, задачам, возрастным и иным характеристикам Заказчика средств размещения; предприятий питания; транспортных услуг; экскурсионного обслуживания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внепрограммных мероприятий по программе тура, а также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дополнительных услуг, предложенных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 маршруту путешествия; указывае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т на услуги по страхованию туристов,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07969">
        <w:rPr>
          <w:rFonts w:ascii="Times New Roman" w:eastAsia="Times New Roman" w:hAnsi="Times New Roman" w:cs="Times New Roman"/>
          <w:bCs/>
          <w:sz w:val="28"/>
          <w:szCs w:val="28"/>
        </w:rPr>
        <w:t>а также обосновывают требования безопасности на маршруте.</w:t>
      </w:r>
    </w:p>
    <w:p w14:paraId="4DC0AC60" w14:textId="77777777" w:rsidR="00BD6053" w:rsidRPr="00035F54" w:rsidRDefault="00BD6053" w:rsidP="00BD6053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процессе разработки программы нового уникального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туристского продукта конкурсант представляе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общую карту-схему маршрута и карты-схемы ежедневных перемещений по маршруту, с указанием основных локаций,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протяженности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(в км) и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продолжительности путешествия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73A1AFA5" w14:textId="77777777" w:rsidR="00BD6053" w:rsidRDefault="00BD6053" w:rsidP="00BD60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Конкурсант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оставляе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т информацию по программе тура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с использованием открытых акту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альных источников.</w:t>
      </w:r>
    </w:p>
    <w:p w14:paraId="1CDC45CE" w14:textId="77777777" w:rsidR="00BD6053" w:rsidRPr="00386C1C" w:rsidRDefault="00BD6053" w:rsidP="00BD60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разрабатывают и сдае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экспертам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электронной форме 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программу тура с указа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нием затрат времени, обосновывае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>т соответствие программы нового туристского продукта заказу клиента с учетом всех имеющихся особенностей запроса заказчика.</w:t>
      </w:r>
    </w:p>
    <w:p w14:paraId="496EA2DD" w14:textId="77777777" w:rsidR="00BD6053" w:rsidRDefault="00BD6053" w:rsidP="00BD60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ходе презентации программы нового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туристского продукта представляет и сдае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т экспертам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электронной форме</w:t>
      </w:r>
      <w:r w:rsidRPr="00386C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расчеты</w:t>
      </w:r>
      <w:r w:rsidRPr="00386C1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себестоимости сформированного турпродукта и расчеты стоимости турпродукта на рынке.</w:t>
      </w:r>
    </w:p>
    <w:p w14:paraId="346AC683" w14:textId="77777777" w:rsidR="00BD6053" w:rsidRPr="00035F54" w:rsidRDefault="00BD6053" w:rsidP="00BD60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B4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готовит </w:t>
      </w:r>
      <w:r w:rsidRP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аннотацию 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русском и иностранном языках</w:t>
      </w:r>
      <w:r w:rsidRP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</w:t>
      </w:r>
      <w:r w:rsidRPr="00466B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66B40">
        <w:rPr>
          <w:rFonts w:ascii="Times New Roman" w:eastAsia="Times New Roman" w:hAnsi="Times New Roman" w:cs="Times New Roman"/>
          <w:b/>
          <w:bCs/>
          <w:sz w:val="28"/>
          <w:szCs w:val="28"/>
        </w:rPr>
        <w:t>сдает ее в электронной форме экспертам на проверку</w:t>
      </w:r>
      <w:r w:rsidRPr="00466B40">
        <w:rPr>
          <w:rFonts w:ascii="Times New Roman" w:eastAsia="Times New Roman" w:hAnsi="Times New Roman" w:cs="Times New Roman"/>
          <w:bCs/>
          <w:sz w:val="28"/>
          <w:szCs w:val="28"/>
        </w:rPr>
        <w:t>. В ходе презентации нового турпродукта участник демонстрирует степень владения иностранным языком, представляя аннотацию программы тура.</w:t>
      </w:r>
    </w:p>
    <w:p w14:paraId="7F4E5B57" w14:textId="77777777" w:rsidR="00BD6053" w:rsidRPr="005B301D" w:rsidRDefault="00BD6053" w:rsidP="00BD6053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Все документы по данному модулю заполняются с использованием верхнего колонтитула, строки, расположенной на краю полосы набора и содержащей заголовок на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звание (номер)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</w:t>
      </w:r>
      <w:r w:rsidRPr="005B301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7C130AF1" w14:textId="77777777" w:rsidR="00BD6053" w:rsidRDefault="00BD6053" w:rsidP="00BD6053">
      <w:pPr>
        <w:widowControl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5A1FC6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 готовит и представляет экспертам электронную презентацию своего продукта, которая должна соответствовать стандартам оформления, предъявляемым к подобного рода инструментам и способам донесения информации до туриста.</w:t>
      </w:r>
    </w:p>
    <w:p w14:paraId="0197C6F3" w14:textId="77777777" w:rsidR="00BD6053" w:rsidRDefault="00BD6053" w:rsidP="00BD605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Презентация разработанной программы тура проходит в открытом формате в присутствии экспертов и участников других команд. </w:t>
      </w:r>
    </w:p>
    <w:p w14:paraId="0E29BD33" w14:textId="31A142F0" w:rsidR="00111425" w:rsidRPr="00EB47B4" w:rsidRDefault="00EB47B4" w:rsidP="00EB47B4">
      <w:pPr>
        <w:widowControl w:val="0"/>
        <w:shd w:val="clear" w:color="auto" w:fill="FFFFFF"/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p w14:paraId="6FBB8489" w14:textId="2AEFB300" w:rsidR="005B0658" w:rsidRPr="00EB47B4" w:rsidRDefault="005B0658" w:rsidP="0011142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Б. Продвижение туристского </w:t>
      </w:r>
      <w:r w:rsidR="00CD369B" w:rsidRPr="00EB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</w:t>
      </w:r>
      <w:r w:rsidRPr="00EB47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(инвариант)</w:t>
      </w:r>
    </w:p>
    <w:p w14:paraId="78491E1B" w14:textId="77777777" w:rsidR="00723950" w:rsidRPr="00111425" w:rsidRDefault="00723950" w:rsidP="007239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11425">
        <w:rPr>
          <w:rFonts w:ascii="Times New Roman" w:eastAsia="Times New Roman" w:hAnsi="Times New Roman" w:cs="Times New Roman"/>
          <w:b/>
          <w:sz w:val="28"/>
          <w:szCs w:val="28"/>
        </w:rPr>
        <w:t xml:space="preserve">Время на выполнение модуля: </w:t>
      </w:r>
      <w:r w:rsidRPr="00EF289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2 часа 20 минут (2 часа 15 минут на разработку программы продвижения; 5 минут на презентацию программы продвижения)</w:t>
      </w:r>
    </w:p>
    <w:p w14:paraId="470829AA" w14:textId="47BCC42A" w:rsidR="00723950" w:rsidRPr="00B55AFB" w:rsidRDefault="00723950" w:rsidP="008F3D97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1142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11142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1F3333BB" w14:textId="77777777" w:rsidR="00723950" w:rsidRPr="00CD369B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Перед началом работы над модулем методом жребия из </w:t>
      </w:r>
      <w:r>
        <w:rPr>
          <w:rFonts w:ascii="Times New Roman" w:eastAsia="Arial Unicode MS" w:hAnsi="Times New Roman" w:cs="Times New Roman"/>
          <w:sz w:val="28"/>
          <w:szCs w:val="28"/>
        </w:rPr>
        <w:t>двух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или более закрытых конвертов выбирается один из вариантов задания.</w:t>
      </w:r>
    </w:p>
    <w:p w14:paraId="0A543FAA" w14:textId="77777777" w:rsidR="00723950" w:rsidRPr="00CD369B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Конкурсант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у предлагается составить программу продвижения по определенному туристскому направлению </w:t>
      </w:r>
      <w:r w:rsidRPr="00CD369B">
        <w:rPr>
          <w:rFonts w:ascii="Times New Roman" w:eastAsia="Arial Unicode MS" w:hAnsi="Times New Roman" w:cs="Times New Roman"/>
          <w:i/>
          <w:sz w:val="28"/>
          <w:szCs w:val="28"/>
        </w:rPr>
        <w:t xml:space="preserve">(локации) 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в своем регионе </w:t>
      </w:r>
      <w:r w:rsidRPr="00CD369B">
        <w:rPr>
          <w:rFonts w:ascii="Times New Roman" w:eastAsia="Arial Unicode MS" w:hAnsi="Times New Roman" w:cs="Times New Roman"/>
          <w:i/>
          <w:sz w:val="28"/>
          <w:szCs w:val="28"/>
        </w:rPr>
        <w:t xml:space="preserve">(домашнем регионе для </w:t>
      </w:r>
      <w:r w:rsidRPr="004620C4"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Pr="00CD369B">
        <w:rPr>
          <w:rFonts w:ascii="Times New Roman" w:eastAsia="Arial Unicode MS" w:hAnsi="Times New Roman" w:cs="Times New Roman"/>
          <w:i/>
          <w:sz w:val="28"/>
          <w:szCs w:val="28"/>
        </w:rPr>
        <w:t>а).</w:t>
      </w:r>
    </w:p>
    <w:p w14:paraId="5D1B0F1C" w14:textId="77777777" w:rsidR="00723950" w:rsidRPr="00CD369B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дает характеристику региона, дестинации (объекта продвижения) и ее инфраструктуры</w:t>
      </w:r>
      <w:r w:rsidRPr="00CD369B">
        <w:rPr>
          <w:rStyle w:val="af6"/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footnoteReference w:id="1"/>
      </w:r>
      <w:r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выявляет основных конкурентов туристского направления </w:t>
      </w:r>
      <w:r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(локации), </w:t>
      </w:r>
      <w:r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определяет и обосновывает конкурентные преимущества туристского направления </w:t>
      </w:r>
      <w:r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(локации), </w:t>
      </w:r>
      <w:r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уникальность и стратегии позиционирования туристского направления </w:t>
      </w:r>
      <w:r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>(локации),</w:t>
      </w:r>
      <w:r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B55AF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целевую аудиторию и</w:t>
      </w:r>
      <w:r w:rsidRPr="00CD369B">
        <w:rPr>
          <w:rFonts w:ascii="Times New Roman" w:hAnsi="Times New Roman"/>
          <w:i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отношение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целевой группы к сфере b2b, b2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en-US"/>
        </w:rPr>
        <w:t>c</w:t>
      </w:r>
      <w:r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Pr="00CD36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b2g, а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также указывает на основной способ продвижения в соответствии с целевой аудиторией.</w:t>
      </w:r>
      <w:r w:rsidRPr="00CD369B">
        <w:t xml:space="preserve"> 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>Обязательным условием является обоснование и реалистичность выбора инструментов продвижения, а также наличие и реалистичность бюджета программы продвижения туристского направления (локации).</w:t>
      </w:r>
    </w:p>
    <w:p w14:paraId="721F8168" w14:textId="77777777" w:rsidR="00723950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разработать, представить и сдать экспертам план-график мероприятий по продвижению туристского направления </w:t>
      </w:r>
      <w:r w:rsidRPr="00CD369B">
        <w:rPr>
          <w:rFonts w:ascii="Times New Roman" w:eastAsia="Arial Unicode MS" w:hAnsi="Times New Roman" w:cs="Times New Roman"/>
          <w:i/>
          <w:sz w:val="28"/>
          <w:szCs w:val="28"/>
        </w:rPr>
        <w:t>(локации)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с указанием этапов его реализации. Программа продвижения должна включать наиболее оптимальные online и offline инструменты продвижения. </w:t>
      </w:r>
    </w:p>
    <w:p w14:paraId="3DB463A0" w14:textId="77777777" w:rsidR="00723950" w:rsidRPr="00CD369B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620C4">
        <w:rPr>
          <w:rFonts w:ascii="Times New Roman" w:hAnsi="Times New Roman" w:cs="Times New Roman"/>
          <w:i/>
          <w:iCs/>
          <w:sz w:val="28"/>
          <w:szCs w:val="28"/>
        </w:rPr>
        <w:t>Конкурсант</w:t>
      </w:r>
      <w:r w:rsidRPr="00CD369B">
        <w:rPr>
          <w:rFonts w:ascii="Times New Roman" w:eastAsia="Arial Unicode MS" w:hAnsi="Times New Roman" w:cs="Times New Roman"/>
          <w:i/>
          <w:sz w:val="28"/>
          <w:szCs w:val="28"/>
        </w:rPr>
        <w:t>у необходимо обратить внимание на обоснование использования среди инструментов продвижения соб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 xml:space="preserve">ытийных </w:t>
      </w:r>
      <w:r w:rsidRPr="00CD369B">
        <w:rPr>
          <w:rFonts w:ascii="Times New Roman" w:eastAsia="Arial Unicode MS" w:hAnsi="Times New Roman" w:cs="Times New Roman"/>
          <w:i/>
          <w:sz w:val="28"/>
          <w:szCs w:val="28"/>
        </w:rPr>
        <w:t>мероприятий, рассчитанных на массового туриста.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4C5EB9E1" w14:textId="77777777" w:rsidR="00723950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Конкурсанту необходимо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определить сильные – слабые стороны туристского направления (объекта продвижения) по отношению к конкурентам, а также возможности и угрозы в развитии объекта продвижения. Данную информацию конкурсант представляет </w:t>
      </w:r>
      <w:r w:rsidRPr="00B55535">
        <w:rPr>
          <w:rFonts w:ascii="Times New Roman" w:eastAsia="Arial Unicode MS" w:hAnsi="Times New Roman" w:cs="Times New Roman"/>
          <w:i/>
          <w:sz w:val="28"/>
          <w:szCs w:val="28"/>
        </w:rPr>
        <w:t>в виде пояснительной записки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экспертам для проверки в формате документа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WORD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8758F">
        <w:rPr>
          <w:rFonts w:ascii="Times New Roman" w:eastAsia="Arial Unicode MS" w:hAnsi="Times New Roman" w:cs="Times New Roman"/>
          <w:sz w:val="28"/>
          <w:szCs w:val="28"/>
        </w:rPr>
        <w:t>А4, 12 шрифтом Times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8758F">
        <w:rPr>
          <w:rFonts w:ascii="Times New Roman" w:eastAsia="Arial Unicode MS" w:hAnsi="Times New Roman" w:cs="Times New Roman"/>
          <w:sz w:val="28"/>
          <w:szCs w:val="28"/>
        </w:rPr>
        <w:t>New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48758F">
        <w:rPr>
          <w:rFonts w:ascii="Times New Roman" w:eastAsia="Arial Unicode MS" w:hAnsi="Times New Roman" w:cs="Times New Roman"/>
          <w:sz w:val="28"/>
          <w:szCs w:val="28"/>
        </w:rPr>
        <w:t>Roman, интервал полуторный.</w:t>
      </w:r>
    </w:p>
    <w:p w14:paraId="690DD4E3" w14:textId="77777777" w:rsidR="00723950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Конкурсанту необходимо разработать и представить экспертам в электронной форме 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рекламный </w:t>
      </w:r>
      <w:r>
        <w:rPr>
          <w:rFonts w:ascii="Times New Roman" w:eastAsia="Arial Unicode MS" w:hAnsi="Times New Roman" w:cs="Times New Roman"/>
          <w:sz w:val="28"/>
          <w:szCs w:val="28"/>
        </w:rPr>
        <w:t>буклет как инструмент продвижения</w:t>
      </w:r>
      <w:r w:rsidRPr="00223B8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223B82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событийного </w:t>
      </w:r>
      <w:r w:rsidRPr="00315CE7">
        <w:rPr>
          <w:rFonts w:ascii="Times New Roman" w:eastAsia="Arial Unicode MS" w:hAnsi="Times New Roman" w:cs="Times New Roman"/>
          <w:b/>
          <w:bCs/>
          <w:sz w:val="28"/>
          <w:szCs w:val="28"/>
        </w:rPr>
        <w:t>мероприятия</w:t>
      </w:r>
      <w:r w:rsidRPr="00315CE7">
        <w:rPr>
          <w:rFonts w:ascii="Times New Roman" w:eastAsia="Arial Unicode MS" w:hAnsi="Times New Roman" w:cs="Times New Roman"/>
          <w:sz w:val="28"/>
          <w:szCs w:val="28"/>
        </w:rPr>
        <w:t>, котор</w:t>
      </w:r>
      <w:r>
        <w:rPr>
          <w:rFonts w:ascii="Times New Roman" w:eastAsia="Arial Unicode MS" w:hAnsi="Times New Roman" w:cs="Times New Roman"/>
          <w:sz w:val="28"/>
          <w:szCs w:val="28"/>
        </w:rPr>
        <w:t>ый должен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включать необходимую, полную и достоверную </w:t>
      </w:r>
      <w:r>
        <w:rPr>
          <w:rFonts w:ascii="Times New Roman" w:eastAsia="Arial Unicode MS" w:hAnsi="Times New Roman" w:cs="Times New Roman"/>
          <w:sz w:val="28"/>
          <w:szCs w:val="28"/>
        </w:rPr>
        <w:t>информацию.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Буклет </w:t>
      </w:r>
      <w:r>
        <w:rPr>
          <w:rFonts w:ascii="Times New Roman" w:eastAsia="Arial Unicode MS" w:hAnsi="Times New Roman" w:cs="Times New Roman"/>
          <w:sz w:val="28"/>
          <w:szCs w:val="28"/>
        </w:rPr>
        <w:t>разрабатывается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в формате Лифлет ЕВРО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>в 2 сложения, (в развороте А4) двухсторонний.</w:t>
      </w:r>
    </w:p>
    <w:p w14:paraId="52ACF4BC" w14:textId="7C29CF08" w:rsidR="00723950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69B">
        <w:rPr>
          <w:rFonts w:ascii="Times New Roman" w:eastAsia="Arial Unicode MS" w:hAnsi="Times New Roman" w:cs="Times New Roman"/>
          <w:sz w:val="28"/>
          <w:szCs w:val="28"/>
        </w:rPr>
        <w:t>Конкурсант готовит электронную презентацию разработанной программы продвижения туристского направления и представляет ее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 индивидуальном порядке</w:t>
      </w:r>
      <w:r w:rsidRPr="00CD369B">
        <w:rPr>
          <w:rFonts w:ascii="Times New Roman" w:eastAsia="Arial Unicode MS" w:hAnsi="Times New Roman" w:cs="Times New Roman"/>
          <w:sz w:val="28"/>
          <w:szCs w:val="28"/>
        </w:rPr>
        <w:t xml:space="preserve"> экспертам.</w:t>
      </w:r>
    </w:p>
    <w:p w14:paraId="5035BC31" w14:textId="61E05A80" w:rsidR="00723950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651314">
        <w:rPr>
          <w:rFonts w:ascii="Times New Roman" w:eastAsia="Arial Unicode MS" w:hAnsi="Times New Roman" w:cs="Times New Roman"/>
          <w:sz w:val="28"/>
          <w:szCs w:val="28"/>
        </w:rPr>
        <w:t>Презентация разработанной программы продвижения туристского направления(локации) проходит в закрытом формате, без присутствия участников других команд.</w:t>
      </w:r>
      <w:r w:rsidRPr="004832B5">
        <w:rPr>
          <w:rFonts w:ascii="Times New Roman" w:eastAsia="Arial Unicode MS" w:hAnsi="Times New Roman" w:cs="Times New Roman"/>
          <w:sz w:val="28"/>
          <w:szCs w:val="28"/>
        </w:rPr>
        <w:t xml:space="preserve">   </w:t>
      </w:r>
    </w:p>
    <w:p w14:paraId="5E806BF0" w14:textId="0DE2D892" w:rsidR="0048758F" w:rsidRPr="00CD369B" w:rsidRDefault="0048758F" w:rsidP="00EB47B4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D54656B" w14:textId="437519E6" w:rsidR="0048758F" w:rsidRDefault="0048758F" w:rsidP="004875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807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07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Обработка и оформление заказа клиента по подбору пакетного тура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1114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нвариант)</w:t>
      </w:r>
    </w:p>
    <w:p w14:paraId="0FD17F4D" w14:textId="4D17C24B" w:rsidR="00723950" w:rsidRPr="000D2335" w:rsidRDefault="00723950" w:rsidP="00723950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289E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2 часа 41 минута (включая время на обработку заказа (5 минут), время на переговоры (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минут), время на презентацию (6 минут), время на работу с возражениями (</w:t>
      </w:r>
      <w:r w:rsidR="00DC55C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9 </w:t>
      </w:r>
      <w:r w:rsidR="00DC55CA"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минут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); время на подбор пакетного тура (2 часа 15 минут)</w:t>
      </w:r>
    </w:p>
    <w:p w14:paraId="730D61F2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63736ADC" w14:textId="33E5E2D6" w:rsidR="00723950" w:rsidRPr="00614ECB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>Перед началом работы на</w:t>
      </w:r>
      <w:r w:rsidR="008F3D97">
        <w:rPr>
          <w:rFonts w:ascii="Times New Roman" w:eastAsia="Times New Roman" w:hAnsi="Times New Roman" w:cs="Times New Roman"/>
          <w:bCs/>
          <w:sz w:val="28"/>
          <w:szCs w:val="28"/>
        </w:rPr>
        <w:t>д модулем методом жребия из двух</w:t>
      </w: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более закрытых конвертов выбирается один из вариантов задания.</w:t>
      </w:r>
    </w:p>
    <w:p w14:paraId="5DD77421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ранее проведённой жеребьёвкой порядка выхода на собеседование с туристом, Конкурсант, приглашается в комнату для переговоров, где ему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озвучивается дл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я анализа  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специально подготовленная ситуация, в которой представлен запрос клиента на пакетный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тур по определённым критериям</w:t>
      </w:r>
      <w:r w:rsidRPr="00AD597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Конкурсанту представляется</w:t>
      </w:r>
      <w:r w:rsidRPr="002168C3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Pr="00723950">
        <w:rPr>
          <w:rFonts w:ascii="Times New Roman" w:eastAsia="Calibri" w:hAnsi="Times New Roman"/>
          <w:b/>
          <w:spacing w:val="2"/>
          <w:sz w:val="28"/>
          <w:szCs w:val="28"/>
          <w:highlight w:val="yellow"/>
          <w:shd w:val="clear" w:color="auto" w:fill="FFFFFF"/>
        </w:rPr>
        <w:t>5 минут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 изучения первичной заявки и подготовки к проведению переговоров. </w:t>
      </w:r>
    </w:p>
    <w:p w14:paraId="2D8EF9A5" w14:textId="043CB94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 истечению 5 минут, конкурсанту   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предоставляется возможность обратиться к клиенту и задать уточняющие вопросы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ходе организации переговоров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режиме реального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времени.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Время, отвед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енное на переговоры,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 xml:space="preserve">составляет </w:t>
      </w:r>
      <w:r>
        <w:rPr>
          <w:rFonts w:ascii="Times New Roman" w:eastAsia="Calibri" w:hAnsi="Times New Roman"/>
          <w:b/>
          <w:spacing w:val="2"/>
          <w:sz w:val="28"/>
          <w:szCs w:val="28"/>
          <w:highlight w:val="yellow"/>
          <w:shd w:val="clear" w:color="auto" w:fill="FFFFFF"/>
        </w:rPr>
        <w:t>6</w:t>
      </w:r>
      <w:r w:rsidRPr="00723950">
        <w:rPr>
          <w:rFonts w:ascii="Times New Roman" w:eastAsia="Calibri" w:hAnsi="Times New Roman"/>
          <w:b/>
          <w:spacing w:val="2"/>
          <w:sz w:val="28"/>
          <w:szCs w:val="28"/>
          <w:highlight w:val="yellow"/>
          <w:shd w:val="clear" w:color="auto" w:fill="FFFFFF"/>
        </w:rPr>
        <w:t xml:space="preserve"> минут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 каждого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а. П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ереговоры проводятся однократно.</w:t>
      </w:r>
    </w:p>
    <w:p w14:paraId="610BF8BE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035F54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 ходе переговоров с туристом участник должен выявить базовые и индивидуальное потребности клиента по подбору пакетного тура в соответствии с нормами культуры делового общения и этики.</w:t>
      </w:r>
    </w:p>
    <w:p w14:paraId="23528E02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AD597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соответс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твии с заказом клиента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осуществляе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т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подбор пакетного тура и оформляе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т программу обслуживания пакетного тура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течении </w:t>
      </w:r>
      <w:r w:rsidRPr="002168C3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2 часов 15 минут.</w:t>
      </w:r>
    </w:p>
    <w:p w14:paraId="311E954E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По заказу клиента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обрабатывает и оформляет информацию в форме электронной презентации 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о стране и местах временного пребывания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туристов,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согла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сно программе тура, целях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поездки в соответствии с видом туризма, ценовой категории и стоимости пакетного тура, о страховании, визовом обслуживании, сроках и продолжительности поездки, составе и возрасте туристов, средствах размещения, условиях размещения  и типах питания, переездах по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маршруту и трансфере, информацию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по рекомендуемым э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кскурсиям, досуге, развлечениях, а также представляет</w:t>
      </w:r>
      <w:r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скриншот(ы) первого листа памятки стран посещения  туристу с сайта ТО сформировавшего выбранный турпакет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D529C1C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DD4B1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Необходимо отметить, что представленный участником комплекс услуг должен обязательно являться групповым пакетным в соответствии с запросом клиента.</w:t>
      </w:r>
    </w:p>
    <w:p w14:paraId="653BE903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В ходе обработки заказа клиента на пакетный тур </w:t>
      </w:r>
      <w:r>
        <w:rPr>
          <w:rFonts w:ascii="Times New Roman" w:hAnsi="Times New Roman" w:cs="Times New Roman"/>
          <w:sz w:val="28"/>
          <w:szCs w:val="28"/>
        </w:rPr>
        <w:t xml:space="preserve">конкурсант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подбирает (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не менее двух)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однородных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предложений по пакетным турам, учитывающих все запросы клиенты на организацию отдыха. </w:t>
      </w: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При обосновании выбора следует использовать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актуальную информацию</w:t>
      </w:r>
      <w:r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(скриншот с сайта туроператора) о наличии пакетного тура в системе бронирования «поиск/подбор/бронирование тура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указанием набора основных услуг </w:t>
      </w:r>
      <w:r w:rsidRPr="008E0FCD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и базовой стоимости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46670842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В соответствии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 запросом необходимо провести анализ и обоснование выбора основных конкурентных преимуществ одного из предлагаемых пакетных туров, наиболее соответствующих запросам клиента. </w:t>
      </w:r>
    </w:p>
    <w:p w14:paraId="79B4A297" w14:textId="77777777" w:rsidR="00723950" w:rsidRPr="002545CE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</w:pPr>
      <w:r w:rsidRPr="002545CE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>Информация в программе обслуживания по пакетному туру, должна сопровождаться ссылками на открытые актуальные источники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. </w:t>
      </w:r>
    </w:p>
    <w:p w14:paraId="21CE7A29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8D5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Конкурсант оформляет и сдает в электронном виде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экспертам заполненную заявку на бронирование</w:t>
      </w:r>
      <w:r w:rsidRPr="00045F2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 договор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45F21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реализации турпродукта между турагентом и клиентом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 1) и Приложение № 2 к договору (</w:t>
      </w:r>
      <w:r w:rsidRPr="00045F21">
        <w:rPr>
          <w:rFonts w:ascii="Times New Roman" w:eastAsia="Times New Roman" w:hAnsi="Times New Roman" w:cs="Times New Roman"/>
          <w:bCs/>
          <w:sz w:val="28"/>
          <w:szCs w:val="28"/>
        </w:rPr>
        <w:t>договор о реализации турпродукта между турагентом и клиентом (Приказ Минэкономразвития России от 19.03.2019 года №135).</w:t>
      </w:r>
    </w:p>
    <w:p w14:paraId="093141C0" w14:textId="77777777" w:rsidR="00723950" w:rsidRPr="00AD5978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Заявка на бронирование (Приложение № 1) и Приложение № 2 должны быть заполнены</w:t>
      </w:r>
      <w:r w:rsidRPr="00045F2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представленным на презентации турпродуктом и данными туристов, полученными в результате переговоров с Заказчиком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предлагаемой документацией к шаблону договора.</w:t>
      </w:r>
    </w:p>
    <w:p w14:paraId="41B427D6" w14:textId="77777777" w:rsidR="00723950" w:rsidRPr="008E0FCD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 фиксирует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базовую стоимость туристского продукта, обязательные доплаты по пакетному туру и стоимость дополнительных услуг, приобретаем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ых клиентом.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рассчитывает и представляе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итоговую стоимость пакетного тура в иностранной валюте и в рублевом эквиваленте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 текущему курсу туроператора, сформировавшего предлагаемы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й турпродукт, а также показывае</w:t>
      </w:r>
      <w:r w:rsidRPr="008E0FC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прибыль турагентства в соответствии с базовой комиссией туроператора. Расчеты предоставляются экспертам.</w:t>
      </w:r>
    </w:p>
    <w:p w14:paraId="3769025A" w14:textId="77777777" w:rsidR="00723950" w:rsidRPr="00626373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62637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Все документы заполняются с использованием верхнего колонтитула, строки, расположенной на краю полосы набора и содержащей заголовок на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звание (номер)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</w:t>
      </w:r>
      <w:r w:rsidRPr="0062637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528C06B8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 завершении отведенного на поиск и подбор пакетного тура и работы с документами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приглашается в комнату переговоров,</w:t>
      </w:r>
      <w:r w:rsidRPr="002168C3">
        <w:t xml:space="preserve">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с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необходимым обор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удованием и выходом в Интернет, а также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доступом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к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локальной папке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а, для презентации предложения. Общее время отведенной для каждого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а для презентации и работы над возражениями составляет </w:t>
      </w:r>
      <w:r w:rsidRPr="002C4C2D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15 минут.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614ECB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>Презентация не должна превышать 6 минут.</w:t>
      </w:r>
    </w:p>
    <w:p w14:paraId="60EA9A62" w14:textId="77777777" w:rsidR="00723950" w:rsidRPr="00626373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Переговоры (презентация пакетного тура и работа с возражениями) проходя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 в интерактивной форме – форме диалога (переговоров, общения, собеседования) «менеджеров турагентства» (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) с «тур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истом»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lastRenderedPageBreak/>
        <w:t>(экспертом, -ами оценки).</w:t>
      </w:r>
    </w:p>
    <w:p w14:paraId="23317DC4" w14:textId="77777777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 процессе переговоров конкурсант доводит до сведения клиента основные параметры предлагаемого пакетного тура и альтернативного предложения.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Во время общения «турист»-«менеджер турагентства»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экспертами 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могут быть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выдвинуты 2 возражения. 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Формулировка и суть возражения, определение его истинных и ложных причин, а также возможные сценарии (схемы) его преодоления, выдвигаются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главным экспертом (или/и индустриальным экспертом)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, на основе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электронной презентации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предложенного пакетного тура. 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Текст возражения формулируется от первого лица – потенциального «туриста» того «турагентства», куда обращается «клиент».</w:t>
      </w:r>
      <w:r w:rsidRPr="002168C3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Данное общение предполагает формат работы «онлайн»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3CB28BB7" w14:textId="7702769B" w:rsidR="00723950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Конеч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ным результатом проведения 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презентации ответов на высказанные возражения должна стать готовность «туриста» (оценивающих экспертов) к «покупке тура» и «заключению договора о реализации турпродукта».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 w:rsidRPr="00614ECB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Участник в ходе работы над возражениями туриста показать навыки стрессоустойчивого и конфликтоустойчивого поведения.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14:paraId="28A6B835" w14:textId="77777777" w:rsidR="00723950" w:rsidRPr="000F667C" w:rsidRDefault="00723950" w:rsidP="00723950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После окончания собеседования (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презентации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 w:rsidRPr="002C4C2D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завершает работу над модулем, сдает рабочее место и покидает зону соревнований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.</w:t>
      </w:r>
    </w:p>
    <w:p w14:paraId="4AB6F884" w14:textId="350B9BD8" w:rsidR="00AB1516" w:rsidRDefault="00AB1516" w:rsidP="007239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0B86DC1" w14:textId="5CF1FE55" w:rsidR="00723950" w:rsidRPr="001F739F" w:rsidRDefault="00723950" w:rsidP="007239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5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Г. </w:t>
      </w:r>
      <w:r w:rsidRPr="00AB15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 индивидуальных туров (вариатив)</w:t>
      </w:r>
    </w:p>
    <w:p w14:paraId="2E5754EA" w14:textId="5E3FC0DB" w:rsidR="00723950" w:rsidRPr="001F739F" w:rsidRDefault="00723950" w:rsidP="007239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="00A73D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2 часа 32 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минут часа (</w:t>
      </w:r>
      <w:r w:rsidR="00A73D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время на изучение заявки туриста и подготовки к переговорам – 5 минут; 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время на </w:t>
      </w:r>
      <w:r w:rsidR="00A73D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переговоры – 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A73D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 минут; время на выполнения здания 2 часа 15 минут; 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время на презентацию: 6 минут</w:t>
      </w:r>
      <w:r w:rsidR="00A73D0F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676159A4" w14:textId="77777777" w:rsidR="00723950" w:rsidRDefault="00723950" w:rsidP="0072395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739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394D67D4" w14:textId="3989C3FE" w:rsidR="00A73D0F" w:rsidRPr="00614ECB" w:rsidRDefault="00723950" w:rsidP="00A73D0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>Перед началом работы на</w:t>
      </w:r>
      <w:r w:rsidR="008F3D97">
        <w:rPr>
          <w:rFonts w:ascii="Times New Roman" w:eastAsia="Times New Roman" w:hAnsi="Times New Roman" w:cs="Times New Roman"/>
          <w:bCs/>
          <w:sz w:val="28"/>
          <w:szCs w:val="28"/>
        </w:rPr>
        <w:t>д модулем методом жребия из двух</w:t>
      </w:r>
      <w:r w:rsidRPr="00F52057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более закрытых конвертов выбирается один из вариантов задания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9951192" w14:textId="4D1C0A63" w:rsidR="00A73D0F" w:rsidRDefault="00A73D0F" w:rsidP="00A73D0F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ранее проведённой жеребьёвкой порядка выхода на собеседование с туристом, Конкурсант, приглашается в комнату для переговоров, где ему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озвучивается дл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я анализа  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 xml:space="preserve"> специально подготовленная </w:t>
      </w:r>
      <w:r w:rsidRPr="008C368F"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ситуация, в которой представлен запрос клиента на </w:t>
      </w:r>
      <w:r>
        <w:rPr>
          <w:rFonts w:ascii="Times New Roman" w:eastAsia="Calibri" w:hAnsi="Times New Roman"/>
          <w:color w:val="000000"/>
          <w:spacing w:val="2"/>
          <w:sz w:val="28"/>
          <w:szCs w:val="28"/>
          <w:shd w:val="clear" w:color="auto" w:fill="FFFFFF"/>
        </w:rPr>
        <w:t>индивидуальный тур по определённым критериям</w:t>
      </w:r>
      <w:r w:rsidRPr="00AD5978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Конкурсанту представляется</w:t>
      </w:r>
      <w:r w:rsidRPr="002168C3">
        <w:rPr>
          <w:rFonts w:ascii="Times New Roman" w:eastAsia="Calibri" w:hAnsi="Times New Roman"/>
          <w:b/>
          <w:spacing w:val="2"/>
          <w:sz w:val="28"/>
          <w:szCs w:val="28"/>
          <w:shd w:val="clear" w:color="auto" w:fill="FFFFFF"/>
        </w:rPr>
        <w:t xml:space="preserve"> </w:t>
      </w:r>
      <w:r w:rsidRPr="00723950">
        <w:rPr>
          <w:rFonts w:ascii="Times New Roman" w:eastAsia="Calibri" w:hAnsi="Times New Roman"/>
          <w:b/>
          <w:spacing w:val="2"/>
          <w:sz w:val="28"/>
          <w:szCs w:val="28"/>
          <w:highlight w:val="yellow"/>
          <w:shd w:val="clear" w:color="auto" w:fill="FFFFFF"/>
        </w:rPr>
        <w:t>5 минут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 изучения первичной заявки и подготовки к проведению переговоров. </w:t>
      </w:r>
    </w:p>
    <w:p w14:paraId="5D2C4474" w14:textId="5C313EE0" w:rsidR="00723950" w:rsidRPr="002455B8" w:rsidRDefault="00A73D0F" w:rsidP="00A73D0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По истечению 5 минут, конкурсанту   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предоставляется возможность обратиться к клиенту и задать уточняющие вопросы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ходе организации переговоров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 режиме реального 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времени.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Время, отвед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енное на переговоры, составляет </w:t>
      </w:r>
      <w:r>
        <w:rPr>
          <w:rFonts w:ascii="Times New Roman" w:eastAsia="Calibri" w:hAnsi="Times New Roman"/>
          <w:b/>
          <w:spacing w:val="2"/>
          <w:sz w:val="28"/>
          <w:szCs w:val="28"/>
          <w:highlight w:val="yellow"/>
          <w:shd w:val="clear" w:color="auto" w:fill="FFFFFF"/>
        </w:rPr>
        <w:t>5</w:t>
      </w:r>
      <w:r w:rsidRPr="00723950">
        <w:rPr>
          <w:rFonts w:ascii="Times New Roman" w:eastAsia="Calibri" w:hAnsi="Times New Roman"/>
          <w:b/>
          <w:spacing w:val="2"/>
          <w:sz w:val="28"/>
          <w:szCs w:val="28"/>
          <w:highlight w:val="yellow"/>
          <w:shd w:val="clear" w:color="auto" w:fill="FFFFFF"/>
        </w:rPr>
        <w:t xml:space="preserve"> минут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для каждого </w:t>
      </w:r>
      <w:r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а. П</w:t>
      </w:r>
      <w:r w:rsidRPr="0048758F"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>ереговоры проводятся однократно</w:t>
      </w:r>
    </w:p>
    <w:p w14:paraId="064B0783" w14:textId="772D0F9B" w:rsidR="00723950" w:rsidRPr="002455B8" w:rsidRDefault="00A73D0F" w:rsidP="007239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процессе работы над заявкой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 xml:space="preserve"> туриста, Конкурсант выделяе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ключевые детали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индивидуального запроса с учетом конкретных 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>пожеланий с целью максимального удовлетворения запро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>сов и потребностей. Н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а основе личных предпочтений клиентов, 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>конкурсант, определяет, дает характеристику и указывае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>т на особенности территории, п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>о которой пройдёт тур, разрабатывает и сдает экспертам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персональную программу тура с указанием затрат врем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>ени. В соответствии с первичной заявкой и информацией, полученной в результате переговоров, конкурсант, определяе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т: сроки 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 xml:space="preserve">  и 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>продолжите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>льность путешествия, представляет и обосновывае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логистику транспортных переездов и трансферов по туру, 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инфраструктуры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местоположение средств размещения, специфику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режим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организации питания, подбор событий/мероприятий, развлечений, э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 xml:space="preserve">кскурсионных объектов посещения 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и показа, 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сведения о 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дополнительных услуг</w:t>
      </w:r>
      <w:r w:rsidR="00723950">
        <w:rPr>
          <w:rFonts w:ascii="Times New Roman" w:eastAsia="Times New Roman" w:hAnsi="Times New Roman" w:cs="Times New Roman"/>
          <w:bCs/>
          <w:sz w:val="28"/>
          <w:szCs w:val="28"/>
        </w:rPr>
        <w:t>ах</w:t>
      </w:r>
      <w:r w:rsidR="00723950" w:rsidRPr="002455B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76BD940" w14:textId="77777777" w:rsidR="00723950" w:rsidRPr="002455B8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обосновывае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выбор транспортных средств по программе тура, условий размещения, обращая внимание на учет региональных (национальных) особенностей в организации питания по программе тура, дорожно-транспортную ситуацию, загруженность и состояние автодорог при планировании тайминга переездов по программе тура. </w:t>
      </w:r>
    </w:p>
    <w:p w14:paraId="4F7A299E" w14:textId="77777777" w:rsidR="00723950" w:rsidRPr="002455B8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ходе презентации конкурсант демонстрируе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навыки работы по составлению общей карты-схемы, а также карт-схем ежедневных переездов по программе тура. </w:t>
      </w:r>
    </w:p>
    <w:p w14:paraId="1C9B632C" w14:textId="77777777" w:rsidR="00723950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Конкурсант указывае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на услуги по страхованию тури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стов, а также обосновывае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требования безопасности на маршруте.</w:t>
      </w:r>
    </w:p>
    <w:p w14:paraId="1038617C" w14:textId="77777777" w:rsidR="00723950" w:rsidRPr="002455B8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257C8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требованиями нормативно-правовых актов РФ, а также ГОСТа «Р 53522-2009: Туристские и экскурсионные услуги. Основные положения» конкурсант разрабатывает 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сдае</w:t>
      </w:r>
      <w:r w:rsidRPr="00A6065F">
        <w:rPr>
          <w:rFonts w:ascii="Times New Roman" w:eastAsia="Times New Roman" w:hAnsi="Times New Roman" w:cs="Times New Roman"/>
          <w:b/>
          <w:bCs/>
          <w:sz w:val="28"/>
          <w:szCs w:val="28"/>
        </w:rPr>
        <w:t>т экспертам памятку туристу</w:t>
      </w:r>
      <w:r w:rsidRPr="00B257C8">
        <w:rPr>
          <w:rFonts w:ascii="Times New Roman" w:eastAsia="Times New Roman" w:hAnsi="Times New Roman" w:cs="Times New Roman"/>
          <w:bCs/>
          <w:sz w:val="28"/>
          <w:szCs w:val="28"/>
        </w:rPr>
        <w:t>, которая должна содержать полную и достаточную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достоверную</w:t>
      </w:r>
      <w:r w:rsidRPr="00B257C8"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информацию о индивидуальном туре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E0084FF" w14:textId="77777777" w:rsidR="00723950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Конкурсанты рассчитываю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 xml:space="preserve">т и сдают экспертам подробные расчеты себестоимости турпродукта на всю группу и на одного человека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расчет стоимости турпродукта.</w:t>
      </w:r>
    </w:p>
    <w:p w14:paraId="54FB1841" w14:textId="77777777" w:rsidR="00723950" w:rsidRPr="002455B8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 предоставляе</w:t>
      </w:r>
      <w:r w:rsidRPr="002455B8">
        <w:rPr>
          <w:rFonts w:ascii="Times New Roman" w:eastAsia="Times New Roman" w:hAnsi="Times New Roman" w:cs="Times New Roman"/>
          <w:bCs/>
          <w:sz w:val="28"/>
          <w:szCs w:val="28"/>
        </w:rPr>
        <w:t>т информацию по программе тура с использование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 открытых актуальных источников. </w:t>
      </w:r>
    </w:p>
    <w:p w14:paraId="3FDE6BDA" w14:textId="77777777" w:rsidR="00723950" w:rsidRDefault="00723950" w:rsidP="0072395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завершения работы над модулем конкурсанты переходят в комнату участников. Далее, в соответствие с ранее проведенной жеребьевкой, конкурсант переходит в комнату переговоров и проводит индивидуальную защиту разработанного турпродукта перед Заказчиком и экспертами. </w:t>
      </w:r>
    </w:p>
    <w:p w14:paraId="143EBCA3" w14:textId="1321D2F2" w:rsidR="002A408A" w:rsidRPr="002C4C2D" w:rsidRDefault="002C4C2D" w:rsidP="002C4C2D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Calibri"/>
          <w:color w:val="000000"/>
          <w:spacing w:val="2"/>
          <w:sz w:val="28"/>
          <w:szCs w:val="28"/>
          <w:shd w:val="clear" w:color="auto" w:fill="FFFFFF"/>
        </w:rPr>
        <w:t xml:space="preserve"> </w:t>
      </w:r>
    </w:p>
    <w:p w14:paraId="7AEE9C5F" w14:textId="7F914655" w:rsidR="00AB1516" w:rsidRPr="00614ECB" w:rsidRDefault="00AB1516" w:rsidP="00AB15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14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614E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Специальное задание (вариатив) </w:t>
      </w:r>
    </w:p>
    <w:p w14:paraId="2EF1E006" w14:textId="77777777" w:rsidR="00AB1516" w:rsidRPr="00614ECB" w:rsidRDefault="00AB1516" w:rsidP="00AB15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Вариант 1. </w:t>
      </w:r>
      <w:r w:rsidRPr="00614E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Время на выполнение модуля: </w:t>
      </w:r>
      <w:r w:rsidRPr="00EF289E">
        <w:rPr>
          <w:rFonts w:ascii="Times New Roman" w:eastAsia="Times New Roman" w:hAnsi="Times New Roman" w:cs="Times New Roman"/>
          <w:i/>
          <w:iCs/>
          <w:sz w:val="28"/>
          <w:szCs w:val="28"/>
        </w:rPr>
        <w:t>1 час 6 минут (1 час работа надо проектом; 6 минут на презентацию проекта (3 минуты на презентацию+3 минуты на вопросы экспертов)</w:t>
      </w:r>
    </w:p>
    <w:p w14:paraId="102C153B" w14:textId="77777777" w:rsidR="00AB1516" w:rsidRPr="00614ECB" w:rsidRDefault="00AB1516" w:rsidP="00AB1516">
      <w:pPr>
        <w:widowControl w:val="0"/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 w:rsidRPr="00614EC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Задание: </w:t>
      </w:r>
    </w:p>
    <w:p w14:paraId="0637441D" w14:textId="77777777" w:rsidR="00AB1516" w:rsidRPr="00614ECB" w:rsidRDefault="00AB1516" w:rsidP="00AB1516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Специальное задание носит «спонтанный» характер, несет в себе творческое начало, умение мыслить стратегически, способность креативно подходить к решению творческих задач, демонстрировать правильность устной речи, соблюдение делового стиля в одежде, навыки публичной презентации и стрессоустойчивость. </w:t>
      </w:r>
      <w:r w:rsidRPr="001D728F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Особое значение имеет качество выступление, которое должен продемонстрировать участник, в ходе презентации проектной идеи.</w:t>
      </w:r>
    </w:p>
    <w:p w14:paraId="113CD18C" w14:textId="77777777" w:rsidR="00AB1516" w:rsidRDefault="00AB1516" w:rsidP="00AB1516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В ходе выполнения специального задания </w:t>
      </w:r>
      <w:r w:rsidRPr="00614ECB">
        <w:rPr>
          <w:rFonts w:ascii="Times New Roman" w:eastAsia="Calibri" w:hAnsi="Times New Roman" w:cs="Times New Roman"/>
          <w:spacing w:val="2"/>
          <w:sz w:val="28"/>
          <w:szCs w:val="28"/>
        </w:rPr>
        <w:t>конкурсант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у в первые пять минут после начала работы над Модулем предлагается задать не менее двух 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lastRenderedPageBreak/>
        <w:t xml:space="preserve">уточняющих вопросов по заданию в письменной форме, используя для этого выражение: «Правильно ли мы вас поняли». </w:t>
      </w:r>
    </w:p>
    <w:p w14:paraId="653FA67F" w14:textId="77777777" w:rsidR="00AB1516" w:rsidRDefault="00AB1516" w:rsidP="00AB1516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Главный эксперт в режиме нон-стоп отвечает на представленные вопросы </w:t>
      </w:r>
      <w:r w:rsidRPr="00614ECB">
        <w:rPr>
          <w:rFonts w:ascii="Times New Roman" w:eastAsia="Calibri" w:hAnsi="Times New Roman" w:cs="Times New Roman"/>
          <w:spacing w:val="2"/>
          <w:sz w:val="28"/>
          <w:szCs w:val="28"/>
        </w:rPr>
        <w:t>конкурсант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(ов)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55E350A5" w14:textId="77777777" w:rsidR="00AB1516" w:rsidRDefault="00AB1516" w:rsidP="00AB151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 окончании публичной презентации оценивающие эксперты имеют право задать не менее 3-х вопросов конкурсанту. Если время ответов на вопросы завершилось, а вопрос был задан экспертом, то </w:t>
      </w:r>
      <w:r w:rsidRPr="00614ECB">
        <w:rPr>
          <w:rFonts w:ascii="Times New Roman" w:eastAsia="Calibri" w:hAnsi="Times New Roman" w:cs="Times New Roman"/>
          <w:spacing w:val="2"/>
          <w:sz w:val="28"/>
          <w:szCs w:val="28"/>
        </w:rPr>
        <w:t>конкурсант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имеет право ответа на этот вопрос. Время для презентации составляет </w:t>
      </w:r>
      <w:r w:rsidRPr="00A6065F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3 минуты.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Время, отведенное на вопросы от экспертов </w:t>
      </w:r>
      <w:r w:rsidRPr="00A6065F">
        <w:rPr>
          <w:rFonts w:ascii="Times New Roman" w:eastAsia="Calibri" w:hAnsi="Times New Roman" w:cs="Times New Roman"/>
          <w:b/>
          <w:color w:val="000000"/>
          <w:spacing w:val="2"/>
          <w:sz w:val="28"/>
          <w:szCs w:val="28"/>
          <w:shd w:val="clear" w:color="auto" w:fill="FFFFFF"/>
        </w:rPr>
        <w:t>3 минуты</w:t>
      </w:r>
      <w:r w:rsidRPr="00614ECB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(вопросы могут задавать эксперты, которые оценивают данный модуль и главный эксперт)</w:t>
      </w:r>
    </w:p>
    <w:p w14:paraId="388D49E3" w14:textId="2528BE92" w:rsidR="004D16D0" w:rsidRDefault="004D16D0" w:rsidP="00EB47B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0677131" w14:textId="4B708A29" w:rsidR="00C14D8D" w:rsidRDefault="004D16D0" w:rsidP="00EB47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B47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Модуль Е. </w:t>
      </w:r>
      <w:r w:rsidR="00C14D8D" w:rsidRPr="00EB47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Командная работа. </w:t>
      </w:r>
      <w:r w:rsidRPr="00EB47B4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Стратегическое планиро</w:t>
      </w:r>
      <w:r w:rsidR="00EB47B4">
        <w:rPr>
          <w:rFonts w:ascii="Times New Roman" w:eastAsia="Times New Roman" w:hAnsi="Times New Roman" w:cs="Times New Roman"/>
          <w:b/>
          <w:bCs/>
          <w:sz w:val="28"/>
          <w:szCs w:val="28"/>
        </w:rPr>
        <w:t>вание в туристской деятельности</w:t>
      </w:r>
      <w:r w:rsidR="00A74D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14:paraId="0BD5BA42" w14:textId="1E17F26D" w:rsidR="00A74DD4" w:rsidRPr="00645F2A" w:rsidRDefault="00A74DD4" w:rsidP="00A74DD4">
      <w:pPr>
        <w:widowControl w:val="0"/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Время на выполнение модуля: 4 часа </w:t>
      </w:r>
      <w:r w:rsidR="008F3D97">
        <w:rPr>
          <w:rFonts w:ascii="Times New Roman" w:eastAsia="Arial Unicode MS" w:hAnsi="Times New Roman" w:cs="Times New Roman"/>
          <w:b/>
          <w:sz w:val="28"/>
          <w:szCs w:val="28"/>
        </w:rPr>
        <w:t xml:space="preserve">15 минут </w:t>
      </w:r>
      <w:r w:rsidR="00DC55CA">
        <w:rPr>
          <w:rFonts w:ascii="Times New Roman" w:eastAsia="Arial Unicode MS" w:hAnsi="Times New Roman" w:cs="Times New Roman"/>
          <w:b/>
          <w:sz w:val="28"/>
          <w:szCs w:val="28"/>
        </w:rPr>
        <w:t>(3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часа</w:t>
      </w:r>
      <w:r w:rsidR="001F6964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8F3D97">
        <w:rPr>
          <w:rFonts w:ascii="Times New Roman" w:eastAsia="Arial Unicode MS" w:hAnsi="Times New Roman" w:cs="Times New Roman"/>
          <w:b/>
          <w:sz w:val="28"/>
          <w:szCs w:val="28"/>
        </w:rPr>
        <w:t>00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минут на выполнение </w:t>
      </w:r>
      <w:r w:rsidR="00DC55CA">
        <w:rPr>
          <w:rFonts w:ascii="Times New Roman" w:eastAsia="Arial Unicode MS" w:hAnsi="Times New Roman" w:cs="Times New Roman"/>
          <w:b/>
          <w:sz w:val="28"/>
          <w:szCs w:val="28"/>
        </w:rPr>
        <w:t xml:space="preserve">задания; </w:t>
      </w:r>
      <w:r w:rsidR="008F3D97">
        <w:rPr>
          <w:rFonts w:ascii="Times New Roman" w:eastAsia="Arial Unicode MS" w:hAnsi="Times New Roman" w:cs="Times New Roman"/>
          <w:b/>
          <w:sz w:val="28"/>
          <w:szCs w:val="28"/>
        </w:rPr>
        <w:t xml:space="preserve">10 минут на защиту проекта; 5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минут на ответы на вопросы;) </w:t>
      </w:r>
    </w:p>
    <w:p w14:paraId="377123E2" w14:textId="77777777" w:rsidR="00A74DD4" w:rsidRPr="00EB47B4" w:rsidRDefault="00A74DD4" w:rsidP="00EB47B4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2E9130" w14:textId="0063CB8F" w:rsidR="00C14D8D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Задания по модулю разрабатываются и согласуются главным экспертом чемпионата с Мен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еджером компетенции не позднее 7 (семи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) календарных 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ней до начала чемпионата (Д 1 – 7 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дней). При составлении задания главный эксперт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опр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еделяет локацию/регион/субъект Российской 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едерации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информирует </w:t>
      </w:r>
      <w:r w:rsidR="001F6964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выборе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участников и экспертов</w:t>
      </w:r>
      <w:r w:rsidR="001F6964">
        <w:rPr>
          <w:rFonts w:ascii="Times New Roman" w:eastAsia="Times New Roman" w:hAnsi="Times New Roman" w:cs="Times New Roman"/>
          <w:bCs/>
          <w:sz w:val="28"/>
          <w:szCs w:val="28"/>
        </w:rPr>
        <w:t>-наставников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посредством электронной почты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целью более эффективной подготовки к выполнению задания. </w:t>
      </w:r>
    </w:p>
    <w:p w14:paraId="2670FCE8" w14:textId="6C7D7BD9" w:rsidR="00AB1516" w:rsidRPr="00AB1516" w:rsidRDefault="00AB1516" w:rsidP="00AB151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процессе работы над «домашним заданием», конкурсанты исследуют туристскую территорию с точки </w:t>
      </w:r>
      <w:r w:rsidR="00DC55CA">
        <w:rPr>
          <w:rFonts w:ascii="Times New Roman" w:eastAsia="Times New Roman" w:hAnsi="Times New Roman" w:cs="Times New Roman"/>
          <w:bCs/>
          <w:sz w:val="28"/>
          <w:szCs w:val="28"/>
        </w:rPr>
        <w:t>зрения межотраслевого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 xml:space="preserve"> хозяйственного</w:t>
      </w:r>
      <w:r w:rsidRPr="00AB1516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комплекс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 xml:space="preserve">а, </w:t>
      </w:r>
      <w:r w:rsidRPr="00AB1516">
        <w:rPr>
          <w:rFonts w:ascii="Times New Roman" w:eastAsia="Times New Roman" w:hAnsi="Times New Roman" w:cs="Times New Roman"/>
          <w:bCs/>
          <w:sz w:val="28"/>
          <w:szCs w:val="28"/>
        </w:rPr>
        <w:t>связан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ного</w:t>
      </w:r>
      <w:r w:rsidRPr="00AB151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ресурсами, инфраструктурой, предпринимателями, населением, местными органами власти, дислоцированными на данной территории. По сути, туристский комплекс – это совокупность географического пространства, туристских объектов, в пределах которого функционирует туристский рынок, объединенный общей системой управления</w:t>
      </w:r>
    </w:p>
    <w:p w14:paraId="1ACF4766" w14:textId="20889027" w:rsidR="0029703E" w:rsidRDefault="00C14D8D" w:rsidP="008F3D9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4D8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Перед началом работы над модулем ме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тодом свободной выборки формирую</w:t>
      </w:r>
      <w:r w:rsidRPr="00C14D8D">
        <w:rPr>
          <w:rFonts w:ascii="Times New Roman" w:eastAsia="Times New Roman" w:hAnsi="Times New Roman" w:cs="Times New Roman"/>
          <w:bCs/>
          <w:sz w:val="28"/>
          <w:szCs w:val="28"/>
        </w:rPr>
        <w:t xml:space="preserve">тся команды с равным количеством </w:t>
      </w:r>
      <w:r w:rsidR="001F6964" w:rsidRPr="00C14D8D">
        <w:rPr>
          <w:rFonts w:ascii="Times New Roman" w:eastAsia="Times New Roman" w:hAnsi="Times New Roman" w:cs="Times New Roman"/>
          <w:bCs/>
          <w:sz w:val="28"/>
          <w:szCs w:val="28"/>
        </w:rPr>
        <w:t>участников</w:t>
      </w:r>
      <w:r w:rsidR="001F696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559FA72B" w14:textId="6492C212" w:rsidR="004D16D0" w:rsidRDefault="00C14D8D" w:rsidP="00C14D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Главный эксперт</w:t>
      </w:r>
      <w:r>
        <w:rPr>
          <w:rStyle w:val="af6"/>
          <w:rFonts w:ascii="Times New Roman" w:eastAsia="Times New Roman" w:hAnsi="Times New Roman" w:cs="Times New Roman"/>
          <w:bCs/>
          <w:sz w:val="28"/>
          <w:szCs w:val="28"/>
        </w:rPr>
        <w:footnoteReference w:id="2"/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озвучивает и выдает в письменном виде задание(запрос) региона на разработку</w:t>
      </w:r>
      <w:r w:rsidR="004D16D0"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комплекс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4D16D0"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 эффективных мер, направленных на привлечение (формирование, активизацию) туристских потоков в выбранном регионе (городе, локации) или по заданному направлению туризма. В ходе выполнения модуля участники выявляют проблемы развития туризма и предлагают варианты их решения. Участники предлагают рациональные меры поддержки и развития туризма государством, бизнесом и общественными организациями. </w:t>
      </w:r>
      <w:r w:rsidR="008F3DB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работе над сбором и обработкой информации необходимо учитывать, что комплекс эффективных мер должен учитывать, с одной стороны </w:t>
      </w:r>
      <w:r w:rsidR="008F3DBA" w:rsidRPr="008F3DBA">
        <w:rPr>
          <w:rFonts w:ascii="Times New Roman" w:eastAsia="Times New Roman" w:hAnsi="Times New Roman" w:cs="Times New Roman"/>
          <w:bCs/>
          <w:sz w:val="28"/>
          <w:szCs w:val="28"/>
        </w:rPr>
        <w:t>ценности территории, а с другой – анализ социально-экономического, геополитического, технологического и иных контекстов, позволяющий</w:t>
      </w:r>
      <w:r w:rsidR="008F3D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3DBA" w:rsidRPr="008F3DBA">
        <w:rPr>
          <w:rFonts w:ascii="Times New Roman" w:eastAsia="Times New Roman" w:hAnsi="Times New Roman" w:cs="Times New Roman"/>
          <w:bCs/>
          <w:sz w:val="28"/>
          <w:szCs w:val="28"/>
        </w:rPr>
        <w:t>выявить угрозы и потенциалы развития территории</w:t>
      </w:r>
      <w:r w:rsidR="008F3DBA">
        <w:rPr>
          <w:rFonts w:ascii="Times New Roman" w:eastAsia="Times New Roman" w:hAnsi="Times New Roman" w:cs="Times New Roman"/>
          <w:bCs/>
          <w:sz w:val="28"/>
          <w:szCs w:val="28"/>
        </w:rPr>
        <w:t>. Важно учитывать, что итоговый документ должен быть</w:t>
      </w:r>
      <w:r w:rsidR="008F3DBA" w:rsidRPr="008F3DBA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ориентирован не только на поиск и оптимизацию имеющихся ресурсов</w:t>
      </w:r>
      <w:r w:rsidR="008F3DBA">
        <w:rPr>
          <w:rFonts w:ascii="Times New Roman" w:eastAsia="Times New Roman" w:hAnsi="Times New Roman" w:cs="Times New Roman"/>
          <w:bCs/>
          <w:sz w:val="28"/>
          <w:szCs w:val="28"/>
        </w:rPr>
        <w:t xml:space="preserve"> туристской территории</w:t>
      </w:r>
      <w:r w:rsidR="008F3DBA" w:rsidRPr="008F3DBA">
        <w:rPr>
          <w:rFonts w:ascii="Times New Roman" w:eastAsia="Times New Roman" w:hAnsi="Times New Roman" w:cs="Times New Roman"/>
          <w:bCs/>
          <w:sz w:val="28"/>
          <w:szCs w:val="28"/>
        </w:rPr>
        <w:t>, но и на привлечение новых, с учетом сложившейся среды и традиций.</w:t>
      </w:r>
    </w:p>
    <w:p w14:paraId="6EC291D8" w14:textId="6ECD7ADE" w:rsidR="001F6964" w:rsidRPr="004D16D0" w:rsidRDefault="001F6964" w:rsidP="00C14D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Рекомендуется на первом этапе работы определить качественный состав команды «разработчиков», распределить «зоны ответственности», «позиции»</w:t>
      </w:r>
      <w:r w:rsidR="0000004C">
        <w:rPr>
          <w:rFonts w:ascii="Times New Roman" w:eastAsia="Times New Roman" w:hAnsi="Times New Roman" w:cs="Times New Roman"/>
          <w:bCs/>
          <w:sz w:val="28"/>
          <w:szCs w:val="28"/>
        </w:rPr>
        <w:t>, «роли»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каждого участника команды в зависимости от выполнения ими того или иного вида </w:t>
      </w:r>
      <w:r w:rsidR="0000004C">
        <w:rPr>
          <w:rFonts w:ascii="Times New Roman" w:eastAsia="Times New Roman" w:hAnsi="Times New Roman" w:cs="Times New Roman"/>
          <w:bCs/>
          <w:sz w:val="28"/>
          <w:szCs w:val="28"/>
        </w:rPr>
        <w:t>проектных работ («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лидер»</w:t>
      </w:r>
      <w:r w:rsidR="00EE418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0004C">
        <w:rPr>
          <w:rFonts w:ascii="Times New Roman" w:eastAsia="Times New Roman" w:hAnsi="Times New Roman" w:cs="Times New Roman"/>
          <w:bCs/>
          <w:sz w:val="28"/>
          <w:szCs w:val="28"/>
        </w:rPr>
        <w:t xml:space="preserve">«координатор», </w:t>
      </w:r>
      <w:r w:rsidR="00EE4182">
        <w:rPr>
          <w:rFonts w:ascii="Times New Roman" w:eastAsia="Times New Roman" w:hAnsi="Times New Roman" w:cs="Times New Roman"/>
          <w:bCs/>
          <w:sz w:val="28"/>
          <w:szCs w:val="28"/>
        </w:rPr>
        <w:t>он же может отвечать за итоговую сборку и тайм-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менеджмент,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0004C">
        <w:rPr>
          <w:rFonts w:ascii="Times New Roman" w:eastAsia="Times New Roman" w:hAnsi="Times New Roman" w:cs="Times New Roman"/>
          <w:bCs/>
          <w:sz w:val="28"/>
          <w:szCs w:val="28"/>
        </w:rPr>
        <w:t xml:space="preserve">«генератор идей»,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«аналитик</w:t>
      </w:r>
      <w:r w:rsidR="0000004C">
        <w:rPr>
          <w:rFonts w:ascii="Times New Roman" w:eastAsia="Times New Roman" w:hAnsi="Times New Roman" w:cs="Times New Roman"/>
          <w:bCs/>
          <w:sz w:val="28"/>
          <w:szCs w:val="28"/>
        </w:rPr>
        <w:t>-стратег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»,</w:t>
      </w:r>
      <w:r w:rsidR="00EE4182">
        <w:rPr>
          <w:rFonts w:ascii="Times New Roman" w:eastAsia="Times New Roman" w:hAnsi="Times New Roman" w:cs="Times New Roman"/>
          <w:bCs/>
          <w:sz w:val="28"/>
          <w:szCs w:val="28"/>
        </w:rPr>
        <w:t xml:space="preserve"> «эксперт-аналитик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», «</w:t>
      </w:r>
      <w:r w:rsidR="00EE4182">
        <w:rPr>
          <w:rFonts w:ascii="Times New Roman" w:eastAsia="Times New Roman" w:hAnsi="Times New Roman" w:cs="Times New Roman"/>
          <w:bCs/>
          <w:sz w:val="28"/>
          <w:szCs w:val="28"/>
        </w:rPr>
        <w:t xml:space="preserve">оформитель», «ответственный за сбор данных», </w:t>
      </w:r>
      <w:r w:rsidR="0000004C">
        <w:rPr>
          <w:rFonts w:ascii="Times New Roman" w:eastAsia="Times New Roman" w:hAnsi="Times New Roman" w:cs="Times New Roman"/>
          <w:bCs/>
          <w:sz w:val="28"/>
          <w:szCs w:val="28"/>
        </w:rPr>
        <w:t xml:space="preserve">«исследователь ресурсов» и т.д.) </w:t>
      </w:r>
    </w:p>
    <w:p w14:paraId="68DCF3D6" w14:textId="7C27106F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Конкурсантам необходимо  представить «визитную карточку» региона (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туристской территории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) и описать его значение в развитии туриндустрии, провести системный анализ туристской и сопутствующей инфраструктуры региона (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туристской территории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), выявить ключевые элементы и связи между 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ними, провести анализ внешней среды, выявить факторы микро и макросреды, влияющие на туристическую деятельность в регионе (территории, локации), провести SWOT-анализ (выявление и обоснование сильных и слабых сторон исследуемой системы, факторов и рисков, препятствующих развитию туризма в регионе, а также возможностей развития туризма в регионе), представить характеристику конъюнктуры рынка (ключевых участников туристского обмена), определить сегмент потенциальных туристов</w:t>
      </w:r>
      <w:r w:rsidR="008F3DBA">
        <w:rPr>
          <w:rFonts w:ascii="Times New Roman" w:eastAsia="Times New Roman" w:hAnsi="Times New Roman" w:cs="Times New Roman"/>
          <w:bCs/>
          <w:sz w:val="28"/>
          <w:szCs w:val="28"/>
        </w:rPr>
        <w:t xml:space="preserve"> ( целевую аудиторию и ядро целевой аудитории) 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которых ориентирована стратегия развития, а также обосновать важность и необходимость совершенствования действующей системы развития выбранной локации.</w:t>
      </w:r>
    </w:p>
    <w:p w14:paraId="7F834310" w14:textId="7CDE1417" w:rsidR="004D16D0" w:rsidRPr="004D16D0" w:rsidRDefault="008F3DBA" w:rsidP="008F3DB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3DBA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Конкурсантам необходимо, опираясь на официальные (достоверные) источники информации проанализировать и представить статистические показатели развития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туристской </w:t>
      </w:r>
      <w:r w:rsidRPr="008F3DBA">
        <w:rPr>
          <w:rFonts w:ascii="Times New Roman" w:eastAsia="Times New Roman" w:hAnsi="Times New Roman" w:cs="Times New Roman"/>
          <w:bCs/>
          <w:sz w:val="28"/>
          <w:szCs w:val="28"/>
        </w:rPr>
        <w:t>территории:</w:t>
      </w:r>
    </w:p>
    <w:p w14:paraId="69B0B359" w14:textId="0FBFE5F1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 численность посещений региона(нов) с туристскими целями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ADD44F5" w14:textId="7FE77ED4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численность посещений выбранной локации отечественными туристами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5AB4CDC" w14:textId="69D37C49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численность посещений выбранной локации иностранными туристами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7B0764E" w14:textId="47294499" w:rsidR="004D16D0" w:rsidRPr="004D16D0" w:rsidRDefault="004329DE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статистику</w:t>
      </w:r>
      <w:r w:rsidR="004D16D0"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транзитных потоков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7B754C5" w14:textId="0B5836E4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статистика количества совершенных ночевок в средствах размещения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F3BD985" w14:textId="0591971C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Конкурсантам необходимо обосновать важность и целесообразность совершенствования действующей системы развития выбранной </w:t>
      </w:r>
      <w:r w:rsidR="008F3DBA">
        <w:rPr>
          <w:rFonts w:ascii="Times New Roman" w:eastAsia="Times New Roman" w:hAnsi="Times New Roman" w:cs="Times New Roman"/>
          <w:bCs/>
          <w:sz w:val="28"/>
          <w:szCs w:val="28"/>
        </w:rPr>
        <w:t>туристской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территории, провести анализ с использованием статистических показателей развития территории, выявить и охарактеризовать рыночную конъюнктуру. Участникам необходимо проанализировать уровень развития туризма в выбранной территории, определить риски, препятствующие развитию туристских услуг. При этом, особое внимание необходимо обратить на представление авторской концепции развития туризма на выбранной территории, в которой рекомендуется отразить: </w:t>
      </w:r>
    </w:p>
    <w:p w14:paraId="06146F87" w14:textId="28435365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механизмы, способы достижения ключевых результатов в развитии туристского региона (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 xml:space="preserve">туристской </w:t>
      </w:r>
      <w:r w:rsidR="008F3DBA" w:rsidRPr="004D16D0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="008F3DBA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90747F6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 стратегии развития в сферах b2b, b2c и b2g на внутреннем рынке;</w:t>
      </w:r>
    </w:p>
    <w:p w14:paraId="076091DF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-  инструменты развития на внутреннем рынке с учетом источников их финансирования;</w:t>
      </w:r>
    </w:p>
    <w:p w14:paraId="1EC8C1E6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 стратегии развития в сферах b2b, b2c и b2g на в внешнем рынке;</w:t>
      </w:r>
    </w:p>
    <w:p w14:paraId="16C35CA3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 инструменты развития на внешнем рынке с учетом источников их финансирования;</w:t>
      </w:r>
    </w:p>
    <w:p w14:paraId="5FC5A903" w14:textId="7A6E4A26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 ключевые показатели эффективности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стратегии развития туристской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территории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3CF1C317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 стратегии достижения ключевых показателей в развитии туристской территории.</w:t>
      </w:r>
    </w:p>
    <w:p w14:paraId="21D60B85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выполнении задания конкурсанты должны использовать современные технологии сбора, обработки и анализа информации в сфере туризма, систему постановки целей SMART. Выводы и результаты работы над модулем должны быть подтверждены ссылками на достоверные источники и статистические данные.  </w:t>
      </w:r>
    </w:p>
    <w:p w14:paraId="1C5563AF" w14:textId="1C62EDCA" w:rsidR="004D16D0" w:rsidRPr="004D16D0" w:rsidRDefault="004D16D0" w:rsidP="00C14D8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разработке и обосновании стратегии развития территории проводится </w:t>
      </w:r>
      <w:r w:rsidRPr="004329DE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качества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проведенного анализа уровня развития туризма в выбранной локации и качество разработки концепции, а также реалистичность ее применения на практике. </w:t>
      </w:r>
      <w:r w:rsidR="00C14D8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12DDFB81" w14:textId="7F5D4DE2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документы по данному модулю заполняются </w:t>
      </w:r>
      <w:r w:rsidR="00C14D8D">
        <w:rPr>
          <w:rFonts w:ascii="Times New Roman" w:eastAsia="Times New Roman" w:hAnsi="Times New Roman" w:cs="Times New Roman"/>
          <w:bCs/>
          <w:sz w:val="28"/>
          <w:szCs w:val="28"/>
        </w:rPr>
        <w:t xml:space="preserve">и сдаются </w:t>
      </w:r>
      <w:r w:rsidR="00ED091A">
        <w:rPr>
          <w:rFonts w:ascii="Times New Roman" w:eastAsia="Times New Roman" w:hAnsi="Times New Roman" w:cs="Times New Roman"/>
          <w:bCs/>
          <w:sz w:val="28"/>
          <w:szCs w:val="28"/>
        </w:rPr>
        <w:t>экспертам</w:t>
      </w:r>
      <w:r w:rsidR="00C14D8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r w:rsidR="00ED091A">
        <w:rPr>
          <w:rFonts w:ascii="Times New Roman" w:eastAsia="Times New Roman" w:hAnsi="Times New Roman" w:cs="Times New Roman"/>
          <w:bCs/>
          <w:sz w:val="28"/>
          <w:szCs w:val="28"/>
        </w:rPr>
        <w:t>электронной и</w:t>
      </w:r>
      <w:r w:rsidR="00EE418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329DE">
        <w:rPr>
          <w:rFonts w:ascii="Times New Roman" w:eastAsia="Times New Roman" w:hAnsi="Times New Roman" w:cs="Times New Roman"/>
          <w:bCs/>
          <w:sz w:val="28"/>
          <w:szCs w:val="28"/>
        </w:rPr>
        <w:t>в письменной</w:t>
      </w:r>
      <w:r w:rsidR="00ED091A">
        <w:rPr>
          <w:rFonts w:ascii="Times New Roman" w:eastAsia="Times New Roman" w:hAnsi="Times New Roman" w:cs="Times New Roman"/>
          <w:bCs/>
          <w:sz w:val="28"/>
          <w:szCs w:val="28"/>
        </w:rPr>
        <w:t xml:space="preserve"> форме </w:t>
      </w:r>
      <w:r w:rsidR="00EE4182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EE4182" w:rsidRPr="004D16D0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использованием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 верхнего колонтитула, строки, расположенной на краю полосы набора и содержащей заголовок название(номер) команды участников.</w:t>
      </w:r>
    </w:p>
    <w:p w14:paraId="69064FEA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Как результат работы над модулем участники представляют электронную презентацию, в которой должны содержаться наглядные материалы, дополняющие концепцию, в том числе графики, таблицы, карты, схемы и т.д. Все элементы концепции должны сопровождаются презентационными слайдами и демонстрировать: качество разработанной стратегии развития и продвижения региона; культуру речи, смысловое единство и логику выступления; умение продуктивно использовать выделенное время для презентации; навыки работы в PowerPoint.</w:t>
      </w:r>
    </w:p>
    <w:p w14:paraId="3234ABDC" w14:textId="1A8A6920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На выступление</w:t>
      </w:r>
      <w:r w:rsidR="00ED091A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участников команды отводится </w:t>
      </w:r>
      <w:r w:rsidR="008F3D9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10</w:t>
      </w:r>
      <w:r w:rsidRPr="00ED091A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минут.</w:t>
      </w:r>
      <w:r w:rsidRPr="00ED09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По окончанию презентации по модулю, эксперты задают участникам вопросы, непосредственно связанные с заданием. Команда от</w:t>
      </w:r>
      <w:r w:rsidR="00ED091A">
        <w:rPr>
          <w:rFonts w:ascii="Times New Roman" w:eastAsia="Times New Roman" w:hAnsi="Times New Roman" w:cs="Times New Roman"/>
          <w:bCs/>
          <w:sz w:val="28"/>
          <w:szCs w:val="28"/>
        </w:rPr>
        <w:t xml:space="preserve">вечает на вопросы в течение </w:t>
      </w:r>
      <w:r w:rsidR="008F3D97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5</w:t>
      </w:r>
      <w:r w:rsidRPr="00ED091A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минут</w:t>
      </w:r>
      <w:r w:rsidR="008F3D97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не менее чем на 3</w:t>
      </w:r>
      <w:bookmarkStart w:id="10" w:name="_GoBack"/>
      <w:bookmarkEnd w:id="10"/>
      <w:r w:rsidR="00EE4182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вопросов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29B1E752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оформлению текста концепции:</w:t>
      </w:r>
    </w:p>
    <w:p w14:paraId="29040ACF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шрифт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Times New Roman;</w:t>
      </w:r>
    </w:p>
    <w:p w14:paraId="1B1F6EC2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- 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кегль</w:t>
      </w:r>
      <w:r w:rsidRPr="004D16D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14;</w:t>
      </w:r>
    </w:p>
    <w:p w14:paraId="1FE8CDDD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одинарный интервал;</w:t>
      </w:r>
    </w:p>
    <w:p w14:paraId="412E5267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 xml:space="preserve">- объем 6 страниц формата (А4) без учета титульного листа; </w:t>
      </w:r>
    </w:p>
    <w:p w14:paraId="291C1F52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расстояние от края страницы до текста должны составлять: слева – 20 мм, справа – 20 мм, сверху – 20 мм, снизу – 20 мм.;</w:t>
      </w:r>
    </w:p>
    <w:p w14:paraId="36EA67D4" w14:textId="77777777" w:rsidR="004D16D0" w:rsidRPr="004D16D0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- формат файла, предоставляемого экспертам: .doc, .docx, .pdf.</w:t>
      </w:r>
    </w:p>
    <w:p w14:paraId="3BC40CCD" w14:textId="599DFE17" w:rsidR="004D16D0" w:rsidRPr="002455B8" w:rsidRDefault="004D16D0" w:rsidP="004D16D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16D0">
        <w:rPr>
          <w:rFonts w:ascii="Times New Roman" w:eastAsia="Times New Roman" w:hAnsi="Times New Roman" w:cs="Times New Roman"/>
          <w:bCs/>
          <w:sz w:val="28"/>
          <w:szCs w:val="28"/>
        </w:rPr>
        <w:t>Результаты работы над модулем должны быть логичны и взаимосвязаны.</w:t>
      </w:r>
    </w:p>
    <w:p w14:paraId="5C6FF2DE" w14:textId="75928623" w:rsidR="001E3728" w:rsidRPr="00807969" w:rsidRDefault="00964274" w:rsidP="002455B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B6497F" w14:textId="77757828" w:rsidR="00D17132" w:rsidRPr="00807969" w:rsidRDefault="0060658F" w:rsidP="00807969">
      <w:pPr>
        <w:pStyle w:val="2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bookmarkStart w:id="11" w:name="_Toc78885643"/>
      <w:bookmarkStart w:id="12" w:name="_Toc124422971"/>
      <w:r w:rsidRPr="00807969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807969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1"/>
      <w:bookmarkEnd w:id="12"/>
    </w:p>
    <w:p w14:paraId="430FE6EF" w14:textId="77777777" w:rsidR="00002ADA" w:rsidRDefault="00002ADA" w:rsidP="00F416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3934B" w14:textId="77777777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>Тип соревнования: индивидуальный.</w:t>
      </w:r>
    </w:p>
    <w:p w14:paraId="31965C4B" w14:textId="77777777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Чемпионат по компетенции «Туризм» - это индивидуальные соревнования в области туристской деятельности.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 работает над реализацией запросов туристов, каждый день решая различные конкурсные задачи. Конкурсант работает в условиях, приближенных к настоящей работе в офисе (туроператорской компании, туристическом агентстве и пр.), выполняя задачи, указанные в конкурсном задании. Соревнования организованы по модульному принципу. Для каждого модуля конкурсанты получают варианты заданий в виде запросов клиента с реальной ситуацией из области туристской деятельности. Форма представления запроса варьируется в зависимости от заданий к модулю: видеоролик, устное обращение клиента, письменный запрос и прочие формы обращения. Запрос (обращение) клиента демонстрируется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>у чемпионата на момент начала работы над модулем. Для выполнения каждого модуля во время чемпионата предлагаются четкие временные рамки.</w:t>
      </w:r>
    </w:p>
    <w:p w14:paraId="705F7DFD" w14:textId="77777777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Задания для работы на площадке для конкурсантов представляют собой единый для всех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ов кейс(задание) в форме запроса клиента (клиентов). </w:t>
      </w:r>
    </w:p>
    <w:p w14:paraId="1A713D76" w14:textId="77777777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Для модулей А, Б, В, Г разрабатываются не менее трех вариантов заданий. Один из конвертов с подготовленными заданиями выбирается методом случайной выборки перед началом работы над модулем. </w:t>
      </w:r>
    </w:p>
    <w:p w14:paraId="054F96BC" w14:textId="5B078800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>Для модуля В</w:t>
      </w:r>
      <w:r w:rsidR="00DC55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 во второй части работы над модулем (работа с возражениями)</w:t>
      </w:r>
      <w:r w:rsidR="00DC55C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 предусматриваются уникальные для разных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>ов задания.</w:t>
      </w:r>
    </w:p>
    <w:p w14:paraId="59566CFB" w14:textId="20EDC119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Для модуля Б </w:t>
      </w:r>
      <w:r w:rsidR="008F3DBA">
        <w:rPr>
          <w:rFonts w:ascii="Times New Roman" w:eastAsia="Times New Roman" w:hAnsi="Times New Roman" w:cs="Times New Roman"/>
          <w:sz w:val="28"/>
          <w:szCs w:val="28"/>
        </w:rPr>
        <w:t>и Е предусмотрено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 домашнее задание.</w:t>
      </w:r>
    </w:p>
    <w:p w14:paraId="639FCC59" w14:textId="4206A783" w:rsidR="00002ADA" w:rsidRPr="00AB1516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516">
        <w:rPr>
          <w:rFonts w:ascii="Times New Roman" w:eastAsia="Times New Roman" w:hAnsi="Times New Roman" w:cs="Times New Roman"/>
          <w:sz w:val="28"/>
          <w:szCs w:val="28"/>
        </w:rPr>
        <w:t>При получении задания по модулю Д</w:t>
      </w:r>
      <w:r w:rsidR="00AB1516">
        <w:rPr>
          <w:rFonts w:ascii="Times New Roman" w:eastAsia="Times New Roman" w:hAnsi="Times New Roman" w:cs="Times New Roman"/>
          <w:sz w:val="28"/>
          <w:szCs w:val="28"/>
        </w:rPr>
        <w:t>, Е</w:t>
      </w:r>
      <w:r w:rsidRPr="00AB1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1516"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Pr="00AB1516">
        <w:rPr>
          <w:rFonts w:ascii="Times New Roman" w:eastAsia="Times New Roman" w:hAnsi="Times New Roman" w:cs="Times New Roman"/>
          <w:sz w:val="28"/>
          <w:szCs w:val="28"/>
        </w:rPr>
        <w:t xml:space="preserve"> задают вопросы на уточнение и понимания сути задания, а также отвечают на вопросы экспертов в отведённое для этого время. По другим модулям (если это не предусмотрено заданием), вопросы перед началом/завершением выполнения задания не предусмотрены.</w:t>
      </w:r>
    </w:p>
    <w:p w14:paraId="046F5325" w14:textId="14244FB1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>Презентация наработок по модулям</w:t>
      </w:r>
      <w:r w:rsidR="00AB1516">
        <w:rPr>
          <w:rFonts w:ascii="Times New Roman" w:eastAsia="Times New Roman" w:hAnsi="Times New Roman" w:cs="Times New Roman"/>
          <w:sz w:val="28"/>
          <w:szCs w:val="28"/>
        </w:rPr>
        <w:t xml:space="preserve"> Б, В, Г, Д, </w:t>
      </w:r>
      <w:r w:rsidR="00DC55CA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DC55CA" w:rsidRPr="00002ADA">
        <w:rPr>
          <w:rFonts w:ascii="Times New Roman" w:eastAsia="Times New Roman" w:hAnsi="Times New Roman" w:cs="Times New Roman"/>
          <w:sz w:val="28"/>
          <w:szCs w:val="28"/>
        </w:rPr>
        <w:t>проходит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 без участников других команд в зоне переговоров. По другим модулям присутствие во время презентации участников других команд и экспертов не запрещается. </w:t>
      </w:r>
    </w:p>
    <w:p w14:paraId="3DD559A1" w14:textId="77145860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Запрещается общение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>ов и экспертов-наставников в рабочей зоне, в комнате переговоров и комнате участников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выполнении модулей КЗ </w:t>
      </w:r>
      <w:r w:rsidR="0000004C" w:rsidRPr="00AB1516">
        <w:rPr>
          <w:rFonts w:ascii="Times New Roman" w:eastAsia="Times New Roman" w:hAnsi="Times New Roman" w:cs="Times New Roman"/>
          <w:sz w:val="28"/>
          <w:szCs w:val="28"/>
        </w:rPr>
        <w:t>(если</w:t>
      </w:r>
      <w:r w:rsidRPr="00AB1516">
        <w:rPr>
          <w:rFonts w:ascii="Times New Roman" w:eastAsia="Times New Roman" w:hAnsi="Times New Roman" w:cs="Times New Roman"/>
          <w:sz w:val="28"/>
          <w:szCs w:val="28"/>
        </w:rPr>
        <w:t xml:space="preserve"> это не предусмотрено заданиями </w:t>
      </w:r>
      <w:r w:rsidR="00516F57" w:rsidRPr="00AB1516">
        <w:rPr>
          <w:rFonts w:ascii="Times New Roman" w:eastAsia="Times New Roman" w:hAnsi="Times New Roman" w:cs="Times New Roman"/>
          <w:sz w:val="28"/>
          <w:szCs w:val="28"/>
        </w:rPr>
        <w:t>чемпионата</w:t>
      </w:r>
      <w:r w:rsidRPr="00AB151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CDC4F41" w14:textId="77777777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>Не допускается видоизменение задания по ходу его выполнения.</w:t>
      </w:r>
    </w:p>
    <w:p w14:paraId="6AD93B51" w14:textId="77777777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Варианты ситуаций (заданий), в которых даны запросы клиентов по каждому из рабочих модулей, разрабатываются главным экспертом соревнований с привлечением независимых экспертов. Варианты заданий, при необходимости, согласуются с менеджером компетенции. Окончательный выбор ситуаций (заданий) для конкурсантов остается за главным экспертом. </w:t>
      </w:r>
    </w:p>
    <w:p w14:paraId="2AC56FF0" w14:textId="77777777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>Конкурс проводится на русском языке (знание иностранного (английский) - обязательно). Вся документация, публичные презентации и общение с экспертами – на русском языке.</w:t>
      </w:r>
    </w:p>
    <w:p w14:paraId="73641809" w14:textId="77777777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Дополнительные профессиональные требования к конкурсантам не предъявляются.</w:t>
      </w:r>
    </w:p>
    <w:p w14:paraId="61FB06E8" w14:textId="09A2C6CE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Во время соревнований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конкурсанты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 и эксперты обязаны соблюдать деловой стиль. Основные требования нестрогого делового стиля: пиджак, брюки и юбка могут быть разными по цвету и фактуре ткани; допускаются блузка с юбкой, водолазки, трикотажные изделия; возможно использование фирменных аксессуаров: галстук, платок, фирменная нашивка и т.д. Использование одежды или формы с посторонней или некорректной </w:t>
      </w:r>
      <w:r w:rsidR="00DC55CA" w:rsidRPr="00002ADA">
        <w:rPr>
          <w:rFonts w:ascii="Times New Roman" w:eastAsia="Times New Roman" w:hAnsi="Times New Roman" w:cs="Times New Roman"/>
          <w:sz w:val="28"/>
          <w:szCs w:val="28"/>
        </w:rPr>
        <w:t>символикой,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 или надписями нежелательно.</w:t>
      </w:r>
    </w:p>
    <w:p w14:paraId="7644D303" w14:textId="77777777" w:rsidR="00002ADA" w:rsidRPr="00002ADA" w:rsidRDefault="00002ADA" w:rsidP="00002AD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2ADA">
        <w:rPr>
          <w:rFonts w:ascii="Times New Roman" w:hAnsi="Times New Roman" w:cs="Times New Roman"/>
          <w:color w:val="000000"/>
          <w:sz w:val="28"/>
          <w:szCs w:val="28"/>
        </w:rPr>
        <w:t>Экспертам-наставникам запрещено делать фотографии и видеозаписи конкурсантов во время выполнения заданий.</w:t>
      </w:r>
    </w:p>
    <w:p w14:paraId="49600709" w14:textId="77777777" w:rsidR="00002ADA" w:rsidRPr="00002ADA" w:rsidRDefault="00002ADA" w:rsidP="00002ADA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2ADA">
        <w:rPr>
          <w:rFonts w:ascii="Times New Roman" w:hAnsi="Times New Roman" w:cs="Times New Roman"/>
          <w:b/>
          <w:sz w:val="28"/>
          <w:szCs w:val="28"/>
        </w:rPr>
        <w:t>Штрафные санкции</w:t>
      </w:r>
    </w:p>
    <w:p w14:paraId="03FAC24F" w14:textId="77777777" w:rsidR="00002ADA" w:rsidRPr="00002ADA" w:rsidRDefault="00002ADA" w:rsidP="00002A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ADA">
        <w:rPr>
          <w:rFonts w:ascii="Times New Roman" w:hAnsi="Times New Roman" w:cs="Times New Roman"/>
          <w:sz w:val="28"/>
          <w:szCs w:val="28"/>
        </w:rPr>
        <w:t xml:space="preserve">Если становится очевидно, что действия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hAnsi="Times New Roman" w:cs="Times New Roman"/>
          <w:sz w:val="28"/>
          <w:szCs w:val="28"/>
        </w:rPr>
        <w:t>а соревнований, приведшие к нарушению Регламента чемпионата и Кодекса этики, были совершены осознанно и преднамеренно, к нему применяются следующие санкции:</w:t>
      </w:r>
    </w:p>
    <w:p w14:paraId="45FD029A" w14:textId="77777777" w:rsidR="00002ADA" w:rsidRPr="00002ADA" w:rsidRDefault="00002ADA" w:rsidP="00002ADA">
      <w:pPr>
        <w:numPr>
          <w:ilvl w:val="0"/>
          <w:numId w:val="24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ADA">
        <w:rPr>
          <w:rFonts w:ascii="Times New Roman" w:eastAsia="Calibri" w:hAnsi="Times New Roman" w:cs="Times New Roman"/>
          <w:sz w:val="28"/>
          <w:szCs w:val="28"/>
        </w:rPr>
        <w:t xml:space="preserve">Обнаружение у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Calibri" w:hAnsi="Times New Roman" w:cs="Times New Roman"/>
          <w:sz w:val="28"/>
          <w:szCs w:val="28"/>
        </w:rPr>
        <w:t xml:space="preserve">а на площадке запрещенных средств связи приводит к отстранению от соревнований. </w:t>
      </w:r>
    </w:p>
    <w:p w14:paraId="1659A6BD" w14:textId="77777777" w:rsidR="00002ADA" w:rsidRPr="00002ADA" w:rsidRDefault="00002ADA" w:rsidP="00002ADA">
      <w:pPr>
        <w:numPr>
          <w:ilvl w:val="0"/>
          <w:numId w:val="24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ADA">
        <w:rPr>
          <w:rFonts w:ascii="Times New Roman" w:eastAsia="Calibri" w:hAnsi="Times New Roman" w:cs="Times New Roman"/>
          <w:sz w:val="28"/>
          <w:szCs w:val="28"/>
        </w:rPr>
        <w:t xml:space="preserve">Обнаружение у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Calibri" w:hAnsi="Times New Roman" w:cs="Times New Roman"/>
          <w:sz w:val="28"/>
          <w:szCs w:val="28"/>
        </w:rPr>
        <w:t xml:space="preserve">а на площадке любых видов памяти (накопителей), в том числе и любых устройств с USB-разъемом, приводит к отстранению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Calibri" w:hAnsi="Times New Roman" w:cs="Times New Roman"/>
          <w:sz w:val="28"/>
          <w:szCs w:val="28"/>
        </w:rPr>
        <w:t xml:space="preserve">а от соревнований. </w:t>
      </w:r>
    </w:p>
    <w:p w14:paraId="085E5D81" w14:textId="77777777" w:rsidR="00002ADA" w:rsidRPr="00002ADA" w:rsidRDefault="00002ADA" w:rsidP="00002ADA">
      <w:pPr>
        <w:numPr>
          <w:ilvl w:val="0"/>
          <w:numId w:val="24"/>
        </w:numPr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ADA">
        <w:rPr>
          <w:rFonts w:ascii="Times New Roman" w:eastAsia="Calibri" w:hAnsi="Times New Roman" w:cs="Times New Roman"/>
          <w:sz w:val="28"/>
          <w:szCs w:val="28"/>
        </w:rPr>
        <w:t>Запрещается пользоваться почтовыми и социальными серверами (за исключением тех вариантов, когда это указано в задании к модулю), запороленными сайтами, нейросетями и искусственным интеллектом, и другим, не предусмотренными ИЛ, программным обеспечением.</w:t>
      </w:r>
    </w:p>
    <w:p w14:paraId="2735E439" w14:textId="77777777" w:rsidR="00002ADA" w:rsidRPr="00002ADA" w:rsidRDefault="00002ADA" w:rsidP="00002AD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Calibri" w:hAnsi="Times New Roman" w:cs="Times New Roman"/>
          <w:sz w:val="28"/>
          <w:szCs w:val="28"/>
        </w:rPr>
        <w:t xml:space="preserve">, нарушивший правила поведения/правила ОТ на чемпионате и чье поведение мешает процедуре проведения чемпионата, получает предупреждение с занесением в протокол нештатных ситуаций. После повторного предупреждения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Calibri" w:hAnsi="Times New Roman" w:cs="Times New Roman"/>
          <w:sz w:val="28"/>
          <w:szCs w:val="28"/>
        </w:rPr>
        <w:t xml:space="preserve"> удаляется с площадки, а Главный эксперт вносит соответствующую запись в протоколе. </w:t>
      </w:r>
    </w:p>
    <w:p w14:paraId="598127B0" w14:textId="77777777" w:rsidR="00002ADA" w:rsidRPr="00002ADA" w:rsidRDefault="00002ADA" w:rsidP="00002A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Calibri" w:hAnsi="Times New Roman" w:cs="Times New Roman"/>
          <w:sz w:val="28"/>
          <w:szCs w:val="28"/>
        </w:rPr>
        <w:lastRenderedPageBreak/>
        <w:t>В случае некорректного или грубого поведения эксперта-наставника, его попыток вмешиваться в работу оценивающей группы и других нарушениях этики, такие нарушение фиксируется и составляется протокол с решением об удалении данного эксперта с площадки вплоть до конца проведения соревнований</w:t>
      </w:r>
    </w:p>
    <w:p w14:paraId="4ADC61A1" w14:textId="77777777" w:rsidR="00002ADA" w:rsidRPr="00002ADA" w:rsidRDefault="00002ADA" w:rsidP="00002AD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3" w:name="_Toc184382011"/>
      <w:r w:rsidRPr="00002ADA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2.1. </w:t>
      </w:r>
      <w:r w:rsidRPr="00002ADA">
        <w:rPr>
          <w:rFonts w:ascii="Times New Roman" w:eastAsia="Times New Roman" w:hAnsi="Times New Roman" w:cs="Times New Roman"/>
          <w:b/>
          <w:sz w:val="28"/>
          <w:szCs w:val="24"/>
        </w:rPr>
        <w:t>Личный инструмент конкурсанта</w:t>
      </w:r>
      <w:bookmarkEnd w:id="13"/>
    </w:p>
    <w:p w14:paraId="039A3D67" w14:textId="77777777" w:rsidR="00002ADA" w:rsidRPr="00002ADA" w:rsidRDefault="00002ADA" w:rsidP="00002AD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>Тулбокс конкурсанта: нулевой.</w:t>
      </w:r>
    </w:p>
    <w:p w14:paraId="4F3238B6" w14:textId="77777777" w:rsidR="00002ADA" w:rsidRPr="00002ADA" w:rsidRDefault="00002ADA" w:rsidP="00002ADA">
      <w:pPr>
        <w:keepNext/>
        <w:spacing w:after="0" w:line="36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14" w:name="_Toc184382012"/>
      <w:r w:rsidRPr="00002ADA">
        <w:rPr>
          <w:rFonts w:ascii="Times New Roman" w:eastAsia="Times New Roman" w:hAnsi="Times New Roman" w:cs="Times New Roman"/>
          <w:b/>
          <w:sz w:val="28"/>
          <w:szCs w:val="24"/>
        </w:rPr>
        <w:t>2.2.</w:t>
      </w:r>
      <w:r w:rsidRPr="00002ADA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Pr="00002ADA">
        <w:rPr>
          <w:rFonts w:ascii="Times New Roman" w:eastAsia="Times New Roman" w:hAnsi="Times New Roman" w:cs="Times New Roman"/>
          <w:b/>
          <w:sz w:val="28"/>
          <w:szCs w:val="24"/>
        </w:rPr>
        <w:t xml:space="preserve">Материалы, оборудование и инструменты, </w:t>
      </w:r>
      <w:r w:rsidRPr="00002ADA">
        <w:rPr>
          <w:rFonts w:ascii="Times New Roman" w:eastAsia="Times New Roman" w:hAnsi="Times New Roman" w:cs="Times New Roman"/>
          <w:b/>
          <w:iCs/>
          <w:sz w:val="28"/>
          <w:szCs w:val="28"/>
        </w:rPr>
        <w:t>запрещенные на площадке</w:t>
      </w:r>
      <w:bookmarkEnd w:id="14"/>
    </w:p>
    <w:p w14:paraId="54B682F8" w14:textId="77777777" w:rsidR="00002ADA" w:rsidRPr="00002ADA" w:rsidRDefault="00002ADA" w:rsidP="00002A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Любые материалы и оборудование, имеющиеся при себе у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ов, необходимо предъявить Экспертам. Жюри имеет право запретить использование любых предметов, которые будут сочтены не относящимися к компетенции «Туризм», или же могут дать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ам несправедливое преимущество. </w:t>
      </w:r>
    </w:p>
    <w:p w14:paraId="78CB50A9" w14:textId="77777777" w:rsidR="00002ADA" w:rsidRPr="00002ADA" w:rsidRDefault="00002ADA" w:rsidP="00002A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Главный эксперт имеет право запретить использование любых предметов, которые будут сочтены не относящимися к компетенции «Туризм», или же могущими дать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у несправедливое преимущество. Использование данных предметов во время соревнований приводит к штрафным санкциям, вплоть до дисквалификации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ов. </w:t>
      </w:r>
    </w:p>
    <w:p w14:paraId="2AE26B2B" w14:textId="77777777" w:rsidR="00002ADA" w:rsidRPr="00002ADA" w:rsidRDefault="00002ADA" w:rsidP="00002A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В частности, запрещено использование мобильных телефонов и любых гаджетов, имеющих память или USB-порт. Использование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ом на площадке мобильного телефона приводит к наказанию 5 баллов или дисквалификации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конкурсанта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B360931" w14:textId="77777777" w:rsidR="00002ADA" w:rsidRPr="00002ADA" w:rsidRDefault="00002ADA" w:rsidP="00002AD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ADA">
        <w:rPr>
          <w:rFonts w:ascii="Times New Roman" w:eastAsia="Times New Roman" w:hAnsi="Times New Roman" w:cs="Times New Roman"/>
          <w:sz w:val="28"/>
          <w:szCs w:val="28"/>
        </w:rPr>
        <w:t xml:space="preserve">Обнаружение у </w:t>
      </w:r>
      <w:r w:rsidRPr="00002ADA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002ADA">
        <w:rPr>
          <w:rFonts w:ascii="Times New Roman" w:eastAsia="Times New Roman" w:hAnsi="Times New Roman" w:cs="Times New Roman"/>
          <w:sz w:val="28"/>
          <w:szCs w:val="28"/>
        </w:rPr>
        <w:t>а на площадке любых видов памяти (накопителей), в том числе и любых устройств с USB-разъемом, приводит к отстранению конкурсанта от соревнований.</w:t>
      </w:r>
    </w:p>
    <w:p w14:paraId="730B7BF5" w14:textId="77777777" w:rsidR="00002ADA" w:rsidRPr="00002ADA" w:rsidRDefault="00002ADA" w:rsidP="00002AD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9F5A12" w14:textId="77777777" w:rsidR="00002ADA" w:rsidRPr="00002ADA" w:rsidRDefault="00002ADA" w:rsidP="00002ADA">
      <w:pPr>
        <w:keepNext/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</w:pPr>
      <w:bookmarkStart w:id="15" w:name="_Toc184381733"/>
      <w:bookmarkStart w:id="16" w:name="_Toc184382013"/>
      <w:r w:rsidRPr="00002ADA">
        <w:rPr>
          <w:rFonts w:ascii="Times New Roman" w:eastAsia="Times New Roman" w:hAnsi="Times New Roman" w:cs="Times New Roman"/>
          <w:b/>
          <w:bCs/>
          <w:caps/>
          <w:sz w:val="28"/>
          <w:szCs w:val="24"/>
        </w:rPr>
        <w:t>3. ПРИЛОЖЕНИЯ</w:t>
      </w:r>
      <w:bookmarkEnd w:id="15"/>
      <w:bookmarkEnd w:id="16"/>
    </w:p>
    <w:p w14:paraId="7548D154" w14:textId="2A04C1A8" w:rsidR="00516F57" w:rsidRDefault="00516F57" w:rsidP="00516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</w:t>
      </w:r>
      <w:r w:rsidRPr="00330D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нструкция по заполнению матрицы </w:t>
      </w:r>
      <w:r w:rsidRPr="00330D1D"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93697F" w14:textId="0268E495" w:rsidR="00516F57" w:rsidRDefault="00516F57" w:rsidP="00516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задания.</w:t>
      </w:r>
    </w:p>
    <w:p w14:paraId="0D15CA26" w14:textId="148280FE" w:rsidR="00516F57" w:rsidRDefault="00516F57" w:rsidP="00516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Чек-лист компетенции</w:t>
      </w:r>
    </w:p>
    <w:p w14:paraId="0342E8DC" w14:textId="77777777" w:rsidR="00516F57" w:rsidRDefault="00516F57" w:rsidP="00516F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3. Инструкция по охране труда.</w:t>
      </w:r>
    </w:p>
    <w:p w14:paraId="38EBEA7B" w14:textId="04E397EB" w:rsidR="00516F57" w:rsidRDefault="00516F57" w:rsidP="00516F57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Приложение 4. Договор о реализации турпродукта между турагентом                                 и клиентом (Приказ Ростуризма от 27.11.2020 N 448-Пр-20 «Об утверждении типовых форм договора о реализации туристского продукт</w:t>
      </w:r>
      <w:r w:rsidR="00DC55C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заключаемого между туроператором и туристом и (или) иным заказчиком, и договора о реализации туристского продукта, заключаемого между турагентом и туристом и (или) иным заказчиком» (Зарегистрировано в Минюсте России 30.11.2020 </w:t>
      </w:r>
      <w:r w:rsidR="00DC55CA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61166). </w:t>
      </w:r>
    </w:p>
    <w:p w14:paraId="6D6FCB11" w14:textId="021130AE" w:rsidR="00002ADA" w:rsidRPr="00002ADA" w:rsidRDefault="00002ADA" w:rsidP="00002AD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14:paraId="08CB65A4" w14:textId="1F1000EF" w:rsidR="00D41269" w:rsidRPr="006D60D5" w:rsidRDefault="0000004C" w:rsidP="006D60D5">
      <w:pPr>
        <w:spacing w:after="0" w:line="36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41269" w:rsidRPr="006D60D5" w:rsidSect="005B2407">
      <w:headerReference w:type="default" r:id="rId9"/>
      <w:footerReference w:type="default" r:id="rId10"/>
      <w:pgSz w:w="11906" w:h="16838"/>
      <w:pgMar w:top="1134" w:right="849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C39D9" w14:textId="77777777" w:rsidR="00E90303" w:rsidRDefault="00E90303" w:rsidP="00970F49">
      <w:pPr>
        <w:spacing w:after="0" w:line="240" w:lineRule="auto"/>
      </w:pPr>
      <w:r>
        <w:separator/>
      </w:r>
    </w:p>
  </w:endnote>
  <w:endnote w:type="continuationSeparator" w:id="0">
    <w:p w14:paraId="48AB8148" w14:textId="77777777" w:rsidR="00E90303" w:rsidRDefault="00E90303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41637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2071AAFA" w:rsidR="00D47986" w:rsidRPr="005B2407" w:rsidRDefault="00D47986" w:rsidP="005B240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24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24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24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3D97">
          <w:rPr>
            <w:rFonts w:ascii="Times New Roman" w:hAnsi="Times New Roman" w:cs="Times New Roman"/>
            <w:noProof/>
            <w:sz w:val="24"/>
            <w:szCs w:val="24"/>
          </w:rPr>
          <w:t>33</w:t>
        </w:r>
        <w:r w:rsidRPr="005B24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F5AAC5" w14:textId="77777777" w:rsidR="00E90303" w:rsidRDefault="00E90303" w:rsidP="00970F49">
      <w:pPr>
        <w:spacing w:after="0" w:line="240" w:lineRule="auto"/>
      </w:pPr>
      <w:r>
        <w:separator/>
      </w:r>
    </w:p>
  </w:footnote>
  <w:footnote w:type="continuationSeparator" w:id="0">
    <w:p w14:paraId="7AD1A908" w14:textId="77777777" w:rsidR="00E90303" w:rsidRDefault="00E90303" w:rsidP="00970F49">
      <w:pPr>
        <w:spacing w:after="0" w:line="240" w:lineRule="auto"/>
      </w:pPr>
      <w:r>
        <w:continuationSeparator/>
      </w:r>
    </w:p>
  </w:footnote>
  <w:footnote w:id="1">
    <w:p w14:paraId="5DF9A901" w14:textId="77777777" w:rsidR="00D47986" w:rsidRDefault="00D47986" w:rsidP="00723950">
      <w:pPr>
        <w:pStyle w:val="af4"/>
        <w:spacing w:line="276" w:lineRule="auto"/>
        <w:contextualSpacing/>
        <w:jc w:val="both"/>
      </w:pPr>
      <w:r w:rsidRPr="00315CE7">
        <w:rPr>
          <w:rStyle w:val="af6"/>
          <w:sz w:val="20"/>
        </w:rPr>
        <w:footnoteRef/>
      </w:r>
      <w:r w:rsidRPr="00315CE7">
        <w:rPr>
          <w:sz w:val="20"/>
        </w:rPr>
        <w:t xml:space="preserve"> Под инфраструктурой туризма понимается комплекс сооружений, инженерных и коммуникационных сетей, в том числе телекоммуникационной связи, дорог, смежных индустрии туризма предприятий, обеспечивающих нормальный доступ туристов к туристским ресурсам и их надлежащее использование в целях туризма, обеспечение жизнедеятельности предприятий индустрии туризма и собственно туристов.</w:t>
      </w:r>
    </w:p>
  </w:footnote>
  <w:footnote w:id="2">
    <w:p w14:paraId="2AB95174" w14:textId="0D327096" w:rsidR="00D47986" w:rsidRDefault="00D47986">
      <w:pPr>
        <w:pStyle w:val="af4"/>
      </w:pPr>
      <w:r>
        <w:rPr>
          <w:rStyle w:val="af6"/>
        </w:rPr>
        <w:footnoteRef/>
      </w:r>
      <w:r>
        <w:t xml:space="preserve"> При присутствии представителя региона задание озвучивает представитель Заказчика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36962C" w14:textId="06C01EEB" w:rsidR="00D47986" w:rsidRPr="00B45AA4" w:rsidRDefault="00D47986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3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6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22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8F0E32"/>
    <w:multiLevelType w:val="hybridMultilevel"/>
    <w:tmpl w:val="70CCAB9A"/>
    <w:lvl w:ilvl="0" w:tplc="6A944A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17"/>
  </w:num>
  <w:num w:numId="10">
    <w:abstractNumId w:val="7"/>
  </w:num>
  <w:num w:numId="11">
    <w:abstractNumId w:val="3"/>
  </w:num>
  <w:num w:numId="12">
    <w:abstractNumId w:val="10"/>
  </w:num>
  <w:num w:numId="13">
    <w:abstractNumId w:val="20"/>
  </w:num>
  <w:num w:numId="14">
    <w:abstractNumId w:val="11"/>
  </w:num>
  <w:num w:numId="15">
    <w:abstractNumId w:val="18"/>
  </w:num>
  <w:num w:numId="16">
    <w:abstractNumId w:val="22"/>
  </w:num>
  <w:num w:numId="17">
    <w:abstractNumId w:val="19"/>
  </w:num>
  <w:num w:numId="18">
    <w:abstractNumId w:val="16"/>
  </w:num>
  <w:num w:numId="19">
    <w:abstractNumId w:val="13"/>
  </w:num>
  <w:num w:numId="20">
    <w:abstractNumId w:val="15"/>
  </w:num>
  <w:num w:numId="21">
    <w:abstractNumId w:val="12"/>
  </w:num>
  <w:num w:numId="22">
    <w:abstractNumId w:val="4"/>
  </w:num>
  <w:num w:numId="23">
    <w:abstractNumId w:val="21"/>
  </w:num>
  <w:num w:numId="24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4C"/>
    <w:rsid w:val="00000349"/>
    <w:rsid w:val="00002ADA"/>
    <w:rsid w:val="000051E8"/>
    <w:rsid w:val="00020B50"/>
    <w:rsid w:val="00021CCE"/>
    <w:rsid w:val="00021FEA"/>
    <w:rsid w:val="000244DA"/>
    <w:rsid w:val="00024F7D"/>
    <w:rsid w:val="00025085"/>
    <w:rsid w:val="00041A78"/>
    <w:rsid w:val="0004698F"/>
    <w:rsid w:val="0005521F"/>
    <w:rsid w:val="00056CDE"/>
    <w:rsid w:val="00066CE3"/>
    <w:rsid w:val="00067386"/>
    <w:rsid w:val="00081D65"/>
    <w:rsid w:val="00085C36"/>
    <w:rsid w:val="000A050D"/>
    <w:rsid w:val="000A1F96"/>
    <w:rsid w:val="000B3397"/>
    <w:rsid w:val="000B4111"/>
    <w:rsid w:val="000B55A2"/>
    <w:rsid w:val="000D2335"/>
    <w:rsid w:val="000D258B"/>
    <w:rsid w:val="000D43CC"/>
    <w:rsid w:val="000D4C46"/>
    <w:rsid w:val="000D74AA"/>
    <w:rsid w:val="000F0FC3"/>
    <w:rsid w:val="000F4582"/>
    <w:rsid w:val="001024BE"/>
    <w:rsid w:val="00111425"/>
    <w:rsid w:val="001127B7"/>
    <w:rsid w:val="00114D79"/>
    <w:rsid w:val="0012131B"/>
    <w:rsid w:val="00127743"/>
    <w:rsid w:val="001477B0"/>
    <w:rsid w:val="0015561E"/>
    <w:rsid w:val="00160310"/>
    <w:rsid w:val="001627D5"/>
    <w:rsid w:val="00173598"/>
    <w:rsid w:val="0017482D"/>
    <w:rsid w:val="00175B38"/>
    <w:rsid w:val="0017612A"/>
    <w:rsid w:val="001C63E7"/>
    <w:rsid w:val="001C76E4"/>
    <w:rsid w:val="001E1DF9"/>
    <w:rsid w:val="001E3728"/>
    <w:rsid w:val="001F6964"/>
    <w:rsid w:val="001F739F"/>
    <w:rsid w:val="002168C3"/>
    <w:rsid w:val="00220E70"/>
    <w:rsid w:val="00223299"/>
    <w:rsid w:val="00223B82"/>
    <w:rsid w:val="00226FB5"/>
    <w:rsid w:val="00237603"/>
    <w:rsid w:val="00241520"/>
    <w:rsid w:val="002455B8"/>
    <w:rsid w:val="002545CE"/>
    <w:rsid w:val="00270E01"/>
    <w:rsid w:val="002776A1"/>
    <w:rsid w:val="0029547E"/>
    <w:rsid w:val="0029703E"/>
    <w:rsid w:val="002A0D2D"/>
    <w:rsid w:val="002A408A"/>
    <w:rsid w:val="002A4943"/>
    <w:rsid w:val="002B1426"/>
    <w:rsid w:val="002B2E3E"/>
    <w:rsid w:val="002C4C2D"/>
    <w:rsid w:val="002C7C3C"/>
    <w:rsid w:val="002F2906"/>
    <w:rsid w:val="003242E1"/>
    <w:rsid w:val="00333911"/>
    <w:rsid w:val="00334165"/>
    <w:rsid w:val="003531E7"/>
    <w:rsid w:val="003601A4"/>
    <w:rsid w:val="0037535C"/>
    <w:rsid w:val="0038388F"/>
    <w:rsid w:val="00386C1C"/>
    <w:rsid w:val="0039109A"/>
    <w:rsid w:val="003934F8"/>
    <w:rsid w:val="00397A1B"/>
    <w:rsid w:val="003A16AF"/>
    <w:rsid w:val="003A21C8"/>
    <w:rsid w:val="003C1D7A"/>
    <w:rsid w:val="003C4A1B"/>
    <w:rsid w:val="003C57C7"/>
    <w:rsid w:val="003C5F97"/>
    <w:rsid w:val="003D1E51"/>
    <w:rsid w:val="00405E31"/>
    <w:rsid w:val="00415046"/>
    <w:rsid w:val="004254FE"/>
    <w:rsid w:val="00431950"/>
    <w:rsid w:val="00431ACF"/>
    <w:rsid w:val="004329DE"/>
    <w:rsid w:val="00436FFC"/>
    <w:rsid w:val="00437D28"/>
    <w:rsid w:val="0044354A"/>
    <w:rsid w:val="0045097F"/>
    <w:rsid w:val="00454353"/>
    <w:rsid w:val="00461AC6"/>
    <w:rsid w:val="004620C4"/>
    <w:rsid w:val="00474141"/>
    <w:rsid w:val="0047429B"/>
    <w:rsid w:val="0048758F"/>
    <w:rsid w:val="004904C5"/>
    <w:rsid w:val="004917C4"/>
    <w:rsid w:val="00493726"/>
    <w:rsid w:val="004A07A5"/>
    <w:rsid w:val="004B0AE0"/>
    <w:rsid w:val="004B0BC1"/>
    <w:rsid w:val="004B692B"/>
    <w:rsid w:val="004C3CAF"/>
    <w:rsid w:val="004C703E"/>
    <w:rsid w:val="004D096E"/>
    <w:rsid w:val="004D16D0"/>
    <w:rsid w:val="004E785E"/>
    <w:rsid w:val="004E7905"/>
    <w:rsid w:val="004F4530"/>
    <w:rsid w:val="005055FF"/>
    <w:rsid w:val="00510059"/>
    <w:rsid w:val="00515FD8"/>
    <w:rsid w:val="00516F57"/>
    <w:rsid w:val="0054421C"/>
    <w:rsid w:val="005529F2"/>
    <w:rsid w:val="00554CBB"/>
    <w:rsid w:val="005560AC"/>
    <w:rsid w:val="0056194A"/>
    <w:rsid w:val="00565B7C"/>
    <w:rsid w:val="00573BF9"/>
    <w:rsid w:val="00580BFE"/>
    <w:rsid w:val="005A1625"/>
    <w:rsid w:val="005B05D5"/>
    <w:rsid w:val="005B0658"/>
    <w:rsid w:val="005B0DEC"/>
    <w:rsid w:val="005B1C40"/>
    <w:rsid w:val="005B2407"/>
    <w:rsid w:val="005B4B3E"/>
    <w:rsid w:val="005B577D"/>
    <w:rsid w:val="005B66FC"/>
    <w:rsid w:val="005C0414"/>
    <w:rsid w:val="005C6A23"/>
    <w:rsid w:val="005D08D4"/>
    <w:rsid w:val="005E192E"/>
    <w:rsid w:val="005E30DC"/>
    <w:rsid w:val="005E5731"/>
    <w:rsid w:val="00605DD7"/>
    <w:rsid w:val="0060658F"/>
    <w:rsid w:val="00613219"/>
    <w:rsid w:val="006250E8"/>
    <w:rsid w:val="0062789A"/>
    <w:rsid w:val="0063396F"/>
    <w:rsid w:val="00640E46"/>
    <w:rsid w:val="0064179C"/>
    <w:rsid w:val="00643A8A"/>
    <w:rsid w:val="0064491A"/>
    <w:rsid w:val="0064767D"/>
    <w:rsid w:val="00651314"/>
    <w:rsid w:val="00653B50"/>
    <w:rsid w:val="006608F0"/>
    <w:rsid w:val="00676417"/>
    <w:rsid w:val="006776B4"/>
    <w:rsid w:val="006873B8"/>
    <w:rsid w:val="00691878"/>
    <w:rsid w:val="006B0FEA"/>
    <w:rsid w:val="006C3E99"/>
    <w:rsid w:val="006C6D6D"/>
    <w:rsid w:val="006C7A3B"/>
    <w:rsid w:val="006C7CE4"/>
    <w:rsid w:val="006D4792"/>
    <w:rsid w:val="006D60D5"/>
    <w:rsid w:val="006F4464"/>
    <w:rsid w:val="00714CA4"/>
    <w:rsid w:val="00723950"/>
    <w:rsid w:val="007250D9"/>
    <w:rsid w:val="007274B8"/>
    <w:rsid w:val="00727F97"/>
    <w:rsid w:val="00730AE0"/>
    <w:rsid w:val="0074372D"/>
    <w:rsid w:val="007504B8"/>
    <w:rsid w:val="00751A19"/>
    <w:rsid w:val="007604F9"/>
    <w:rsid w:val="00764773"/>
    <w:rsid w:val="00772440"/>
    <w:rsid w:val="007735DC"/>
    <w:rsid w:val="00777B3F"/>
    <w:rsid w:val="0078311A"/>
    <w:rsid w:val="00786827"/>
    <w:rsid w:val="00791D70"/>
    <w:rsid w:val="007A61C5"/>
    <w:rsid w:val="007A6888"/>
    <w:rsid w:val="007B0DCC"/>
    <w:rsid w:val="007B2222"/>
    <w:rsid w:val="007B3FD5"/>
    <w:rsid w:val="007D3601"/>
    <w:rsid w:val="007D4FE7"/>
    <w:rsid w:val="007D6C20"/>
    <w:rsid w:val="007E73B4"/>
    <w:rsid w:val="00807969"/>
    <w:rsid w:val="00812516"/>
    <w:rsid w:val="00814D30"/>
    <w:rsid w:val="00814FA1"/>
    <w:rsid w:val="008326F8"/>
    <w:rsid w:val="00832EBB"/>
    <w:rsid w:val="00834734"/>
    <w:rsid w:val="00835BF6"/>
    <w:rsid w:val="008700CE"/>
    <w:rsid w:val="008761F3"/>
    <w:rsid w:val="00881DD2"/>
    <w:rsid w:val="008825F8"/>
    <w:rsid w:val="00882B54"/>
    <w:rsid w:val="008912AE"/>
    <w:rsid w:val="008B0F23"/>
    <w:rsid w:val="008B560B"/>
    <w:rsid w:val="008C361B"/>
    <w:rsid w:val="008C41F7"/>
    <w:rsid w:val="008C6601"/>
    <w:rsid w:val="008D6DCF"/>
    <w:rsid w:val="008E0FCD"/>
    <w:rsid w:val="008E372C"/>
    <w:rsid w:val="008E5424"/>
    <w:rsid w:val="008F3D97"/>
    <w:rsid w:val="008F3DBA"/>
    <w:rsid w:val="00901689"/>
    <w:rsid w:val="009018F0"/>
    <w:rsid w:val="00906E82"/>
    <w:rsid w:val="009277B1"/>
    <w:rsid w:val="00927CB8"/>
    <w:rsid w:val="00937425"/>
    <w:rsid w:val="00942446"/>
    <w:rsid w:val="00945E13"/>
    <w:rsid w:val="00953113"/>
    <w:rsid w:val="00954B97"/>
    <w:rsid w:val="00955127"/>
    <w:rsid w:val="00956BC9"/>
    <w:rsid w:val="00964274"/>
    <w:rsid w:val="00970F49"/>
    <w:rsid w:val="009715DA"/>
    <w:rsid w:val="00976338"/>
    <w:rsid w:val="00984A36"/>
    <w:rsid w:val="00990ACF"/>
    <w:rsid w:val="009931F0"/>
    <w:rsid w:val="009955F8"/>
    <w:rsid w:val="009A36AD"/>
    <w:rsid w:val="009B18A2"/>
    <w:rsid w:val="009D04EE"/>
    <w:rsid w:val="009D6B92"/>
    <w:rsid w:val="009E0D11"/>
    <w:rsid w:val="009E3135"/>
    <w:rsid w:val="009E37D3"/>
    <w:rsid w:val="009E52E7"/>
    <w:rsid w:val="009E72D4"/>
    <w:rsid w:val="009F57C0"/>
    <w:rsid w:val="00A0510D"/>
    <w:rsid w:val="00A11569"/>
    <w:rsid w:val="00A204BB"/>
    <w:rsid w:val="00A20A67"/>
    <w:rsid w:val="00A27EE4"/>
    <w:rsid w:val="00A57976"/>
    <w:rsid w:val="00A62623"/>
    <w:rsid w:val="00A636B8"/>
    <w:rsid w:val="00A653AF"/>
    <w:rsid w:val="00A67AA0"/>
    <w:rsid w:val="00A73D0F"/>
    <w:rsid w:val="00A74DD4"/>
    <w:rsid w:val="00A81355"/>
    <w:rsid w:val="00A8496D"/>
    <w:rsid w:val="00A85D42"/>
    <w:rsid w:val="00A87627"/>
    <w:rsid w:val="00A91D4B"/>
    <w:rsid w:val="00A962D4"/>
    <w:rsid w:val="00A972AD"/>
    <w:rsid w:val="00A9790B"/>
    <w:rsid w:val="00AA2B8A"/>
    <w:rsid w:val="00AB1516"/>
    <w:rsid w:val="00AC6ABB"/>
    <w:rsid w:val="00AC7402"/>
    <w:rsid w:val="00AC7830"/>
    <w:rsid w:val="00AD2200"/>
    <w:rsid w:val="00AE6AB7"/>
    <w:rsid w:val="00AE7A32"/>
    <w:rsid w:val="00B0491F"/>
    <w:rsid w:val="00B162B5"/>
    <w:rsid w:val="00B222BF"/>
    <w:rsid w:val="00B236AD"/>
    <w:rsid w:val="00B30A26"/>
    <w:rsid w:val="00B37579"/>
    <w:rsid w:val="00B40FFB"/>
    <w:rsid w:val="00B4196F"/>
    <w:rsid w:val="00B45392"/>
    <w:rsid w:val="00B45AA4"/>
    <w:rsid w:val="00B55535"/>
    <w:rsid w:val="00B55AFB"/>
    <w:rsid w:val="00B610A2"/>
    <w:rsid w:val="00B720E8"/>
    <w:rsid w:val="00B91CCF"/>
    <w:rsid w:val="00BA2CF0"/>
    <w:rsid w:val="00BB320E"/>
    <w:rsid w:val="00BB35F4"/>
    <w:rsid w:val="00BC2397"/>
    <w:rsid w:val="00BC3813"/>
    <w:rsid w:val="00BC7808"/>
    <w:rsid w:val="00BD47AE"/>
    <w:rsid w:val="00BD6053"/>
    <w:rsid w:val="00BE099A"/>
    <w:rsid w:val="00BF2B6F"/>
    <w:rsid w:val="00C06EBC"/>
    <w:rsid w:val="00C0723F"/>
    <w:rsid w:val="00C14D8D"/>
    <w:rsid w:val="00C17B01"/>
    <w:rsid w:val="00C21E3A"/>
    <w:rsid w:val="00C22C7B"/>
    <w:rsid w:val="00C2572A"/>
    <w:rsid w:val="00C26C83"/>
    <w:rsid w:val="00C51ABF"/>
    <w:rsid w:val="00C51B42"/>
    <w:rsid w:val="00C52383"/>
    <w:rsid w:val="00C56A9B"/>
    <w:rsid w:val="00C604CB"/>
    <w:rsid w:val="00C740CF"/>
    <w:rsid w:val="00C8277D"/>
    <w:rsid w:val="00C95538"/>
    <w:rsid w:val="00C96567"/>
    <w:rsid w:val="00C97E44"/>
    <w:rsid w:val="00CA6CCD"/>
    <w:rsid w:val="00CC50B7"/>
    <w:rsid w:val="00CD369B"/>
    <w:rsid w:val="00CE2498"/>
    <w:rsid w:val="00CE36B8"/>
    <w:rsid w:val="00CF0DA9"/>
    <w:rsid w:val="00CF6488"/>
    <w:rsid w:val="00D02C00"/>
    <w:rsid w:val="00D04840"/>
    <w:rsid w:val="00D12ABD"/>
    <w:rsid w:val="00D16F4B"/>
    <w:rsid w:val="00D17132"/>
    <w:rsid w:val="00D2075B"/>
    <w:rsid w:val="00D229F1"/>
    <w:rsid w:val="00D24C26"/>
    <w:rsid w:val="00D254CA"/>
    <w:rsid w:val="00D259E8"/>
    <w:rsid w:val="00D35448"/>
    <w:rsid w:val="00D36199"/>
    <w:rsid w:val="00D37CEC"/>
    <w:rsid w:val="00D37DEA"/>
    <w:rsid w:val="00D405D4"/>
    <w:rsid w:val="00D41269"/>
    <w:rsid w:val="00D45007"/>
    <w:rsid w:val="00D47986"/>
    <w:rsid w:val="00D56E27"/>
    <w:rsid w:val="00D617CC"/>
    <w:rsid w:val="00D6747B"/>
    <w:rsid w:val="00D87A1E"/>
    <w:rsid w:val="00D92699"/>
    <w:rsid w:val="00DA75E0"/>
    <w:rsid w:val="00DB05F2"/>
    <w:rsid w:val="00DC55CA"/>
    <w:rsid w:val="00DD6AC3"/>
    <w:rsid w:val="00DE28ED"/>
    <w:rsid w:val="00DE39D8"/>
    <w:rsid w:val="00DE5614"/>
    <w:rsid w:val="00DF78E0"/>
    <w:rsid w:val="00E0407E"/>
    <w:rsid w:val="00E04FDF"/>
    <w:rsid w:val="00E07620"/>
    <w:rsid w:val="00E14D99"/>
    <w:rsid w:val="00E15F2A"/>
    <w:rsid w:val="00E279E8"/>
    <w:rsid w:val="00E31B55"/>
    <w:rsid w:val="00E579D6"/>
    <w:rsid w:val="00E7287D"/>
    <w:rsid w:val="00E75567"/>
    <w:rsid w:val="00E857D6"/>
    <w:rsid w:val="00E87D45"/>
    <w:rsid w:val="00E90303"/>
    <w:rsid w:val="00EA0163"/>
    <w:rsid w:val="00EA0C3A"/>
    <w:rsid w:val="00EA30C6"/>
    <w:rsid w:val="00EA5B6D"/>
    <w:rsid w:val="00EA73F4"/>
    <w:rsid w:val="00EB2779"/>
    <w:rsid w:val="00EB47B4"/>
    <w:rsid w:val="00EB6962"/>
    <w:rsid w:val="00EB76E6"/>
    <w:rsid w:val="00EC613A"/>
    <w:rsid w:val="00ED091A"/>
    <w:rsid w:val="00ED18F9"/>
    <w:rsid w:val="00ED20FC"/>
    <w:rsid w:val="00ED53C9"/>
    <w:rsid w:val="00EE0EE0"/>
    <w:rsid w:val="00EE4182"/>
    <w:rsid w:val="00EE7DA3"/>
    <w:rsid w:val="00EF1277"/>
    <w:rsid w:val="00EF2C39"/>
    <w:rsid w:val="00F143F8"/>
    <w:rsid w:val="00F1662D"/>
    <w:rsid w:val="00F3099C"/>
    <w:rsid w:val="00F35F4F"/>
    <w:rsid w:val="00F41669"/>
    <w:rsid w:val="00F50AC5"/>
    <w:rsid w:val="00F52057"/>
    <w:rsid w:val="00F54EAB"/>
    <w:rsid w:val="00F6025D"/>
    <w:rsid w:val="00F672B2"/>
    <w:rsid w:val="00F8340A"/>
    <w:rsid w:val="00F83D10"/>
    <w:rsid w:val="00F95E23"/>
    <w:rsid w:val="00F96119"/>
    <w:rsid w:val="00F96457"/>
    <w:rsid w:val="00FB022D"/>
    <w:rsid w:val="00FB1F17"/>
    <w:rsid w:val="00FB3492"/>
    <w:rsid w:val="00FB6E43"/>
    <w:rsid w:val="00FC300D"/>
    <w:rsid w:val="00FD20DE"/>
    <w:rsid w:val="00FF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B3F03E22-2F69-4106-9298-828CFDF7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4D9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uiPriority w:val="99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uiPriority w:val="99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customStyle="1" w:styleId="15">
    <w:name w:val="Сетка таблицы1"/>
    <w:basedOn w:val="a3"/>
    <w:next w:val="af"/>
    <w:rsid w:val="003838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24"/>
    <w:basedOn w:val="a3"/>
    <w:rsid w:val="00D36199"/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dxa"/>
      <w:tblCellMar>
        <w:top w:w="85" w:type="dxa"/>
        <w:left w:w="142" w:type="dxa"/>
        <w:bottom w:w="85" w:type="dxa"/>
        <w:right w:w="142" w:type="dxa"/>
      </w:tblCellMar>
    </w:tblPr>
  </w:style>
  <w:style w:type="character" w:customStyle="1" w:styleId="aff8">
    <w:name w:val="Основной текст_"/>
    <w:basedOn w:val="a2"/>
    <w:link w:val="41"/>
    <w:rsid w:val="0054421C"/>
    <w:rPr>
      <w:rFonts w:ascii="Calibri" w:eastAsia="Calibri" w:hAnsi="Calibri" w:cs="Calibri"/>
      <w:spacing w:val="2"/>
      <w:shd w:val="clear" w:color="auto" w:fill="FFFFFF"/>
    </w:rPr>
  </w:style>
  <w:style w:type="paragraph" w:customStyle="1" w:styleId="41">
    <w:name w:val="Основной текст4"/>
    <w:basedOn w:val="a1"/>
    <w:link w:val="aff8"/>
    <w:rsid w:val="0054421C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character" w:customStyle="1" w:styleId="16">
    <w:name w:val="Основной текст1"/>
    <w:basedOn w:val="aff8"/>
    <w:rsid w:val="0054421C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table" w:customStyle="1" w:styleId="27">
    <w:name w:val="Сетка таблицы2"/>
    <w:basedOn w:val="a3"/>
    <w:next w:val="af"/>
    <w:rsid w:val="00EF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3"/>
    <w:next w:val="af"/>
    <w:rsid w:val="00EF1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EEED-C61C-4EAC-AED6-E1270C5C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8363</Words>
  <Characters>47674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us16</dc:creator>
  <cp:keywords/>
  <dc:description/>
  <cp:lastModifiedBy>Леонов Анатолий Мартемьяныч</cp:lastModifiedBy>
  <cp:revision>2</cp:revision>
  <cp:lastPrinted>2024-10-02T08:34:00Z</cp:lastPrinted>
  <dcterms:created xsi:type="dcterms:W3CDTF">2025-11-06T09:32:00Z</dcterms:created>
  <dcterms:modified xsi:type="dcterms:W3CDTF">2025-11-06T09:32:00Z</dcterms:modified>
</cp:coreProperties>
</file>