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9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B13E2B">
        <w:tc>
          <w:tcPr>
            <w:tcW w:w="5670" w:type="dxa"/>
          </w:tcPr>
          <w:p w:rsidR="00B13E2B" w:rsidRDefault="00786532">
            <w:pPr>
              <w:pStyle w:val="afb"/>
              <w:rPr>
                <w:sz w:val="30"/>
              </w:rPr>
            </w:pPr>
            <w:r>
              <w:rPr>
                <w:b/>
                <w:noProof/>
                <w:lang w:val="ru-RU"/>
              </w:rPr>
              <w:drawing>
                <wp:inline distT="0" distB="0" distL="0" distR="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B13E2B" w:rsidRDefault="00B13E2B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B13E2B" w:rsidRDefault="00B13E2B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  <w:sz w:val="48"/>
          <w:szCs w:val="48"/>
        </w:rPr>
        <w:id w:val="326794676"/>
        <w:docPartObj>
          <w:docPartGallery w:val="Cover Pages"/>
          <w:docPartUnique/>
        </w:docPartObj>
      </w:sdtPr>
      <w:sdtEndPr/>
      <w:sdtContent>
        <w:p w:rsidR="00B13E2B" w:rsidRDefault="00B13E2B">
          <w:pPr>
            <w:spacing w:after="0" w:line="360" w:lineRule="auto"/>
            <w:jc w:val="right"/>
            <w:rPr>
              <w:rFonts w:ascii="Times New Roman" w:hAnsi="Times New Roman" w:cs="Times New Roman"/>
              <w:sz w:val="48"/>
              <w:szCs w:val="48"/>
            </w:rPr>
          </w:pPr>
        </w:p>
        <w:p w:rsidR="00B13E2B" w:rsidRDefault="00B13E2B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48"/>
              <w:szCs w:val="48"/>
            </w:rPr>
          </w:pPr>
        </w:p>
        <w:p w:rsidR="00B13E2B" w:rsidRDefault="00B13E2B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48"/>
              <w:szCs w:val="48"/>
            </w:rPr>
          </w:pPr>
        </w:p>
        <w:p w:rsidR="00B13E2B" w:rsidRDefault="00786532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48"/>
              <w:szCs w:val="48"/>
            </w:rPr>
          </w:pPr>
          <w:r>
            <w:rPr>
              <w:rFonts w:ascii="Times New Roman" w:eastAsia="Arial Unicode MS" w:hAnsi="Times New Roman" w:cs="Times New Roman"/>
              <w:sz w:val="48"/>
              <w:szCs w:val="48"/>
            </w:rPr>
            <w:t>КОНКУРСНОЕ ЗАДАНИЕ КОМПЕТЕНЦИИ</w:t>
          </w:r>
          <w:r w:rsidR="0006717D">
            <w:rPr>
              <w:rFonts w:ascii="Times New Roman" w:eastAsia="Arial Unicode MS" w:hAnsi="Times New Roman" w:cs="Times New Roman"/>
              <w:sz w:val="48"/>
              <w:szCs w:val="48"/>
            </w:rPr>
            <w:t xml:space="preserve"> </w:t>
          </w:r>
        </w:p>
        <w:p w:rsidR="00B13E2B" w:rsidRDefault="00415B70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48"/>
              <w:szCs w:val="48"/>
            </w:rPr>
          </w:pPr>
          <w:bookmarkStart w:id="0" w:name="_Hlk136342590"/>
          <w:r>
            <w:rPr>
              <w:rFonts w:ascii="Times New Roman" w:eastAsia="Arial Unicode MS" w:hAnsi="Times New Roman" w:cs="Times New Roman"/>
              <w:sz w:val="48"/>
              <w:szCs w:val="48"/>
            </w:rPr>
            <w:t xml:space="preserve"> </w:t>
          </w:r>
          <w:r w:rsidR="00786532">
            <w:rPr>
              <w:rFonts w:ascii="Times New Roman" w:eastAsia="Arial Unicode MS" w:hAnsi="Times New Roman" w:cs="Times New Roman"/>
              <w:sz w:val="48"/>
              <w:szCs w:val="48"/>
            </w:rPr>
            <w:t xml:space="preserve">«Спасательные работы» </w:t>
          </w:r>
        </w:p>
        <w:p w:rsidR="00B13E2B" w:rsidRDefault="00786532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48"/>
              <w:szCs w:val="48"/>
            </w:rPr>
          </w:pPr>
          <w:r>
            <w:rPr>
              <w:rFonts w:ascii="Times New Roman" w:eastAsia="Arial Unicode MS" w:hAnsi="Times New Roman" w:cs="Times New Roman"/>
              <w:sz w:val="48"/>
              <w:szCs w:val="48"/>
            </w:rPr>
            <w:t xml:space="preserve">для проведения </w:t>
          </w:r>
          <w:r w:rsidR="007612B6">
            <w:rPr>
              <w:rFonts w:ascii="Times New Roman" w:eastAsia="Arial Unicode MS" w:hAnsi="Times New Roman" w:cs="Times New Roman"/>
              <w:sz w:val="48"/>
              <w:szCs w:val="48"/>
            </w:rPr>
            <w:t>Финала</w:t>
          </w:r>
          <w:r>
            <w:rPr>
              <w:rFonts w:ascii="Times New Roman" w:eastAsia="Arial Unicode MS" w:hAnsi="Times New Roman" w:cs="Times New Roman"/>
              <w:sz w:val="48"/>
              <w:szCs w:val="48"/>
            </w:rPr>
            <w:t xml:space="preserve"> чемпионата по профессиональному мастерству «Профессионалы» - 202</w:t>
          </w:r>
          <w:bookmarkEnd w:id="0"/>
          <w:r w:rsidR="009B723F">
            <w:rPr>
              <w:rFonts w:ascii="Times New Roman" w:eastAsia="Arial Unicode MS" w:hAnsi="Times New Roman" w:cs="Times New Roman"/>
              <w:sz w:val="48"/>
              <w:szCs w:val="48"/>
            </w:rPr>
            <w:t>4</w:t>
          </w:r>
        </w:p>
      </w:sdtContent>
    </w:sdt>
    <w:p w:rsidR="00B13E2B" w:rsidRDefault="00B13E2B">
      <w:pPr>
        <w:spacing w:after="0" w:line="360" w:lineRule="auto"/>
        <w:rPr>
          <w:rFonts w:ascii="Times New Roman" w:hAnsi="Times New Roman" w:cs="Times New Roman"/>
          <w:sz w:val="48"/>
          <w:szCs w:val="48"/>
          <w:lang w:bidi="en-US"/>
        </w:rPr>
      </w:pPr>
    </w:p>
    <w:p w:rsidR="00B13E2B" w:rsidRDefault="00B13E2B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13E2B" w:rsidRDefault="00B13E2B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13E2B" w:rsidRDefault="00B13E2B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13E2B" w:rsidRDefault="00B13E2B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13E2B" w:rsidRDefault="00B13E2B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13E2B" w:rsidRDefault="00B13E2B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13E2B" w:rsidRDefault="00B13E2B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13E2B" w:rsidRDefault="00B13E2B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13E2B" w:rsidRDefault="00B13E2B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13E2B" w:rsidRDefault="00B13E2B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13E2B" w:rsidRDefault="00B13E2B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13E2B" w:rsidRDefault="00B13E2B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415B70" w:rsidRDefault="00415B70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13E2B" w:rsidRDefault="00B13E2B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13E2B" w:rsidRDefault="0078653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:rsidR="00B13E2B" w:rsidRDefault="007865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Конкурсное задание включает в себя следующие разделы:</w:t>
      </w:r>
    </w:p>
    <w:sdt>
      <w:sdtPr>
        <w:id w:val="1155649152"/>
        <w:docPartObj>
          <w:docPartGallery w:val="Table of Contents"/>
          <w:docPartUnique/>
        </w:docPartObj>
      </w:sdtPr>
      <w:sdtEndPr/>
      <w:sdtContent>
        <w:p w:rsidR="00B13E2B" w:rsidRDefault="00786532">
          <w:pPr>
            <w:tabs>
              <w:tab w:val="right" w:pos="9072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9bh10i91abxz" w:tooltip="#_heading=h.9bh10i91abxz" w:history="1"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ОСНОВНЫЕ ТРЕБОВАНИЯ КОМПЕТЕНЦИИ</w:t>
            </w:r>
          </w:hyperlink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_heading=h.9bh10i91abxz \h </w:instrText>
          </w:r>
          <w:r>
            <w:rPr>
              <w:rFonts w:ascii="Times New Roman" w:hAnsi="Times New Roman" w:cs="Times New Roman"/>
            </w:rPr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4</w:t>
          </w:r>
          <w:r>
            <w:rPr>
              <w:rFonts w:ascii="Times New Roman" w:hAnsi="Times New Roman" w:cs="Times New Roman"/>
            </w:rPr>
            <w:fldChar w:fldCharType="end"/>
          </w:r>
        </w:p>
        <w:p w:rsidR="00B13E2B" w:rsidRDefault="00203BFE">
          <w:pPr>
            <w:tabs>
              <w:tab w:val="right" w:pos="9072"/>
            </w:tabs>
            <w:spacing w:before="20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heading=h.dy529akgwd47" w:tooltip="#_heading=h.dy529akgwd47" w:history="1">
            <w:r w:rsidR="007865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1.1. ОБЩИЕ СВЕДЕНИЯ О ТРЕБОВАНИЯХ КОМПЕТЕНЦИИ</w:t>
            </w:r>
          </w:hyperlink>
          <w:r w:rsidR="00786532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ab/>
          </w:r>
          <w:r w:rsidR="00786532">
            <w:rPr>
              <w:rFonts w:ascii="Times New Roman" w:hAnsi="Times New Roman" w:cs="Times New Roman"/>
            </w:rPr>
            <w:fldChar w:fldCharType="begin"/>
          </w:r>
          <w:r w:rsidR="00786532">
            <w:rPr>
              <w:rFonts w:ascii="Times New Roman" w:hAnsi="Times New Roman" w:cs="Times New Roman"/>
            </w:rPr>
            <w:instrText xml:space="preserve"> PAGEREF _heading=h.hhflr0kbe53r \h </w:instrText>
          </w:r>
          <w:r w:rsidR="00786532">
            <w:rPr>
              <w:rFonts w:ascii="Times New Roman" w:hAnsi="Times New Roman" w:cs="Times New Roman"/>
            </w:rPr>
          </w:r>
          <w:r w:rsidR="00786532">
            <w:rPr>
              <w:rFonts w:ascii="Times New Roman" w:hAnsi="Times New Roman" w:cs="Times New Roman"/>
            </w:rPr>
            <w:fldChar w:fldCharType="separate"/>
          </w:r>
          <w:r w:rsidR="00786532">
            <w:rPr>
              <w:rFonts w:ascii="Times New Roman" w:hAnsi="Times New Roman" w:cs="Times New Roman"/>
            </w:rPr>
            <w:t>5</w:t>
          </w:r>
          <w:r w:rsidR="00786532">
            <w:rPr>
              <w:rFonts w:ascii="Times New Roman" w:hAnsi="Times New Roman" w:cs="Times New Roman"/>
            </w:rPr>
            <w:fldChar w:fldCharType="end"/>
          </w:r>
        </w:p>
        <w:p w:rsidR="00B13E2B" w:rsidRDefault="00203BFE">
          <w:pPr>
            <w:tabs>
              <w:tab w:val="right" w:pos="9072"/>
            </w:tabs>
            <w:spacing w:before="200" w:line="240" w:lineRule="auto"/>
            <w:ind w:left="426" w:hanging="426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hyperlink w:anchor="_heading=h.sry9bq50fblc" w:tooltip="#_heading=h.sry9bq50fblc" w:history="1">
            <w:r w:rsidR="007865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1.2. ПЕРЕЧЕНЬ ПРОФЕССИОНАЛЬНЫХ ЗАДАЧ СПЕЦИАЛИСТА ПО КОМПЕТЕНЦИИ «СПАСАТЕЛЬНЫЕ РАБОТЫ»</w:t>
            </w:r>
          </w:hyperlink>
          <w:r w:rsidR="00786532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ab/>
          </w:r>
          <w:r w:rsidR="00786532">
            <w:rPr>
              <w:rFonts w:ascii="Times New Roman" w:hAnsi="Times New Roman" w:cs="Times New Roman"/>
            </w:rPr>
            <w:fldChar w:fldCharType="begin"/>
          </w:r>
          <w:r w:rsidR="00786532">
            <w:rPr>
              <w:rFonts w:ascii="Times New Roman" w:hAnsi="Times New Roman" w:cs="Times New Roman"/>
            </w:rPr>
            <w:instrText xml:space="preserve"> PAGEREF _heading=h.sry9bq50fblc \h </w:instrText>
          </w:r>
          <w:r w:rsidR="00786532">
            <w:rPr>
              <w:rFonts w:ascii="Times New Roman" w:hAnsi="Times New Roman" w:cs="Times New Roman"/>
            </w:rPr>
          </w:r>
          <w:r w:rsidR="00786532">
            <w:rPr>
              <w:rFonts w:ascii="Times New Roman" w:hAnsi="Times New Roman" w:cs="Times New Roman"/>
            </w:rPr>
            <w:fldChar w:fldCharType="separate"/>
          </w:r>
          <w:r w:rsidR="00786532">
            <w:rPr>
              <w:rFonts w:ascii="Times New Roman" w:hAnsi="Times New Roman" w:cs="Times New Roman"/>
            </w:rPr>
            <w:t>5</w:t>
          </w:r>
          <w:r w:rsidR="00786532">
            <w:rPr>
              <w:rFonts w:ascii="Times New Roman" w:hAnsi="Times New Roman" w:cs="Times New Roman"/>
            </w:rPr>
            <w:fldChar w:fldCharType="end"/>
          </w:r>
        </w:p>
        <w:p w:rsidR="00B13E2B" w:rsidRDefault="00203BFE">
          <w:pPr>
            <w:tabs>
              <w:tab w:val="right" w:pos="9072"/>
            </w:tabs>
            <w:spacing w:before="200" w:line="240" w:lineRule="auto"/>
            <w:rPr>
              <w:rFonts w:ascii="Times New Roman" w:eastAsia="Times New Roman" w:hAnsi="Times New Roman" w:cs="Times New Roman"/>
              <w:color w:val="000000"/>
            </w:rPr>
          </w:pPr>
          <w:hyperlink w:anchor="_heading=h.tyjcwt" w:tooltip="#_heading=h.tyjcwt" w:history="1">
            <w:r w:rsidR="00786532">
              <w:rPr>
                <w:rFonts w:ascii="Times New Roman" w:eastAsia="Times New Roman" w:hAnsi="Times New Roman" w:cs="Times New Roman"/>
                <w:b/>
                <w:color w:val="000000"/>
              </w:rPr>
              <w:t>1.3. ТРЕБОВАНИЯ К СХЕМЕ ОЦЕНКИ</w:t>
            </w:r>
          </w:hyperlink>
          <w:r w:rsidR="00786532">
            <w:rPr>
              <w:rFonts w:ascii="Times New Roman" w:eastAsia="Times New Roman" w:hAnsi="Times New Roman" w:cs="Times New Roman"/>
              <w:color w:val="000000"/>
            </w:rPr>
            <w:tab/>
          </w:r>
          <w:r w:rsidR="00786532">
            <w:rPr>
              <w:rFonts w:ascii="Times New Roman" w:hAnsi="Times New Roman" w:cs="Times New Roman"/>
            </w:rPr>
            <w:fldChar w:fldCharType="begin"/>
          </w:r>
          <w:r w:rsidR="00786532">
            <w:rPr>
              <w:rFonts w:ascii="Times New Roman" w:hAnsi="Times New Roman" w:cs="Times New Roman"/>
            </w:rPr>
            <w:instrText xml:space="preserve"> PAGEREF _heading=h.tyjcwt \h </w:instrText>
          </w:r>
          <w:r w:rsidR="00786532">
            <w:rPr>
              <w:rFonts w:ascii="Times New Roman" w:hAnsi="Times New Roman" w:cs="Times New Roman"/>
            </w:rPr>
          </w:r>
          <w:r w:rsidR="00786532">
            <w:rPr>
              <w:rFonts w:ascii="Times New Roman" w:hAnsi="Times New Roman" w:cs="Times New Roman"/>
            </w:rPr>
            <w:fldChar w:fldCharType="separate"/>
          </w:r>
          <w:r w:rsidR="00786532">
            <w:rPr>
              <w:rFonts w:ascii="Times New Roman" w:hAnsi="Times New Roman" w:cs="Times New Roman"/>
            </w:rPr>
            <w:t>11</w:t>
          </w:r>
          <w:r w:rsidR="00786532">
            <w:rPr>
              <w:rFonts w:ascii="Times New Roman" w:hAnsi="Times New Roman" w:cs="Times New Roman"/>
            </w:rPr>
            <w:fldChar w:fldCharType="end"/>
          </w:r>
        </w:p>
        <w:p w:rsidR="00B13E2B" w:rsidRDefault="00203BFE">
          <w:pPr>
            <w:tabs>
              <w:tab w:val="right" w:pos="9072"/>
            </w:tabs>
            <w:spacing w:before="200" w:line="24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hyperlink w:anchor="_heading=h.ioocop9h2vha" w:tooltip="#_heading=h.ioocop9h2vha" w:history="1">
            <w:r w:rsidR="007865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1.4. СПЕЦИФИКАЦИЯ ОЦЕНКИ КОМПЕТЕНЦИИ</w:t>
            </w:r>
          </w:hyperlink>
          <w:r w:rsidR="00786532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ab/>
          </w:r>
          <w:r w:rsidR="00786532">
            <w:rPr>
              <w:rFonts w:ascii="Times New Roman" w:hAnsi="Times New Roman" w:cs="Times New Roman"/>
            </w:rPr>
            <w:fldChar w:fldCharType="begin"/>
          </w:r>
          <w:r w:rsidR="00786532">
            <w:rPr>
              <w:rFonts w:ascii="Times New Roman" w:hAnsi="Times New Roman" w:cs="Times New Roman"/>
            </w:rPr>
            <w:instrText xml:space="preserve"> PAGEREF _heading=h.ioocop9h2vha \h </w:instrText>
          </w:r>
          <w:r w:rsidR="00786532">
            <w:rPr>
              <w:rFonts w:ascii="Times New Roman" w:hAnsi="Times New Roman" w:cs="Times New Roman"/>
            </w:rPr>
          </w:r>
          <w:r w:rsidR="00786532">
            <w:rPr>
              <w:rFonts w:ascii="Times New Roman" w:hAnsi="Times New Roman" w:cs="Times New Roman"/>
            </w:rPr>
            <w:fldChar w:fldCharType="separate"/>
          </w:r>
          <w:r w:rsidR="00786532">
            <w:rPr>
              <w:rFonts w:ascii="Times New Roman" w:hAnsi="Times New Roman" w:cs="Times New Roman"/>
            </w:rPr>
            <w:t>12</w:t>
          </w:r>
          <w:r w:rsidR="00786532">
            <w:rPr>
              <w:rFonts w:ascii="Times New Roman" w:hAnsi="Times New Roman" w:cs="Times New Roman"/>
            </w:rPr>
            <w:fldChar w:fldCharType="end"/>
          </w:r>
        </w:p>
        <w:p w:rsidR="00B13E2B" w:rsidRDefault="00203BFE">
          <w:pPr>
            <w:tabs>
              <w:tab w:val="right" w:pos="9072"/>
            </w:tabs>
            <w:spacing w:before="200" w:line="24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hyperlink w:anchor="_heading=h.ox73o67tx48s" w:tooltip="#_heading=h.ox73o67tx48s" w:history="1">
            <w:r w:rsidR="007865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1.5. КОНКУРСНОЕ ЗАДАНИЕ</w:t>
            </w:r>
          </w:hyperlink>
          <w:r w:rsidR="00786532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ab/>
          </w:r>
          <w:r w:rsidR="00786532">
            <w:rPr>
              <w:rFonts w:ascii="Times New Roman" w:hAnsi="Times New Roman" w:cs="Times New Roman"/>
            </w:rPr>
            <w:fldChar w:fldCharType="begin"/>
          </w:r>
          <w:r w:rsidR="00786532">
            <w:rPr>
              <w:rFonts w:ascii="Times New Roman" w:hAnsi="Times New Roman" w:cs="Times New Roman"/>
            </w:rPr>
            <w:instrText xml:space="preserve"> PAGEREF _heading=h.ox73o67tx48s \h </w:instrText>
          </w:r>
          <w:r w:rsidR="00786532">
            <w:rPr>
              <w:rFonts w:ascii="Times New Roman" w:hAnsi="Times New Roman" w:cs="Times New Roman"/>
            </w:rPr>
          </w:r>
          <w:r w:rsidR="00786532">
            <w:rPr>
              <w:rFonts w:ascii="Times New Roman" w:hAnsi="Times New Roman" w:cs="Times New Roman"/>
            </w:rPr>
            <w:fldChar w:fldCharType="separate"/>
          </w:r>
          <w:r w:rsidR="00786532">
            <w:rPr>
              <w:rFonts w:ascii="Times New Roman" w:hAnsi="Times New Roman" w:cs="Times New Roman"/>
            </w:rPr>
            <w:t>14</w:t>
          </w:r>
          <w:r w:rsidR="00786532">
            <w:rPr>
              <w:rFonts w:ascii="Times New Roman" w:hAnsi="Times New Roman" w:cs="Times New Roman"/>
            </w:rPr>
            <w:fldChar w:fldCharType="end"/>
          </w:r>
        </w:p>
        <w:p w:rsidR="00B13E2B" w:rsidRDefault="00203BFE">
          <w:pPr>
            <w:tabs>
              <w:tab w:val="right" w:pos="9072"/>
            </w:tabs>
            <w:spacing w:before="200" w:line="24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hyperlink w:anchor="_heading=h.x1241ee0v4m5" w:tooltip="#_heading=h.x1241ee0v4m5" w:history="1">
            <w:r w:rsidR="007865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1.5.1. Разработка/выбор конкурсного задания </w:t>
            </w:r>
          </w:hyperlink>
          <w:r w:rsidR="00786532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ab/>
          </w:r>
          <w:r w:rsidR="00786532">
            <w:rPr>
              <w:rFonts w:ascii="Times New Roman" w:hAnsi="Times New Roman" w:cs="Times New Roman"/>
            </w:rPr>
            <w:fldChar w:fldCharType="begin"/>
          </w:r>
          <w:r w:rsidR="00786532">
            <w:rPr>
              <w:rFonts w:ascii="Times New Roman" w:hAnsi="Times New Roman" w:cs="Times New Roman"/>
            </w:rPr>
            <w:instrText xml:space="preserve"> PAGEREF _heading=h.x1241ee0v4m5 \h </w:instrText>
          </w:r>
          <w:r w:rsidR="00786532">
            <w:rPr>
              <w:rFonts w:ascii="Times New Roman" w:hAnsi="Times New Roman" w:cs="Times New Roman"/>
            </w:rPr>
          </w:r>
          <w:r w:rsidR="00786532">
            <w:rPr>
              <w:rFonts w:ascii="Times New Roman" w:hAnsi="Times New Roman" w:cs="Times New Roman"/>
            </w:rPr>
            <w:fldChar w:fldCharType="separate"/>
          </w:r>
          <w:r w:rsidR="00786532">
            <w:rPr>
              <w:rFonts w:ascii="Times New Roman" w:hAnsi="Times New Roman" w:cs="Times New Roman"/>
            </w:rPr>
            <w:t>14</w:t>
          </w:r>
          <w:r w:rsidR="00786532">
            <w:rPr>
              <w:rFonts w:ascii="Times New Roman" w:hAnsi="Times New Roman" w:cs="Times New Roman"/>
            </w:rPr>
            <w:fldChar w:fldCharType="end"/>
          </w:r>
        </w:p>
        <w:p w:rsidR="00B13E2B" w:rsidRDefault="00203BFE">
          <w:pPr>
            <w:tabs>
              <w:tab w:val="right" w:pos="9072"/>
            </w:tabs>
            <w:spacing w:before="200" w:line="24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hyperlink w:anchor="_heading=h.51jugx461p62" w:tooltip="#_heading=h.51jugx461p62" w:history="1">
            <w:r w:rsidR="007865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1.5.2. Структура модулей конкурсного задания (инвариант/вариатив)</w:t>
            </w:r>
          </w:hyperlink>
          <w:r w:rsidR="00786532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ab/>
          </w:r>
          <w:r w:rsidR="00786532">
            <w:rPr>
              <w:rFonts w:ascii="Times New Roman" w:hAnsi="Times New Roman" w:cs="Times New Roman"/>
            </w:rPr>
            <w:fldChar w:fldCharType="begin"/>
          </w:r>
          <w:r w:rsidR="00786532">
            <w:rPr>
              <w:rFonts w:ascii="Times New Roman" w:hAnsi="Times New Roman" w:cs="Times New Roman"/>
            </w:rPr>
            <w:instrText xml:space="preserve"> PAGEREF _heading=h.51jugx461p62 \h </w:instrText>
          </w:r>
          <w:r w:rsidR="00786532">
            <w:rPr>
              <w:rFonts w:ascii="Times New Roman" w:hAnsi="Times New Roman" w:cs="Times New Roman"/>
            </w:rPr>
          </w:r>
          <w:r w:rsidR="00786532">
            <w:rPr>
              <w:rFonts w:ascii="Times New Roman" w:hAnsi="Times New Roman" w:cs="Times New Roman"/>
            </w:rPr>
            <w:fldChar w:fldCharType="separate"/>
          </w:r>
          <w:r w:rsidR="00786532">
            <w:rPr>
              <w:rFonts w:ascii="Times New Roman" w:hAnsi="Times New Roman" w:cs="Times New Roman"/>
            </w:rPr>
            <w:t>15</w:t>
          </w:r>
          <w:r w:rsidR="00786532">
            <w:rPr>
              <w:rFonts w:ascii="Times New Roman" w:hAnsi="Times New Roman" w:cs="Times New Roman"/>
            </w:rPr>
            <w:fldChar w:fldCharType="end"/>
          </w:r>
        </w:p>
        <w:p w:rsidR="00B13E2B" w:rsidRDefault="00203BFE">
          <w:pPr>
            <w:tabs>
              <w:tab w:val="right" w:pos="9072"/>
            </w:tabs>
            <w:spacing w:before="200" w:line="240" w:lineRule="auto"/>
            <w:rPr>
              <w:rFonts w:ascii="Times New Roman" w:eastAsia="Times New Roman" w:hAnsi="Times New Roman" w:cs="Times New Roman"/>
              <w:color w:val="000000"/>
            </w:rPr>
          </w:pPr>
          <w:hyperlink w:anchor="_heading=h.2s8eyo1" w:tooltip="#_heading=h.2s8eyo1" w:history="1">
            <w:r w:rsidR="00786532">
              <w:rPr>
                <w:rFonts w:ascii="Times New Roman" w:eastAsia="Times New Roman" w:hAnsi="Times New Roman" w:cs="Times New Roman"/>
                <w:b/>
                <w:color w:val="000000"/>
              </w:rPr>
              <w:t>2. СПЕЦИАЛЬНЫЕ ПРАВИЛА КОМПЕТЕНЦИИ</w:t>
            </w:r>
          </w:hyperlink>
          <w:r w:rsidR="00786532"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 w:rsidR="00786532">
            <w:rPr>
              <w:rFonts w:ascii="Times New Roman" w:eastAsia="Times New Roman" w:hAnsi="Times New Roman" w:cs="Times New Roman"/>
              <w:color w:val="000000"/>
            </w:rPr>
            <w:t>20</w:t>
          </w:r>
        </w:p>
        <w:p w:rsidR="00B13E2B" w:rsidRDefault="00203BFE">
          <w:pPr>
            <w:tabs>
              <w:tab w:val="right" w:pos="9072"/>
            </w:tabs>
            <w:spacing w:before="60" w:line="24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hyperlink w:anchor="_heading=h.b37c16t748dk" w:tooltip="#_heading=h.b37c16t748dk" w:history="1">
            <w:r w:rsidR="007865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2.1. Личный инструмент конкурсанта (ЛИК)</w:t>
            </w:r>
          </w:hyperlink>
          <w:r w:rsidR="00786532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ab/>
          </w:r>
          <w:r w:rsidR="00786532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20</w:t>
          </w:r>
        </w:p>
        <w:p w:rsidR="00B13E2B" w:rsidRDefault="00203BFE">
          <w:pPr>
            <w:tabs>
              <w:tab w:val="right" w:pos="9072"/>
            </w:tabs>
            <w:spacing w:before="60" w:line="24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hyperlink w:anchor="_heading=h.3rdcrjn" w:tooltip="#_heading=h.3rdcrjn" w:history="1">
            <w:r w:rsidR="007865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2.2. Материалы, оборудование и инструменты, запрещенные на площадке</w:t>
            </w:r>
          </w:hyperlink>
          <w:r w:rsidR="00786532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ab/>
          </w:r>
          <w:r w:rsidR="00786532">
            <w:rPr>
              <w:rFonts w:ascii="Times New Roman" w:hAnsi="Times New Roman" w:cs="Times New Roman"/>
            </w:rPr>
            <w:t>21</w:t>
          </w:r>
        </w:p>
        <w:p w:rsidR="00B13E2B" w:rsidRDefault="00203BFE">
          <w:pPr>
            <w:tabs>
              <w:tab w:val="right" w:pos="9072"/>
            </w:tabs>
            <w:spacing w:before="60" w:after="8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e7kx6evp0huu" w:tooltip="#_heading=h.e7kx6evp0huu" w:history="1">
            <w:r w:rsidR="007865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Приложения</w:t>
            </w:r>
          </w:hyperlink>
          <w:r w:rsidR="00786532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</w:r>
          <w:r w:rsidR="00786532">
            <w:fldChar w:fldCharType="end"/>
          </w:r>
          <w:r w:rsidR="00786532">
            <w:rPr>
              <w:rFonts w:ascii="Times New Roman" w:hAnsi="Times New Roman" w:cs="Times New Roman"/>
            </w:rPr>
            <w:t>21</w:t>
          </w:r>
        </w:p>
      </w:sdtContent>
    </w:sdt>
    <w:p w:rsidR="00B13E2B" w:rsidRDefault="00B13E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3E2B" w:rsidRDefault="00B13E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3E2B" w:rsidRDefault="00B13E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3E2B" w:rsidRDefault="00B13E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3E2B" w:rsidRDefault="00B13E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3E2B" w:rsidRDefault="00B13E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3E2B" w:rsidRDefault="00B13E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3E2B" w:rsidRDefault="007865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163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13E2B" w:rsidRDefault="00B13E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3E2B" w:rsidRDefault="00B13E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3E2B" w:rsidRDefault="00B13E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3E2B" w:rsidRDefault="00B13E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3E2B" w:rsidRDefault="00B13E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43FF" w:rsidRDefault="00DC43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13E2B" w:rsidRDefault="007865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ИСПОЛЬЗУЕМЫЕ СОКРАЩЕНИЯ</w:t>
      </w:r>
    </w:p>
    <w:tbl>
      <w:tblPr>
        <w:tblStyle w:val="StGen1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3"/>
        <w:gridCol w:w="1927"/>
        <w:gridCol w:w="7029"/>
      </w:tblGrid>
      <w:tr w:rsidR="00B13E2B">
        <w:tc>
          <w:tcPr>
            <w:tcW w:w="673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7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АСДНР</w:t>
            </w:r>
          </w:p>
        </w:tc>
        <w:tc>
          <w:tcPr>
            <w:tcW w:w="7029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firstLine="37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Аварийно-спасательные и другие неотложные работы</w:t>
            </w:r>
          </w:p>
        </w:tc>
      </w:tr>
      <w:tr w:rsidR="00B13E2B">
        <w:tc>
          <w:tcPr>
            <w:tcW w:w="673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27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АСР</w:t>
            </w:r>
          </w:p>
        </w:tc>
        <w:tc>
          <w:tcPr>
            <w:tcW w:w="7029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37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Аварийно-спасательные работы</w:t>
            </w:r>
          </w:p>
        </w:tc>
      </w:tr>
      <w:tr w:rsidR="00B13E2B">
        <w:tc>
          <w:tcPr>
            <w:tcW w:w="673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27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283" w:hanging="360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ПСР</w:t>
            </w:r>
          </w:p>
        </w:tc>
        <w:tc>
          <w:tcPr>
            <w:tcW w:w="7029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firstLine="37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Поисково-спасательные работы</w:t>
            </w:r>
          </w:p>
        </w:tc>
      </w:tr>
      <w:tr w:rsidR="00B13E2B">
        <w:tc>
          <w:tcPr>
            <w:tcW w:w="673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27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АСИ</w:t>
            </w:r>
          </w:p>
        </w:tc>
        <w:tc>
          <w:tcPr>
            <w:tcW w:w="7029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firstLine="37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Аварийно-спасательный инструмент</w:t>
            </w:r>
          </w:p>
        </w:tc>
      </w:tr>
      <w:tr w:rsidR="00B13E2B">
        <w:tc>
          <w:tcPr>
            <w:tcW w:w="673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27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ГАСИ</w:t>
            </w:r>
          </w:p>
        </w:tc>
        <w:tc>
          <w:tcPr>
            <w:tcW w:w="7029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firstLine="37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Гидравлический аварийно-спасательный инструмент</w:t>
            </w:r>
          </w:p>
        </w:tc>
      </w:tr>
      <w:tr w:rsidR="00B13E2B">
        <w:tc>
          <w:tcPr>
            <w:tcW w:w="673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27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ПТВ</w:t>
            </w:r>
          </w:p>
        </w:tc>
        <w:tc>
          <w:tcPr>
            <w:tcW w:w="7029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firstLine="37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Пожарно-техническое вооружение</w:t>
            </w:r>
          </w:p>
        </w:tc>
      </w:tr>
      <w:tr w:rsidR="00B13E2B">
        <w:tc>
          <w:tcPr>
            <w:tcW w:w="673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27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ОПП</w:t>
            </w:r>
          </w:p>
        </w:tc>
        <w:tc>
          <w:tcPr>
            <w:tcW w:w="7029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firstLine="37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Оказание первой помощи</w:t>
            </w:r>
          </w:p>
        </w:tc>
      </w:tr>
      <w:tr w:rsidR="00B13E2B">
        <w:tc>
          <w:tcPr>
            <w:tcW w:w="673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27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АСМ</w:t>
            </w:r>
          </w:p>
        </w:tc>
        <w:tc>
          <w:tcPr>
            <w:tcW w:w="7029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firstLine="37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Аварийно-спасательная машина</w:t>
            </w:r>
          </w:p>
        </w:tc>
      </w:tr>
      <w:tr w:rsidR="00B13E2B">
        <w:tc>
          <w:tcPr>
            <w:tcW w:w="673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27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ПСА</w:t>
            </w:r>
          </w:p>
        </w:tc>
        <w:tc>
          <w:tcPr>
            <w:tcW w:w="7029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firstLine="37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Пожарно-спасательный автомобиль</w:t>
            </w:r>
          </w:p>
        </w:tc>
      </w:tr>
      <w:tr w:rsidR="00B13E2B">
        <w:tc>
          <w:tcPr>
            <w:tcW w:w="673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27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АЦ</w:t>
            </w:r>
          </w:p>
        </w:tc>
        <w:tc>
          <w:tcPr>
            <w:tcW w:w="7029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firstLine="37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Автоцистерна пожарная</w:t>
            </w:r>
          </w:p>
        </w:tc>
      </w:tr>
      <w:tr w:rsidR="00B13E2B">
        <w:tc>
          <w:tcPr>
            <w:tcW w:w="673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27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АЛ</w:t>
            </w:r>
          </w:p>
        </w:tc>
        <w:tc>
          <w:tcPr>
            <w:tcW w:w="7029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firstLine="37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Пожарная автолестница </w:t>
            </w:r>
          </w:p>
        </w:tc>
      </w:tr>
      <w:tr w:rsidR="00B13E2B">
        <w:tc>
          <w:tcPr>
            <w:tcW w:w="673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927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СМП</w:t>
            </w:r>
          </w:p>
        </w:tc>
        <w:tc>
          <w:tcPr>
            <w:tcW w:w="7029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firstLine="37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Скорая медицинская помощь</w:t>
            </w:r>
          </w:p>
        </w:tc>
      </w:tr>
      <w:tr w:rsidR="00B13E2B">
        <w:tc>
          <w:tcPr>
            <w:tcW w:w="673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927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ТС</w:t>
            </w:r>
          </w:p>
        </w:tc>
        <w:tc>
          <w:tcPr>
            <w:tcW w:w="7029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firstLine="37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Транспортное средство</w:t>
            </w:r>
          </w:p>
        </w:tc>
      </w:tr>
      <w:tr w:rsidR="00B13E2B">
        <w:tc>
          <w:tcPr>
            <w:tcW w:w="673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927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ГСМ</w:t>
            </w:r>
          </w:p>
        </w:tc>
        <w:tc>
          <w:tcPr>
            <w:tcW w:w="7029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firstLine="37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Горюче-смазочные материалы</w:t>
            </w:r>
          </w:p>
        </w:tc>
      </w:tr>
      <w:tr w:rsidR="00B13E2B">
        <w:tc>
          <w:tcPr>
            <w:tcW w:w="673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927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АХОВ</w:t>
            </w:r>
          </w:p>
        </w:tc>
        <w:tc>
          <w:tcPr>
            <w:tcW w:w="7029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firstLine="37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Аварийно химически опасные вещества</w:t>
            </w:r>
          </w:p>
        </w:tc>
      </w:tr>
      <w:tr w:rsidR="00B13E2B">
        <w:tc>
          <w:tcPr>
            <w:tcW w:w="673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927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АКБ</w:t>
            </w:r>
          </w:p>
        </w:tc>
        <w:tc>
          <w:tcPr>
            <w:tcW w:w="7029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firstLine="37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Аккумуляторная батарея</w:t>
            </w:r>
          </w:p>
        </w:tc>
      </w:tr>
      <w:tr w:rsidR="00B13E2B">
        <w:tc>
          <w:tcPr>
            <w:tcW w:w="673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927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ЕДДС</w:t>
            </w:r>
          </w:p>
        </w:tc>
        <w:tc>
          <w:tcPr>
            <w:tcW w:w="7029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firstLine="37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Единая дежурно-диспетчерская служба</w:t>
            </w:r>
          </w:p>
        </w:tc>
      </w:tr>
      <w:tr w:rsidR="00B13E2B">
        <w:tc>
          <w:tcPr>
            <w:tcW w:w="673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27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ДТП</w:t>
            </w:r>
          </w:p>
        </w:tc>
        <w:tc>
          <w:tcPr>
            <w:tcW w:w="7029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firstLine="37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Дорожно-транспортное происшествие</w:t>
            </w:r>
          </w:p>
        </w:tc>
      </w:tr>
      <w:tr w:rsidR="00B13E2B">
        <w:tc>
          <w:tcPr>
            <w:tcW w:w="673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927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СИЗ</w:t>
            </w:r>
          </w:p>
        </w:tc>
        <w:tc>
          <w:tcPr>
            <w:tcW w:w="7029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firstLine="37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Средства индивидуальной защиты</w:t>
            </w:r>
          </w:p>
        </w:tc>
      </w:tr>
      <w:tr w:rsidR="00B13E2B">
        <w:tc>
          <w:tcPr>
            <w:tcW w:w="673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927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СИЗОД</w:t>
            </w:r>
          </w:p>
        </w:tc>
        <w:tc>
          <w:tcPr>
            <w:tcW w:w="7029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firstLine="37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Средства индивидуальной защиты органов дыхания</w:t>
            </w:r>
          </w:p>
        </w:tc>
      </w:tr>
      <w:tr w:rsidR="00B13E2B">
        <w:tc>
          <w:tcPr>
            <w:tcW w:w="673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927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ТТХ</w:t>
            </w:r>
          </w:p>
        </w:tc>
        <w:tc>
          <w:tcPr>
            <w:tcW w:w="7029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firstLine="37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Тактико-техническая характеристика</w:t>
            </w:r>
          </w:p>
        </w:tc>
      </w:tr>
      <w:tr w:rsidR="00B13E2B">
        <w:tc>
          <w:tcPr>
            <w:tcW w:w="673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927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ПСП</w:t>
            </w:r>
          </w:p>
        </w:tc>
        <w:tc>
          <w:tcPr>
            <w:tcW w:w="7029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firstLine="37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Пожарно-строевая подготовка</w:t>
            </w:r>
          </w:p>
        </w:tc>
      </w:tr>
      <w:tr w:rsidR="00B13E2B">
        <w:tc>
          <w:tcPr>
            <w:tcW w:w="673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1927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ЧС</w:t>
            </w:r>
          </w:p>
        </w:tc>
        <w:tc>
          <w:tcPr>
            <w:tcW w:w="7029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firstLine="37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Чрезвычайная ситуация</w:t>
            </w:r>
          </w:p>
        </w:tc>
      </w:tr>
      <w:tr w:rsidR="00B13E2B">
        <w:tc>
          <w:tcPr>
            <w:tcW w:w="673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1927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БОП</w:t>
            </w:r>
          </w:p>
        </w:tc>
        <w:tc>
          <w:tcPr>
            <w:tcW w:w="7029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firstLine="37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Боевая одежда пожарного</w:t>
            </w:r>
          </w:p>
        </w:tc>
      </w:tr>
      <w:tr w:rsidR="00B13E2B">
        <w:tc>
          <w:tcPr>
            <w:tcW w:w="673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927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ПГ</w:t>
            </w:r>
          </w:p>
        </w:tc>
        <w:tc>
          <w:tcPr>
            <w:tcW w:w="7029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firstLine="37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Пожарный гидрант</w:t>
            </w:r>
          </w:p>
        </w:tc>
      </w:tr>
      <w:tr w:rsidR="00B13E2B">
        <w:tc>
          <w:tcPr>
            <w:tcW w:w="673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1927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РТ</w:t>
            </w:r>
          </w:p>
        </w:tc>
        <w:tc>
          <w:tcPr>
            <w:tcW w:w="7029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firstLine="37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Разветвление трёхходовое</w:t>
            </w:r>
          </w:p>
        </w:tc>
      </w:tr>
      <w:tr w:rsidR="00B13E2B">
        <w:tc>
          <w:tcPr>
            <w:tcW w:w="673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927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ОТ и ТБ</w:t>
            </w:r>
          </w:p>
        </w:tc>
        <w:tc>
          <w:tcPr>
            <w:tcW w:w="7029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firstLine="37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Охрана труда и техника безопасности</w:t>
            </w:r>
          </w:p>
        </w:tc>
      </w:tr>
      <w:tr w:rsidR="00B13E2B">
        <w:tc>
          <w:tcPr>
            <w:tcW w:w="673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1927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СДС</w:t>
            </w:r>
          </w:p>
        </w:tc>
        <w:tc>
          <w:tcPr>
            <w:tcW w:w="7029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firstLine="37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Синдром длительного сдавливания</w:t>
            </w:r>
          </w:p>
        </w:tc>
      </w:tr>
      <w:tr w:rsidR="00B13E2B">
        <w:tc>
          <w:tcPr>
            <w:tcW w:w="673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1927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СЛР</w:t>
            </w:r>
          </w:p>
        </w:tc>
        <w:tc>
          <w:tcPr>
            <w:tcW w:w="7029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firstLine="37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Сердечно-лёгочная реанимация</w:t>
            </w:r>
          </w:p>
        </w:tc>
      </w:tr>
      <w:tr w:rsidR="00B13E2B">
        <w:tc>
          <w:tcPr>
            <w:tcW w:w="673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927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ЛВЖ</w:t>
            </w:r>
          </w:p>
        </w:tc>
        <w:tc>
          <w:tcPr>
            <w:tcW w:w="7029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firstLine="37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Легко воспламеняющиеся жидкости</w:t>
            </w:r>
          </w:p>
        </w:tc>
      </w:tr>
      <w:tr w:rsidR="00B13E2B">
        <w:tc>
          <w:tcPr>
            <w:tcW w:w="673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1927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ОП</w:t>
            </w:r>
          </w:p>
        </w:tc>
        <w:tc>
          <w:tcPr>
            <w:tcW w:w="7029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firstLine="37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Огнетушитель порошковый</w:t>
            </w:r>
          </w:p>
        </w:tc>
      </w:tr>
      <w:tr w:rsidR="00B13E2B">
        <w:tc>
          <w:tcPr>
            <w:tcW w:w="673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1927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ИСС</w:t>
            </w:r>
          </w:p>
        </w:tc>
        <w:tc>
          <w:tcPr>
            <w:tcW w:w="7029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firstLine="37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Индивидуальная страховочная система</w:t>
            </w:r>
          </w:p>
        </w:tc>
      </w:tr>
      <w:tr w:rsidR="00B13E2B">
        <w:tc>
          <w:tcPr>
            <w:tcW w:w="673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1927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color w:val="000000"/>
                <w:sz w:val="28"/>
                <w:szCs w:val="28"/>
              </w:rPr>
              <w:t>СиС</w:t>
            </w:r>
            <w:proofErr w:type="spellEnd"/>
          </w:p>
        </w:tc>
        <w:tc>
          <w:tcPr>
            <w:tcW w:w="7029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firstLine="37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Силы и средства</w:t>
            </w:r>
          </w:p>
        </w:tc>
      </w:tr>
      <w:tr w:rsidR="00B13E2B">
        <w:tc>
          <w:tcPr>
            <w:tcW w:w="673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1927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ИЛ</w:t>
            </w:r>
          </w:p>
        </w:tc>
        <w:tc>
          <w:tcPr>
            <w:tcW w:w="7029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firstLine="37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Инфраструктурный лист</w:t>
            </w:r>
          </w:p>
        </w:tc>
      </w:tr>
      <w:tr w:rsidR="00B13E2B">
        <w:tc>
          <w:tcPr>
            <w:tcW w:w="673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1927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КО</w:t>
            </w:r>
          </w:p>
        </w:tc>
        <w:tc>
          <w:tcPr>
            <w:tcW w:w="7029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firstLine="37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Критерии оценки</w:t>
            </w:r>
          </w:p>
        </w:tc>
      </w:tr>
      <w:tr w:rsidR="00B13E2B">
        <w:tc>
          <w:tcPr>
            <w:tcW w:w="673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1927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ПЗ</w:t>
            </w:r>
          </w:p>
        </w:tc>
        <w:tc>
          <w:tcPr>
            <w:tcW w:w="7029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firstLine="37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План застройки площадки компетенции</w:t>
            </w:r>
          </w:p>
        </w:tc>
      </w:tr>
      <w:tr w:rsidR="00B13E2B">
        <w:tc>
          <w:tcPr>
            <w:tcW w:w="673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360" w:hanging="36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1927" w:type="dxa"/>
          </w:tcPr>
          <w:p w:rsidR="00B13E2B" w:rsidRDefault="00786532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ЛИК</w:t>
            </w:r>
          </w:p>
        </w:tc>
        <w:tc>
          <w:tcPr>
            <w:tcW w:w="7029" w:type="dxa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firstLine="37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Личный инструмент конкурсанта</w:t>
            </w:r>
          </w:p>
        </w:tc>
      </w:tr>
    </w:tbl>
    <w:p w:rsidR="00B13E2B" w:rsidRDefault="00B13E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13E2B" w:rsidRDefault="00B13E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bscript"/>
        </w:rPr>
      </w:pPr>
    </w:p>
    <w:p w:rsidR="00B13E2B" w:rsidRDefault="00B13E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1C05" w:rsidRDefault="00786532" w:rsidP="00DC43FF">
      <w:pPr>
        <w:pStyle w:val="affb"/>
        <w:spacing w:after="160" w:line="259" w:lineRule="auto"/>
        <w:rPr>
          <w:rFonts w:ascii="Times New Roman" w:eastAsia="Times New Roman" w:hAnsi="Times New Roman"/>
          <w:b/>
        </w:rPr>
      </w:pPr>
      <w:bookmarkStart w:id="1" w:name="_heading=h.gjdgxs"/>
      <w:bookmarkEnd w:id="1"/>
      <w:r>
        <w:br w:type="page" w:clear="all"/>
      </w:r>
      <w:bookmarkStart w:id="2" w:name="_heading=h.9bh10i91abxz"/>
      <w:bookmarkEnd w:id="2"/>
    </w:p>
    <w:p w:rsidR="00B13E2B" w:rsidRDefault="00786532">
      <w:pPr>
        <w:pStyle w:val="2"/>
        <w:spacing w:after="0" w:line="276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1.</w:t>
      </w:r>
      <w:r>
        <w:rPr>
          <w:rFonts w:ascii="Times New Roman" w:hAnsi="Times New Roman"/>
          <w:sz w:val="34"/>
          <w:szCs w:val="34"/>
          <w:lang w:val="ru-RU"/>
        </w:rPr>
        <w:t xml:space="preserve"> </w:t>
      </w:r>
      <w:r>
        <w:rPr>
          <w:rFonts w:ascii="Times New Roman" w:hAnsi="Times New Roman"/>
          <w:lang w:val="ru-RU"/>
        </w:rPr>
        <w:t>ОСНОВНЫЕ ТРЕБОВАНИЯ КОМПЕТЕНЦИИ</w:t>
      </w:r>
    </w:p>
    <w:p w:rsidR="00B13E2B" w:rsidRDefault="00786532">
      <w:pPr>
        <w:pStyle w:val="2"/>
        <w:spacing w:before="0" w:after="0" w:line="276" w:lineRule="auto"/>
        <w:ind w:firstLine="700"/>
        <w:jc w:val="both"/>
        <w:rPr>
          <w:rFonts w:ascii="Times New Roman" w:hAnsi="Times New Roman"/>
          <w:sz w:val="24"/>
          <w:lang w:val="ru-RU"/>
        </w:rPr>
      </w:pPr>
      <w:bookmarkStart w:id="3" w:name="_heading=h.dy529akgwd47"/>
      <w:bookmarkEnd w:id="3"/>
      <w:r>
        <w:rPr>
          <w:rFonts w:ascii="Times New Roman" w:hAnsi="Times New Roman"/>
          <w:sz w:val="24"/>
          <w:lang w:val="ru-RU"/>
        </w:rPr>
        <w:t>1.1. ОБЩИЕ СВЕДЕНИЯ О ТРЕБОВАНИЯХ КОМПЕТЕНЦИИ</w:t>
      </w:r>
    </w:p>
    <w:bookmarkStart w:id="4" w:name="_heading=h.hhflr0kbe53r" w:displacedByCustomXml="next"/>
    <w:bookmarkEnd w:id="4" w:displacedByCustomXml="next"/>
    <w:sdt>
      <w:sdtPr>
        <w:tag w:val="goog_rdk_0"/>
        <w:id w:val="-1861270576"/>
      </w:sdtPr>
      <w:sdtEndPr/>
      <w:sdtContent>
        <w:p w:rsidR="00B13E2B" w:rsidRDefault="00786532">
          <w:pPr>
            <w:pStyle w:val="2"/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  <w:between w:val="none" w:sz="4" w:space="0" w:color="000000"/>
            </w:pBdr>
            <w:spacing w:after="0"/>
            <w:ind w:firstLine="709"/>
            <w:jc w:val="both"/>
            <w:rPr>
              <w:rFonts w:ascii="Times New Roman" w:hAnsi="Times New Roman"/>
              <w:szCs w:val="28"/>
              <w:lang w:val="ru-RU"/>
            </w:rPr>
          </w:pPr>
          <w:r>
            <w:rPr>
              <w:rFonts w:ascii="Times New Roman" w:hAnsi="Times New Roman"/>
              <w:b w:val="0"/>
              <w:lang w:val="ru-RU"/>
            </w:rPr>
            <w:t xml:space="preserve">Требования компетенции (ТК) «Спасательные работы» определяют знания, умения, навыки и трудовые функции, которые лежат в основе наиболее актуальных требований работодателей отрасли. </w:t>
          </w:r>
        </w:p>
      </w:sdtContent>
    </w:sdt>
    <w:p w:rsidR="00B13E2B" w:rsidRDefault="007865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:rsidR="00B13E2B" w:rsidRDefault="007865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:rsidR="00B13E2B" w:rsidRDefault="007865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:rsidR="00B13E2B" w:rsidRDefault="007865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:rsidR="00B13E2B" w:rsidRDefault="00786532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bookmarkStart w:id="5" w:name="_heading=h.sry9bq50fblc"/>
      <w:bookmarkEnd w:id="5"/>
      <w:r>
        <w:rPr>
          <w:rFonts w:ascii="Times New Roman" w:hAnsi="Times New Roman"/>
          <w:sz w:val="24"/>
          <w:lang w:val="ru-RU"/>
        </w:rPr>
        <w:t>1.2. ПЕРЕЧЕНЬ ПРОФЕССИОНАЛЬНЫХ ЗАДАЧ СПЕЦИАЛИСТА ПО КОМПЕТЕНЦИИ «СПАСАТЕЛЬНЫЕ РАБОТЫ»</w:t>
      </w:r>
    </w:p>
    <w:p w:rsidR="00B13E2B" w:rsidRDefault="0078653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Таблица №1</w:t>
      </w:r>
    </w:p>
    <w:p w:rsidR="00B13E2B" w:rsidRDefault="00B13E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13E2B" w:rsidRDefault="00786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профессиональных задач специалиста</w:t>
      </w:r>
    </w:p>
    <w:p w:rsidR="00B13E2B" w:rsidRDefault="00B13E2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Style w:val="StGen2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5"/>
        <w:gridCol w:w="6810"/>
        <w:gridCol w:w="2184"/>
      </w:tblGrid>
      <w:tr w:rsidR="00B13E2B">
        <w:trPr>
          <w:trHeight w:val="676"/>
        </w:trPr>
        <w:tc>
          <w:tcPr>
            <w:tcW w:w="635" w:type="dxa"/>
            <w:shd w:val="clear" w:color="auto" w:fill="92D050"/>
            <w:vAlign w:val="center"/>
          </w:tcPr>
          <w:p w:rsidR="00B13E2B" w:rsidRDefault="007865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810" w:type="dxa"/>
            <w:shd w:val="clear" w:color="auto" w:fill="92D050"/>
            <w:vAlign w:val="center"/>
          </w:tcPr>
          <w:p w:rsidR="00B13E2B" w:rsidRDefault="007865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2184" w:type="dxa"/>
            <w:shd w:val="clear" w:color="auto" w:fill="92D050"/>
            <w:vAlign w:val="center"/>
          </w:tcPr>
          <w:p w:rsidR="00B13E2B" w:rsidRDefault="007865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Важность в %</w:t>
            </w:r>
          </w:p>
        </w:tc>
      </w:tr>
      <w:tr w:rsidR="00B13E2B">
        <w:tc>
          <w:tcPr>
            <w:tcW w:w="635" w:type="dxa"/>
            <w:vMerge w:val="restart"/>
            <w:shd w:val="clear" w:color="auto" w:fill="BFBFBF"/>
            <w:vAlign w:val="center"/>
          </w:tcPr>
          <w:p w:rsidR="00B13E2B" w:rsidRDefault="007865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10" w:type="dxa"/>
            <w:shd w:val="clear" w:color="auto" w:fill="auto"/>
            <w:vAlign w:val="center"/>
          </w:tcPr>
          <w:p w:rsidR="00B13E2B" w:rsidRDefault="007865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работы и охрана труда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B13E2B" w:rsidRDefault="007865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</w:tr>
      <w:tr w:rsidR="00B13E2B">
        <w:tc>
          <w:tcPr>
            <w:tcW w:w="635" w:type="dxa"/>
            <w:vMerge/>
            <w:shd w:val="clear" w:color="auto" w:fill="BFBFBF"/>
            <w:vAlign w:val="center"/>
          </w:tcPr>
          <w:p w:rsidR="00B13E2B" w:rsidRDefault="00B13E2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firstLine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B13E2B" w:rsidRDefault="00786532">
            <w:pPr>
              <w:widowControl w:val="0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Стандарты и законодательство, в области охраны труда, техники безопасности и гигиены в отрасли;</w:t>
            </w:r>
          </w:p>
          <w:p w:rsidR="00B13E2B" w:rsidRDefault="00786532">
            <w:pPr>
              <w:widowControl w:val="0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3" w:after="0" w:line="240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Ассортимент, применение и обслуживание средств индивидуальной защиты, применяемых в отрасли при производстве работ;</w:t>
            </w:r>
          </w:p>
          <w:p w:rsidR="00B13E2B" w:rsidRDefault="00786532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spacing w:before="3" w:after="0" w:line="240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устройство, принцип действия, правила и безопасные приемы эксплуатации пожарной, аварийно-спасательной техники и оборудования;</w:t>
            </w:r>
          </w:p>
          <w:p w:rsidR="00B13E2B" w:rsidRDefault="00786532">
            <w:pPr>
              <w:widowControl w:val="0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3" w:after="0" w:line="240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 и использование средств защиты, инструмента,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оборудования связанных со специфическими или опасными задачами;</w:t>
            </w:r>
          </w:p>
          <w:p w:rsidR="00B13E2B" w:rsidRDefault="00786532">
            <w:pPr>
              <w:widowControl w:val="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1" w:after="0" w:line="240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Терминологию и данные по безопасности, предоставленные производителями;</w:t>
            </w:r>
          </w:p>
          <w:p w:rsidR="00B13E2B" w:rsidRDefault="00786532">
            <w:pPr>
              <w:widowControl w:val="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after="0" w:line="240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эффективной организации и производству АСДНР, а также их воздействие на окружающую среду;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B13E2B" w:rsidRDefault="00B13E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3E2B">
        <w:tc>
          <w:tcPr>
            <w:tcW w:w="635" w:type="dxa"/>
            <w:vMerge/>
            <w:shd w:val="clear" w:color="auto" w:fill="BFBFBF"/>
            <w:vAlign w:val="center"/>
          </w:tcPr>
          <w:p w:rsidR="00B13E2B" w:rsidRDefault="00B13E2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:rsidR="00B13E2B" w:rsidRDefault="0078653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1" w:after="0" w:line="276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Обеспечить безопасность труда по отношению к себе и окружающим;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Выбирать, применять и обслуживать средства индивидуальной защиты в соответствии с требованиями;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2" w:after="0" w:line="240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опасные ситуации и принимать надлежащие меры в отношении собственной безопасности и безопасности иных лиц;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4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последовательность выполнения производственных операций (процессов);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4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Следовать инструкциям безопасности производителей оборудования, инструмента и материалов;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2" w:after="0" w:line="240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Поддерживать чистоту и порядок на рабочем месте</w:t>
            </w:r>
          </w:p>
          <w:p w:rsidR="00B13E2B" w:rsidRDefault="00B13E2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827"/>
                <w:tab w:val="left" w:pos="828"/>
              </w:tabs>
              <w:spacing w:before="2" w:after="0" w:line="240" w:lineRule="auto"/>
              <w:ind w:lef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B13E2B" w:rsidRDefault="00B13E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3E2B">
        <w:tc>
          <w:tcPr>
            <w:tcW w:w="635" w:type="dxa"/>
            <w:shd w:val="clear" w:color="auto" w:fill="BFBFBF"/>
            <w:vAlign w:val="center"/>
          </w:tcPr>
          <w:p w:rsidR="00B13E2B" w:rsidRDefault="007865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10" w:type="dxa"/>
            <w:shd w:val="clear" w:color="auto" w:fill="auto"/>
            <w:vAlign w:val="center"/>
          </w:tcPr>
          <w:p w:rsidR="00B13E2B" w:rsidRDefault="007865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Технологии АСДНР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B13E2B" w:rsidRDefault="007865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13E2B">
        <w:tc>
          <w:tcPr>
            <w:tcW w:w="635" w:type="dxa"/>
            <w:shd w:val="clear" w:color="auto" w:fill="BFBFBF"/>
            <w:vAlign w:val="center"/>
          </w:tcPr>
          <w:p w:rsidR="00B13E2B" w:rsidRDefault="00B13E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firstLine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Организацию управления и взаимодействия служб при ликвидации последствий ЧС;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Специфику аварий, катастроф и стихийных бедствий, их поражающие факторы; 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 организации и порядок ведения спасательных работ при различных ЧС;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Способы поиска,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извлечения и транспортировки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пострадавших в различных условиях;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Основы передвижения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различным формам рельефа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Устройство, принцип действия, правила и приёмы эксплуатации, порядок организации регламентного обслуживания, классификацию, назначение, характеристики и принцип работы пожарной, аварийно-спасательной техники и оборудования; 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Назначение и применение слесарного и электротехнического инструмента; 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и сигналы взаимодействия с воздушными судами и водным транспортом;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Методы и способы организации и ведения радиообмена; 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Методы, способы и порядок оказания первой помощи, правила пользования медицинским материалом и изделиями;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динамики психического состояния и поведения пострадавших в чрезвычайных ситуациях; признаки, алгоритмы помощи при острых стрессовых реакциях.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выполнения работ, связанных с физическими нагрузками, в условиях воздействия опасных факторов;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Составлять и заполнять формуляры при выполнении работ; 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B13E2B" w:rsidRDefault="00B13E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3E2B">
        <w:tc>
          <w:tcPr>
            <w:tcW w:w="635" w:type="dxa"/>
            <w:shd w:val="clear" w:color="auto" w:fill="BFBFBF"/>
            <w:vAlign w:val="center"/>
          </w:tcPr>
          <w:p w:rsidR="00B13E2B" w:rsidRDefault="00B13E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:rsidR="00B13E2B" w:rsidRDefault="007865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должен уметь: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основными навигационными приборами;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пожарную, аварийно-спасательную, инженерную технику и оборудование при тушении пожаров и проведении аварийно-спасательных работ;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Поддерживать групповое взаимодействие и работать в команде; 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работать в радиоэфире;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зоны безопасности при выполнении профессиональных задач;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на практике арсенал альпинистского снаряжения; 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табельным арсеналом, "Укладкой для оказания первой помощи" находящихся на вооружении в противопожарной службе и аварийно-спасательных формированиях;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Осуществлять текущий ремонт аварийно-спасательного оборудования; 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Принимать решения на прекращение эксплуатации неисправных технических средств; 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слесарный и электротехнический инструмент; 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Консервировать и хранить аварийно-спасательную технику и оборудование; 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Расконсервировать и подготавливать к работе аварийно-спасательную технику и оборудование; 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Осуществлять ведение эксплуатационной документации; 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Организовывать учет расхода горюче-смазочных и расходных материалов; 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и проводить техническое обслуживание и периодическое освидетельствование аварийно-спасательной техники и оборудования;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Поддерживать групповое взаимодействие и работать в команде.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B13E2B" w:rsidRDefault="00B13E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3E2B">
        <w:tc>
          <w:tcPr>
            <w:tcW w:w="635" w:type="dxa"/>
            <w:shd w:val="clear" w:color="auto" w:fill="BFBFBF"/>
            <w:vAlign w:val="center"/>
          </w:tcPr>
          <w:p w:rsidR="00B13E2B" w:rsidRDefault="007865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10" w:type="dxa"/>
            <w:shd w:val="clear" w:color="auto" w:fill="auto"/>
            <w:vAlign w:val="center"/>
          </w:tcPr>
          <w:p w:rsidR="00B13E2B" w:rsidRDefault="007865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Технология работ в завалах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B13E2B" w:rsidRDefault="007865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13E2B">
        <w:tc>
          <w:tcPr>
            <w:tcW w:w="635" w:type="dxa"/>
            <w:shd w:val="clear" w:color="auto" w:fill="BFBFBF"/>
            <w:vAlign w:val="center"/>
          </w:tcPr>
          <w:p w:rsidR="00B13E2B" w:rsidRDefault="00B13E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:rsidR="00B13E2B" w:rsidRDefault="007865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 ЧС в завалах и их происхождение;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определения мест нахождения и состояния пострадавших;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травм и их характер в завалах;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и способы оказания первой помощи при характерных для завалов травмах;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Технологию проведения разведки на наличие очагов пожара, химического, радиоактивного, бактериологического заражения, отравляющих веществ;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мест прокладки подъездных путей, установки техники, путей эвакуации пострадавших;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непрерывного контроля за состоянием завала;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разборки завалов сверху вниз, устройство лазов в завалах;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ПСР в завалах и использование инструментов, приспособлений, машин и механизмов;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и технологии оборудования проходов и проездов в завалах;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Технологию устройства прохода с расчисткой завала до основания;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Технологию стабилизации разрушенных конструкций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Shoring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B13E2B" w:rsidRDefault="00B13E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3E2B">
        <w:tc>
          <w:tcPr>
            <w:tcW w:w="635" w:type="dxa"/>
            <w:shd w:val="clear" w:color="auto" w:fill="BFBFBF"/>
            <w:vAlign w:val="center"/>
          </w:tcPr>
          <w:p w:rsidR="00B13E2B" w:rsidRDefault="00B13E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:rsidR="00B13E2B" w:rsidRDefault="007865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должен уметь: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состояние объектов в зоне ЧС (строений, коммуникаций, инженерных систем);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разведку и обозначать зону ЧС;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и проводить работу по сбору оперативной информации;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средства связи и оповещения, приборы и технические средства для сбора и обработки оперативной информации;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отключение инженерных коммуникаций от здания;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поиск пострадавших и извлекать их из поврежденных и горящих зданий, загазованных, задымленных и затопленных помещений или завалов.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Производить вскрытие разрушенных, поврежденных или заваленных помещений;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подачу воздуха в заваленные помещения для обеспечения жизни находящихся там людей;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Оказывать первую помощь пострадавшим;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эвакуацию материальных ценностей из опасной зоны;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Укреплять и при необходимости обрушать конструкции зданий и сооружений, угрожающих обвалом и препятствующих безопасному проведению работ;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на разборке завалов ручным и механизированным инструментом, огнетушителями;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канаты и/или организовывать канатную тягу для фиксации / разборки / стабилизации конструкций и элементов завала;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Ликвидировать последствия разрушений.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B13E2B" w:rsidRDefault="00B13E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3E2B">
        <w:tc>
          <w:tcPr>
            <w:tcW w:w="635" w:type="dxa"/>
            <w:shd w:val="clear" w:color="auto" w:fill="BFBFBF"/>
            <w:vAlign w:val="center"/>
          </w:tcPr>
          <w:p w:rsidR="00B13E2B" w:rsidRDefault="007865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10" w:type="dxa"/>
            <w:shd w:val="clear" w:color="auto" w:fill="auto"/>
            <w:vAlign w:val="center"/>
          </w:tcPr>
          <w:p w:rsidR="00B13E2B" w:rsidRDefault="007865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Технология работ при ликвидации ДТП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B13E2B" w:rsidRDefault="007865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B13E2B">
        <w:tc>
          <w:tcPr>
            <w:tcW w:w="635" w:type="dxa"/>
            <w:shd w:val="clear" w:color="auto" w:fill="BFBFBF"/>
            <w:vAlign w:val="center"/>
          </w:tcPr>
          <w:p w:rsidR="00B13E2B" w:rsidRDefault="00B13E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794" w:hanging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Технологию проведения разведки на наличие очагов пожара, химического, радиоактивного, бактериологического заражения, отравляющих веществ;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Алгоритм ликвидации последствий ДТП;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 ДТП;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травм и их характер при ДТП;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и способы оказания первой помощи при характерных для ДТП травмах;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Инженерно-технические особенности ТС;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Способы снижения или устранения вторичных поражающих факторов; 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мест прокладки подъездных путей,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установки техники, путей эвакуации пострадавших;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Организацию управления и взаимодействия служб при ликвидации последствий ДТП;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и технологии деблокирования и извлечения пострадавших;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B13E2B" w:rsidRDefault="00B13E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3E2B">
        <w:tc>
          <w:tcPr>
            <w:tcW w:w="635" w:type="dxa"/>
            <w:shd w:val="clear" w:color="auto" w:fill="BFBFBF"/>
            <w:vAlign w:val="center"/>
          </w:tcPr>
          <w:p w:rsidR="00B13E2B" w:rsidRDefault="00B13E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:rsidR="00B13E2B" w:rsidRDefault="007865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68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должен уметь: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разведку и обозначать зону ЧС;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с ПТВ и АСИ;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Производить стабилизацию ТС (на боку, на колёсах, перевёртыш);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Оказывать первую помощь пострадавшим;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мероприятия по обеспечению безопасности работ, защите личного состава от поражающих факторов;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разбор ТС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B13E2B" w:rsidRDefault="00B13E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3E2B">
        <w:tc>
          <w:tcPr>
            <w:tcW w:w="635" w:type="dxa"/>
            <w:shd w:val="clear" w:color="auto" w:fill="BFBFBF"/>
            <w:vAlign w:val="center"/>
          </w:tcPr>
          <w:p w:rsidR="00B13E2B" w:rsidRDefault="007865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10" w:type="dxa"/>
            <w:shd w:val="clear" w:color="auto" w:fill="auto"/>
            <w:vAlign w:val="center"/>
          </w:tcPr>
          <w:p w:rsidR="00B13E2B" w:rsidRDefault="007865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Технология работ при ликвидации очагов возгорания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B13E2B" w:rsidRDefault="007865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13E2B">
        <w:tc>
          <w:tcPr>
            <w:tcW w:w="635" w:type="dxa"/>
            <w:shd w:val="clear" w:color="auto" w:fill="BFBFBF"/>
            <w:vAlign w:val="center"/>
          </w:tcPr>
          <w:p w:rsidR="00B13E2B" w:rsidRDefault="00B13E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:rsidR="00B13E2B" w:rsidRDefault="007865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58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Организацию и ведение действий по тушению пожаров;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мест прокладки подъездных путей, установки техники, путей эвакуации пострадавших;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нормативно-технической и производственной документации;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чтения конструкторской и технологической документации;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Способы графического представления объектов, пространственных образов и схем; 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выполнения чертежей, технических рисунков, эскизов и схем; 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Технику и принципы нанесения размеров; 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 материалов их характеристики при деформации, при термическом воздействии на них, при разрушении целостности конструкций;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Огнетушащие средства, свойства и область их применения при тушении пожаров;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 прекращения горения материалов.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коммуникации и передвижения в зоне задымления.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B13E2B" w:rsidRDefault="00B13E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3E2B">
        <w:tc>
          <w:tcPr>
            <w:tcW w:w="635" w:type="dxa"/>
            <w:shd w:val="clear" w:color="auto" w:fill="BFBFBF"/>
            <w:vAlign w:val="center"/>
          </w:tcPr>
          <w:p w:rsidR="00B13E2B" w:rsidRDefault="00B13E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:rsidR="00B13E2B" w:rsidRDefault="007865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58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должен уметь: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выезд по тревоге в составе дежурного подразделения;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взаимодействие с дежурными службами города и администрацией объекта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разведку и поиск пострадавших в очаге поражения;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Производить развёртывание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действий по тушению пожара;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Обеспечить бесперебойное водоснабжение;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в СИЗОД;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первичные средства пожаротушения;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Оценивать состояние объектов в зоне ЧС, установит постоянный контроль за обстановкой (строений,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коммуникаций, инженерных систем);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средства связи и передачи оперативной информации;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спасательные и аварийно-восстановительные работы.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B13E2B" w:rsidRDefault="00B13E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3E2B" w:rsidTr="0042200C">
        <w:trPr>
          <w:trHeight w:val="746"/>
        </w:trPr>
        <w:tc>
          <w:tcPr>
            <w:tcW w:w="635" w:type="dxa"/>
            <w:shd w:val="clear" w:color="auto" w:fill="BFBFBF"/>
            <w:vAlign w:val="center"/>
          </w:tcPr>
          <w:p w:rsidR="00B13E2B" w:rsidRDefault="007865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10" w:type="dxa"/>
            <w:shd w:val="clear" w:color="auto" w:fill="auto"/>
            <w:vAlign w:val="center"/>
          </w:tcPr>
          <w:p w:rsidR="00B13E2B" w:rsidRDefault="007865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Технология работ на высоте с применением систем канатного доступа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B13E2B" w:rsidRDefault="007865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B13E2B">
        <w:tc>
          <w:tcPr>
            <w:tcW w:w="635" w:type="dxa"/>
            <w:shd w:val="clear" w:color="auto" w:fill="BFBFBF"/>
            <w:vAlign w:val="center"/>
          </w:tcPr>
          <w:p w:rsidR="00B13E2B" w:rsidRDefault="00B13E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:rsidR="00B13E2B" w:rsidRDefault="007865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58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:rsidR="00B13E2B" w:rsidRDefault="00786532">
            <w:pPr>
              <w:pStyle w:val="a"/>
              <w:spacing w:line="240" w:lineRule="auto"/>
              <w:ind w:left="0" w:firstLine="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Тактику передвижения на различных рельефах местности, способы передвижения с применением альпинистского снаряжения;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и способы безопасной работы на высоте;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 организации страховочных узлов/станций для личной и командной страховки;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Особенности альпинистского снаряжения; 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Организацию: подъёма, спуска, страховки спасателей и пострадавших; 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ТТХ альпинистских верёвок и их совместимость с устройствами.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страховки, виды страховки;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и характер травм при падении с высоты;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и способы оказания первой помощи при характерных для падения с высоты травмах;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работ в заглублённых сооружениях;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B13E2B" w:rsidRDefault="00B13E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3E2B">
        <w:tc>
          <w:tcPr>
            <w:tcW w:w="635" w:type="dxa"/>
            <w:shd w:val="clear" w:color="auto" w:fill="BFBFBF"/>
            <w:vAlign w:val="center"/>
          </w:tcPr>
          <w:p w:rsidR="00B13E2B" w:rsidRDefault="00B13E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:rsidR="00B13E2B" w:rsidRDefault="007865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58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должен уметь: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Передвигаться по скальному рельефу с верхней и нижней (командной / судейской) страховкой; 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Наводить верёвочные перила и передвигаться по ним (горизонтальные/ вертикальные/ наклонные) с перестёжкой, в связке; 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работы в опорном и безопорном пространстве;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Организовывать место для спуска и подъема; 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страховку;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Оказывать первую помощь пострадавшим;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B13E2B" w:rsidRDefault="00B13E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3E2B">
        <w:tc>
          <w:tcPr>
            <w:tcW w:w="635" w:type="dxa"/>
            <w:shd w:val="clear" w:color="auto" w:fill="BFBFBF"/>
            <w:vAlign w:val="center"/>
          </w:tcPr>
          <w:p w:rsidR="00B13E2B" w:rsidRDefault="007865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10" w:type="dxa"/>
            <w:shd w:val="clear" w:color="auto" w:fill="auto"/>
            <w:vAlign w:val="center"/>
          </w:tcPr>
          <w:p w:rsidR="00B13E2B" w:rsidRDefault="007865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Оказание первой помощи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B13E2B" w:rsidRDefault="007865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13E2B">
        <w:tc>
          <w:tcPr>
            <w:tcW w:w="635" w:type="dxa"/>
            <w:shd w:val="clear" w:color="auto" w:fill="BFBFBF"/>
            <w:vAlign w:val="center"/>
          </w:tcPr>
          <w:p w:rsidR="00B13E2B" w:rsidRDefault="00B13E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:rsidR="00B13E2B" w:rsidRDefault="007865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58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динамики психического состояния и поведения пострадавших в чрезвычайных ситуациях;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принципы и особенности общения с пострадавшими в чрезвычайных ситуациях;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Признаки, алгоритмы помощи при острых стрессовых реакциях;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Признаки травм и терминальных состояний; 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 оказания помощи пострадавшим;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и ТБ при оказании первой помощи;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и правила этики в обществе и на рабочем месте;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B13E2B" w:rsidRDefault="00B13E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3E2B">
        <w:tc>
          <w:tcPr>
            <w:tcW w:w="635" w:type="dxa"/>
            <w:shd w:val="clear" w:color="auto" w:fill="BFBFBF"/>
            <w:vAlign w:val="center"/>
          </w:tcPr>
          <w:p w:rsidR="00B13E2B" w:rsidRDefault="00B13E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:rsidR="00B13E2B" w:rsidRDefault="0078653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58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 должен уметь: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Проводить мероприятия по оценке обстановки и обеспечению безопасных условий для оказания первой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помощи;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Определять наличие сознания у пострадавшего; 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Проводить мероприятия по восстановлению проходимости дыхательных путей и определению признаков жизни у пострадавшего; 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Выполнять мероприятия по проведению сердечно-легочной реанимации до появления признаков жизни; 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Проводить мероприятия по поддержанию проходимости дыхательных путей; 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мероприятия по обзорному осмотру пострадавшего и временной остановке наружного кровотечения;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Выполнять мероприятия по приданию пострадавшему оптимального положения тела 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Контролировать состояние пострадавшего (сознание, дыхание, кровообращение) и оказывать психологическую поддержку;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Оказывать помощь с учетом психологического состояния, возможных травм и иных нарушений здоровья, этнокультурных особенностей пострадавших;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Определять наличие и характер травм; </w:t>
            </w:r>
          </w:p>
          <w:p w:rsidR="00B13E2B" w:rsidRDefault="00786532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pacing w:before="2" w:after="0" w:line="237" w:lineRule="auto"/>
              <w:ind w:left="0" w:firstLine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табельным арсеналом, "Укладкой для оказания первой помощи".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B13E2B" w:rsidRDefault="00B13E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13E2B" w:rsidRDefault="00B13E2B">
      <w:pPr>
        <w:spacing w:after="0" w:line="360" w:lineRule="auto"/>
        <w:jc w:val="both"/>
      </w:pPr>
      <w:bookmarkStart w:id="6" w:name="_heading=h.tyjcwt"/>
      <w:bookmarkEnd w:id="6"/>
    </w:p>
    <w:p w:rsidR="00B13E2B" w:rsidRDefault="007865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4"/>
        </w:rPr>
        <w:t>1.3. ТРЕБОВАНИЯ К СХЕМЕ ОЦЕНКИ</w:t>
      </w:r>
    </w:p>
    <w:p w:rsidR="00B13E2B" w:rsidRDefault="007865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:rsidR="00B13E2B" w:rsidRDefault="007865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Таблица №2</w:t>
      </w:r>
    </w:p>
    <w:p w:rsidR="00B13E2B" w:rsidRDefault="007865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Матрица пересчета требований компетенции в критерии оценки</w:t>
      </w:r>
    </w:p>
    <w:tbl>
      <w:tblPr>
        <w:tblStyle w:val="StGen3"/>
        <w:tblW w:w="95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6"/>
        <w:gridCol w:w="257"/>
        <w:gridCol w:w="915"/>
        <w:gridCol w:w="1015"/>
        <w:gridCol w:w="1015"/>
        <w:gridCol w:w="1015"/>
        <w:gridCol w:w="1015"/>
        <w:gridCol w:w="1015"/>
        <w:gridCol w:w="641"/>
        <w:gridCol w:w="1417"/>
      </w:tblGrid>
      <w:tr w:rsidR="00B13E2B">
        <w:trPr>
          <w:trHeight w:val="1562"/>
          <w:jc w:val="center"/>
        </w:trPr>
        <w:tc>
          <w:tcPr>
            <w:tcW w:w="8124" w:type="dxa"/>
            <w:gridSpan w:val="9"/>
            <w:shd w:val="clear" w:color="auto" w:fill="92D050"/>
            <w:vAlign w:val="center"/>
          </w:tcPr>
          <w:p w:rsidR="00B13E2B" w:rsidRDefault="007865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B13E2B" w:rsidRDefault="0078653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Итого баллов за раздел ТРЕБОВАНИЙ КОМПЕТЕНЦИИ</w:t>
            </w:r>
          </w:p>
        </w:tc>
      </w:tr>
      <w:tr w:rsidR="00B13E2B">
        <w:trPr>
          <w:trHeight w:val="51"/>
          <w:jc w:val="center"/>
        </w:trPr>
        <w:tc>
          <w:tcPr>
            <w:tcW w:w="1236" w:type="dxa"/>
            <w:vMerge w:val="restart"/>
            <w:shd w:val="clear" w:color="auto" w:fill="92D050"/>
            <w:vAlign w:val="center"/>
          </w:tcPr>
          <w:p w:rsidR="00B13E2B" w:rsidRDefault="007865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257" w:type="dxa"/>
            <w:shd w:val="clear" w:color="auto" w:fill="92D050"/>
            <w:vAlign w:val="center"/>
          </w:tcPr>
          <w:p w:rsidR="00B13E2B" w:rsidRDefault="00B13E2B">
            <w:pPr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915" w:type="dxa"/>
            <w:shd w:val="clear" w:color="auto" w:fill="00B050"/>
            <w:vAlign w:val="center"/>
          </w:tcPr>
          <w:p w:rsidR="00B13E2B" w:rsidRDefault="00786532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A</w:t>
            </w:r>
          </w:p>
        </w:tc>
        <w:tc>
          <w:tcPr>
            <w:tcW w:w="1015" w:type="dxa"/>
            <w:shd w:val="clear" w:color="auto" w:fill="00B050"/>
            <w:vAlign w:val="center"/>
          </w:tcPr>
          <w:p w:rsidR="00B13E2B" w:rsidRDefault="00786532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Б</w:t>
            </w:r>
          </w:p>
        </w:tc>
        <w:tc>
          <w:tcPr>
            <w:tcW w:w="1015" w:type="dxa"/>
            <w:shd w:val="clear" w:color="auto" w:fill="00B050"/>
            <w:vAlign w:val="center"/>
          </w:tcPr>
          <w:p w:rsidR="00B13E2B" w:rsidRDefault="00786532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В</w:t>
            </w:r>
          </w:p>
        </w:tc>
        <w:tc>
          <w:tcPr>
            <w:tcW w:w="1015" w:type="dxa"/>
            <w:shd w:val="clear" w:color="auto" w:fill="00B050"/>
            <w:vAlign w:val="center"/>
          </w:tcPr>
          <w:p w:rsidR="00B13E2B" w:rsidRDefault="00786532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Г</w:t>
            </w:r>
          </w:p>
        </w:tc>
        <w:tc>
          <w:tcPr>
            <w:tcW w:w="1015" w:type="dxa"/>
            <w:shd w:val="clear" w:color="auto" w:fill="00B050"/>
            <w:vAlign w:val="center"/>
          </w:tcPr>
          <w:p w:rsidR="00B13E2B" w:rsidRDefault="00786532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Д</w:t>
            </w:r>
          </w:p>
        </w:tc>
        <w:tc>
          <w:tcPr>
            <w:tcW w:w="1015" w:type="dxa"/>
            <w:shd w:val="clear" w:color="auto" w:fill="00B050"/>
            <w:vAlign w:val="center"/>
          </w:tcPr>
          <w:p w:rsidR="00B13E2B" w:rsidRDefault="00786532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Е</w:t>
            </w:r>
          </w:p>
        </w:tc>
        <w:tc>
          <w:tcPr>
            <w:tcW w:w="641" w:type="dxa"/>
            <w:shd w:val="clear" w:color="auto" w:fill="00B050"/>
            <w:vAlign w:val="center"/>
          </w:tcPr>
          <w:p w:rsidR="00B13E2B" w:rsidRDefault="00786532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Ж</w:t>
            </w:r>
          </w:p>
        </w:tc>
        <w:tc>
          <w:tcPr>
            <w:tcW w:w="1417" w:type="dxa"/>
            <w:shd w:val="clear" w:color="auto" w:fill="00B050"/>
            <w:vAlign w:val="center"/>
          </w:tcPr>
          <w:p w:rsidR="00B13E2B" w:rsidRDefault="00B13E2B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B13E2B">
        <w:trPr>
          <w:trHeight w:val="51"/>
          <w:jc w:val="center"/>
        </w:trPr>
        <w:tc>
          <w:tcPr>
            <w:tcW w:w="1236" w:type="dxa"/>
            <w:vMerge/>
            <w:shd w:val="clear" w:color="auto" w:fill="92D050"/>
            <w:vAlign w:val="center"/>
          </w:tcPr>
          <w:p w:rsidR="00B13E2B" w:rsidRDefault="00B13E2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57" w:type="dxa"/>
            <w:shd w:val="clear" w:color="auto" w:fill="00B050"/>
            <w:vAlign w:val="center"/>
          </w:tcPr>
          <w:p w:rsidR="00B13E2B" w:rsidRDefault="00786532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1</w:t>
            </w:r>
          </w:p>
        </w:tc>
        <w:tc>
          <w:tcPr>
            <w:tcW w:w="915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3,20</w:t>
            </w:r>
          </w:p>
        </w:tc>
        <w:tc>
          <w:tcPr>
            <w:tcW w:w="1015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2,60</w:t>
            </w:r>
          </w:p>
        </w:tc>
        <w:tc>
          <w:tcPr>
            <w:tcW w:w="1015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2,30</w:t>
            </w:r>
          </w:p>
        </w:tc>
        <w:tc>
          <w:tcPr>
            <w:tcW w:w="1015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1,80</w:t>
            </w:r>
          </w:p>
        </w:tc>
        <w:tc>
          <w:tcPr>
            <w:tcW w:w="1015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</w:t>
            </w:r>
          </w:p>
        </w:tc>
        <w:tc>
          <w:tcPr>
            <w:tcW w:w="1015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1,50</w:t>
            </w:r>
          </w:p>
        </w:tc>
        <w:tc>
          <w:tcPr>
            <w:tcW w:w="641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2,90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17,80</w:t>
            </w:r>
          </w:p>
        </w:tc>
      </w:tr>
      <w:tr w:rsidR="00B13E2B">
        <w:trPr>
          <w:trHeight w:val="51"/>
          <w:jc w:val="center"/>
        </w:trPr>
        <w:tc>
          <w:tcPr>
            <w:tcW w:w="1236" w:type="dxa"/>
            <w:vMerge/>
            <w:shd w:val="clear" w:color="auto" w:fill="92D050"/>
            <w:vAlign w:val="center"/>
          </w:tcPr>
          <w:p w:rsidR="00B13E2B" w:rsidRDefault="00B13E2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7" w:type="dxa"/>
            <w:shd w:val="clear" w:color="auto" w:fill="00B050"/>
            <w:vAlign w:val="center"/>
          </w:tcPr>
          <w:p w:rsidR="00B13E2B" w:rsidRDefault="00786532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2</w:t>
            </w:r>
          </w:p>
        </w:tc>
        <w:tc>
          <w:tcPr>
            <w:tcW w:w="915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015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5,20</w:t>
            </w:r>
          </w:p>
        </w:tc>
        <w:tc>
          <w:tcPr>
            <w:tcW w:w="1015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1,40</w:t>
            </w:r>
          </w:p>
        </w:tc>
        <w:tc>
          <w:tcPr>
            <w:tcW w:w="1015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0,50</w:t>
            </w:r>
          </w:p>
        </w:tc>
        <w:tc>
          <w:tcPr>
            <w:tcW w:w="1015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</w:t>
            </w:r>
          </w:p>
        </w:tc>
        <w:tc>
          <w:tcPr>
            <w:tcW w:w="1015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13,10</w:t>
            </w:r>
          </w:p>
        </w:tc>
      </w:tr>
      <w:tr w:rsidR="00B13E2B">
        <w:trPr>
          <w:trHeight w:val="51"/>
          <w:jc w:val="center"/>
        </w:trPr>
        <w:tc>
          <w:tcPr>
            <w:tcW w:w="1236" w:type="dxa"/>
            <w:vMerge/>
            <w:shd w:val="clear" w:color="auto" w:fill="92D050"/>
            <w:vAlign w:val="center"/>
          </w:tcPr>
          <w:p w:rsidR="00B13E2B" w:rsidRDefault="00B13E2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7" w:type="dxa"/>
            <w:shd w:val="clear" w:color="auto" w:fill="00B050"/>
            <w:vAlign w:val="center"/>
          </w:tcPr>
          <w:p w:rsidR="00B13E2B" w:rsidRDefault="00786532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3</w:t>
            </w:r>
          </w:p>
        </w:tc>
        <w:tc>
          <w:tcPr>
            <w:tcW w:w="915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13,50</w:t>
            </w:r>
          </w:p>
        </w:tc>
        <w:tc>
          <w:tcPr>
            <w:tcW w:w="1015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13,50</w:t>
            </w:r>
          </w:p>
        </w:tc>
      </w:tr>
      <w:tr w:rsidR="00B13E2B">
        <w:trPr>
          <w:trHeight w:val="51"/>
          <w:jc w:val="center"/>
        </w:trPr>
        <w:tc>
          <w:tcPr>
            <w:tcW w:w="1236" w:type="dxa"/>
            <w:vMerge/>
            <w:shd w:val="clear" w:color="auto" w:fill="92D050"/>
            <w:vAlign w:val="center"/>
          </w:tcPr>
          <w:p w:rsidR="00B13E2B" w:rsidRDefault="00B13E2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7" w:type="dxa"/>
            <w:shd w:val="clear" w:color="auto" w:fill="00B050"/>
            <w:vAlign w:val="center"/>
          </w:tcPr>
          <w:p w:rsidR="00B13E2B" w:rsidRDefault="00786532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4</w:t>
            </w:r>
          </w:p>
        </w:tc>
        <w:tc>
          <w:tcPr>
            <w:tcW w:w="915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10,80</w:t>
            </w:r>
          </w:p>
        </w:tc>
        <w:tc>
          <w:tcPr>
            <w:tcW w:w="1015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10,80</w:t>
            </w:r>
          </w:p>
        </w:tc>
      </w:tr>
      <w:tr w:rsidR="00B13E2B">
        <w:trPr>
          <w:trHeight w:val="51"/>
          <w:jc w:val="center"/>
        </w:trPr>
        <w:tc>
          <w:tcPr>
            <w:tcW w:w="1236" w:type="dxa"/>
            <w:vMerge/>
            <w:shd w:val="clear" w:color="auto" w:fill="92D050"/>
            <w:vAlign w:val="center"/>
          </w:tcPr>
          <w:p w:rsidR="00B13E2B" w:rsidRDefault="00B13E2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7" w:type="dxa"/>
            <w:shd w:val="clear" w:color="auto" w:fill="00B050"/>
            <w:vAlign w:val="center"/>
          </w:tcPr>
          <w:p w:rsidR="00B13E2B" w:rsidRDefault="00786532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5</w:t>
            </w:r>
          </w:p>
        </w:tc>
        <w:tc>
          <w:tcPr>
            <w:tcW w:w="915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1,50</w:t>
            </w:r>
          </w:p>
        </w:tc>
        <w:tc>
          <w:tcPr>
            <w:tcW w:w="1015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3,40</w:t>
            </w:r>
          </w:p>
        </w:tc>
        <w:tc>
          <w:tcPr>
            <w:tcW w:w="1015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1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9,50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14,40</w:t>
            </w:r>
          </w:p>
        </w:tc>
      </w:tr>
      <w:tr w:rsidR="00B13E2B">
        <w:trPr>
          <w:trHeight w:val="51"/>
          <w:jc w:val="center"/>
        </w:trPr>
        <w:tc>
          <w:tcPr>
            <w:tcW w:w="1236" w:type="dxa"/>
            <w:vMerge/>
            <w:shd w:val="clear" w:color="auto" w:fill="92D050"/>
            <w:vAlign w:val="center"/>
          </w:tcPr>
          <w:p w:rsidR="00B13E2B" w:rsidRDefault="00B13E2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7" w:type="dxa"/>
            <w:shd w:val="clear" w:color="auto" w:fill="00B050"/>
            <w:vAlign w:val="center"/>
          </w:tcPr>
          <w:p w:rsidR="00B13E2B" w:rsidRDefault="00786532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6</w:t>
            </w:r>
          </w:p>
        </w:tc>
        <w:tc>
          <w:tcPr>
            <w:tcW w:w="915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6,60</w:t>
            </w:r>
          </w:p>
        </w:tc>
        <w:tc>
          <w:tcPr>
            <w:tcW w:w="1015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3,90</w:t>
            </w:r>
          </w:p>
        </w:tc>
        <w:tc>
          <w:tcPr>
            <w:tcW w:w="1015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015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3,50</w:t>
            </w:r>
          </w:p>
        </w:tc>
        <w:tc>
          <w:tcPr>
            <w:tcW w:w="641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19,00</w:t>
            </w:r>
          </w:p>
        </w:tc>
      </w:tr>
      <w:tr w:rsidR="00B13E2B">
        <w:trPr>
          <w:trHeight w:val="51"/>
          <w:jc w:val="center"/>
        </w:trPr>
        <w:tc>
          <w:tcPr>
            <w:tcW w:w="1236" w:type="dxa"/>
            <w:vMerge/>
            <w:shd w:val="clear" w:color="auto" w:fill="92D050"/>
            <w:vAlign w:val="center"/>
          </w:tcPr>
          <w:p w:rsidR="00B13E2B" w:rsidRDefault="00B13E2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</w:pPr>
          </w:p>
        </w:tc>
        <w:tc>
          <w:tcPr>
            <w:tcW w:w="257" w:type="dxa"/>
            <w:shd w:val="clear" w:color="auto" w:fill="00B050"/>
            <w:vAlign w:val="center"/>
          </w:tcPr>
          <w:p w:rsidR="00B13E2B" w:rsidRDefault="0078653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915" w:type="dxa"/>
            <w:vAlign w:val="center"/>
          </w:tcPr>
          <w:p w:rsidR="00B13E2B" w:rsidRDefault="00786532">
            <w:pPr>
              <w:jc w:val="center"/>
            </w:pPr>
            <w:r>
              <w:t>5,0</w:t>
            </w:r>
          </w:p>
        </w:tc>
        <w:tc>
          <w:tcPr>
            <w:tcW w:w="1015" w:type="dxa"/>
            <w:vAlign w:val="center"/>
          </w:tcPr>
          <w:p w:rsidR="00B13E2B" w:rsidRDefault="00786532">
            <w:pPr>
              <w:jc w:val="center"/>
            </w:pPr>
            <w:r>
              <w:t>5,40</w:t>
            </w:r>
          </w:p>
        </w:tc>
        <w:tc>
          <w:tcPr>
            <w:tcW w:w="1015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vAlign w:val="center"/>
          </w:tcPr>
          <w:p w:rsidR="00B13E2B" w:rsidRDefault="00786532">
            <w:pPr>
              <w:jc w:val="center"/>
            </w:pPr>
            <w:r>
              <w:t>1,00</w:t>
            </w:r>
          </w:p>
        </w:tc>
        <w:tc>
          <w:tcPr>
            <w:tcW w:w="1015" w:type="dxa"/>
            <w:vAlign w:val="center"/>
          </w:tcPr>
          <w:p w:rsidR="00B13E2B" w:rsidRDefault="00786532">
            <w:pPr>
              <w:jc w:val="center"/>
            </w:pPr>
            <w:r>
              <w:t>-</w:t>
            </w:r>
          </w:p>
        </w:tc>
        <w:tc>
          <w:tcPr>
            <w:tcW w:w="641" w:type="dxa"/>
            <w:vAlign w:val="center"/>
          </w:tcPr>
          <w:p w:rsidR="00B13E2B" w:rsidRDefault="00786532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B13E2B" w:rsidRDefault="00786532">
            <w:pPr>
              <w:jc w:val="center"/>
            </w:pPr>
            <w:r>
              <w:t>11,40</w:t>
            </w:r>
          </w:p>
        </w:tc>
      </w:tr>
      <w:tr w:rsidR="00B13E2B">
        <w:trPr>
          <w:trHeight w:val="51"/>
          <w:jc w:val="center"/>
        </w:trPr>
        <w:tc>
          <w:tcPr>
            <w:tcW w:w="1493" w:type="dxa"/>
            <w:gridSpan w:val="2"/>
            <w:shd w:val="clear" w:color="auto" w:fill="00B050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915" w:type="dxa"/>
            <w:shd w:val="clear" w:color="auto" w:fill="F2F2F2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26,2</w:t>
            </w:r>
          </w:p>
        </w:tc>
        <w:tc>
          <w:tcPr>
            <w:tcW w:w="1015" w:type="dxa"/>
            <w:shd w:val="clear" w:color="auto" w:fill="F2F2F2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27,4</w:t>
            </w:r>
          </w:p>
        </w:tc>
        <w:tc>
          <w:tcPr>
            <w:tcW w:w="1015" w:type="dxa"/>
            <w:shd w:val="clear" w:color="auto" w:fill="F2F2F2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  <w:tc>
          <w:tcPr>
            <w:tcW w:w="1015" w:type="dxa"/>
            <w:shd w:val="clear" w:color="auto" w:fill="F2F2F2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</w:t>
            </w:r>
          </w:p>
        </w:tc>
        <w:tc>
          <w:tcPr>
            <w:tcW w:w="1015" w:type="dxa"/>
            <w:shd w:val="clear" w:color="auto" w:fill="F2F2F2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1015" w:type="dxa"/>
            <w:shd w:val="clear" w:color="auto" w:fill="F2F2F2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1" w:type="dxa"/>
            <w:shd w:val="clear" w:color="auto" w:fill="F2F2F2"/>
            <w:vAlign w:val="center"/>
          </w:tcPr>
          <w:p w:rsidR="00B13E2B" w:rsidRDefault="00786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B13E2B" w:rsidRDefault="007865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</w:tbl>
    <w:p w:rsidR="00B13E2B" w:rsidRDefault="00786532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bookmarkStart w:id="7" w:name="_heading=h.ioocop9h2vha"/>
      <w:bookmarkEnd w:id="7"/>
      <w:r>
        <w:rPr>
          <w:rFonts w:ascii="Times New Roman" w:hAnsi="Times New Roman"/>
          <w:sz w:val="24"/>
        </w:rPr>
        <w:lastRenderedPageBreak/>
        <w:t>1.4. СПЕЦИФИКАЦИЯ ОЦЕНКИ КОМПЕТЕНЦИИ</w:t>
      </w:r>
    </w:p>
    <w:p w:rsidR="00B13E2B" w:rsidRDefault="007865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:rsidR="00B13E2B" w:rsidRDefault="00786532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Таблица №3</w:t>
      </w:r>
    </w:p>
    <w:p w:rsidR="00B13E2B" w:rsidRDefault="0078653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Оценка конкурсного задания</w:t>
      </w:r>
    </w:p>
    <w:tbl>
      <w:tblPr>
        <w:tblStyle w:val="StGen4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3"/>
        <w:gridCol w:w="3109"/>
        <w:gridCol w:w="5670"/>
      </w:tblGrid>
      <w:tr w:rsidR="00B13E2B">
        <w:tc>
          <w:tcPr>
            <w:tcW w:w="3652" w:type="dxa"/>
            <w:gridSpan w:val="2"/>
            <w:shd w:val="clear" w:color="auto" w:fill="92D050"/>
          </w:tcPr>
          <w:p w:rsidR="00B13E2B" w:rsidRDefault="007865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5670" w:type="dxa"/>
            <w:shd w:val="clear" w:color="auto" w:fill="92D050"/>
          </w:tcPr>
          <w:p w:rsidR="00B13E2B" w:rsidRDefault="007865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B13E2B">
        <w:tc>
          <w:tcPr>
            <w:tcW w:w="543" w:type="dxa"/>
            <w:shd w:val="clear" w:color="auto" w:fill="00B050"/>
          </w:tcPr>
          <w:p w:rsidR="00B13E2B" w:rsidRDefault="00786532">
            <w:pPr>
              <w:jc w:val="both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А</w:t>
            </w:r>
          </w:p>
        </w:tc>
        <w:tc>
          <w:tcPr>
            <w:tcW w:w="3109" w:type="dxa"/>
            <w:shd w:val="clear" w:color="auto" w:fill="92D050"/>
          </w:tcPr>
          <w:p w:rsidR="00B13E2B" w:rsidRDefault="0078653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Проведение ПСР и АСР при завалах «Тренажёр - Лабиринт» работа в замкнутом пространстве</w:t>
            </w:r>
          </w:p>
          <w:p w:rsidR="00B13E2B" w:rsidRDefault="00B13E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B13E2B" w:rsidRDefault="0078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Визуальный контроль экспертной группы по соблюдению технологического процесса, соблюдению алгоритма действий, соблюдение норм ОТ и ТБ и фиксация временного показателя посредством секундомеров (не менее трёх)</w:t>
            </w:r>
          </w:p>
        </w:tc>
      </w:tr>
      <w:tr w:rsidR="00B13E2B">
        <w:tc>
          <w:tcPr>
            <w:tcW w:w="543" w:type="dxa"/>
            <w:shd w:val="clear" w:color="auto" w:fill="00B050"/>
          </w:tcPr>
          <w:p w:rsidR="00B13E2B" w:rsidRDefault="00786532">
            <w:pPr>
              <w:jc w:val="both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Б</w:t>
            </w:r>
          </w:p>
        </w:tc>
        <w:tc>
          <w:tcPr>
            <w:tcW w:w="3109" w:type="dxa"/>
            <w:shd w:val="clear" w:color="auto" w:fill="92D050"/>
          </w:tcPr>
          <w:p w:rsidR="00B13E2B" w:rsidRDefault="0078653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Проведение АСР при ДТП, тренажёр - "Деблокатор"</w:t>
            </w:r>
          </w:p>
          <w:p w:rsidR="00B13E2B" w:rsidRDefault="00B13E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B13E2B" w:rsidRDefault="0078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Визуальный контроль экспертной группы по соблюдению технологического процесса, соблюдению алгоритма действий, соблюдение норм ОТ и ТБ и фиксация временного показателя посредством секундомеров (не менее трёх)</w:t>
            </w:r>
          </w:p>
        </w:tc>
      </w:tr>
      <w:tr w:rsidR="00B13E2B">
        <w:tc>
          <w:tcPr>
            <w:tcW w:w="543" w:type="dxa"/>
            <w:shd w:val="clear" w:color="auto" w:fill="00B050"/>
          </w:tcPr>
          <w:p w:rsidR="00B13E2B" w:rsidRDefault="00786532">
            <w:pPr>
              <w:jc w:val="both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В</w:t>
            </w:r>
          </w:p>
        </w:tc>
        <w:tc>
          <w:tcPr>
            <w:tcW w:w="3109" w:type="dxa"/>
            <w:shd w:val="clear" w:color="auto" w:fill="92D050"/>
          </w:tcPr>
          <w:p w:rsidR="00B13E2B" w:rsidRPr="00DD1278" w:rsidRDefault="00786532">
            <w:pPr>
              <w:jc w:val="both"/>
              <w:rPr>
                <w:b/>
                <w:sz w:val="24"/>
                <w:szCs w:val="24"/>
              </w:rPr>
            </w:pPr>
            <w:r w:rsidRPr="00DD1278">
              <w:rPr>
                <w:b/>
                <w:sz w:val="24"/>
                <w:szCs w:val="24"/>
              </w:rPr>
              <w:t xml:space="preserve"> Организация навесной (горизонтальной/наклонной) переправы для команды и пострадавшего из точки А в точку Б</w:t>
            </w:r>
          </w:p>
        </w:tc>
        <w:tc>
          <w:tcPr>
            <w:tcW w:w="5670" w:type="dxa"/>
            <w:shd w:val="clear" w:color="auto" w:fill="auto"/>
          </w:tcPr>
          <w:p w:rsidR="00B13E2B" w:rsidRPr="00DD1278" w:rsidRDefault="00786532">
            <w:pPr>
              <w:rPr>
                <w:sz w:val="24"/>
                <w:szCs w:val="24"/>
              </w:rPr>
            </w:pPr>
            <w:r w:rsidRPr="00DD1278">
              <w:rPr>
                <w:sz w:val="24"/>
                <w:szCs w:val="24"/>
              </w:rPr>
              <w:t>Визуальный контроль экспертной группы по соблюдению технологического процесса, соблюдению алгоритма действий, соблюдение норм ОТ и ТБ и фиксация временного показателя посредством секундомеров (не менее трёх)</w:t>
            </w:r>
          </w:p>
        </w:tc>
      </w:tr>
      <w:tr w:rsidR="00B13E2B">
        <w:tc>
          <w:tcPr>
            <w:tcW w:w="543" w:type="dxa"/>
            <w:shd w:val="clear" w:color="auto" w:fill="00B050"/>
          </w:tcPr>
          <w:p w:rsidR="00B13E2B" w:rsidRDefault="00786532">
            <w:pPr>
              <w:jc w:val="both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Г</w:t>
            </w:r>
          </w:p>
        </w:tc>
        <w:tc>
          <w:tcPr>
            <w:tcW w:w="3109" w:type="dxa"/>
            <w:shd w:val="clear" w:color="auto" w:fill="92D050"/>
          </w:tcPr>
          <w:p w:rsidR="00B13E2B" w:rsidRPr="009F63ED" w:rsidRDefault="00786532">
            <w:pPr>
              <w:rPr>
                <w:b/>
                <w:sz w:val="24"/>
                <w:szCs w:val="24"/>
              </w:rPr>
            </w:pPr>
            <w:r w:rsidRPr="009F63ED">
              <w:rPr>
                <w:b/>
                <w:sz w:val="24"/>
                <w:szCs w:val="24"/>
              </w:rPr>
              <w:t>Подъём на высоту в опорном пространстве (искусственный рельеф "Скалодром") - высота 8м (независимая + верхняя судейская страховка)</w:t>
            </w:r>
          </w:p>
        </w:tc>
        <w:tc>
          <w:tcPr>
            <w:tcW w:w="5670" w:type="dxa"/>
            <w:shd w:val="clear" w:color="auto" w:fill="auto"/>
          </w:tcPr>
          <w:p w:rsidR="00B13E2B" w:rsidRPr="009F63ED" w:rsidRDefault="00786532">
            <w:pPr>
              <w:rPr>
                <w:sz w:val="24"/>
                <w:szCs w:val="24"/>
              </w:rPr>
            </w:pPr>
            <w:r w:rsidRPr="009F63ED">
              <w:rPr>
                <w:sz w:val="24"/>
                <w:szCs w:val="24"/>
              </w:rPr>
              <w:t>Визуальный контроль экспертной группы по соблюдению технологического процесса, соблюдению алгоритма действий, соблюдение норм ОТ и ТБ и фиксация временного показателя посредством секундомеров (не менее трёх)</w:t>
            </w:r>
          </w:p>
        </w:tc>
      </w:tr>
      <w:tr w:rsidR="00B13E2B">
        <w:tc>
          <w:tcPr>
            <w:tcW w:w="543" w:type="dxa"/>
            <w:shd w:val="clear" w:color="auto" w:fill="00B050"/>
          </w:tcPr>
          <w:p w:rsidR="00B13E2B" w:rsidRDefault="00786532">
            <w:pPr>
              <w:jc w:val="both"/>
              <w:rPr>
                <w:b/>
                <w:color w:val="FFFFFF"/>
                <w:sz w:val="24"/>
                <w:szCs w:val="24"/>
                <w:lang w:val="en-US"/>
              </w:rPr>
            </w:pPr>
            <w:r>
              <w:rPr>
                <w:b/>
                <w:color w:val="FFFFFF"/>
                <w:sz w:val="24"/>
                <w:szCs w:val="24"/>
              </w:rPr>
              <w:t>Д</w:t>
            </w:r>
          </w:p>
        </w:tc>
        <w:tc>
          <w:tcPr>
            <w:tcW w:w="3109" w:type="dxa"/>
            <w:shd w:val="clear" w:color="auto" w:fill="92D050"/>
          </w:tcPr>
          <w:p w:rsidR="00B13E2B" w:rsidRPr="00DD1278" w:rsidRDefault="00786532">
            <w:pPr>
              <w:rPr>
                <w:b/>
                <w:sz w:val="24"/>
                <w:szCs w:val="24"/>
              </w:rPr>
            </w:pPr>
            <w:r w:rsidRPr="00DD1278">
              <w:rPr>
                <w:b/>
                <w:sz w:val="24"/>
                <w:szCs w:val="24"/>
              </w:rPr>
              <w:t xml:space="preserve"> Проведение ПСР и АСР при падении людей с высоты – тренажёр Колодец</w:t>
            </w:r>
          </w:p>
        </w:tc>
        <w:tc>
          <w:tcPr>
            <w:tcW w:w="5670" w:type="dxa"/>
            <w:shd w:val="clear" w:color="auto" w:fill="auto"/>
          </w:tcPr>
          <w:p w:rsidR="00B13E2B" w:rsidRPr="00DD1278" w:rsidRDefault="00786532">
            <w:pPr>
              <w:rPr>
                <w:sz w:val="24"/>
                <w:szCs w:val="24"/>
              </w:rPr>
            </w:pPr>
            <w:r w:rsidRPr="00DD1278">
              <w:rPr>
                <w:sz w:val="24"/>
                <w:szCs w:val="24"/>
              </w:rPr>
              <w:t>Визуальный контроль экспертной группы по соблюдению технологического процесса, соблюдению алгоритма действий, соблюдение норм ОТ и ТБ и фиксация временного показателя посредством секундомеров (не менее трёх)</w:t>
            </w:r>
          </w:p>
        </w:tc>
      </w:tr>
      <w:tr w:rsidR="00B13E2B">
        <w:tc>
          <w:tcPr>
            <w:tcW w:w="543" w:type="dxa"/>
            <w:shd w:val="clear" w:color="auto" w:fill="00B050"/>
          </w:tcPr>
          <w:p w:rsidR="00B13E2B" w:rsidRDefault="00786532">
            <w:pPr>
              <w:jc w:val="both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Е</w:t>
            </w:r>
          </w:p>
        </w:tc>
        <w:tc>
          <w:tcPr>
            <w:tcW w:w="3109" w:type="dxa"/>
            <w:shd w:val="clear" w:color="auto" w:fill="92D050"/>
          </w:tcPr>
          <w:p w:rsidR="00B13E2B" w:rsidRDefault="007865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«Подъём на высоту – Перестёжка через точку - Спуск" в безопорном пространстве по перилам при помощи альпинистских устройств со страховкой</w:t>
            </w:r>
          </w:p>
        </w:tc>
        <w:tc>
          <w:tcPr>
            <w:tcW w:w="5670" w:type="dxa"/>
            <w:shd w:val="clear" w:color="auto" w:fill="auto"/>
          </w:tcPr>
          <w:p w:rsidR="00B13E2B" w:rsidRDefault="0078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Визуальный контроль экспертной группы по соблюдению технологического процесса, соблюдению алгоритма действий, соблюдение норм ОТ и ТБ и фиксация временного показателя посредством секундомеров (не менее трёх)</w:t>
            </w:r>
          </w:p>
        </w:tc>
      </w:tr>
      <w:tr w:rsidR="00B13E2B">
        <w:tc>
          <w:tcPr>
            <w:tcW w:w="543" w:type="dxa"/>
            <w:shd w:val="clear" w:color="auto" w:fill="00B050"/>
          </w:tcPr>
          <w:p w:rsidR="00B13E2B" w:rsidRDefault="00786532">
            <w:pPr>
              <w:jc w:val="both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Ж</w:t>
            </w:r>
          </w:p>
        </w:tc>
        <w:tc>
          <w:tcPr>
            <w:tcW w:w="3109" w:type="dxa"/>
            <w:shd w:val="clear" w:color="auto" w:fill="92D050"/>
          </w:tcPr>
          <w:p w:rsidR="00CE0F8C" w:rsidRPr="00CE0F8C" w:rsidRDefault="00786532" w:rsidP="00CE0F8C">
            <w:pPr>
              <w:rPr>
                <w:b/>
                <w:sz w:val="24"/>
                <w:szCs w:val="24"/>
              </w:rPr>
            </w:pPr>
            <w:r w:rsidRPr="00CE0F8C">
              <w:rPr>
                <w:b/>
                <w:sz w:val="24"/>
                <w:szCs w:val="24"/>
              </w:rPr>
              <w:t xml:space="preserve">Пожарно-строевая подготовка. </w:t>
            </w:r>
          </w:p>
          <w:p w:rsidR="00B13E2B" w:rsidRPr="00CE0F8C" w:rsidRDefault="00CE0F8C" w:rsidP="00CE0F8C">
            <w:pPr>
              <w:rPr>
                <w:b/>
                <w:sz w:val="24"/>
                <w:szCs w:val="24"/>
              </w:rPr>
            </w:pPr>
            <w:r w:rsidRPr="00CE0F8C">
              <w:rPr>
                <w:b/>
                <w:sz w:val="24"/>
                <w:szCs w:val="24"/>
              </w:rPr>
              <w:t>Тактика тушения пожаров</w:t>
            </w:r>
            <w:r w:rsidR="00C11B30">
              <w:rPr>
                <w:b/>
                <w:sz w:val="24"/>
                <w:szCs w:val="24"/>
              </w:rPr>
              <w:t>. Физическая подготовка</w:t>
            </w:r>
          </w:p>
        </w:tc>
        <w:tc>
          <w:tcPr>
            <w:tcW w:w="5670" w:type="dxa"/>
            <w:shd w:val="clear" w:color="auto" w:fill="auto"/>
          </w:tcPr>
          <w:p w:rsidR="00B13E2B" w:rsidRPr="00CE0F8C" w:rsidRDefault="00786532">
            <w:pPr>
              <w:rPr>
                <w:sz w:val="24"/>
                <w:szCs w:val="24"/>
              </w:rPr>
            </w:pPr>
            <w:r w:rsidRPr="00CE0F8C">
              <w:rPr>
                <w:sz w:val="24"/>
                <w:szCs w:val="24"/>
              </w:rPr>
              <w:t>Визуальный контроль экспертной группы по соблюдению технологического процесса, соблюдению алгоритма действий, соблюдение норм ОТ и ТБ и фиксация временного показателя посредством секундомеров (не менее трёх)</w:t>
            </w:r>
          </w:p>
        </w:tc>
      </w:tr>
    </w:tbl>
    <w:p w:rsidR="00B13E2B" w:rsidRDefault="00B13E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3E2B" w:rsidRDefault="00786532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bookmarkStart w:id="8" w:name="_heading=h.ox73o67tx48s"/>
      <w:bookmarkEnd w:id="8"/>
      <w:r>
        <w:rPr>
          <w:rFonts w:ascii="Times New Roman" w:hAnsi="Times New Roman"/>
          <w:sz w:val="24"/>
          <w:lang w:val="ru-RU"/>
        </w:rPr>
        <w:lastRenderedPageBreak/>
        <w:t>1.5. КОНКУРСНОЕ ЗАДАНИЕ</w:t>
      </w:r>
    </w:p>
    <w:p w:rsidR="00B13E2B" w:rsidRDefault="007865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="00C11B30">
        <w:rPr>
          <w:rFonts w:ascii="Times New Roman" w:eastAsia="Times New Roman" w:hAnsi="Times New Roman" w:cs="Times New Roman"/>
          <w:color w:val="000000"/>
          <w:sz w:val="28"/>
          <w:szCs w:val="28"/>
        </w:rPr>
        <w:t>: 8</w:t>
      </w:r>
      <w:r w:rsidR="00091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 30 минут</w:t>
      </w:r>
      <w:bookmarkStart w:id="9" w:name="_GoBack"/>
      <w:bookmarkEnd w:id="9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13E2B" w:rsidRDefault="007865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3 дня</w:t>
      </w:r>
    </w:p>
    <w:p w:rsidR="00B13E2B" w:rsidRDefault="007865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:rsidR="00B13E2B" w:rsidRDefault="007865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:rsidR="00B13E2B" w:rsidRDefault="00786532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firstLine="709"/>
        <w:jc w:val="both"/>
        <w:rPr>
          <w:rFonts w:ascii="Times New Roman" w:hAnsi="Times New Roman"/>
          <w:lang w:val="ru-RU"/>
        </w:rPr>
      </w:pPr>
      <w:bookmarkStart w:id="10" w:name="_heading=h.x1241ee0v4m5"/>
      <w:bookmarkEnd w:id="10"/>
      <w:r>
        <w:rPr>
          <w:rFonts w:ascii="Times New Roman" w:hAnsi="Times New Roman"/>
          <w:lang w:val="ru-RU"/>
        </w:rPr>
        <w:t xml:space="preserve">1.5.1. </w:t>
      </w:r>
      <w:hyperlink r:id="rId10" w:anchor="gid=2039688519" w:tooltip="https://docs.google.com/spreadsheets/d/1Gpolrfr1qrxa_V-8tAiZjMe4Nk4S6SPp/edit#gid=2039688519" w:history="1">
        <w:r>
          <w:rPr>
            <w:rFonts w:ascii="Times New Roman" w:hAnsi="Times New Roman"/>
            <w:lang w:val="ru-RU"/>
          </w:rPr>
          <w:t>Разработка/выбор конкурсного задания</w:t>
        </w:r>
      </w:hyperlink>
      <w:r>
        <w:rPr>
          <w:rFonts w:ascii="Times New Roman" w:hAnsi="Times New Roman"/>
          <w:lang w:val="ru-RU"/>
        </w:rPr>
        <w:t xml:space="preserve"> </w:t>
      </w:r>
    </w:p>
    <w:p w:rsidR="00B13E2B" w:rsidRDefault="00786532">
      <w:pPr>
        <w:spacing w:before="240" w:after="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Конкурсное задание </w:t>
      </w:r>
      <w:r w:rsidRPr="00DD1278">
        <w:rPr>
          <w:rFonts w:ascii="Times New Roman" w:eastAsia="Times New Roman" w:hAnsi="Times New Roman" w:cs="Times New Roman"/>
          <w:sz w:val="28"/>
          <w:szCs w:val="28"/>
        </w:rPr>
        <w:t>состоит из семи модулей</w:t>
      </w:r>
      <w:r w:rsidR="00DC43F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Общее количество баллов конкурсного задания составляет 100.</w:t>
      </w:r>
    </w:p>
    <w:p w:rsidR="00B13E2B" w:rsidRDefault="00786532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Таблица №4</w:t>
      </w:r>
    </w:p>
    <w:p w:rsidR="00B13E2B" w:rsidRDefault="00203BFE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11" w:tooltip="https://docs.google.com/spreadsheets/d/1y2xdK6fdqGcvgXrbNLb_TARwlToCTguz/edit?usp=sharing&amp;ouid=113355817990810019494&amp;rtpof=true&amp;sd=true" w:history="1">
        <w:r w:rsidR="00786532">
          <w:rPr>
            <w:rStyle w:val="af8"/>
            <w:rFonts w:ascii="Times New Roman" w:eastAsia="Times New Roman" w:hAnsi="Times New Roman" w:cs="Times New Roman"/>
            <w:b/>
            <w:sz w:val="28"/>
            <w:szCs w:val="28"/>
          </w:rPr>
          <w:t>Матрица конкурсного задания</w:t>
        </w:r>
      </w:hyperlink>
    </w:p>
    <w:tbl>
      <w:tblPr>
        <w:tblStyle w:val="StGen5"/>
        <w:tblW w:w="87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2"/>
        <w:gridCol w:w="1408"/>
        <w:gridCol w:w="1859"/>
        <w:gridCol w:w="1155"/>
        <w:gridCol w:w="1435"/>
        <w:gridCol w:w="642"/>
        <w:gridCol w:w="639"/>
      </w:tblGrid>
      <w:tr w:rsidR="00B13E2B">
        <w:trPr>
          <w:trHeight w:val="1125"/>
        </w:trPr>
        <w:tc>
          <w:tcPr>
            <w:tcW w:w="1622" w:type="dxa"/>
            <w:vAlign w:val="center"/>
          </w:tcPr>
          <w:p w:rsidR="00B13E2B" w:rsidRDefault="0078653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Обобщенная трудовая функция</w:t>
            </w:r>
          </w:p>
        </w:tc>
        <w:tc>
          <w:tcPr>
            <w:tcW w:w="1408" w:type="dxa"/>
            <w:vAlign w:val="center"/>
          </w:tcPr>
          <w:p w:rsidR="00B13E2B" w:rsidRDefault="0078653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функция</w:t>
            </w:r>
          </w:p>
        </w:tc>
        <w:tc>
          <w:tcPr>
            <w:tcW w:w="1859" w:type="dxa"/>
            <w:vAlign w:val="center"/>
          </w:tcPr>
          <w:p w:rsidR="00B13E2B" w:rsidRDefault="0078653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Нормативный документ/ЗУН</w:t>
            </w:r>
          </w:p>
        </w:tc>
        <w:tc>
          <w:tcPr>
            <w:tcW w:w="1155" w:type="dxa"/>
            <w:vAlign w:val="center"/>
          </w:tcPr>
          <w:p w:rsidR="00B13E2B" w:rsidRDefault="0078653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</w:t>
            </w:r>
          </w:p>
        </w:tc>
        <w:tc>
          <w:tcPr>
            <w:tcW w:w="1435" w:type="dxa"/>
            <w:vAlign w:val="center"/>
          </w:tcPr>
          <w:p w:rsidR="00B13E2B" w:rsidRDefault="0078653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Инвариант/вариатив</w:t>
            </w:r>
          </w:p>
        </w:tc>
        <w:tc>
          <w:tcPr>
            <w:tcW w:w="642" w:type="dxa"/>
            <w:vAlign w:val="center"/>
          </w:tcPr>
          <w:p w:rsidR="00B13E2B" w:rsidRDefault="0078653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</w:t>
            </w:r>
          </w:p>
        </w:tc>
        <w:tc>
          <w:tcPr>
            <w:tcW w:w="639" w:type="dxa"/>
            <w:vAlign w:val="center"/>
          </w:tcPr>
          <w:p w:rsidR="00B13E2B" w:rsidRDefault="0078653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</w:t>
            </w:r>
          </w:p>
        </w:tc>
      </w:tr>
      <w:tr w:rsidR="00B13E2B">
        <w:trPr>
          <w:trHeight w:val="1125"/>
        </w:trPr>
        <w:tc>
          <w:tcPr>
            <w:tcW w:w="1622" w:type="dxa"/>
            <w:vAlign w:val="center"/>
          </w:tcPr>
          <w:p w:rsidR="00B13E2B" w:rsidRDefault="0078653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8" w:type="dxa"/>
            <w:vAlign w:val="center"/>
          </w:tcPr>
          <w:p w:rsidR="00B13E2B" w:rsidRDefault="0078653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59" w:type="dxa"/>
            <w:vAlign w:val="center"/>
          </w:tcPr>
          <w:p w:rsidR="00B13E2B" w:rsidRDefault="0078653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5" w:type="dxa"/>
            <w:vAlign w:val="center"/>
          </w:tcPr>
          <w:p w:rsidR="00B13E2B" w:rsidRDefault="0078653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5" w:type="dxa"/>
            <w:vAlign w:val="center"/>
          </w:tcPr>
          <w:p w:rsidR="00B13E2B" w:rsidRDefault="0078653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42" w:type="dxa"/>
            <w:vAlign w:val="center"/>
          </w:tcPr>
          <w:p w:rsidR="00B13E2B" w:rsidRDefault="0078653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9" w:type="dxa"/>
            <w:vAlign w:val="center"/>
          </w:tcPr>
          <w:p w:rsidR="00B13E2B" w:rsidRDefault="0078653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B13E2B" w:rsidRDefault="007865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Инструкция по заполнению матрицы конкурсного задания </w:t>
      </w:r>
    </w:p>
    <w:p w:rsidR="00B13E2B" w:rsidRDefault="007865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hyperlink r:id="rId12" w:tooltip="https://docs.google.com/document/d/1ltEFc_sElVHH2H5WPMWurxz10DLM6Tqt/edit" w:history="1">
        <w:r>
          <w:rPr>
            <w:rFonts w:ascii="Times New Roman" w:eastAsia="Times New Roman" w:hAnsi="Times New Roman" w:cs="Times New Roman"/>
            <w:b/>
            <w:color w:val="1155CC"/>
            <w:sz w:val="28"/>
            <w:szCs w:val="28"/>
            <w:u w:val="single"/>
          </w:rPr>
          <w:t>Приложение № 1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B13E2B" w:rsidRDefault="00786532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firstLine="709"/>
        <w:jc w:val="both"/>
        <w:rPr>
          <w:rFonts w:ascii="Times New Roman" w:hAnsi="Times New Roman"/>
          <w:color w:val="000000"/>
          <w:lang w:val="ru-RU"/>
        </w:rPr>
      </w:pPr>
      <w:bookmarkStart w:id="11" w:name="_heading=h.51jugx461p62"/>
      <w:bookmarkEnd w:id="11"/>
      <w:r>
        <w:rPr>
          <w:rFonts w:ascii="Times New Roman" w:hAnsi="Times New Roman"/>
          <w:lang w:val="ru-RU"/>
        </w:rPr>
        <w:t xml:space="preserve">1.5.2. Структура модулей конкурсного задания </w:t>
      </w:r>
    </w:p>
    <w:p w:rsidR="00B13E2B" w:rsidRDefault="00B13E2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А.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Проведение ПСР и АСР при завалах «Тренажёр - Лабиринт» работа в замкнутом пространстве</w:t>
      </w:r>
      <w:r w:rsidR="00DC43F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DC43FF" w:rsidRDefault="00DC43F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C11B30">
        <w:rPr>
          <w:rFonts w:ascii="Times New Roman" w:eastAsia="Times New Roman" w:hAnsi="Times New Roman" w:cs="Times New Roman"/>
          <w:sz w:val="28"/>
          <w:szCs w:val="28"/>
        </w:rPr>
        <w:t>на выполнение задания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не более </w:t>
      </w:r>
      <w:r w:rsidR="00C42C2B">
        <w:rPr>
          <w:rFonts w:ascii="Times New Roman" w:eastAsia="Times New Roman" w:hAnsi="Times New Roman" w:cs="Times New Roman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Описание задания: на площадке разбивается «Стартовая зона» в которой находится всё необходимое оборудование, "Тренажёр - Лабиринт", который имеет вытянутую (прямую) форму. В конце тоннеля «Лабиринта»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расположен пострадавший - манекен весом не менее 40кг. Длина тренажера "Лабиринт" не менее 12 м., состоит из: секция «Лифт» - 1шт; тренажер «Дверь» - 1 шт., секция «Открывающаяся дверь» - 2 шт; секция «Плита наклонная» - 2шт; секция сдвижная плита 90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; секция «Свисающая конструкция» - 1шт; пустая секция с закладкой 30 кирпичей; сменные кассеты для крепления бруса 100*100мм – 1шт; сменные кассеты для крепления арматуры Д10мм. – 2шт.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Алгоритм работы: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Экипироваться согласно ОТ и ТБ;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       Произвести разведку местности условного входа в завал;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Поставить задачу по работе в зоне ЧС; 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Выполнить алгоритм действий перед началом АСР, обозначить рабочую зону</w:t>
      </w:r>
      <w:r w:rsidR="00DC43F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t xml:space="preserve"> 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Транспортировать необходимое для работ</w:t>
      </w:r>
      <w:r w:rsidR="00DC43FF">
        <w:rPr>
          <w:rFonts w:ascii="Times New Roman" w:eastAsia="Times New Roman" w:hAnsi="Times New Roman" w:cs="Times New Roman"/>
          <w:sz w:val="28"/>
          <w:szCs w:val="28"/>
        </w:rPr>
        <w:t xml:space="preserve">ы, оборудование и инструмент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условному завалу; 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 использованием аварийно-спасательного</w:t>
      </w:r>
      <w:r w:rsidR="00DC43FF">
        <w:rPr>
          <w:rFonts w:ascii="Times New Roman" w:eastAsia="Times New Roman" w:hAnsi="Times New Roman" w:cs="Times New Roman"/>
          <w:sz w:val="28"/>
          <w:szCs w:val="28"/>
        </w:rPr>
        <w:t xml:space="preserve"> инструмента, ГАСИ и личного </w:t>
      </w:r>
      <w:r>
        <w:rPr>
          <w:rFonts w:ascii="Times New Roman" w:eastAsia="Times New Roman" w:hAnsi="Times New Roman" w:cs="Times New Roman"/>
          <w:sz w:val="28"/>
          <w:szCs w:val="28"/>
        </w:rPr>
        <w:t>состава деблокировать проходы к пострадавшим</w:t>
      </w:r>
      <w:r w:rsidR="00DC43FF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DC43FF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Вскрыть металлическую дверь, поднять (вывесить) стабилизировать наклонную плиту №1, перерезать три металлических прута 10 мм, сдвинуть сдвижную плиту №1, поднять (вывесить) стабилизировать наклонную плиту №2, сдвинуть сдвижную плиту №2, перерезать три металлических прута 10 мм, поднять и стабилизировать вертикальную плиту "Лифт", перепилить брусья 100*100мм, зафиксировать свисающий элемент, разобрать завал из кирпичей, вскрытие деревянной конструкции, сдвинуть под углом 90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сдвижную плиту, которой зажат пострадавший;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Пострадавший находится в завале в сознании, заблокирован элементом от обрушения плиты «перекрытия» в районе нижних конечностей;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Уложить пострадавших</w:t>
      </w:r>
      <w:r w:rsidR="00DC43FF">
        <w:rPr>
          <w:rFonts w:ascii="Times New Roman" w:eastAsia="Times New Roman" w:hAnsi="Times New Roman" w:cs="Times New Roman"/>
          <w:sz w:val="28"/>
          <w:szCs w:val="28"/>
        </w:rPr>
        <w:t>/его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(манекены</w:t>
      </w:r>
      <w:r w:rsidR="00DC43FF">
        <w:rPr>
          <w:rFonts w:ascii="Times New Roman" w:eastAsia="Times New Roman" w:hAnsi="Times New Roman" w:cs="Times New Roman"/>
          <w:sz w:val="28"/>
          <w:szCs w:val="28"/>
        </w:rPr>
        <w:t>/н</w:t>
      </w:r>
      <w:r>
        <w:rPr>
          <w:rFonts w:ascii="Times New Roman" w:eastAsia="Times New Roman" w:hAnsi="Times New Roman" w:cs="Times New Roman"/>
          <w:sz w:val="28"/>
          <w:szCs w:val="28"/>
        </w:rPr>
        <w:t>) на мягкие носилки, при необходимости оказать первую помощь;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Извлечь пострадавшего (манекен) из "Завала" и уложить на спинальный щит;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Произвести транспортировку пострадавшего (манекен) на спинальном щите в безопасное место (зона 03), оказать первую помощь при СДС передать пострадавшего сотрудникам Скорой медицинской помощи – условно.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Собрать в стартовой зоне, применяемый при АСР инструмент и вспомогательное оборудование;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C2730">
        <w:rPr>
          <w:rFonts w:ascii="Times New Roman" w:eastAsia="Times New Roman" w:hAnsi="Times New Roman" w:cs="Times New Roman"/>
          <w:sz w:val="28"/>
          <w:szCs w:val="28"/>
        </w:rPr>
        <w:t>Доложить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окончании выполнения АСР, секундомеры – Стоп.</w:t>
      </w:r>
    </w:p>
    <w:p w:rsidR="00B13E2B" w:rsidRDefault="00B13E2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Б.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Проведение АСР при ДТП, тренажёр - "Деблокатор", совместно с модулем В.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на</w:t>
      </w:r>
      <w:r w:rsidR="00C11B30">
        <w:rPr>
          <w:rFonts w:ascii="Times New Roman" w:eastAsia="Times New Roman" w:hAnsi="Times New Roman" w:cs="Times New Roman"/>
          <w:sz w:val="28"/>
          <w:szCs w:val="28"/>
        </w:rPr>
        <w:t xml:space="preserve"> выполнение задания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не более </w:t>
      </w:r>
      <w:r w:rsidR="00450998">
        <w:rPr>
          <w:rFonts w:ascii="Times New Roman" w:eastAsia="Times New Roman" w:hAnsi="Times New Roman" w:cs="Times New Roman"/>
          <w:sz w:val="28"/>
          <w:szCs w:val="28"/>
        </w:rPr>
        <w:t>6</w:t>
      </w:r>
      <w:r w:rsidR="009D7E73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Описание задания: на площадке (рабочий пост) не менее 50м2 устанавливается тренажёр - "Деблокатор" на базе легкового автомобиля - типа седан, в транспортном средстве находится условный пострадавший - Водитель (манекен весом не менее 40кг), имеет травмы: "Закрытый перелом нижней конечности (голень)" и имеются жалобы на резкие боли в спине, пострадавший в сознании, самостоятельно двигаться не может.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Алгоритм работы: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Экипироваться согласно ОТ и ТБ;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 Произвести разведку повреждённого транспортного средства и пострадавшего (манекен);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33BA6">
        <w:rPr>
          <w:rFonts w:ascii="Times New Roman" w:eastAsia="Times New Roman" w:hAnsi="Times New Roman" w:cs="Times New Roman"/>
          <w:sz w:val="28"/>
          <w:szCs w:val="28"/>
        </w:rPr>
        <w:t>Определить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3BA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D1278">
        <w:rPr>
          <w:rFonts w:ascii="Times New Roman" w:eastAsia="Times New Roman" w:hAnsi="Times New Roman" w:cs="Times New Roman"/>
          <w:sz w:val="28"/>
          <w:szCs w:val="28"/>
        </w:rPr>
        <w:t>ложность</w:t>
      </w:r>
      <w:r w:rsidR="00533BA6">
        <w:rPr>
          <w:rFonts w:ascii="Times New Roman" w:eastAsia="Times New Roman" w:hAnsi="Times New Roman" w:cs="Times New Roman"/>
          <w:sz w:val="28"/>
          <w:szCs w:val="28"/>
        </w:rPr>
        <w:t xml:space="preserve"> и метод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3BA6">
        <w:rPr>
          <w:rFonts w:ascii="Times New Roman" w:eastAsia="Times New Roman" w:hAnsi="Times New Roman" w:cs="Times New Roman"/>
          <w:sz w:val="28"/>
          <w:szCs w:val="28"/>
        </w:rPr>
        <w:t>ликвидации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последствий </w:t>
      </w:r>
      <w:r w:rsidR="00533BA6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ДТП;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Обозначить рабочую зону ЧС;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Стабилизировать и обесточить ТС;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Транспортировать инструмент и вспомога</w:t>
      </w:r>
      <w:r w:rsidR="00533BA6">
        <w:rPr>
          <w:rFonts w:ascii="Times New Roman" w:eastAsia="Times New Roman" w:hAnsi="Times New Roman" w:cs="Times New Roman"/>
          <w:sz w:val="28"/>
          <w:szCs w:val="28"/>
        </w:rPr>
        <w:t xml:space="preserve">тельное оборудование в рабочую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зону, развернуть инфраструктуру для АСР;  </w:t>
      </w:r>
    </w:p>
    <w:p w:rsidR="00B13E2B" w:rsidRDefault="00533BA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При помощи</w:t>
      </w:r>
      <w:r w:rsidR="00786532">
        <w:rPr>
          <w:rFonts w:ascii="Times New Roman" w:eastAsia="Times New Roman" w:hAnsi="Times New Roman" w:cs="Times New Roman"/>
          <w:sz w:val="28"/>
          <w:szCs w:val="28"/>
        </w:rPr>
        <w:t xml:space="preserve"> ГАСИ и необходимых инструментов / оборудования согласно Руководства по производству работ при ЧС: деблокировать, извлечь и оказать первую помощь пострадавшему (манекен);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Произвести транспортировку пострадавшего</w:t>
      </w:r>
      <w:r w:rsidR="00533BA6">
        <w:rPr>
          <w:rFonts w:ascii="Times New Roman" w:eastAsia="Times New Roman" w:hAnsi="Times New Roman" w:cs="Times New Roman"/>
          <w:sz w:val="28"/>
          <w:szCs w:val="28"/>
        </w:rPr>
        <w:t xml:space="preserve"> (манекен) в безопасное место, </w:t>
      </w:r>
      <w:r>
        <w:rPr>
          <w:rFonts w:ascii="Times New Roman" w:eastAsia="Times New Roman" w:hAnsi="Times New Roman" w:cs="Times New Roman"/>
          <w:sz w:val="28"/>
          <w:szCs w:val="28"/>
        </w:rPr>
        <w:t>оказать первую помощь;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Собрать</w:t>
      </w:r>
      <w:r w:rsidR="00533BA6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стартовой зоне, применяемый при АСР инструмент и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вспомогательное оборудование;</w:t>
      </w:r>
    </w:p>
    <w:p w:rsidR="00B13E2B" w:rsidRDefault="00B13E2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3E2B" w:rsidRDefault="0078653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1278"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В. </w:t>
      </w:r>
      <w:r w:rsidRPr="00DD1278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навесной (горизонтальной/наклонной) переправы из точки А в точку Б.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Временя на</w:t>
      </w:r>
      <w:r w:rsidR="00C11B30">
        <w:rPr>
          <w:rFonts w:ascii="Times New Roman" w:eastAsia="Times New Roman" w:hAnsi="Times New Roman" w:cs="Times New Roman"/>
          <w:sz w:val="28"/>
          <w:szCs w:val="28"/>
        </w:rPr>
        <w:t xml:space="preserve"> выполнение задания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не более </w:t>
      </w:r>
      <w:r w:rsidR="00A14391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Описание задания: на площадке организуются две опорные точки, работа с полиспастами и верёвками.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Алгоритм работы:</w:t>
      </w:r>
    </w:p>
    <w:p w:rsidR="00B13E2B" w:rsidRDefault="00786532">
      <w:pPr>
        <w:pStyle w:val="affb"/>
        <w:numPr>
          <w:ilvl w:val="0"/>
          <w:numId w:val="22"/>
        </w:numPr>
        <w:spacing w:after="0"/>
        <w:ind w:hanging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</w:t>
      </w:r>
      <w:r w:rsidR="00DD1278">
        <w:rPr>
          <w:rFonts w:ascii="Times New Roman" w:eastAsia="Times New Roman" w:hAnsi="Times New Roman"/>
          <w:sz w:val="28"/>
          <w:szCs w:val="28"/>
        </w:rPr>
        <w:t xml:space="preserve">онкурсанту </w:t>
      </w:r>
      <w:r>
        <w:rPr>
          <w:rFonts w:ascii="Times New Roman" w:eastAsia="Times New Roman" w:hAnsi="Times New Roman"/>
          <w:sz w:val="28"/>
          <w:szCs w:val="28"/>
        </w:rPr>
        <w:t>предоставляется (из предложенного) оборудование для организации переправы;</w:t>
      </w:r>
    </w:p>
    <w:p w:rsidR="00B13E2B" w:rsidRDefault="00786532">
      <w:pPr>
        <w:pStyle w:val="affb"/>
        <w:numPr>
          <w:ilvl w:val="0"/>
          <w:numId w:val="22"/>
        </w:numPr>
        <w:spacing w:after="0"/>
        <w:ind w:hanging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</w:t>
      </w:r>
      <w:r w:rsidR="00DD1278">
        <w:rPr>
          <w:rFonts w:ascii="Times New Roman" w:eastAsia="Times New Roman" w:hAnsi="Times New Roman"/>
          <w:sz w:val="28"/>
          <w:szCs w:val="28"/>
        </w:rPr>
        <w:t>нкурсант</w:t>
      </w:r>
      <w:r>
        <w:rPr>
          <w:rFonts w:ascii="Times New Roman" w:eastAsia="Times New Roman" w:hAnsi="Times New Roman"/>
          <w:sz w:val="28"/>
          <w:szCs w:val="28"/>
        </w:rPr>
        <w:t xml:space="preserve"> вправе использовать снаряжение из ЛИК;</w:t>
      </w:r>
    </w:p>
    <w:p w:rsidR="00B13E2B" w:rsidRDefault="00786532">
      <w:pPr>
        <w:pStyle w:val="affb"/>
        <w:numPr>
          <w:ilvl w:val="0"/>
          <w:numId w:val="22"/>
        </w:numPr>
        <w:spacing w:after="0"/>
        <w:ind w:hanging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Подготовить СИЗ для выполнения задания;</w:t>
      </w:r>
    </w:p>
    <w:p w:rsidR="00B13E2B" w:rsidRDefault="00786532">
      <w:pPr>
        <w:pStyle w:val="affb"/>
        <w:numPr>
          <w:ilvl w:val="0"/>
          <w:numId w:val="22"/>
        </w:numPr>
        <w:spacing w:after="0"/>
        <w:ind w:hanging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Экипироваться согласно заданию;</w:t>
      </w:r>
    </w:p>
    <w:p w:rsidR="00B13E2B" w:rsidRDefault="00786532">
      <w:pPr>
        <w:pStyle w:val="affb"/>
        <w:numPr>
          <w:ilvl w:val="0"/>
          <w:numId w:val="22"/>
        </w:numPr>
        <w:spacing w:after="0"/>
        <w:ind w:hanging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По команде эксперта - «Марш» включаются секундомеры, ко</w:t>
      </w:r>
      <w:r w:rsidR="00DD1278">
        <w:rPr>
          <w:rFonts w:ascii="Times New Roman" w:eastAsia="Times New Roman" w:hAnsi="Times New Roman"/>
          <w:sz w:val="28"/>
          <w:szCs w:val="28"/>
        </w:rPr>
        <w:t>нкурсант</w:t>
      </w:r>
      <w:r>
        <w:rPr>
          <w:rFonts w:ascii="Times New Roman" w:eastAsia="Times New Roman" w:hAnsi="Times New Roman"/>
          <w:sz w:val="28"/>
          <w:szCs w:val="28"/>
        </w:rPr>
        <w:t xml:space="preserve"> стартует из обозначенной зоны;</w:t>
      </w:r>
    </w:p>
    <w:p w:rsidR="00B13E2B" w:rsidRDefault="00DD1278">
      <w:pPr>
        <w:pStyle w:val="affb"/>
        <w:numPr>
          <w:ilvl w:val="0"/>
          <w:numId w:val="22"/>
        </w:numPr>
        <w:spacing w:after="0"/>
        <w:ind w:hanging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Задача, собрать полиспаст</w:t>
      </w:r>
      <w:r w:rsidR="00786532">
        <w:rPr>
          <w:rFonts w:ascii="Times New Roman" w:eastAsia="Times New Roman" w:hAnsi="Times New Roman"/>
          <w:sz w:val="28"/>
          <w:szCs w:val="28"/>
        </w:rPr>
        <w:t xml:space="preserve"> с соблюдением всех норм и правил по ТБ при работе с верёвками и полиспастами;</w:t>
      </w:r>
    </w:p>
    <w:p w:rsidR="00B13E2B" w:rsidRDefault="00786532">
      <w:pPr>
        <w:pStyle w:val="affb"/>
        <w:numPr>
          <w:ilvl w:val="0"/>
          <w:numId w:val="22"/>
        </w:numPr>
        <w:spacing w:after="0"/>
        <w:ind w:hanging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Собрать снаряжение, которое использовалось в задании «Сбросить верёвки»;</w:t>
      </w:r>
    </w:p>
    <w:p w:rsidR="00B13E2B" w:rsidRDefault="00786532">
      <w:pPr>
        <w:pStyle w:val="affb"/>
        <w:numPr>
          <w:ilvl w:val="0"/>
          <w:numId w:val="22"/>
        </w:numPr>
        <w:spacing w:after="0"/>
        <w:ind w:hanging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Собрать верёвки в бухты для транспортировки;</w:t>
      </w:r>
    </w:p>
    <w:p w:rsidR="00B13E2B" w:rsidRDefault="00786532">
      <w:pPr>
        <w:pStyle w:val="affb"/>
        <w:numPr>
          <w:ilvl w:val="0"/>
          <w:numId w:val="22"/>
        </w:numPr>
        <w:spacing w:after="0"/>
        <w:ind w:hanging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Карабины и альпинистские устройства разместить на «Полках» ИСС;</w:t>
      </w:r>
    </w:p>
    <w:p w:rsidR="00B13E2B" w:rsidRDefault="00786532">
      <w:pPr>
        <w:pStyle w:val="affb"/>
        <w:numPr>
          <w:ilvl w:val="0"/>
          <w:numId w:val="22"/>
        </w:numPr>
        <w:spacing w:after="0"/>
        <w:ind w:hanging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После </w:t>
      </w:r>
      <w:r w:rsidR="00DD1278">
        <w:rPr>
          <w:rFonts w:ascii="Times New Roman" w:eastAsia="Times New Roman" w:hAnsi="Times New Roman"/>
          <w:sz w:val="28"/>
          <w:szCs w:val="28"/>
        </w:rPr>
        <w:t>команды конкурсанта</w:t>
      </w:r>
      <w:r>
        <w:rPr>
          <w:rFonts w:ascii="Times New Roman" w:eastAsia="Times New Roman" w:hAnsi="Times New Roman"/>
          <w:sz w:val="28"/>
          <w:szCs w:val="28"/>
        </w:rPr>
        <w:t xml:space="preserve"> об окончании выполнения задания, эксперты выключают секундомеры – Стоп.</w:t>
      </w:r>
    </w:p>
    <w:p w:rsidR="00B13E2B" w:rsidRDefault="00B13E2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3E2B" w:rsidRDefault="00DC7EB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Г. </w:t>
      </w:r>
      <w:r w:rsidR="00786532">
        <w:rPr>
          <w:rFonts w:ascii="Times New Roman" w:eastAsia="Times New Roman" w:hAnsi="Times New Roman" w:cs="Times New Roman"/>
          <w:b/>
          <w:bCs/>
          <w:sz w:val="28"/>
          <w:szCs w:val="28"/>
        </w:rPr>
        <w:t>Подъём на высоту в опорном пространстве (искусственны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й рельеф "Скалодром") - высота 6</w:t>
      </w:r>
      <w:r w:rsidR="00786532">
        <w:rPr>
          <w:rFonts w:ascii="Times New Roman" w:eastAsia="Times New Roman" w:hAnsi="Times New Roman" w:cs="Times New Roman"/>
          <w:b/>
          <w:bCs/>
          <w:sz w:val="28"/>
          <w:szCs w:val="28"/>
        </w:rPr>
        <w:t>м (независимая + верхняя судейская страховка).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Времени на выполнение задания (на команду): не более </w:t>
      </w:r>
      <w:r w:rsidR="00A14391">
        <w:rPr>
          <w:rFonts w:ascii="Times New Roman" w:eastAsia="Times New Roman" w:hAnsi="Times New Roman" w:cs="Times New Roman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Описание задания: произвести подъём в опорном пространстве по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искусственному рельефу - стационарный «Скалодром», после восхождения до верхней точки скалодрома обеспечить самостоятельный спуск при помощи альпинистских устройств.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Алгоритм работы:</w:t>
      </w:r>
    </w:p>
    <w:p w:rsidR="00B13E2B" w:rsidRDefault="00786532">
      <w:pPr>
        <w:pStyle w:val="affb"/>
        <w:numPr>
          <w:ilvl w:val="0"/>
          <w:numId w:val="21"/>
        </w:numPr>
        <w:spacing w:after="0"/>
        <w:ind w:hanging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Экипироваться и подогнать снаряжение;</w:t>
      </w:r>
    </w:p>
    <w:p w:rsidR="00B13E2B" w:rsidRDefault="00786532">
      <w:pPr>
        <w:pStyle w:val="affb"/>
        <w:numPr>
          <w:ilvl w:val="0"/>
          <w:numId w:val="21"/>
        </w:numPr>
        <w:spacing w:after="0"/>
        <w:ind w:hanging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Соответствовать нормам ТБ (СИЗ) при выполнении задания;</w:t>
      </w:r>
    </w:p>
    <w:p w:rsidR="00B13E2B" w:rsidRDefault="00786532">
      <w:pPr>
        <w:pStyle w:val="affb"/>
        <w:numPr>
          <w:ilvl w:val="0"/>
          <w:numId w:val="21"/>
        </w:numPr>
        <w:spacing w:after="0"/>
        <w:ind w:hanging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Проконтролировать включение верхней страховки в ИСС;</w:t>
      </w:r>
    </w:p>
    <w:p w:rsidR="00B13E2B" w:rsidRDefault="00786532">
      <w:pPr>
        <w:pStyle w:val="affb"/>
        <w:numPr>
          <w:ilvl w:val="0"/>
          <w:numId w:val="21"/>
        </w:numPr>
        <w:spacing w:after="0"/>
        <w:ind w:hanging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Произнести: «Команды голосом» на земле перед подъёмом;</w:t>
      </w:r>
    </w:p>
    <w:p w:rsidR="00B13E2B" w:rsidRDefault="00786532">
      <w:pPr>
        <w:pStyle w:val="affb"/>
        <w:numPr>
          <w:ilvl w:val="0"/>
          <w:numId w:val="21"/>
        </w:numPr>
        <w:spacing w:after="0"/>
        <w:ind w:hanging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 наименьший отрезок времени произвести «Подъём» до верхней точки Скалодрома;</w:t>
      </w:r>
    </w:p>
    <w:p w:rsidR="00B13E2B" w:rsidRDefault="00786532">
      <w:pPr>
        <w:pStyle w:val="affb"/>
        <w:numPr>
          <w:ilvl w:val="0"/>
          <w:numId w:val="21"/>
        </w:numPr>
        <w:spacing w:after="0"/>
        <w:ind w:hanging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Встать на самостраховку;</w:t>
      </w:r>
    </w:p>
    <w:p w:rsidR="00B13E2B" w:rsidRDefault="00786532">
      <w:pPr>
        <w:pStyle w:val="affb"/>
        <w:numPr>
          <w:ilvl w:val="0"/>
          <w:numId w:val="21"/>
        </w:numPr>
        <w:spacing w:after="0"/>
        <w:ind w:hanging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Включить независимое страховочное устройство;</w:t>
      </w:r>
    </w:p>
    <w:p w:rsidR="00B13E2B" w:rsidRDefault="00786532">
      <w:pPr>
        <w:pStyle w:val="affb"/>
        <w:numPr>
          <w:ilvl w:val="0"/>
          <w:numId w:val="21"/>
        </w:numPr>
        <w:spacing w:after="0"/>
        <w:ind w:hanging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Включить спусковое устройство;</w:t>
      </w:r>
    </w:p>
    <w:p w:rsidR="00B13E2B" w:rsidRDefault="00786532">
      <w:pPr>
        <w:pStyle w:val="affb"/>
        <w:numPr>
          <w:ilvl w:val="0"/>
          <w:numId w:val="21"/>
        </w:numPr>
        <w:spacing w:after="0"/>
        <w:ind w:hanging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Заблокировать спусковое устройство;</w:t>
      </w:r>
    </w:p>
    <w:p w:rsidR="00B13E2B" w:rsidRDefault="00786532">
      <w:pPr>
        <w:pStyle w:val="affb"/>
        <w:numPr>
          <w:ilvl w:val="0"/>
          <w:numId w:val="21"/>
        </w:numPr>
        <w:spacing w:after="0"/>
        <w:ind w:hanging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верхней точке приготовиться к «Спуску»;</w:t>
      </w:r>
    </w:p>
    <w:p w:rsidR="00B13E2B" w:rsidRDefault="00786532">
      <w:pPr>
        <w:pStyle w:val="affb"/>
        <w:numPr>
          <w:ilvl w:val="0"/>
          <w:numId w:val="21"/>
        </w:numPr>
        <w:spacing w:after="0"/>
        <w:ind w:hanging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Произнести: «Команды голосом» в верхней точке скалодрома;</w:t>
      </w:r>
    </w:p>
    <w:p w:rsidR="00B13E2B" w:rsidRDefault="00786532">
      <w:pPr>
        <w:pStyle w:val="affb"/>
        <w:numPr>
          <w:ilvl w:val="0"/>
          <w:numId w:val="21"/>
        </w:numPr>
        <w:spacing w:after="0"/>
        <w:ind w:hanging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Отключить самостраховку;</w:t>
      </w:r>
    </w:p>
    <w:p w:rsidR="00B13E2B" w:rsidRDefault="00786532">
      <w:pPr>
        <w:pStyle w:val="affb"/>
        <w:numPr>
          <w:ilvl w:val="0"/>
          <w:numId w:val="21"/>
        </w:numPr>
        <w:spacing w:after="0"/>
        <w:ind w:hanging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Технически правильно произвести «Спуск» и приземление с верхней точки Скалодрома;</w:t>
      </w:r>
    </w:p>
    <w:p w:rsidR="00B13E2B" w:rsidRDefault="00786532">
      <w:pPr>
        <w:pStyle w:val="affb"/>
        <w:numPr>
          <w:ilvl w:val="0"/>
          <w:numId w:val="21"/>
        </w:numPr>
        <w:spacing w:after="0"/>
        <w:ind w:hanging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Отключить спусковое устройство от вертикальной периллы;</w:t>
      </w:r>
    </w:p>
    <w:p w:rsidR="00B13E2B" w:rsidRDefault="00786532">
      <w:pPr>
        <w:pStyle w:val="affb"/>
        <w:numPr>
          <w:ilvl w:val="0"/>
          <w:numId w:val="21"/>
        </w:numPr>
        <w:spacing w:after="0"/>
        <w:ind w:hanging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Отключить независимое страховочное устройство;</w:t>
      </w:r>
    </w:p>
    <w:p w:rsidR="00B13E2B" w:rsidRDefault="00786532">
      <w:pPr>
        <w:pStyle w:val="affb"/>
        <w:numPr>
          <w:ilvl w:val="0"/>
          <w:numId w:val="21"/>
        </w:numPr>
        <w:spacing w:after="0"/>
        <w:ind w:hanging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При освобождении участником самостоятельно, от устройств основной и независимой вертикальных перилл эксперт выключает секундомер – Стоп;</w:t>
      </w:r>
    </w:p>
    <w:p w:rsidR="00B13E2B" w:rsidRDefault="00786532">
      <w:pPr>
        <w:pStyle w:val="affb"/>
        <w:numPr>
          <w:ilvl w:val="0"/>
          <w:numId w:val="21"/>
        </w:numPr>
        <w:spacing w:after="0"/>
        <w:ind w:hanging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Рабочее время каждого участника суммируется и выводится общий результат на всю команду.</w:t>
      </w:r>
    </w:p>
    <w:p w:rsidR="00B13E2B" w:rsidRDefault="00786532">
      <w:pPr>
        <w:pStyle w:val="affb"/>
        <w:numPr>
          <w:ilvl w:val="0"/>
          <w:numId w:val="21"/>
        </w:numPr>
        <w:spacing w:after="0"/>
        <w:ind w:hanging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«Верхнюю судейскую страховку» отключает эксперт.</w:t>
      </w:r>
    </w:p>
    <w:p w:rsidR="00B13E2B" w:rsidRDefault="00B13E2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3E2B" w:rsidRDefault="0027528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Д.</w:t>
      </w:r>
      <w:r w:rsidR="00786532" w:rsidRPr="00DD1278">
        <w:rPr>
          <w:b/>
          <w:sz w:val="24"/>
          <w:szCs w:val="24"/>
        </w:rPr>
        <w:t xml:space="preserve"> </w:t>
      </w:r>
      <w:r w:rsidR="00786532" w:rsidRPr="00DD1278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Проведение ПСР и АСР при падении людей с высоты – тренажёр Колодец.</w:t>
      </w:r>
      <w:r w:rsidR="007865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Временя на</w:t>
      </w:r>
      <w:r w:rsidR="00C11B30">
        <w:rPr>
          <w:rFonts w:ascii="Times New Roman" w:eastAsia="Times New Roman" w:hAnsi="Times New Roman" w:cs="Times New Roman"/>
          <w:sz w:val="28"/>
          <w:szCs w:val="28"/>
        </w:rPr>
        <w:t xml:space="preserve"> выполнение задания</w:t>
      </w:r>
      <w:r>
        <w:rPr>
          <w:rFonts w:ascii="Times New Roman" w:eastAsia="Times New Roman" w:hAnsi="Times New Roman" w:cs="Times New Roman"/>
          <w:sz w:val="28"/>
          <w:szCs w:val="28"/>
        </w:rPr>
        <w:t>: не более</w:t>
      </w:r>
      <w:r w:rsidR="00A14391">
        <w:rPr>
          <w:rFonts w:ascii="Times New Roman" w:eastAsia="Times New Roman" w:hAnsi="Times New Roman" w:cs="Times New Roman"/>
          <w:sz w:val="28"/>
          <w:szCs w:val="28"/>
        </w:rPr>
        <w:t xml:space="preserve"> 120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Описание задания: на площадке устанавливается тренажёр - "Колодец", высотный объект имитирующий коллектор глубиной 5м. Объект имеет: подъёмную лестницу (стационарную); верхнюю платформу не менее 3*3м; в середине верхней платформы имеется горловина с люком; по периметру верхней платформы оборудованы поручни для безопасной работы; в одной из сторон платформы имеется балкон для эвакуации с высоты (опасная зона); 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нижней части объекта имеется смотровой/экспертный проём, на дне колодца размещён условный пострадавший (манекен, вес не менее 40кг), пострадавший находится в сознании без травм, самостоятельно эвакуироваться не может.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Алгоритм работы:</w:t>
      </w:r>
    </w:p>
    <w:p w:rsidR="00B13E2B" w:rsidRDefault="00786532">
      <w:pPr>
        <w:pStyle w:val="affb"/>
        <w:numPr>
          <w:ilvl w:val="0"/>
          <w:numId w:val="24"/>
        </w:numPr>
        <w:spacing w:after="0"/>
        <w:ind w:hanging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стартовой зоне размещается всё необходимое оборудование для выполнения задания безопасным способом;</w:t>
      </w:r>
    </w:p>
    <w:p w:rsidR="00B13E2B" w:rsidRDefault="00786532">
      <w:pPr>
        <w:pStyle w:val="affb"/>
        <w:numPr>
          <w:ilvl w:val="0"/>
          <w:numId w:val="24"/>
        </w:numPr>
        <w:spacing w:after="0"/>
        <w:ind w:hanging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 команде эксперта – «Марш» (включаются секундомеры) ко</w:t>
      </w:r>
      <w:r w:rsidR="0027528D">
        <w:rPr>
          <w:rFonts w:ascii="Times New Roman" w:eastAsia="Times New Roman" w:hAnsi="Times New Roman"/>
          <w:sz w:val="28"/>
          <w:szCs w:val="28"/>
        </w:rPr>
        <w:t>нкурсанты начинают</w:t>
      </w:r>
      <w:r>
        <w:rPr>
          <w:rFonts w:ascii="Times New Roman" w:eastAsia="Times New Roman" w:hAnsi="Times New Roman"/>
          <w:sz w:val="28"/>
          <w:szCs w:val="28"/>
        </w:rPr>
        <w:t xml:space="preserve"> продвигаться с необходимым оборудованием и снаряжением к горловине коллектора (высотного объекта), расположенного в верхней части платформы;</w:t>
      </w:r>
    </w:p>
    <w:p w:rsidR="00B13E2B" w:rsidRDefault="00786532">
      <w:pPr>
        <w:pStyle w:val="affb"/>
        <w:numPr>
          <w:ilvl w:val="0"/>
          <w:numId w:val="24"/>
        </w:numPr>
        <w:spacing w:after="0"/>
        <w:ind w:hanging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</w:t>
      </w:r>
      <w:r w:rsidR="0027528D">
        <w:rPr>
          <w:rFonts w:ascii="Times New Roman" w:eastAsia="Times New Roman" w:hAnsi="Times New Roman"/>
          <w:sz w:val="28"/>
          <w:szCs w:val="28"/>
        </w:rPr>
        <w:t>нкурсанты готовят</w:t>
      </w:r>
      <w:r>
        <w:rPr>
          <w:rFonts w:ascii="Times New Roman" w:eastAsia="Times New Roman" w:hAnsi="Times New Roman"/>
          <w:sz w:val="28"/>
          <w:szCs w:val="28"/>
        </w:rPr>
        <w:t xml:space="preserve"> оборудование к работе;</w:t>
      </w:r>
    </w:p>
    <w:p w:rsidR="00B13E2B" w:rsidRDefault="00786532">
      <w:pPr>
        <w:pStyle w:val="affb"/>
        <w:numPr>
          <w:ilvl w:val="0"/>
          <w:numId w:val="24"/>
        </w:numPr>
        <w:spacing w:after="0"/>
        <w:ind w:hanging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Участник спускается в колодец и готовит пострадавшего к подъёму;</w:t>
      </w:r>
    </w:p>
    <w:p w:rsidR="00B13E2B" w:rsidRDefault="00786532">
      <w:pPr>
        <w:pStyle w:val="affb"/>
        <w:numPr>
          <w:ilvl w:val="0"/>
          <w:numId w:val="24"/>
        </w:numPr>
        <w:spacing w:after="0"/>
        <w:ind w:hanging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</w:t>
      </w:r>
      <w:r w:rsidR="0027528D">
        <w:rPr>
          <w:rFonts w:ascii="Times New Roman" w:eastAsia="Times New Roman" w:hAnsi="Times New Roman"/>
          <w:sz w:val="28"/>
          <w:szCs w:val="28"/>
        </w:rPr>
        <w:t>нкурсанты производят</w:t>
      </w:r>
      <w:r>
        <w:rPr>
          <w:rFonts w:ascii="Times New Roman" w:eastAsia="Times New Roman" w:hAnsi="Times New Roman"/>
          <w:sz w:val="28"/>
          <w:szCs w:val="28"/>
        </w:rPr>
        <w:t xml:space="preserve"> подъём пострадавшего, участника; </w:t>
      </w:r>
    </w:p>
    <w:p w:rsidR="00B13E2B" w:rsidRDefault="00786532">
      <w:pPr>
        <w:pStyle w:val="affb"/>
        <w:numPr>
          <w:ilvl w:val="0"/>
          <w:numId w:val="24"/>
        </w:numPr>
        <w:spacing w:after="0"/>
        <w:ind w:hanging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Пострадавший транспортируется в стартовую зону; </w:t>
      </w:r>
    </w:p>
    <w:p w:rsidR="00B13E2B" w:rsidRDefault="00786532">
      <w:pPr>
        <w:pStyle w:val="affb"/>
        <w:numPr>
          <w:ilvl w:val="0"/>
          <w:numId w:val="24"/>
        </w:numPr>
        <w:spacing w:after="0"/>
        <w:ind w:hanging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</w:t>
      </w:r>
      <w:r w:rsidR="0027528D">
        <w:rPr>
          <w:rFonts w:ascii="Times New Roman" w:eastAsia="Times New Roman" w:hAnsi="Times New Roman"/>
          <w:sz w:val="28"/>
          <w:szCs w:val="28"/>
        </w:rPr>
        <w:t>нкурсанты транспортирую</w:t>
      </w:r>
      <w:r>
        <w:rPr>
          <w:rFonts w:ascii="Times New Roman" w:eastAsia="Times New Roman" w:hAnsi="Times New Roman"/>
          <w:sz w:val="28"/>
          <w:szCs w:val="28"/>
        </w:rPr>
        <w:t>т всё оборудование и снаряжение в стартовую зону;</w:t>
      </w:r>
    </w:p>
    <w:p w:rsidR="00B13E2B" w:rsidRDefault="00786532">
      <w:pPr>
        <w:pStyle w:val="affb"/>
        <w:numPr>
          <w:ilvl w:val="0"/>
          <w:numId w:val="24"/>
        </w:numPr>
        <w:spacing w:after="0"/>
        <w:ind w:hanging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После доклада </w:t>
      </w:r>
      <w:r w:rsidR="0027528D">
        <w:rPr>
          <w:rFonts w:ascii="Times New Roman" w:eastAsia="Times New Roman" w:hAnsi="Times New Roman"/>
          <w:sz w:val="28"/>
          <w:szCs w:val="28"/>
        </w:rPr>
        <w:t xml:space="preserve">конкурсанта </w:t>
      </w:r>
      <w:r>
        <w:rPr>
          <w:rFonts w:ascii="Times New Roman" w:eastAsia="Times New Roman" w:hAnsi="Times New Roman"/>
          <w:sz w:val="28"/>
          <w:szCs w:val="28"/>
        </w:rPr>
        <w:t>об окончании выполнения задания, эксперты выключают секундомеры – Стоп.</w:t>
      </w:r>
    </w:p>
    <w:p w:rsidR="00B13E2B" w:rsidRDefault="00B13E2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3E2B" w:rsidRDefault="0027528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Модуль Е</w:t>
      </w:r>
      <w:r w:rsidR="0078653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865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6532">
        <w:rPr>
          <w:rFonts w:ascii="Times New Roman" w:eastAsia="Times New Roman" w:hAnsi="Times New Roman" w:cs="Times New Roman"/>
          <w:b/>
          <w:bCs/>
          <w:sz w:val="28"/>
          <w:szCs w:val="28"/>
        </w:rPr>
        <w:t>«Подъём на высоту – Перестёжка через точку - Спуск" в безопорном пространстве по перилам при помощи альпинистских устройств со страховкой.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 на выполнение </w:t>
      </w:r>
      <w:r w:rsidR="00AF4A5B">
        <w:rPr>
          <w:rFonts w:ascii="Times New Roman" w:eastAsia="Times New Roman" w:hAnsi="Times New Roman" w:cs="Times New Roman"/>
          <w:sz w:val="28"/>
          <w:szCs w:val="28"/>
        </w:rPr>
        <w:t xml:space="preserve">задания: не более </w:t>
      </w:r>
      <w:r w:rsidR="00557162">
        <w:rPr>
          <w:rFonts w:ascii="Times New Roman" w:eastAsia="Times New Roman" w:hAnsi="Times New Roman" w:cs="Times New Roman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Описание задания: на площадке организовывается высотный объект - Основная и страховочная станции </w:t>
      </w:r>
      <w:r w:rsidR="0077654B">
        <w:rPr>
          <w:rFonts w:ascii="Times New Roman" w:eastAsia="Times New Roman" w:hAnsi="Times New Roman" w:cs="Times New Roman"/>
          <w:sz w:val="28"/>
          <w:szCs w:val="28"/>
        </w:rPr>
        <w:t>расположены на высоте не менее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метров, каждая выдерживает нагрузку не менее 22 кН; Верхнюю страховку организовывает эксперт №1.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Алгоритм работы: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Подготовить ИСС и необходимое оборудование для задания;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Экипироваться в СИЗ согласно ТБ, при выполнении задания;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Проконтролировать включение верхней страховки - Судейская;</w:t>
      </w:r>
    </w:p>
    <w:p w:rsidR="00B13E2B" w:rsidRDefault="00786532">
      <w:pP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Включить необходимое альпинистское оборудование (зажимы для подъёма) в вертикальные подъёмные перила в безопорном пространстве;</w:t>
      </w:r>
    </w:p>
    <w:p w:rsidR="00B13E2B" w:rsidRDefault="00786532">
      <w:pPr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За наименьший отрезок времени произвести подъём до верхней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точки трассы (две высоты 20 метров) при помощи альпинистских устройств;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Включить ус самостраховки в горизонтальные перилла (согласно правилам         работы в безопорном пространстве) 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Включить страховочное устройство;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Включить спусковое устройство;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Заблокировать спусковое устройство (в зависимости от характеристик и конструкции устройства);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Произнести запрос голосом "О страховке";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Технически правильно произвести «Спуск» и приземление с верхней точки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трассы;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Освободить спусковые перила от всех устройств, задействованных при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спуске с высоты;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Произнести доклад "Задание выполнил / Земля / На земле".</w:t>
      </w:r>
    </w:p>
    <w:p w:rsidR="00B13E2B" w:rsidRDefault="00B13E2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3E2B" w:rsidRDefault="0077654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372C">
        <w:rPr>
          <w:rFonts w:ascii="Times New Roman" w:eastAsia="Times New Roman" w:hAnsi="Times New Roman" w:cs="Times New Roman"/>
          <w:b/>
          <w:sz w:val="28"/>
          <w:szCs w:val="28"/>
        </w:rPr>
        <w:t>Модуль Ж</w:t>
      </w:r>
      <w:r w:rsidR="00786532" w:rsidRPr="000E372C">
        <w:rPr>
          <w:rFonts w:ascii="Times New Roman" w:eastAsia="Times New Roman" w:hAnsi="Times New Roman" w:cs="Times New Roman"/>
          <w:b/>
          <w:sz w:val="28"/>
          <w:szCs w:val="28"/>
        </w:rPr>
        <w:t xml:space="preserve">.  </w:t>
      </w:r>
      <w:r w:rsidR="00786532" w:rsidRPr="000E37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Пожарно-строевая подготовка. </w:t>
      </w:r>
      <w:r w:rsidRPr="000E372C">
        <w:rPr>
          <w:rFonts w:ascii="Times New Roman" w:eastAsia="Times New Roman" w:hAnsi="Times New Roman" w:cs="Times New Roman"/>
          <w:b/>
          <w:bCs/>
          <w:sz w:val="28"/>
          <w:szCs w:val="28"/>
        </w:rPr>
        <w:t>Тактика тушения пожаров. Физическая подготовка.</w:t>
      </w:r>
    </w:p>
    <w:p w:rsidR="00B13E2B" w:rsidRDefault="007865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на</w:t>
      </w:r>
      <w:r w:rsidR="00845FB7">
        <w:rPr>
          <w:rFonts w:ascii="Times New Roman" w:eastAsia="Times New Roman" w:hAnsi="Times New Roman" w:cs="Times New Roman"/>
          <w:sz w:val="28"/>
          <w:szCs w:val="28"/>
        </w:rPr>
        <w:t xml:space="preserve"> выполнение задания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не более </w:t>
      </w:r>
      <w:r w:rsidR="00557162">
        <w:rPr>
          <w:rFonts w:ascii="Times New Roman" w:eastAsia="Times New Roman" w:hAnsi="Times New Roman" w:cs="Times New Roman"/>
          <w:sz w:val="28"/>
          <w:szCs w:val="28"/>
        </w:rPr>
        <w:t>12</w:t>
      </w:r>
      <w:r w:rsidR="00845FB7">
        <w:rPr>
          <w:rFonts w:ascii="Times New Roman" w:eastAsia="Times New Roman" w:hAnsi="Times New Roman" w:cs="Times New Roman"/>
          <w:sz w:val="28"/>
          <w:szCs w:val="28"/>
        </w:rPr>
        <w:t>0 минут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372C" w:rsidRDefault="000E372C" w:rsidP="000E372C">
      <w:pPr>
        <w:pStyle w:val="affb"/>
        <w:numPr>
          <w:ilvl w:val="0"/>
          <w:numId w:val="2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Подтягивание и 10х10</w:t>
      </w:r>
    </w:p>
    <w:p w:rsidR="000E372C" w:rsidRDefault="000E372C" w:rsidP="000E372C">
      <w:pPr>
        <w:pStyle w:val="affb"/>
        <w:numPr>
          <w:ilvl w:val="0"/>
          <w:numId w:val="2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</w:t>
      </w:r>
      <w:r w:rsidRPr="000E372C">
        <w:rPr>
          <w:rFonts w:ascii="Times New Roman" w:eastAsia="Times New Roman" w:hAnsi="Times New Roman"/>
          <w:sz w:val="28"/>
          <w:szCs w:val="28"/>
        </w:rPr>
        <w:t>яз</w:t>
      </w:r>
      <w:r>
        <w:rPr>
          <w:rFonts w:ascii="Times New Roman" w:eastAsia="Times New Roman" w:hAnsi="Times New Roman"/>
          <w:sz w:val="28"/>
          <w:szCs w:val="28"/>
        </w:rPr>
        <w:t>ка всех узлов (пожарные +альпинистские</w:t>
      </w:r>
      <w:r w:rsidRPr="000E372C">
        <w:rPr>
          <w:rFonts w:ascii="Times New Roman" w:eastAsia="Times New Roman" w:hAnsi="Times New Roman"/>
          <w:sz w:val="28"/>
          <w:szCs w:val="28"/>
        </w:rPr>
        <w:t>)</w:t>
      </w:r>
    </w:p>
    <w:p w:rsidR="000E372C" w:rsidRDefault="000E372C" w:rsidP="000E372C">
      <w:pPr>
        <w:pStyle w:val="affb"/>
        <w:numPr>
          <w:ilvl w:val="0"/>
          <w:numId w:val="2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E372C">
        <w:rPr>
          <w:rFonts w:ascii="Times New Roman" w:eastAsia="Times New Roman" w:hAnsi="Times New Roman"/>
          <w:sz w:val="28"/>
          <w:szCs w:val="28"/>
        </w:rPr>
        <w:t>Надевание БОП</w:t>
      </w:r>
    </w:p>
    <w:p w:rsidR="000E372C" w:rsidRDefault="000E372C" w:rsidP="000E372C">
      <w:pPr>
        <w:pStyle w:val="affb"/>
        <w:numPr>
          <w:ilvl w:val="0"/>
          <w:numId w:val="2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</w:t>
      </w:r>
      <w:r w:rsidRPr="000E372C">
        <w:rPr>
          <w:rFonts w:ascii="Times New Roman" w:eastAsia="Times New Roman" w:hAnsi="Times New Roman"/>
          <w:sz w:val="28"/>
          <w:szCs w:val="28"/>
        </w:rPr>
        <w:t>абота с механизированным инструментом (бензорез + бензопила)</w:t>
      </w:r>
    </w:p>
    <w:p w:rsidR="000E372C" w:rsidRDefault="000E372C" w:rsidP="000E372C">
      <w:pPr>
        <w:pStyle w:val="affb"/>
        <w:numPr>
          <w:ilvl w:val="0"/>
          <w:numId w:val="2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Вскрытие дверей</w:t>
      </w:r>
    </w:p>
    <w:p w:rsidR="00B13E2B" w:rsidRDefault="000E372C" w:rsidP="000E372C">
      <w:pPr>
        <w:pStyle w:val="affb"/>
        <w:numPr>
          <w:ilvl w:val="0"/>
          <w:numId w:val="2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Ликвидация</w:t>
      </w:r>
      <w:r w:rsidRPr="000E372C">
        <w:rPr>
          <w:rFonts w:ascii="Times New Roman" w:eastAsia="Times New Roman" w:hAnsi="Times New Roman"/>
          <w:sz w:val="28"/>
          <w:szCs w:val="28"/>
        </w:rPr>
        <w:t xml:space="preserve"> открытого </w:t>
      </w:r>
      <w:r>
        <w:rPr>
          <w:rFonts w:ascii="Times New Roman" w:eastAsia="Times New Roman" w:hAnsi="Times New Roman"/>
          <w:sz w:val="28"/>
          <w:szCs w:val="28"/>
        </w:rPr>
        <w:t>пламени (горючая жидкость)</w:t>
      </w:r>
      <w:r w:rsidRPr="000E372C">
        <w:rPr>
          <w:rFonts w:ascii="Times New Roman" w:eastAsia="Times New Roman" w:hAnsi="Times New Roman"/>
          <w:sz w:val="28"/>
          <w:szCs w:val="28"/>
        </w:rPr>
        <w:t xml:space="preserve"> ОП-5</w:t>
      </w:r>
    </w:p>
    <w:p w:rsidR="000E372C" w:rsidRDefault="000E372C" w:rsidP="000E37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E372C" w:rsidRPr="000E372C" w:rsidRDefault="000E372C" w:rsidP="000E37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B13E2B" w:rsidRDefault="007865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2. Специальные правила компетенции</w:t>
      </w:r>
    </w:p>
    <w:p w:rsidR="00B13E2B" w:rsidRDefault="00786532">
      <w:pPr>
        <w:pStyle w:val="affb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Вариация модулей конкурсного задания:</w:t>
      </w:r>
    </w:p>
    <w:p w:rsidR="00B13E2B" w:rsidRDefault="007865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конкурсного задания будут объединены в блоки критериев из различных видов работ;</w:t>
      </w:r>
    </w:p>
    <w:p w:rsidR="00B13E2B" w:rsidRDefault="007865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 блоки критериев направлены на тактическое распределение сил и средств и выбор решающего направления при проведении аварийно-спасательных работ.</w:t>
      </w:r>
    </w:p>
    <w:p w:rsidR="00B13E2B" w:rsidRDefault="00786532">
      <w:pPr>
        <w:pStyle w:val="affb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Работа конкурсной площадки:</w:t>
      </w:r>
    </w:p>
    <w:p w:rsidR="00B13E2B" w:rsidRDefault="007865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организация работы нескольких блоков критериев.</w:t>
      </w:r>
    </w:p>
    <w:p w:rsidR="00B13E2B" w:rsidRDefault="00786532">
      <w:pPr>
        <w:pStyle w:val="affb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Распределение экспертов по группам оценки:</w:t>
      </w:r>
    </w:p>
    <w:p w:rsidR="00B13E2B" w:rsidRDefault="007865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проводится методом жеребьёвки по блокам.</w:t>
      </w:r>
    </w:p>
    <w:p w:rsidR="00B13E2B" w:rsidRDefault="00786532">
      <w:pPr>
        <w:pStyle w:val="affb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Распределение рабочих мест в потоке:</w:t>
      </w:r>
    </w:p>
    <w:p w:rsidR="00B13E2B" w:rsidRDefault="007865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жеребьёвка по распределению команд по блокам проводится один раз в потоке;</w:t>
      </w:r>
    </w:p>
    <w:p w:rsidR="00B13E2B" w:rsidRDefault="007865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жеребьёвка очерёдности выполнения блока ежедневно, до начала соревновательной части.</w:t>
      </w:r>
    </w:p>
    <w:p w:rsidR="00B13E2B" w:rsidRDefault="00B13E2B" w:rsidP="009F63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B13E2B" w:rsidRDefault="00786532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2.1. Личный инструмент конкурсанта (ЛИК)</w:t>
      </w:r>
    </w:p>
    <w:p w:rsidR="00B13E2B" w:rsidRDefault="00B13E2B"/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</w:tblGrid>
      <w:tr w:rsidR="00B13E2B">
        <w:trPr>
          <w:trHeight w:val="382"/>
        </w:trPr>
        <w:tc>
          <w:tcPr>
            <w:tcW w:w="8505" w:type="dxa"/>
            <w:shd w:val="clear" w:color="auto" w:fill="auto"/>
          </w:tcPr>
          <w:p w:rsidR="00B13E2B" w:rsidRDefault="0078653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Боевая одежда пожарного (на металлических застёжках)</w:t>
            </w:r>
          </w:p>
        </w:tc>
      </w:tr>
      <w:tr w:rsidR="00B13E2B">
        <w:trPr>
          <w:trHeight w:val="321"/>
        </w:trPr>
        <w:tc>
          <w:tcPr>
            <w:tcW w:w="8505" w:type="dxa"/>
            <w:shd w:val="clear" w:color="auto" w:fill="auto"/>
          </w:tcPr>
          <w:p w:rsidR="00B13E2B" w:rsidRDefault="0078653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Шлем пожарного (с подшлемником)</w:t>
            </w:r>
          </w:p>
        </w:tc>
      </w:tr>
      <w:tr w:rsidR="00B13E2B">
        <w:trPr>
          <w:trHeight w:val="318"/>
        </w:trPr>
        <w:tc>
          <w:tcPr>
            <w:tcW w:w="8505" w:type="dxa"/>
            <w:tcBorders>
              <w:bottom w:val="single" w:sz="8" w:space="0" w:color="000000"/>
            </w:tcBorders>
            <w:shd w:val="clear" w:color="auto" w:fill="auto"/>
          </w:tcPr>
          <w:p w:rsidR="00B13E2B" w:rsidRDefault="00786532">
            <w:pPr>
              <w:pStyle w:val="TableParagraph"/>
              <w:spacing w:line="299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Пояс пожарного (с металлической пряжкой, двумя металлическими штырями, хомутом и </w:t>
            </w:r>
            <w:proofErr w:type="spellStart"/>
            <w:r>
              <w:rPr>
                <w:sz w:val="28"/>
              </w:rPr>
              <w:t>карабино</w:t>
            </w:r>
            <w:proofErr w:type="spellEnd"/>
            <w:r>
              <w:rPr>
                <w:sz w:val="28"/>
              </w:rPr>
              <w:t xml:space="preserve"> держателем) </w:t>
            </w:r>
          </w:p>
        </w:tc>
      </w:tr>
      <w:tr w:rsidR="00B13E2B">
        <w:trPr>
          <w:trHeight w:val="317"/>
        </w:trPr>
        <w:tc>
          <w:tcPr>
            <w:tcW w:w="8505" w:type="dxa"/>
            <w:shd w:val="clear" w:color="auto" w:fill="auto"/>
          </w:tcPr>
          <w:p w:rsidR="00B13E2B" w:rsidRDefault="0078653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Костюм МЧС или ХБ защитного цвета (либо комбинезон спасателя)</w:t>
            </w:r>
          </w:p>
        </w:tc>
      </w:tr>
      <w:tr w:rsidR="00B13E2B">
        <w:trPr>
          <w:trHeight w:val="317"/>
        </w:trPr>
        <w:tc>
          <w:tcPr>
            <w:tcW w:w="8505" w:type="dxa"/>
            <w:shd w:val="clear" w:color="auto" w:fill="auto"/>
          </w:tcPr>
          <w:p w:rsidR="00B13E2B" w:rsidRDefault="0078653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Карабин пожарного</w:t>
            </w:r>
          </w:p>
        </w:tc>
      </w:tr>
      <w:tr w:rsidR="00B13E2B">
        <w:trPr>
          <w:trHeight w:val="317"/>
        </w:trPr>
        <w:tc>
          <w:tcPr>
            <w:tcW w:w="8505" w:type="dxa"/>
            <w:shd w:val="clear" w:color="auto" w:fill="auto"/>
          </w:tcPr>
          <w:p w:rsidR="00B13E2B" w:rsidRDefault="0078653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Кобура (для топора пожарного, поясная)</w:t>
            </w:r>
          </w:p>
        </w:tc>
      </w:tr>
      <w:tr w:rsidR="00B13E2B">
        <w:trPr>
          <w:trHeight w:val="317"/>
        </w:trPr>
        <w:tc>
          <w:tcPr>
            <w:tcW w:w="8505" w:type="dxa"/>
            <w:shd w:val="clear" w:color="auto" w:fill="auto"/>
          </w:tcPr>
          <w:p w:rsidR="00B13E2B" w:rsidRDefault="0078653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Топор пожарного (носимый)</w:t>
            </w:r>
          </w:p>
        </w:tc>
      </w:tr>
      <w:tr w:rsidR="00B13E2B">
        <w:trPr>
          <w:trHeight w:val="321"/>
        </w:trPr>
        <w:tc>
          <w:tcPr>
            <w:tcW w:w="8505" w:type="dxa"/>
            <w:shd w:val="clear" w:color="auto" w:fill="auto"/>
          </w:tcPr>
          <w:p w:rsidR="00B13E2B" w:rsidRDefault="0078653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Головной убор (кепи)</w:t>
            </w:r>
          </w:p>
        </w:tc>
      </w:tr>
      <w:tr w:rsidR="00B13E2B">
        <w:trPr>
          <w:trHeight w:val="321"/>
        </w:trPr>
        <w:tc>
          <w:tcPr>
            <w:tcW w:w="8505" w:type="dxa"/>
            <w:shd w:val="clear" w:color="auto" w:fill="auto"/>
          </w:tcPr>
          <w:p w:rsidR="00B13E2B" w:rsidRDefault="00786532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Перчатки ХБ с ПВХ (2 пары)</w:t>
            </w:r>
          </w:p>
        </w:tc>
      </w:tr>
      <w:tr w:rsidR="00B13E2B">
        <w:trPr>
          <w:trHeight w:val="321"/>
        </w:trPr>
        <w:tc>
          <w:tcPr>
            <w:tcW w:w="8505" w:type="dxa"/>
            <w:shd w:val="clear" w:color="auto" w:fill="auto"/>
          </w:tcPr>
          <w:p w:rsidR="00B13E2B" w:rsidRDefault="0078653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Перчатки спилковые</w:t>
            </w:r>
          </w:p>
        </w:tc>
      </w:tr>
      <w:tr w:rsidR="00B13E2B">
        <w:trPr>
          <w:trHeight w:val="321"/>
        </w:trPr>
        <w:tc>
          <w:tcPr>
            <w:tcW w:w="8505" w:type="dxa"/>
            <w:shd w:val="clear" w:color="auto" w:fill="auto"/>
          </w:tcPr>
          <w:p w:rsidR="00B13E2B" w:rsidRDefault="0078653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Перчатки пожарного (с крагой) пятипалые</w:t>
            </w:r>
          </w:p>
        </w:tc>
      </w:tr>
      <w:tr w:rsidR="00B13E2B">
        <w:trPr>
          <w:trHeight w:val="321"/>
        </w:trPr>
        <w:tc>
          <w:tcPr>
            <w:tcW w:w="8505" w:type="dxa"/>
            <w:shd w:val="clear" w:color="auto" w:fill="auto"/>
          </w:tcPr>
          <w:p w:rsidR="00B13E2B" w:rsidRDefault="0078653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Рюкзак (100 литров) - </w:t>
            </w:r>
            <w:r>
              <w:rPr>
                <w:color w:val="FF0000"/>
                <w:sz w:val="28"/>
              </w:rPr>
              <w:t>не обязательный критерий</w:t>
            </w:r>
          </w:p>
        </w:tc>
      </w:tr>
      <w:tr w:rsidR="00B13E2B">
        <w:trPr>
          <w:trHeight w:val="325"/>
        </w:trPr>
        <w:tc>
          <w:tcPr>
            <w:tcW w:w="8505" w:type="dxa"/>
            <w:shd w:val="clear" w:color="auto" w:fill="auto"/>
          </w:tcPr>
          <w:p w:rsidR="00B13E2B" w:rsidRDefault="00786532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Каска альпинистская</w:t>
            </w:r>
          </w:p>
        </w:tc>
      </w:tr>
      <w:tr w:rsidR="00B13E2B">
        <w:trPr>
          <w:trHeight w:val="321"/>
        </w:trPr>
        <w:tc>
          <w:tcPr>
            <w:tcW w:w="8505" w:type="dxa"/>
            <w:shd w:val="clear" w:color="auto" w:fill="auto"/>
          </w:tcPr>
          <w:p w:rsidR="00B13E2B" w:rsidRDefault="0078653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Очки спасателя</w:t>
            </w:r>
          </w:p>
        </w:tc>
      </w:tr>
      <w:tr w:rsidR="00B13E2B">
        <w:trPr>
          <w:trHeight w:val="321"/>
        </w:trPr>
        <w:tc>
          <w:tcPr>
            <w:tcW w:w="8505" w:type="dxa"/>
            <w:shd w:val="clear" w:color="auto" w:fill="auto"/>
          </w:tcPr>
          <w:p w:rsidR="00B13E2B" w:rsidRDefault="0078653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Спец обувь (Берцы)</w:t>
            </w:r>
          </w:p>
        </w:tc>
      </w:tr>
      <w:tr w:rsidR="00B13E2B">
        <w:trPr>
          <w:trHeight w:val="279"/>
        </w:trPr>
        <w:tc>
          <w:tcPr>
            <w:tcW w:w="8505" w:type="dxa"/>
            <w:shd w:val="clear" w:color="auto" w:fill="auto"/>
          </w:tcPr>
          <w:p w:rsidR="00B13E2B" w:rsidRDefault="0078653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Туфли скальные (либо кроссовки с гелевой подошвой)</w:t>
            </w:r>
          </w:p>
        </w:tc>
      </w:tr>
      <w:tr w:rsidR="00B13E2B">
        <w:trPr>
          <w:trHeight w:val="368"/>
        </w:trPr>
        <w:tc>
          <w:tcPr>
            <w:tcW w:w="8505" w:type="dxa"/>
            <w:shd w:val="clear" w:color="auto" w:fill="auto"/>
          </w:tcPr>
          <w:p w:rsidR="00B13E2B" w:rsidRDefault="0078653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Индивидуальная страховочная система (полная обвязка) - ИСС "Привязь" (полная)</w:t>
            </w:r>
          </w:p>
        </w:tc>
      </w:tr>
      <w:tr w:rsidR="00B13E2B">
        <w:trPr>
          <w:trHeight w:val="321"/>
        </w:trPr>
        <w:tc>
          <w:tcPr>
            <w:tcW w:w="8505" w:type="dxa"/>
            <w:shd w:val="clear" w:color="auto" w:fill="auto"/>
          </w:tcPr>
          <w:p w:rsidR="00B13E2B" w:rsidRDefault="0078653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Карабин с муфтой на резьбе (8шт)</w:t>
            </w:r>
          </w:p>
        </w:tc>
      </w:tr>
      <w:tr w:rsidR="00B13E2B">
        <w:trPr>
          <w:trHeight w:val="321"/>
        </w:trPr>
        <w:tc>
          <w:tcPr>
            <w:tcW w:w="8505" w:type="dxa"/>
            <w:shd w:val="clear" w:color="auto" w:fill="auto"/>
          </w:tcPr>
          <w:p w:rsidR="00B13E2B" w:rsidRDefault="0078653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Карабин - рапид (1шт)</w:t>
            </w:r>
          </w:p>
        </w:tc>
      </w:tr>
      <w:tr w:rsidR="00B13E2B">
        <w:trPr>
          <w:trHeight w:val="321"/>
        </w:trPr>
        <w:tc>
          <w:tcPr>
            <w:tcW w:w="8505" w:type="dxa"/>
            <w:shd w:val="clear" w:color="auto" w:fill="auto"/>
          </w:tcPr>
          <w:p w:rsidR="00B13E2B" w:rsidRDefault="00786532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Страховочное устройство </w:t>
            </w:r>
          </w:p>
        </w:tc>
      </w:tr>
      <w:tr w:rsidR="00B13E2B">
        <w:trPr>
          <w:trHeight w:val="321"/>
        </w:trPr>
        <w:tc>
          <w:tcPr>
            <w:tcW w:w="8505" w:type="dxa"/>
            <w:shd w:val="clear" w:color="auto" w:fill="auto"/>
          </w:tcPr>
          <w:p w:rsidR="00B13E2B" w:rsidRDefault="0078653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Спусковое устройство (Стопор - Десантёр) или </w:t>
            </w:r>
            <w:r>
              <w:rPr>
                <w:sz w:val="28"/>
                <w:lang w:val="en-US"/>
              </w:rPr>
              <w:t>RIG</w:t>
            </w:r>
          </w:p>
        </w:tc>
      </w:tr>
      <w:tr w:rsidR="00B13E2B">
        <w:trPr>
          <w:trHeight w:val="321"/>
        </w:trPr>
        <w:tc>
          <w:tcPr>
            <w:tcW w:w="8505" w:type="dxa"/>
            <w:shd w:val="clear" w:color="auto" w:fill="auto"/>
          </w:tcPr>
          <w:p w:rsidR="00B13E2B" w:rsidRDefault="0078653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Зажим "Кроль" </w:t>
            </w:r>
          </w:p>
        </w:tc>
      </w:tr>
      <w:tr w:rsidR="00B13E2B">
        <w:trPr>
          <w:trHeight w:val="321"/>
        </w:trPr>
        <w:tc>
          <w:tcPr>
            <w:tcW w:w="8505" w:type="dxa"/>
            <w:shd w:val="clear" w:color="auto" w:fill="auto"/>
          </w:tcPr>
          <w:p w:rsidR="00B13E2B" w:rsidRDefault="0078653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Зажим ручной "Жумар"</w:t>
            </w:r>
          </w:p>
        </w:tc>
      </w:tr>
      <w:tr w:rsidR="00B13E2B">
        <w:trPr>
          <w:trHeight w:val="321"/>
        </w:trPr>
        <w:tc>
          <w:tcPr>
            <w:tcW w:w="8505" w:type="dxa"/>
            <w:shd w:val="clear" w:color="auto" w:fill="auto"/>
          </w:tcPr>
          <w:p w:rsidR="00B13E2B" w:rsidRDefault="00786532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Стремя регулируемое</w:t>
            </w:r>
          </w:p>
        </w:tc>
      </w:tr>
      <w:tr w:rsidR="00B13E2B">
        <w:trPr>
          <w:trHeight w:val="321"/>
        </w:trPr>
        <w:tc>
          <w:tcPr>
            <w:tcW w:w="8505" w:type="dxa"/>
            <w:shd w:val="clear" w:color="auto" w:fill="auto"/>
          </w:tcPr>
          <w:p w:rsidR="00B13E2B" w:rsidRDefault="00786532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Перчатки медицинские латексные (4 пары)</w:t>
            </w:r>
          </w:p>
        </w:tc>
      </w:tr>
      <w:tr w:rsidR="00B13E2B">
        <w:trPr>
          <w:trHeight w:val="321"/>
        </w:trPr>
        <w:tc>
          <w:tcPr>
            <w:tcW w:w="8505" w:type="dxa"/>
            <w:shd w:val="clear" w:color="auto" w:fill="auto"/>
          </w:tcPr>
          <w:p w:rsidR="00B13E2B" w:rsidRDefault="00786532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Усы самостраховки (двойные)</w:t>
            </w:r>
          </w:p>
        </w:tc>
      </w:tr>
      <w:tr w:rsidR="00B13E2B">
        <w:trPr>
          <w:trHeight w:val="321"/>
        </w:trPr>
        <w:tc>
          <w:tcPr>
            <w:tcW w:w="8505" w:type="dxa"/>
            <w:shd w:val="clear" w:color="auto" w:fill="auto"/>
          </w:tcPr>
          <w:p w:rsidR="00B13E2B" w:rsidRDefault="00786532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Ус самостраховки одинарный</w:t>
            </w:r>
          </w:p>
        </w:tc>
      </w:tr>
      <w:tr w:rsidR="00B13E2B">
        <w:trPr>
          <w:trHeight w:val="321"/>
        </w:trPr>
        <w:tc>
          <w:tcPr>
            <w:tcW w:w="8505" w:type="dxa"/>
            <w:shd w:val="clear" w:color="auto" w:fill="auto"/>
          </w:tcPr>
          <w:p w:rsidR="00B13E2B" w:rsidRDefault="00786532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Репшнур 6 мм (1 м)</w:t>
            </w:r>
          </w:p>
        </w:tc>
      </w:tr>
    </w:tbl>
    <w:p w:rsidR="00B13E2B" w:rsidRDefault="00762FAB">
      <w:r>
        <w:t xml:space="preserve"> </w:t>
      </w:r>
    </w:p>
    <w:p w:rsidR="00B13E2B" w:rsidRDefault="00786532">
      <w:pPr>
        <w:pStyle w:val="3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2" w:name="_heading=h.3rdcrjn"/>
      <w:bookmarkEnd w:id="12"/>
      <w:r>
        <w:rPr>
          <w:rFonts w:ascii="Times New Roman" w:hAnsi="Times New Roman" w:cs="Times New Roman"/>
          <w:sz w:val="28"/>
          <w:szCs w:val="28"/>
          <w:lang w:val="ru-RU"/>
        </w:rPr>
        <w:t>2.2.</w:t>
      </w:r>
      <w:r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Материалы, оборудование и инструменты, запрещенные на площадке</w:t>
      </w:r>
    </w:p>
    <w:p w:rsidR="00B13E2B" w:rsidRDefault="007865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Запрещается использовать: снаряжение и СИЗ не имеющие сертификаты соответствия и лицензии на их применение; тренажеры, не имеющие руководство и паспорт по эксплуатации производителя.</w:t>
      </w:r>
      <w:bookmarkStart w:id="13" w:name="_heading=h.e7kx6evp0huu"/>
      <w:bookmarkEnd w:id="13"/>
    </w:p>
    <w:p w:rsidR="00B13E2B" w:rsidRDefault="00786532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Приложения</w:t>
      </w:r>
    </w:p>
    <w:p w:rsidR="00B13E2B" w:rsidRDefault="007865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№1 </w:t>
      </w:r>
    </w:p>
    <w:p w:rsidR="00B13E2B" w:rsidRDefault="00203B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3" w:tooltip="https://docs.google.com/document/d/1ltEFc_sElVHH2H5WPMWurxz10DLM6Tqt/edit" w:history="1">
        <w:r w:rsidR="00786532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Инструкция по заполнению матрицы конкурсного задания</w:t>
        </w:r>
      </w:hyperlink>
    </w:p>
    <w:p w:rsidR="00B13E2B" w:rsidRDefault="007865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№2 </w:t>
      </w:r>
      <w:hyperlink r:id="rId14" w:tooltip="https://docs.google.com/spreadsheets/d/1y2xdK6fdqGcvgXrbNLb_TARwlToCTguz/edit?usp=sharing&amp;ouid=113355817990810019494&amp;rtpof=true&amp;sd=true" w:history="1">
        <w:r>
          <w:rPr>
            <w:rStyle w:val="af8"/>
            <w:rFonts w:ascii="Times New Roman" w:eastAsia="Times New Roman" w:hAnsi="Times New Roman" w:cs="Times New Roman"/>
            <w:sz w:val="28"/>
            <w:szCs w:val="28"/>
          </w:rPr>
          <w:t>Матрица конкурсного задания</w:t>
        </w:r>
      </w:hyperlink>
    </w:p>
    <w:p w:rsidR="00B13E2B" w:rsidRDefault="007865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№3 </w:t>
      </w:r>
      <w:hyperlink r:id="rId15" w:tooltip="https://docs.google.com/spreadsheets/d/1fnM-21scz2ubJVok9-g1l0Uj95YKWG3G/edit?usp=share_link&amp;ouid=114359840160250154280&amp;rtpof=true&amp;sd=true" w:history="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Критерии оценки</w:t>
        </w:r>
      </w:hyperlink>
    </w:p>
    <w:p w:rsidR="00B13E2B" w:rsidRDefault="007865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№4 </w:t>
      </w:r>
      <w:hyperlink r:id="rId16" w:tooltip="https://docs.google.com/document/d/1Z0OdzrkDucWYi1y12gG5zI_31ktmELo6/edit?usp=share_link&amp;ouid=114359840160250154280&amp;rtpof=true&amp;sd=true" w:history="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Инструкция по охране труда и технике безопасности по компетенции «Спасательные работы».</w:t>
        </w:r>
      </w:hyperlink>
    </w:p>
    <w:p w:rsidR="00B13E2B" w:rsidRDefault="00B13E2B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sectPr w:rsidR="00B13E2B">
      <w:headerReference w:type="default" r:id="rId17"/>
      <w:footerReference w:type="default" r:id="rId18"/>
      <w:pgSz w:w="11906" w:h="16838"/>
      <w:pgMar w:top="993" w:right="849" w:bottom="1134" w:left="1984" w:header="142" w:footer="17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BFE" w:rsidRDefault="00203BFE">
      <w:pPr>
        <w:spacing w:after="0" w:line="240" w:lineRule="auto"/>
      </w:pPr>
      <w:r>
        <w:separator/>
      </w:r>
    </w:p>
  </w:endnote>
  <w:endnote w:type="continuationSeparator" w:id="0">
    <w:p w:rsidR="00203BFE" w:rsidRDefault="00203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charset w:val="00"/>
    <w:family w:val="auto"/>
    <w:pitch w:val="default"/>
  </w:font>
  <w:font w:name="frutigerltstd-light"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3FF" w:rsidRDefault="00DC43FF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rPr>
        <w:color w:val="000000"/>
      </w:rPr>
    </w:pPr>
  </w:p>
  <w:tbl>
    <w:tblPr>
      <w:tblStyle w:val="StGen7"/>
      <w:tblW w:w="9639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5954"/>
      <w:gridCol w:w="3685"/>
    </w:tblGrid>
    <w:tr w:rsidR="00DC43FF">
      <w:trPr>
        <w:jc w:val="center"/>
      </w:trPr>
      <w:tc>
        <w:tcPr>
          <w:tcW w:w="5954" w:type="dxa"/>
          <w:shd w:val="clear" w:color="auto" w:fill="auto"/>
          <w:vAlign w:val="center"/>
        </w:tcPr>
        <w:p w:rsidR="00DC43FF" w:rsidRDefault="00DC43FF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  <w:between w:val="none" w:sz="4" w:space="0" w:color="000000"/>
            </w:pBd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 w:cs="Times New Roman"/>
              <w:smallCaps/>
              <w:color w:val="000000"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DC43FF" w:rsidRDefault="00DC43FF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  <w:between w:val="none" w:sz="4" w:space="0" w:color="000000"/>
            </w:pBd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mallCaps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smallCaps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mallCaps/>
              <w:color w:val="000000"/>
              <w:sz w:val="18"/>
              <w:szCs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mallCaps/>
              <w:color w:val="000000"/>
              <w:sz w:val="18"/>
              <w:szCs w:val="18"/>
            </w:rPr>
            <w:fldChar w:fldCharType="separate"/>
          </w:r>
          <w:r w:rsidR="00091D5D">
            <w:rPr>
              <w:rFonts w:ascii="Times New Roman" w:eastAsia="Times New Roman" w:hAnsi="Times New Roman" w:cs="Times New Roman"/>
              <w:smallCaps/>
              <w:noProof/>
              <w:color w:val="000000"/>
              <w:sz w:val="18"/>
              <w:szCs w:val="18"/>
            </w:rPr>
            <w:t>12</w:t>
          </w:r>
          <w:r>
            <w:rPr>
              <w:rFonts w:ascii="Times New Roman" w:eastAsia="Times New Roman" w:hAnsi="Times New Roman" w:cs="Times New Roman"/>
              <w:smallCaps/>
              <w:color w:val="000000"/>
              <w:sz w:val="18"/>
              <w:szCs w:val="18"/>
            </w:rPr>
            <w:fldChar w:fldCharType="end"/>
          </w:r>
        </w:p>
      </w:tc>
    </w:tr>
  </w:tbl>
  <w:p w:rsidR="00DC43FF" w:rsidRDefault="00DC43FF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BFE" w:rsidRDefault="00203BFE">
      <w:pPr>
        <w:spacing w:after="0" w:line="240" w:lineRule="auto"/>
      </w:pPr>
      <w:r>
        <w:separator/>
      </w:r>
    </w:p>
  </w:footnote>
  <w:footnote w:type="continuationSeparator" w:id="0">
    <w:p w:rsidR="00203BFE" w:rsidRDefault="00203BFE">
      <w:pPr>
        <w:spacing w:after="0" w:line="240" w:lineRule="auto"/>
      </w:pPr>
      <w:r>
        <w:continuationSeparator/>
      </w:r>
    </w:p>
  </w:footnote>
  <w:footnote w:id="1">
    <w:p w:rsidR="00DC43FF" w:rsidRDefault="00DC43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3FF" w:rsidRDefault="00DC43FF">
    <w:pPr>
      <w:keepNext/>
      <w:spacing w:after="0" w:line="360" w:lineRule="auto"/>
      <w:ind w:firstLine="709"/>
      <w:jc w:val="both"/>
      <w:rPr>
        <w:rFonts w:ascii="Times New Roman" w:eastAsia="Times New Roman" w:hAnsi="Times New Roman" w:cs="Times New Roman"/>
        <w:b/>
        <w:sz w:val="24"/>
        <w:szCs w:val="24"/>
      </w:rPr>
    </w:pPr>
    <w:bookmarkStart w:id="14" w:name="_heading=h.4upsrdyq9eqz"/>
    <w:bookmarkEnd w:id="14"/>
  </w:p>
  <w:p w:rsidR="00DC43FF" w:rsidRDefault="00DC43FF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  <w:tab w:val="right" w:pos="10631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24288"/>
    <w:multiLevelType w:val="hybridMultilevel"/>
    <w:tmpl w:val="2AB4ABB4"/>
    <w:lvl w:ilvl="0" w:tplc="A732DA1A">
      <w:start w:val="1"/>
      <w:numFmt w:val="decimal"/>
      <w:lvlText w:val="%1."/>
      <w:lvlJc w:val="left"/>
      <w:pPr>
        <w:ind w:left="720" w:hanging="360"/>
      </w:pPr>
    </w:lvl>
    <w:lvl w:ilvl="1" w:tplc="B8D8DF9E">
      <w:start w:val="1"/>
      <w:numFmt w:val="lowerLetter"/>
      <w:lvlText w:val="%2."/>
      <w:lvlJc w:val="left"/>
      <w:pPr>
        <w:ind w:left="1440" w:hanging="360"/>
      </w:pPr>
    </w:lvl>
    <w:lvl w:ilvl="2" w:tplc="562666AA">
      <w:start w:val="1"/>
      <w:numFmt w:val="lowerRoman"/>
      <w:lvlText w:val="%3."/>
      <w:lvlJc w:val="right"/>
      <w:pPr>
        <w:ind w:left="2160" w:hanging="180"/>
      </w:pPr>
    </w:lvl>
    <w:lvl w:ilvl="3" w:tplc="240A1972">
      <w:start w:val="1"/>
      <w:numFmt w:val="decimal"/>
      <w:lvlText w:val="%4."/>
      <w:lvlJc w:val="left"/>
      <w:pPr>
        <w:ind w:left="2880" w:hanging="360"/>
      </w:pPr>
    </w:lvl>
    <w:lvl w:ilvl="4" w:tplc="9286C0C4">
      <w:start w:val="1"/>
      <w:numFmt w:val="lowerLetter"/>
      <w:lvlText w:val="%5."/>
      <w:lvlJc w:val="left"/>
      <w:pPr>
        <w:ind w:left="3600" w:hanging="360"/>
      </w:pPr>
    </w:lvl>
    <w:lvl w:ilvl="5" w:tplc="9F260A5E">
      <w:start w:val="1"/>
      <w:numFmt w:val="lowerRoman"/>
      <w:lvlText w:val="%6."/>
      <w:lvlJc w:val="right"/>
      <w:pPr>
        <w:ind w:left="4320" w:hanging="180"/>
      </w:pPr>
    </w:lvl>
    <w:lvl w:ilvl="6" w:tplc="39A269FA">
      <w:start w:val="1"/>
      <w:numFmt w:val="decimal"/>
      <w:lvlText w:val="%7."/>
      <w:lvlJc w:val="left"/>
      <w:pPr>
        <w:ind w:left="5040" w:hanging="360"/>
      </w:pPr>
    </w:lvl>
    <w:lvl w:ilvl="7" w:tplc="FFD8CE7E">
      <w:start w:val="1"/>
      <w:numFmt w:val="lowerLetter"/>
      <w:lvlText w:val="%8."/>
      <w:lvlJc w:val="left"/>
      <w:pPr>
        <w:ind w:left="5760" w:hanging="360"/>
      </w:pPr>
    </w:lvl>
    <w:lvl w:ilvl="8" w:tplc="362A42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F636C"/>
    <w:multiLevelType w:val="hybridMultilevel"/>
    <w:tmpl w:val="D798A484"/>
    <w:lvl w:ilvl="0" w:tplc="C7E8A860">
      <w:start w:val="1"/>
      <w:numFmt w:val="bullet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F560FA10">
      <w:start w:val="1"/>
      <w:numFmt w:val="bullet"/>
      <w:lvlText w:val="•"/>
      <w:lvlJc w:val="left"/>
      <w:pPr>
        <w:ind w:left="1584" w:hanging="360"/>
      </w:pPr>
    </w:lvl>
    <w:lvl w:ilvl="2" w:tplc="CFA237FC">
      <w:start w:val="1"/>
      <w:numFmt w:val="bullet"/>
      <w:lvlText w:val="•"/>
      <w:lvlJc w:val="left"/>
      <w:pPr>
        <w:ind w:left="2348" w:hanging="360"/>
      </w:pPr>
    </w:lvl>
    <w:lvl w:ilvl="3" w:tplc="0BF27D7C">
      <w:start w:val="1"/>
      <w:numFmt w:val="bullet"/>
      <w:lvlText w:val="•"/>
      <w:lvlJc w:val="left"/>
      <w:pPr>
        <w:ind w:left="3112" w:hanging="360"/>
      </w:pPr>
    </w:lvl>
    <w:lvl w:ilvl="4" w:tplc="91AE4238">
      <w:start w:val="1"/>
      <w:numFmt w:val="bullet"/>
      <w:lvlText w:val="•"/>
      <w:lvlJc w:val="left"/>
      <w:pPr>
        <w:ind w:left="3877" w:hanging="360"/>
      </w:pPr>
    </w:lvl>
    <w:lvl w:ilvl="5" w:tplc="C76872A0">
      <w:start w:val="1"/>
      <w:numFmt w:val="bullet"/>
      <w:lvlText w:val="•"/>
      <w:lvlJc w:val="left"/>
      <w:pPr>
        <w:ind w:left="4641" w:hanging="360"/>
      </w:pPr>
    </w:lvl>
    <w:lvl w:ilvl="6" w:tplc="E7707106">
      <w:start w:val="1"/>
      <w:numFmt w:val="bullet"/>
      <w:lvlText w:val="•"/>
      <w:lvlJc w:val="left"/>
      <w:pPr>
        <w:ind w:left="5405" w:hanging="360"/>
      </w:pPr>
    </w:lvl>
    <w:lvl w:ilvl="7" w:tplc="97483438">
      <w:start w:val="1"/>
      <w:numFmt w:val="bullet"/>
      <w:lvlText w:val="•"/>
      <w:lvlJc w:val="left"/>
      <w:pPr>
        <w:ind w:left="6170" w:hanging="360"/>
      </w:pPr>
    </w:lvl>
    <w:lvl w:ilvl="8" w:tplc="D2A45B6A">
      <w:start w:val="1"/>
      <w:numFmt w:val="bullet"/>
      <w:lvlText w:val="•"/>
      <w:lvlJc w:val="left"/>
      <w:pPr>
        <w:ind w:left="6934" w:hanging="360"/>
      </w:pPr>
    </w:lvl>
  </w:abstractNum>
  <w:abstractNum w:abstractNumId="2" w15:restartNumberingAfterBreak="0">
    <w:nsid w:val="078B03F1"/>
    <w:multiLevelType w:val="hybridMultilevel"/>
    <w:tmpl w:val="D720A994"/>
    <w:lvl w:ilvl="0" w:tplc="0D84D1D8">
      <w:start w:val="1"/>
      <w:numFmt w:val="decimal"/>
      <w:lvlText w:val="%1."/>
      <w:lvlJc w:val="left"/>
      <w:pPr>
        <w:ind w:left="720" w:hanging="360"/>
      </w:pPr>
    </w:lvl>
    <w:lvl w:ilvl="1" w:tplc="EFFC1E6E">
      <w:start w:val="1"/>
      <w:numFmt w:val="lowerLetter"/>
      <w:lvlText w:val="%2."/>
      <w:lvlJc w:val="left"/>
      <w:pPr>
        <w:ind w:left="1440" w:hanging="360"/>
      </w:pPr>
    </w:lvl>
    <w:lvl w:ilvl="2" w:tplc="D3FE6D96">
      <w:start w:val="1"/>
      <w:numFmt w:val="lowerRoman"/>
      <w:lvlText w:val="%3."/>
      <w:lvlJc w:val="right"/>
      <w:pPr>
        <w:ind w:left="2160" w:hanging="180"/>
      </w:pPr>
    </w:lvl>
    <w:lvl w:ilvl="3" w:tplc="790C3986">
      <w:start w:val="1"/>
      <w:numFmt w:val="decimal"/>
      <w:lvlText w:val="%4."/>
      <w:lvlJc w:val="left"/>
      <w:pPr>
        <w:ind w:left="2880" w:hanging="360"/>
      </w:pPr>
    </w:lvl>
    <w:lvl w:ilvl="4" w:tplc="5A642C04">
      <w:start w:val="1"/>
      <w:numFmt w:val="lowerLetter"/>
      <w:lvlText w:val="%5."/>
      <w:lvlJc w:val="left"/>
      <w:pPr>
        <w:ind w:left="3600" w:hanging="360"/>
      </w:pPr>
    </w:lvl>
    <w:lvl w:ilvl="5" w:tplc="EAE881AA">
      <w:start w:val="1"/>
      <w:numFmt w:val="lowerRoman"/>
      <w:lvlText w:val="%6."/>
      <w:lvlJc w:val="right"/>
      <w:pPr>
        <w:ind w:left="4320" w:hanging="180"/>
      </w:pPr>
    </w:lvl>
    <w:lvl w:ilvl="6" w:tplc="FBBC0582">
      <w:start w:val="1"/>
      <w:numFmt w:val="decimal"/>
      <w:lvlText w:val="%7."/>
      <w:lvlJc w:val="left"/>
      <w:pPr>
        <w:ind w:left="5040" w:hanging="360"/>
      </w:pPr>
    </w:lvl>
    <w:lvl w:ilvl="7" w:tplc="B622D286">
      <w:start w:val="1"/>
      <w:numFmt w:val="lowerLetter"/>
      <w:lvlText w:val="%8."/>
      <w:lvlJc w:val="left"/>
      <w:pPr>
        <w:ind w:left="5760" w:hanging="360"/>
      </w:pPr>
    </w:lvl>
    <w:lvl w:ilvl="8" w:tplc="1A66265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53D2B"/>
    <w:multiLevelType w:val="hybridMultilevel"/>
    <w:tmpl w:val="B3DA393E"/>
    <w:lvl w:ilvl="0" w:tplc="886E4724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A1967348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D0A4DA4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E3B8A228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7B84D758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16ED0A2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C26CE60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C43EF850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9DCE5F8E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C8E6565"/>
    <w:multiLevelType w:val="hybridMultilevel"/>
    <w:tmpl w:val="31446F74"/>
    <w:lvl w:ilvl="0" w:tplc="47168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E0D834">
      <w:start w:val="1"/>
      <w:numFmt w:val="lowerLetter"/>
      <w:lvlText w:val="%2."/>
      <w:lvlJc w:val="left"/>
      <w:pPr>
        <w:ind w:left="1440" w:hanging="360"/>
      </w:pPr>
    </w:lvl>
    <w:lvl w:ilvl="2" w:tplc="EC4A704C">
      <w:start w:val="1"/>
      <w:numFmt w:val="lowerRoman"/>
      <w:lvlText w:val="%3."/>
      <w:lvlJc w:val="right"/>
      <w:pPr>
        <w:ind w:left="2160" w:hanging="180"/>
      </w:pPr>
    </w:lvl>
    <w:lvl w:ilvl="3" w:tplc="8718206A">
      <w:start w:val="1"/>
      <w:numFmt w:val="decimal"/>
      <w:lvlText w:val="%4."/>
      <w:lvlJc w:val="left"/>
      <w:pPr>
        <w:ind w:left="2880" w:hanging="360"/>
      </w:pPr>
    </w:lvl>
    <w:lvl w:ilvl="4" w:tplc="E8E68058">
      <w:start w:val="1"/>
      <w:numFmt w:val="lowerLetter"/>
      <w:lvlText w:val="%5."/>
      <w:lvlJc w:val="left"/>
      <w:pPr>
        <w:ind w:left="3600" w:hanging="360"/>
      </w:pPr>
    </w:lvl>
    <w:lvl w:ilvl="5" w:tplc="15525EC6">
      <w:start w:val="1"/>
      <w:numFmt w:val="lowerRoman"/>
      <w:lvlText w:val="%6."/>
      <w:lvlJc w:val="right"/>
      <w:pPr>
        <w:ind w:left="4320" w:hanging="180"/>
      </w:pPr>
    </w:lvl>
    <w:lvl w:ilvl="6" w:tplc="26CCDE12">
      <w:start w:val="1"/>
      <w:numFmt w:val="decimal"/>
      <w:lvlText w:val="%7."/>
      <w:lvlJc w:val="left"/>
      <w:pPr>
        <w:ind w:left="5040" w:hanging="360"/>
      </w:pPr>
    </w:lvl>
    <w:lvl w:ilvl="7" w:tplc="16F288A2">
      <w:start w:val="1"/>
      <w:numFmt w:val="lowerLetter"/>
      <w:lvlText w:val="%8."/>
      <w:lvlJc w:val="left"/>
      <w:pPr>
        <w:ind w:left="5760" w:hanging="360"/>
      </w:pPr>
    </w:lvl>
    <w:lvl w:ilvl="8" w:tplc="489ACC8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C343C"/>
    <w:multiLevelType w:val="hybridMultilevel"/>
    <w:tmpl w:val="473E752E"/>
    <w:lvl w:ilvl="0" w:tplc="C7CEC3FA">
      <w:start w:val="1"/>
      <w:numFmt w:val="bullet"/>
      <w:pStyle w:val="a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DCBCADE6">
      <w:start w:val="1"/>
      <w:numFmt w:val="bullet"/>
      <w:lvlText w:val="•"/>
      <w:lvlJc w:val="left"/>
      <w:pPr>
        <w:ind w:left="1548" w:hanging="360"/>
      </w:pPr>
      <w:rPr>
        <w:rFonts w:ascii="Arial" w:eastAsia="Arial" w:hAnsi="Arial" w:cs="Arial"/>
        <w:sz w:val="24"/>
        <w:szCs w:val="24"/>
      </w:rPr>
    </w:lvl>
    <w:lvl w:ilvl="2" w:tplc="D16EF48A">
      <w:start w:val="1"/>
      <w:numFmt w:val="bullet"/>
      <w:lvlText w:val="•"/>
      <w:lvlJc w:val="left"/>
      <w:pPr>
        <w:ind w:left="2309" w:hanging="360"/>
      </w:pPr>
    </w:lvl>
    <w:lvl w:ilvl="3" w:tplc="F69A390E">
      <w:start w:val="1"/>
      <w:numFmt w:val="bullet"/>
      <w:lvlText w:val="•"/>
      <w:lvlJc w:val="left"/>
      <w:pPr>
        <w:ind w:left="3078" w:hanging="360"/>
      </w:pPr>
    </w:lvl>
    <w:lvl w:ilvl="4" w:tplc="616A9446">
      <w:start w:val="1"/>
      <w:numFmt w:val="bullet"/>
      <w:lvlText w:val="•"/>
      <w:lvlJc w:val="left"/>
      <w:pPr>
        <w:ind w:left="3847" w:hanging="360"/>
      </w:pPr>
    </w:lvl>
    <w:lvl w:ilvl="5" w:tplc="BCA6D386">
      <w:start w:val="1"/>
      <w:numFmt w:val="bullet"/>
      <w:lvlText w:val="•"/>
      <w:lvlJc w:val="left"/>
      <w:pPr>
        <w:ind w:left="4616" w:hanging="360"/>
      </w:pPr>
    </w:lvl>
    <w:lvl w:ilvl="6" w:tplc="39B665A8">
      <w:start w:val="1"/>
      <w:numFmt w:val="bullet"/>
      <w:lvlText w:val="•"/>
      <w:lvlJc w:val="left"/>
      <w:pPr>
        <w:ind w:left="5386" w:hanging="360"/>
      </w:pPr>
    </w:lvl>
    <w:lvl w:ilvl="7" w:tplc="496636B6">
      <w:start w:val="1"/>
      <w:numFmt w:val="bullet"/>
      <w:lvlText w:val="•"/>
      <w:lvlJc w:val="left"/>
      <w:pPr>
        <w:ind w:left="6155" w:hanging="360"/>
      </w:pPr>
    </w:lvl>
    <w:lvl w:ilvl="8" w:tplc="5E740DCE">
      <w:start w:val="1"/>
      <w:numFmt w:val="bullet"/>
      <w:lvlText w:val="•"/>
      <w:lvlJc w:val="left"/>
      <w:pPr>
        <w:ind w:left="6924" w:hanging="360"/>
      </w:pPr>
    </w:lvl>
  </w:abstractNum>
  <w:abstractNum w:abstractNumId="6" w15:restartNumberingAfterBreak="0">
    <w:nsid w:val="1FB3449C"/>
    <w:multiLevelType w:val="hybridMultilevel"/>
    <w:tmpl w:val="93140E24"/>
    <w:lvl w:ilvl="0" w:tplc="22B2627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D1609"/>
    <w:multiLevelType w:val="hybridMultilevel"/>
    <w:tmpl w:val="0D061BAA"/>
    <w:lvl w:ilvl="0" w:tplc="CA663B0C">
      <w:start w:val="1"/>
      <w:numFmt w:val="bullet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89C607FC">
      <w:start w:val="1"/>
      <w:numFmt w:val="bullet"/>
      <w:lvlText w:val="•"/>
      <w:lvlJc w:val="left"/>
      <w:pPr>
        <w:ind w:left="1584" w:hanging="360"/>
      </w:pPr>
    </w:lvl>
    <w:lvl w:ilvl="2" w:tplc="988CA75A">
      <w:start w:val="1"/>
      <w:numFmt w:val="bullet"/>
      <w:lvlText w:val="•"/>
      <w:lvlJc w:val="left"/>
      <w:pPr>
        <w:ind w:left="2348" w:hanging="360"/>
      </w:pPr>
    </w:lvl>
    <w:lvl w:ilvl="3" w:tplc="A888F66C">
      <w:start w:val="1"/>
      <w:numFmt w:val="bullet"/>
      <w:lvlText w:val="•"/>
      <w:lvlJc w:val="left"/>
      <w:pPr>
        <w:ind w:left="3112" w:hanging="360"/>
      </w:pPr>
    </w:lvl>
    <w:lvl w:ilvl="4" w:tplc="2F9E0814">
      <w:start w:val="1"/>
      <w:numFmt w:val="bullet"/>
      <w:lvlText w:val="•"/>
      <w:lvlJc w:val="left"/>
      <w:pPr>
        <w:ind w:left="3877" w:hanging="360"/>
      </w:pPr>
    </w:lvl>
    <w:lvl w:ilvl="5" w:tplc="342C0744">
      <w:start w:val="1"/>
      <w:numFmt w:val="bullet"/>
      <w:lvlText w:val="•"/>
      <w:lvlJc w:val="left"/>
      <w:pPr>
        <w:ind w:left="4641" w:hanging="360"/>
      </w:pPr>
    </w:lvl>
    <w:lvl w:ilvl="6" w:tplc="23024B66">
      <w:start w:val="1"/>
      <w:numFmt w:val="bullet"/>
      <w:lvlText w:val="•"/>
      <w:lvlJc w:val="left"/>
      <w:pPr>
        <w:ind w:left="5405" w:hanging="360"/>
      </w:pPr>
    </w:lvl>
    <w:lvl w:ilvl="7" w:tplc="F98880A0">
      <w:start w:val="1"/>
      <w:numFmt w:val="bullet"/>
      <w:lvlText w:val="•"/>
      <w:lvlJc w:val="left"/>
      <w:pPr>
        <w:ind w:left="6170" w:hanging="360"/>
      </w:pPr>
    </w:lvl>
    <w:lvl w:ilvl="8" w:tplc="01A6783E">
      <w:start w:val="1"/>
      <w:numFmt w:val="bullet"/>
      <w:lvlText w:val="•"/>
      <w:lvlJc w:val="left"/>
      <w:pPr>
        <w:ind w:left="6934" w:hanging="360"/>
      </w:pPr>
    </w:lvl>
  </w:abstractNum>
  <w:abstractNum w:abstractNumId="8" w15:restartNumberingAfterBreak="0">
    <w:nsid w:val="27DC651F"/>
    <w:multiLevelType w:val="hybridMultilevel"/>
    <w:tmpl w:val="29CA70BC"/>
    <w:lvl w:ilvl="0" w:tplc="7E40DF66">
      <w:start w:val="1"/>
      <w:numFmt w:val="decimal"/>
      <w:lvlText w:val="%1."/>
      <w:lvlJc w:val="left"/>
      <w:pPr>
        <w:ind w:left="720" w:hanging="360"/>
      </w:pPr>
    </w:lvl>
    <w:lvl w:ilvl="1" w:tplc="F80A53CC">
      <w:start w:val="1"/>
      <w:numFmt w:val="lowerLetter"/>
      <w:lvlText w:val="%2."/>
      <w:lvlJc w:val="left"/>
      <w:pPr>
        <w:ind w:left="1440" w:hanging="360"/>
      </w:pPr>
    </w:lvl>
    <w:lvl w:ilvl="2" w:tplc="2CE47B4E">
      <w:start w:val="1"/>
      <w:numFmt w:val="lowerRoman"/>
      <w:lvlText w:val="%3."/>
      <w:lvlJc w:val="right"/>
      <w:pPr>
        <w:ind w:left="2160" w:hanging="180"/>
      </w:pPr>
    </w:lvl>
    <w:lvl w:ilvl="3" w:tplc="DE0ADCFA">
      <w:start w:val="1"/>
      <w:numFmt w:val="decimal"/>
      <w:lvlText w:val="%4."/>
      <w:lvlJc w:val="left"/>
      <w:pPr>
        <w:ind w:left="2880" w:hanging="360"/>
      </w:pPr>
    </w:lvl>
    <w:lvl w:ilvl="4" w:tplc="0E5EAB94">
      <w:start w:val="1"/>
      <w:numFmt w:val="lowerLetter"/>
      <w:lvlText w:val="%5."/>
      <w:lvlJc w:val="left"/>
      <w:pPr>
        <w:ind w:left="3600" w:hanging="360"/>
      </w:pPr>
    </w:lvl>
    <w:lvl w:ilvl="5" w:tplc="D5687E82">
      <w:start w:val="1"/>
      <w:numFmt w:val="lowerRoman"/>
      <w:lvlText w:val="%6."/>
      <w:lvlJc w:val="right"/>
      <w:pPr>
        <w:ind w:left="4320" w:hanging="180"/>
      </w:pPr>
    </w:lvl>
    <w:lvl w:ilvl="6" w:tplc="B1B630D0">
      <w:start w:val="1"/>
      <w:numFmt w:val="decimal"/>
      <w:lvlText w:val="%7."/>
      <w:lvlJc w:val="left"/>
      <w:pPr>
        <w:ind w:left="5040" w:hanging="360"/>
      </w:pPr>
    </w:lvl>
    <w:lvl w:ilvl="7" w:tplc="0E9CD67E">
      <w:start w:val="1"/>
      <w:numFmt w:val="lowerLetter"/>
      <w:lvlText w:val="%8."/>
      <w:lvlJc w:val="left"/>
      <w:pPr>
        <w:ind w:left="5760" w:hanging="360"/>
      </w:pPr>
    </w:lvl>
    <w:lvl w:ilvl="8" w:tplc="60B8C98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A357B"/>
    <w:multiLevelType w:val="hybridMultilevel"/>
    <w:tmpl w:val="FCC82400"/>
    <w:lvl w:ilvl="0" w:tplc="881CFD2C">
      <w:start w:val="1"/>
      <w:numFmt w:val="bullet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0D9ED5BC">
      <w:start w:val="1"/>
      <w:numFmt w:val="bullet"/>
      <w:lvlText w:val="•"/>
      <w:lvlJc w:val="left"/>
      <w:pPr>
        <w:ind w:left="1584" w:hanging="360"/>
      </w:pPr>
    </w:lvl>
    <w:lvl w:ilvl="2" w:tplc="45ECF43A">
      <w:start w:val="1"/>
      <w:numFmt w:val="bullet"/>
      <w:lvlText w:val="•"/>
      <w:lvlJc w:val="left"/>
      <w:pPr>
        <w:ind w:left="2348" w:hanging="360"/>
      </w:pPr>
    </w:lvl>
    <w:lvl w:ilvl="3" w:tplc="EAF68060">
      <w:start w:val="1"/>
      <w:numFmt w:val="bullet"/>
      <w:lvlText w:val="•"/>
      <w:lvlJc w:val="left"/>
      <w:pPr>
        <w:ind w:left="3112" w:hanging="360"/>
      </w:pPr>
    </w:lvl>
    <w:lvl w:ilvl="4" w:tplc="5E66CDEE">
      <w:start w:val="1"/>
      <w:numFmt w:val="bullet"/>
      <w:lvlText w:val="•"/>
      <w:lvlJc w:val="left"/>
      <w:pPr>
        <w:ind w:left="3877" w:hanging="360"/>
      </w:pPr>
    </w:lvl>
    <w:lvl w:ilvl="5" w:tplc="A65EEA10">
      <w:start w:val="1"/>
      <w:numFmt w:val="bullet"/>
      <w:lvlText w:val="•"/>
      <w:lvlJc w:val="left"/>
      <w:pPr>
        <w:ind w:left="4641" w:hanging="360"/>
      </w:pPr>
    </w:lvl>
    <w:lvl w:ilvl="6" w:tplc="2892CD34">
      <w:start w:val="1"/>
      <w:numFmt w:val="bullet"/>
      <w:lvlText w:val="•"/>
      <w:lvlJc w:val="left"/>
      <w:pPr>
        <w:ind w:left="5405" w:hanging="360"/>
      </w:pPr>
    </w:lvl>
    <w:lvl w:ilvl="7" w:tplc="F5A6A64C">
      <w:start w:val="1"/>
      <w:numFmt w:val="bullet"/>
      <w:lvlText w:val="•"/>
      <w:lvlJc w:val="left"/>
      <w:pPr>
        <w:ind w:left="6170" w:hanging="360"/>
      </w:pPr>
    </w:lvl>
    <w:lvl w:ilvl="8" w:tplc="58728678">
      <w:start w:val="1"/>
      <w:numFmt w:val="bullet"/>
      <w:lvlText w:val="•"/>
      <w:lvlJc w:val="left"/>
      <w:pPr>
        <w:ind w:left="6934" w:hanging="360"/>
      </w:pPr>
    </w:lvl>
  </w:abstractNum>
  <w:abstractNum w:abstractNumId="10" w15:restartNumberingAfterBreak="0">
    <w:nsid w:val="3E5F7780"/>
    <w:multiLevelType w:val="hybridMultilevel"/>
    <w:tmpl w:val="926808EA"/>
    <w:lvl w:ilvl="0" w:tplc="535447BE">
      <w:start w:val="1"/>
      <w:numFmt w:val="bullet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D0E45BD2">
      <w:start w:val="1"/>
      <w:numFmt w:val="bullet"/>
      <w:lvlText w:val="•"/>
      <w:lvlJc w:val="left"/>
      <w:pPr>
        <w:ind w:left="1584" w:hanging="360"/>
      </w:pPr>
    </w:lvl>
    <w:lvl w:ilvl="2" w:tplc="17DCB020">
      <w:start w:val="1"/>
      <w:numFmt w:val="bullet"/>
      <w:lvlText w:val="•"/>
      <w:lvlJc w:val="left"/>
      <w:pPr>
        <w:ind w:left="2348" w:hanging="360"/>
      </w:pPr>
    </w:lvl>
    <w:lvl w:ilvl="3" w:tplc="57F23810">
      <w:start w:val="1"/>
      <w:numFmt w:val="bullet"/>
      <w:lvlText w:val="•"/>
      <w:lvlJc w:val="left"/>
      <w:pPr>
        <w:ind w:left="3112" w:hanging="360"/>
      </w:pPr>
    </w:lvl>
    <w:lvl w:ilvl="4" w:tplc="09241F1C">
      <w:start w:val="1"/>
      <w:numFmt w:val="bullet"/>
      <w:lvlText w:val="•"/>
      <w:lvlJc w:val="left"/>
      <w:pPr>
        <w:ind w:left="3877" w:hanging="360"/>
      </w:pPr>
    </w:lvl>
    <w:lvl w:ilvl="5" w:tplc="E81891BE">
      <w:start w:val="1"/>
      <w:numFmt w:val="bullet"/>
      <w:lvlText w:val="•"/>
      <w:lvlJc w:val="left"/>
      <w:pPr>
        <w:ind w:left="4641" w:hanging="360"/>
      </w:pPr>
    </w:lvl>
    <w:lvl w:ilvl="6" w:tplc="9D4289B0">
      <w:start w:val="1"/>
      <w:numFmt w:val="bullet"/>
      <w:lvlText w:val="•"/>
      <w:lvlJc w:val="left"/>
      <w:pPr>
        <w:ind w:left="5405" w:hanging="360"/>
      </w:pPr>
    </w:lvl>
    <w:lvl w:ilvl="7" w:tplc="B5AE7B90">
      <w:start w:val="1"/>
      <w:numFmt w:val="bullet"/>
      <w:lvlText w:val="•"/>
      <w:lvlJc w:val="left"/>
      <w:pPr>
        <w:ind w:left="6170" w:hanging="360"/>
      </w:pPr>
    </w:lvl>
    <w:lvl w:ilvl="8" w:tplc="DE7CCC22">
      <w:start w:val="1"/>
      <w:numFmt w:val="bullet"/>
      <w:lvlText w:val="•"/>
      <w:lvlJc w:val="left"/>
      <w:pPr>
        <w:ind w:left="6934" w:hanging="360"/>
      </w:pPr>
    </w:lvl>
  </w:abstractNum>
  <w:abstractNum w:abstractNumId="11" w15:restartNumberingAfterBreak="0">
    <w:nsid w:val="41BD3DCF"/>
    <w:multiLevelType w:val="hybridMultilevel"/>
    <w:tmpl w:val="F8E86DA0"/>
    <w:lvl w:ilvl="0" w:tplc="13283C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5625652">
      <w:start w:val="1"/>
      <w:numFmt w:val="lowerLetter"/>
      <w:lvlText w:val="%2."/>
      <w:lvlJc w:val="left"/>
      <w:pPr>
        <w:ind w:left="1506" w:hanging="360"/>
      </w:pPr>
    </w:lvl>
    <w:lvl w:ilvl="2" w:tplc="E1668E4C">
      <w:start w:val="1"/>
      <w:numFmt w:val="lowerRoman"/>
      <w:lvlText w:val="%3."/>
      <w:lvlJc w:val="right"/>
      <w:pPr>
        <w:ind w:left="2226" w:hanging="180"/>
      </w:pPr>
    </w:lvl>
    <w:lvl w:ilvl="3" w:tplc="855812EC">
      <w:start w:val="1"/>
      <w:numFmt w:val="decimal"/>
      <w:lvlText w:val="%4."/>
      <w:lvlJc w:val="left"/>
      <w:pPr>
        <w:ind w:left="2946" w:hanging="360"/>
      </w:pPr>
    </w:lvl>
    <w:lvl w:ilvl="4" w:tplc="3D704E26">
      <w:start w:val="1"/>
      <w:numFmt w:val="lowerLetter"/>
      <w:lvlText w:val="%5."/>
      <w:lvlJc w:val="left"/>
      <w:pPr>
        <w:ind w:left="3666" w:hanging="360"/>
      </w:pPr>
    </w:lvl>
    <w:lvl w:ilvl="5" w:tplc="58AA07AA">
      <w:start w:val="1"/>
      <w:numFmt w:val="lowerRoman"/>
      <w:lvlText w:val="%6."/>
      <w:lvlJc w:val="right"/>
      <w:pPr>
        <w:ind w:left="4386" w:hanging="180"/>
      </w:pPr>
    </w:lvl>
    <w:lvl w:ilvl="6" w:tplc="81B8E07E">
      <w:start w:val="1"/>
      <w:numFmt w:val="decimal"/>
      <w:lvlText w:val="%7."/>
      <w:lvlJc w:val="left"/>
      <w:pPr>
        <w:ind w:left="5106" w:hanging="360"/>
      </w:pPr>
    </w:lvl>
    <w:lvl w:ilvl="7" w:tplc="D92AB1AC">
      <w:start w:val="1"/>
      <w:numFmt w:val="lowerLetter"/>
      <w:lvlText w:val="%8."/>
      <w:lvlJc w:val="left"/>
      <w:pPr>
        <w:ind w:left="5826" w:hanging="360"/>
      </w:pPr>
    </w:lvl>
    <w:lvl w:ilvl="8" w:tplc="A8A8BB00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3320849"/>
    <w:multiLevelType w:val="hybridMultilevel"/>
    <w:tmpl w:val="0142BF5A"/>
    <w:lvl w:ilvl="0" w:tplc="6AEC508A">
      <w:start w:val="1"/>
      <w:numFmt w:val="bullet"/>
      <w:pStyle w:val="a0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2F1497CA">
      <w:start w:val="1"/>
      <w:numFmt w:val="bullet"/>
      <w:lvlText w:val="•"/>
      <w:lvlJc w:val="left"/>
      <w:pPr>
        <w:ind w:left="1548" w:hanging="360"/>
      </w:pPr>
      <w:rPr>
        <w:rFonts w:ascii="Arial" w:eastAsia="Arial" w:hAnsi="Arial" w:cs="Arial"/>
        <w:sz w:val="24"/>
        <w:szCs w:val="24"/>
      </w:rPr>
    </w:lvl>
    <w:lvl w:ilvl="2" w:tplc="86C6C470">
      <w:start w:val="1"/>
      <w:numFmt w:val="bullet"/>
      <w:lvlText w:val="•"/>
      <w:lvlJc w:val="left"/>
      <w:pPr>
        <w:ind w:left="2309" w:hanging="360"/>
      </w:pPr>
    </w:lvl>
    <w:lvl w:ilvl="3" w:tplc="70B07582">
      <w:start w:val="1"/>
      <w:numFmt w:val="bullet"/>
      <w:lvlText w:val="•"/>
      <w:lvlJc w:val="left"/>
      <w:pPr>
        <w:ind w:left="3078" w:hanging="360"/>
      </w:pPr>
    </w:lvl>
    <w:lvl w:ilvl="4" w:tplc="7DD25BD2">
      <w:start w:val="1"/>
      <w:numFmt w:val="bullet"/>
      <w:lvlText w:val="•"/>
      <w:lvlJc w:val="left"/>
      <w:pPr>
        <w:ind w:left="3847" w:hanging="360"/>
      </w:pPr>
    </w:lvl>
    <w:lvl w:ilvl="5" w:tplc="0C7677E8">
      <w:start w:val="1"/>
      <w:numFmt w:val="bullet"/>
      <w:lvlText w:val="•"/>
      <w:lvlJc w:val="left"/>
      <w:pPr>
        <w:ind w:left="4616" w:hanging="360"/>
      </w:pPr>
    </w:lvl>
    <w:lvl w:ilvl="6" w:tplc="61C088B0">
      <w:start w:val="1"/>
      <w:numFmt w:val="bullet"/>
      <w:lvlText w:val="•"/>
      <w:lvlJc w:val="left"/>
      <w:pPr>
        <w:ind w:left="5386" w:hanging="360"/>
      </w:pPr>
    </w:lvl>
    <w:lvl w:ilvl="7" w:tplc="2F1829CA">
      <w:start w:val="1"/>
      <w:numFmt w:val="bullet"/>
      <w:lvlText w:val="•"/>
      <w:lvlJc w:val="left"/>
      <w:pPr>
        <w:ind w:left="6155" w:hanging="360"/>
      </w:pPr>
    </w:lvl>
    <w:lvl w:ilvl="8" w:tplc="AAD665A0">
      <w:start w:val="1"/>
      <w:numFmt w:val="bullet"/>
      <w:lvlText w:val="•"/>
      <w:lvlJc w:val="left"/>
      <w:pPr>
        <w:ind w:left="6924" w:hanging="360"/>
      </w:pPr>
    </w:lvl>
  </w:abstractNum>
  <w:abstractNum w:abstractNumId="13" w15:restartNumberingAfterBreak="0">
    <w:nsid w:val="45E659A5"/>
    <w:multiLevelType w:val="hybridMultilevel"/>
    <w:tmpl w:val="AB7A0506"/>
    <w:lvl w:ilvl="0" w:tplc="F5C425FE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03AF53A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6602BE34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56EE56DA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72B88E3A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DD8E0CEA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A73C4282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C212D876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6F07234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736276F"/>
    <w:multiLevelType w:val="hybridMultilevel"/>
    <w:tmpl w:val="FB8E4468"/>
    <w:lvl w:ilvl="0" w:tplc="D3FE6B56">
      <w:start w:val="1"/>
      <w:numFmt w:val="bullet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4246DBBA">
      <w:start w:val="1"/>
      <w:numFmt w:val="bullet"/>
      <w:lvlText w:val="•"/>
      <w:lvlJc w:val="left"/>
      <w:pPr>
        <w:ind w:left="1584" w:hanging="360"/>
      </w:pPr>
    </w:lvl>
    <w:lvl w:ilvl="2" w:tplc="16344202">
      <w:start w:val="1"/>
      <w:numFmt w:val="bullet"/>
      <w:lvlText w:val="•"/>
      <w:lvlJc w:val="left"/>
      <w:pPr>
        <w:ind w:left="2348" w:hanging="360"/>
      </w:pPr>
    </w:lvl>
    <w:lvl w:ilvl="3" w:tplc="B1E2B42A">
      <w:start w:val="1"/>
      <w:numFmt w:val="bullet"/>
      <w:lvlText w:val="•"/>
      <w:lvlJc w:val="left"/>
      <w:pPr>
        <w:ind w:left="3112" w:hanging="360"/>
      </w:pPr>
    </w:lvl>
    <w:lvl w:ilvl="4" w:tplc="4FCA7190">
      <w:start w:val="1"/>
      <w:numFmt w:val="bullet"/>
      <w:lvlText w:val="•"/>
      <w:lvlJc w:val="left"/>
      <w:pPr>
        <w:ind w:left="3877" w:hanging="360"/>
      </w:pPr>
    </w:lvl>
    <w:lvl w:ilvl="5" w:tplc="FD5C3DF0">
      <w:start w:val="1"/>
      <w:numFmt w:val="bullet"/>
      <w:lvlText w:val="•"/>
      <w:lvlJc w:val="left"/>
      <w:pPr>
        <w:ind w:left="4641" w:hanging="360"/>
      </w:pPr>
    </w:lvl>
    <w:lvl w:ilvl="6" w:tplc="9BE075AC">
      <w:start w:val="1"/>
      <w:numFmt w:val="bullet"/>
      <w:lvlText w:val="•"/>
      <w:lvlJc w:val="left"/>
      <w:pPr>
        <w:ind w:left="5405" w:hanging="360"/>
      </w:pPr>
    </w:lvl>
    <w:lvl w:ilvl="7" w:tplc="CCAEC1CC">
      <w:start w:val="1"/>
      <w:numFmt w:val="bullet"/>
      <w:lvlText w:val="•"/>
      <w:lvlJc w:val="left"/>
      <w:pPr>
        <w:ind w:left="6170" w:hanging="360"/>
      </w:pPr>
    </w:lvl>
    <w:lvl w:ilvl="8" w:tplc="49628988">
      <w:start w:val="1"/>
      <w:numFmt w:val="bullet"/>
      <w:lvlText w:val="•"/>
      <w:lvlJc w:val="left"/>
      <w:pPr>
        <w:ind w:left="6934" w:hanging="360"/>
      </w:pPr>
    </w:lvl>
  </w:abstractNum>
  <w:abstractNum w:abstractNumId="15" w15:restartNumberingAfterBreak="0">
    <w:nsid w:val="49631262"/>
    <w:multiLevelType w:val="hybridMultilevel"/>
    <w:tmpl w:val="E870D7BE"/>
    <w:lvl w:ilvl="0" w:tplc="43A2F1B6">
      <w:start w:val="1"/>
      <w:numFmt w:val="bullet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58E47FA0">
      <w:start w:val="1"/>
      <w:numFmt w:val="bullet"/>
      <w:lvlText w:val="•"/>
      <w:lvlJc w:val="left"/>
      <w:pPr>
        <w:ind w:left="1584" w:hanging="360"/>
      </w:pPr>
    </w:lvl>
    <w:lvl w:ilvl="2" w:tplc="86724E58">
      <w:start w:val="1"/>
      <w:numFmt w:val="bullet"/>
      <w:lvlText w:val="•"/>
      <w:lvlJc w:val="left"/>
      <w:pPr>
        <w:ind w:left="2348" w:hanging="360"/>
      </w:pPr>
    </w:lvl>
    <w:lvl w:ilvl="3" w:tplc="18749764">
      <w:start w:val="1"/>
      <w:numFmt w:val="bullet"/>
      <w:lvlText w:val="•"/>
      <w:lvlJc w:val="left"/>
      <w:pPr>
        <w:ind w:left="3112" w:hanging="360"/>
      </w:pPr>
    </w:lvl>
    <w:lvl w:ilvl="4" w:tplc="59941990">
      <w:start w:val="1"/>
      <w:numFmt w:val="bullet"/>
      <w:lvlText w:val="•"/>
      <w:lvlJc w:val="left"/>
      <w:pPr>
        <w:ind w:left="3877" w:hanging="360"/>
      </w:pPr>
    </w:lvl>
    <w:lvl w:ilvl="5" w:tplc="1BBC4D28">
      <w:start w:val="1"/>
      <w:numFmt w:val="bullet"/>
      <w:lvlText w:val="•"/>
      <w:lvlJc w:val="left"/>
      <w:pPr>
        <w:ind w:left="4641" w:hanging="360"/>
      </w:pPr>
    </w:lvl>
    <w:lvl w:ilvl="6" w:tplc="76C859EE">
      <w:start w:val="1"/>
      <w:numFmt w:val="bullet"/>
      <w:lvlText w:val="•"/>
      <w:lvlJc w:val="left"/>
      <w:pPr>
        <w:ind w:left="5405" w:hanging="360"/>
      </w:pPr>
    </w:lvl>
    <w:lvl w:ilvl="7" w:tplc="5C824BBE">
      <w:start w:val="1"/>
      <w:numFmt w:val="bullet"/>
      <w:lvlText w:val="•"/>
      <w:lvlJc w:val="left"/>
      <w:pPr>
        <w:ind w:left="6170" w:hanging="360"/>
      </w:pPr>
    </w:lvl>
    <w:lvl w:ilvl="8" w:tplc="098484E8">
      <w:start w:val="1"/>
      <w:numFmt w:val="bullet"/>
      <w:lvlText w:val="•"/>
      <w:lvlJc w:val="left"/>
      <w:pPr>
        <w:ind w:left="6934" w:hanging="360"/>
      </w:pPr>
    </w:lvl>
  </w:abstractNum>
  <w:abstractNum w:abstractNumId="16" w15:restartNumberingAfterBreak="0">
    <w:nsid w:val="52F54207"/>
    <w:multiLevelType w:val="hybridMultilevel"/>
    <w:tmpl w:val="8B920612"/>
    <w:lvl w:ilvl="0" w:tplc="500C4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344212">
      <w:start w:val="1"/>
      <w:numFmt w:val="lowerLetter"/>
      <w:lvlText w:val="%2."/>
      <w:lvlJc w:val="left"/>
      <w:pPr>
        <w:ind w:left="1440" w:hanging="360"/>
      </w:pPr>
    </w:lvl>
    <w:lvl w:ilvl="2" w:tplc="FB9AD1BC">
      <w:start w:val="1"/>
      <w:numFmt w:val="lowerRoman"/>
      <w:lvlText w:val="%3."/>
      <w:lvlJc w:val="right"/>
      <w:pPr>
        <w:ind w:left="2160" w:hanging="180"/>
      </w:pPr>
    </w:lvl>
    <w:lvl w:ilvl="3" w:tplc="97541A66">
      <w:start w:val="1"/>
      <w:numFmt w:val="decimal"/>
      <w:lvlText w:val="%4."/>
      <w:lvlJc w:val="left"/>
      <w:pPr>
        <w:ind w:left="2880" w:hanging="360"/>
      </w:pPr>
    </w:lvl>
    <w:lvl w:ilvl="4" w:tplc="078C01D8">
      <w:start w:val="1"/>
      <w:numFmt w:val="lowerLetter"/>
      <w:lvlText w:val="%5."/>
      <w:lvlJc w:val="left"/>
      <w:pPr>
        <w:ind w:left="3600" w:hanging="360"/>
      </w:pPr>
    </w:lvl>
    <w:lvl w:ilvl="5" w:tplc="1EB2EADE">
      <w:start w:val="1"/>
      <w:numFmt w:val="lowerRoman"/>
      <w:lvlText w:val="%6."/>
      <w:lvlJc w:val="right"/>
      <w:pPr>
        <w:ind w:left="4320" w:hanging="180"/>
      </w:pPr>
    </w:lvl>
    <w:lvl w:ilvl="6" w:tplc="EF90222A">
      <w:start w:val="1"/>
      <w:numFmt w:val="decimal"/>
      <w:lvlText w:val="%7."/>
      <w:lvlJc w:val="left"/>
      <w:pPr>
        <w:ind w:left="5040" w:hanging="360"/>
      </w:pPr>
    </w:lvl>
    <w:lvl w:ilvl="7" w:tplc="FED263DA">
      <w:start w:val="1"/>
      <w:numFmt w:val="lowerLetter"/>
      <w:lvlText w:val="%8."/>
      <w:lvlJc w:val="left"/>
      <w:pPr>
        <w:ind w:left="5760" w:hanging="360"/>
      </w:pPr>
    </w:lvl>
    <w:lvl w:ilvl="8" w:tplc="29D2D6C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75F63"/>
    <w:multiLevelType w:val="hybridMultilevel"/>
    <w:tmpl w:val="24763FFE"/>
    <w:lvl w:ilvl="0" w:tplc="71961136">
      <w:start w:val="1"/>
      <w:numFmt w:val="bullet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A94A0752">
      <w:start w:val="1"/>
      <w:numFmt w:val="bullet"/>
      <w:lvlText w:val="•"/>
      <w:lvlJc w:val="left"/>
      <w:pPr>
        <w:ind w:left="1548" w:hanging="360"/>
      </w:pPr>
      <w:rPr>
        <w:rFonts w:ascii="Arial" w:eastAsia="Arial" w:hAnsi="Arial" w:cs="Arial"/>
        <w:sz w:val="24"/>
        <w:szCs w:val="24"/>
      </w:rPr>
    </w:lvl>
    <w:lvl w:ilvl="2" w:tplc="0D967398">
      <w:start w:val="1"/>
      <w:numFmt w:val="bullet"/>
      <w:lvlText w:val="•"/>
      <w:lvlJc w:val="left"/>
      <w:pPr>
        <w:ind w:left="2309" w:hanging="360"/>
      </w:pPr>
    </w:lvl>
    <w:lvl w:ilvl="3" w:tplc="F7AC2F28">
      <w:start w:val="1"/>
      <w:numFmt w:val="bullet"/>
      <w:lvlText w:val="•"/>
      <w:lvlJc w:val="left"/>
      <w:pPr>
        <w:ind w:left="3078" w:hanging="360"/>
      </w:pPr>
    </w:lvl>
    <w:lvl w:ilvl="4" w:tplc="6A9AF992">
      <w:start w:val="1"/>
      <w:numFmt w:val="bullet"/>
      <w:lvlText w:val="•"/>
      <w:lvlJc w:val="left"/>
      <w:pPr>
        <w:ind w:left="3847" w:hanging="360"/>
      </w:pPr>
    </w:lvl>
    <w:lvl w:ilvl="5" w:tplc="DB70E094">
      <w:start w:val="1"/>
      <w:numFmt w:val="bullet"/>
      <w:lvlText w:val="•"/>
      <w:lvlJc w:val="left"/>
      <w:pPr>
        <w:ind w:left="4616" w:hanging="360"/>
      </w:pPr>
    </w:lvl>
    <w:lvl w:ilvl="6" w:tplc="42505EBE">
      <w:start w:val="1"/>
      <w:numFmt w:val="bullet"/>
      <w:lvlText w:val="•"/>
      <w:lvlJc w:val="left"/>
      <w:pPr>
        <w:ind w:left="5386" w:hanging="360"/>
      </w:pPr>
    </w:lvl>
    <w:lvl w:ilvl="7" w:tplc="22E2B6E0">
      <w:start w:val="1"/>
      <w:numFmt w:val="bullet"/>
      <w:lvlText w:val="•"/>
      <w:lvlJc w:val="left"/>
      <w:pPr>
        <w:ind w:left="6155" w:hanging="360"/>
      </w:pPr>
    </w:lvl>
    <w:lvl w:ilvl="8" w:tplc="33DA997E">
      <w:start w:val="1"/>
      <w:numFmt w:val="bullet"/>
      <w:lvlText w:val="•"/>
      <w:lvlJc w:val="left"/>
      <w:pPr>
        <w:ind w:left="6924" w:hanging="360"/>
      </w:pPr>
    </w:lvl>
  </w:abstractNum>
  <w:abstractNum w:abstractNumId="18" w15:restartNumberingAfterBreak="0">
    <w:nsid w:val="64154CD6"/>
    <w:multiLevelType w:val="hybridMultilevel"/>
    <w:tmpl w:val="EA765694"/>
    <w:lvl w:ilvl="0" w:tplc="CC64C834">
      <w:start w:val="1"/>
      <w:numFmt w:val="bullet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0B42610E">
      <w:start w:val="1"/>
      <w:numFmt w:val="bullet"/>
      <w:lvlText w:val="•"/>
      <w:lvlJc w:val="left"/>
      <w:pPr>
        <w:ind w:left="1584" w:hanging="360"/>
      </w:pPr>
    </w:lvl>
    <w:lvl w:ilvl="2" w:tplc="E64A43C8">
      <w:start w:val="1"/>
      <w:numFmt w:val="bullet"/>
      <w:lvlText w:val="•"/>
      <w:lvlJc w:val="left"/>
      <w:pPr>
        <w:ind w:left="2348" w:hanging="360"/>
      </w:pPr>
    </w:lvl>
    <w:lvl w:ilvl="3" w:tplc="C7106E8E">
      <w:start w:val="1"/>
      <w:numFmt w:val="bullet"/>
      <w:lvlText w:val="•"/>
      <w:lvlJc w:val="left"/>
      <w:pPr>
        <w:ind w:left="3112" w:hanging="360"/>
      </w:pPr>
    </w:lvl>
    <w:lvl w:ilvl="4" w:tplc="BDD87DEE">
      <w:start w:val="1"/>
      <w:numFmt w:val="bullet"/>
      <w:lvlText w:val="•"/>
      <w:lvlJc w:val="left"/>
      <w:pPr>
        <w:ind w:left="3877" w:hanging="360"/>
      </w:pPr>
    </w:lvl>
    <w:lvl w:ilvl="5" w:tplc="847038E8">
      <w:start w:val="1"/>
      <w:numFmt w:val="bullet"/>
      <w:lvlText w:val="•"/>
      <w:lvlJc w:val="left"/>
      <w:pPr>
        <w:ind w:left="4641" w:hanging="360"/>
      </w:pPr>
    </w:lvl>
    <w:lvl w:ilvl="6" w:tplc="73BC83E4">
      <w:start w:val="1"/>
      <w:numFmt w:val="bullet"/>
      <w:lvlText w:val="•"/>
      <w:lvlJc w:val="left"/>
      <w:pPr>
        <w:ind w:left="5405" w:hanging="360"/>
      </w:pPr>
    </w:lvl>
    <w:lvl w:ilvl="7" w:tplc="225EBF84">
      <w:start w:val="1"/>
      <w:numFmt w:val="bullet"/>
      <w:lvlText w:val="•"/>
      <w:lvlJc w:val="left"/>
      <w:pPr>
        <w:ind w:left="6170" w:hanging="360"/>
      </w:pPr>
    </w:lvl>
    <w:lvl w:ilvl="8" w:tplc="CF5C769E">
      <w:start w:val="1"/>
      <w:numFmt w:val="bullet"/>
      <w:lvlText w:val="•"/>
      <w:lvlJc w:val="left"/>
      <w:pPr>
        <w:ind w:left="6934" w:hanging="360"/>
      </w:pPr>
    </w:lvl>
  </w:abstractNum>
  <w:abstractNum w:abstractNumId="19" w15:restartNumberingAfterBreak="0">
    <w:nsid w:val="69924538"/>
    <w:multiLevelType w:val="hybridMultilevel"/>
    <w:tmpl w:val="790412FE"/>
    <w:lvl w:ilvl="0" w:tplc="F19A5D18">
      <w:start w:val="1"/>
      <w:numFmt w:val="decimal"/>
      <w:lvlText w:val="%1."/>
      <w:lvlJc w:val="left"/>
      <w:pPr>
        <w:ind w:left="720" w:hanging="360"/>
      </w:pPr>
    </w:lvl>
    <w:lvl w:ilvl="1" w:tplc="DFE0166A">
      <w:start w:val="1"/>
      <w:numFmt w:val="lowerLetter"/>
      <w:lvlText w:val="%2."/>
      <w:lvlJc w:val="left"/>
      <w:pPr>
        <w:ind w:left="1440" w:hanging="360"/>
      </w:pPr>
    </w:lvl>
    <w:lvl w:ilvl="2" w:tplc="40C8C44E">
      <w:start w:val="1"/>
      <w:numFmt w:val="lowerRoman"/>
      <w:lvlText w:val="%3."/>
      <w:lvlJc w:val="right"/>
      <w:pPr>
        <w:ind w:left="2160" w:hanging="180"/>
      </w:pPr>
    </w:lvl>
    <w:lvl w:ilvl="3" w:tplc="A1E20784">
      <w:start w:val="1"/>
      <w:numFmt w:val="decimal"/>
      <w:lvlText w:val="%4."/>
      <w:lvlJc w:val="left"/>
      <w:pPr>
        <w:ind w:left="2880" w:hanging="360"/>
      </w:pPr>
    </w:lvl>
    <w:lvl w:ilvl="4" w:tplc="924C07F6">
      <w:start w:val="1"/>
      <w:numFmt w:val="lowerLetter"/>
      <w:lvlText w:val="%5."/>
      <w:lvlJc w:val="left"/>
      <w:pPr>
        <w:ind w:left="3600" w:hanging="360"/>
      </w:pPr>
    </w:lvl>
    <w:lvl w:ilvl="5" w:tplc="EB9411FC">
      <w:start w:val="1"/>
      <w:numFmt w:val="lowerRoman"/>
      <w:lvlText w:val="%6."/>
      <w:lvlJc w:val="right"/>
      <w:pPr>
        <w:ind w:left="4320" w:hanging="180"/>
      </w:pPr>
    </w:lvl>
    <w:lvl w:ilvl="6" w:tplc="4DB8E4CC">
      <w:start w:val="1"/>
      <w:numFmt w:val="decimal"/>
      <w:lvlText w:val="%7."/>
      <w:lvlJc w:val="left"/>
      <w:pPr>
        <w:ind w:left="5040" w:hanging="360"/>
      </w:pPr>
    </w:lvl>
    <w:lvl w:ilvl="7" w:tplc="F29AB108">
      <w:start w:val="1"/>
      <w:numFmt w:val="lowerLetter"/>
      <w:lvlText w:val="%8."/>
      <w:lvlJc w:val="left"/>
      <w:pPr>
        <w:ind w:left="5760" w:hanging="360"/>
      </w:pPr>
    </w:lvl>
    <w:lvl w:ilvl="8" w:tplc="28B88F0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F5FCC"/>
    <w:multiLevelType w:val="hybridMultilevel"/>
    <w:tmpl w:val="C43A7A24"/>
    <w:lvl w:ilvl="0" w:tplc="5C4AE25A">
      <w:start w:val="1"/>
      <w:numFmt w:val="decimal"/>
      <w:lvlText w:val="%1."/>
      <w:lvlJc w:val="left"/>
      <w:pPr>
        <w:ind w:left="720" w:hanging="360"/>
      </w:pPr>
    </w:lvl>
    <w:lvl w:ilvl="1" w:tplc="32960502">
      <w:start w:val="1"/>
      <w:numFmt w:val="lowerLetter"/>
      <w:lvlText w:val="%2."/>
      <w:lvlJc w:val="left"/>
      <w:pPr>
        <w:ind w:left="1440" w:hanging="360"/>
      </w:pPr>
    </w:lvl>
    <w:lvl w:ilvl="2" w:tplc="6090EF48">
      <w:start w:val="1"/>
      <w:numFmt w:val="lowerRoman"/>
      <w:lvlText w:val="%3."/>
      <w:lvlJc w:val="right"/>
      <w:pPr>
        <w:ind w:left="2160" w:hanging="180"/>
      </w:pPr>
    </w:lvl>
    <w:lvl w:ilvl="3" w:tplc="383CB4BE">
      <w:start w:val="1"/>
      <w:numFmt w:val="decimal"/>
      <w:lvlText w:val="%4."/>
      <w:lvlJc w:val="left"/>
      <w:pPr>
        <w:ind w:left="2880" w:hanging="360"/>
      </w:pPr>
    </w:lvl>
    <w:lvl w:ilvl="4" w:tplc="6F8EF958">
      <w:start w:val="1"/>
      <w:numFmt w:val="lowerLetter"/>
      <w:lvlText w:val="%5."/>
      <w:lvlJc w:val="left"/>
      <w:pPr>
        <w:ind w:left="3600" w:hanging="360"/>
      </w:pPr>
    </w:lvl>
    <w:lvl w:ilvl="5" w:tplc="53B6F53E">
      <w:start w:val="1"/>
      <w:numFmt w:val="lowerRoman"/>
      <w:lvlText w:val="%6."/>
      <w:lvlJc w:val="right"/>
      <w:pPr>
        <w:ind w:left="4320" w:hanging="180"/>
      </w:pPr>
    </w:lvl>
    <w:lvl w:ilvl="6" w:tplc="0D7A49FC">
      <w:start w:val="1"/>
      <w:numFmt w:val="decimal"/>
      <w:lvlText w:val="%7."/>
      <w:lvlJc w:val="left"/>
      <w:pPr>
        <w:ind w:left="5040" w:hanging="360"/>
      </w:pPr>
    </w:lvl>
    <w:lvl w:ilvl="7" w:tplc="BA62B564">
      <w:start w:val="1"/>
      <w:numFmt w:val="lowerLetter"/>
      <w:lvlText w:val="%8."/>
      <w:lvlJc w:val="left"/>
      <w:pPr>
        <w:ind w:left="5760" w:hanging="360"/>
      </w:pPr>
    </w:lvl>
    <w:lvl w:ilvl="8" w:tplc="5E0EC24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C84884"/>
    <w:multiLevelType w:val="hybridMultilevel"/>
    <w:tmpl w:val="79F2DF16"/>
    <w:lvl w:ilvl="0" w:tplc="046AB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201C44">
      <w:start w:val="1"/>
      <w:numFmt w:val="lowerLetter"/>
      <w:lvlText w:val="%2."/>
      <w:lvlJc w:val="left"/>
      <w:pPr>
        <w:ind w:left="1440" w:hanging="360"/>
      </w:pPr>
    </w:lvl>
    <w:lvl w:ilvl="2" w:tplc="B732A33A">
      <w:start w:val="1"/>
      <w:numFmt w:val="lowerRoman"/>
      <w:lvlText w:val="%3."/>
      <w:lvlJc w:val="right"/>
      <w:pPr>
        <w:ind w:left="2160" w:hanging="180"/>
      </w:pPr>
    </w:lvl>
    <w:lvl w:ilvl="3" w:tplc="9676A2E6">
      <w:start w:val="1"/>
      <w:numFmt w:val="decimal"/>
      <w:lvlText w:val="%4."/>
      <w:lvlJc w:val="left"/>
      <w:pPr>
        <w:ind w:left="2880" w:hanging="360"/>
      </w:pPr>
    </w:lvl>
    <w:lvl w:ilvl="4" w:tplc="D644A35C">
      <w:start w:val="1"/>
      <w:numFmt w:val="lowerLetter"/>
      <w:lvlText w:val="%5."/>
      <w:lvlJc w:val="left"/>
      <w:pPr>
        <w:ind w:left="3600" w:hanging="360"/>
      </w:pPr>
    </w:lvl>
    <w:lvl w:ilvl="5" w:tplc="AD82D05E">
      <w:start w:val="1"/>
      <w:numFmt w:val="lowerRoman"/>
      <w:lvlText w:val="%6."/>
      <w:lvlJc w:val="right"/>
      <w:pPr>
        <w:ind w:left="4320" w:hanging="180"/>
      </w:pPr>
    </w:lvl>
    <w:lvl w:ilvl="6" w:tplc="5930D9A2">
      <w:start w:val="1"/>
      <w:numFmt w:val="decimal"/>
      <w:lvlText w:val="%7."/>
      <w:lvlJc w:val="left"/>
      <w:pPr>
        <w:ind w:left="5040" w:hanging="360"/>
      </w:pPr>
    </w:lvl>
    <w:lvl w:ilvl="7" w:tplc="A5AAED6C">
      <w:start w:val="1"/>
      <w:numFmt w:val="lowerLetter"/>
      <w:lvlText w:val="%8."/>
      <w:lvlJc w:val="left"/>
      <w:pPr>
        <w:ind w:left="5760" w:hanging="360"/>
      </w:pPr>
    </w:lvl>
    <w:lvl w:ilvl="8" w:tplc="0C5681F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B1AAD"/>
    <w:multiLevelType w:val="hybridMultilevel"/>
    <w:tmpl w:val="233AF562"/>
    <w:lvl w:ilvl="0" w:tplc="50D4499E">
      <w:start w:val="1"/>
      <w:numFmt w:val="bullet"/>
      <w:pStyle w:val="ListaBlack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CB36540A">
      <w:start w:val="1"/>
      <w:numFmt w:val="bullet"/>
      <w:lvlText w:val="•"/>
      <w:lvlJc w:val="left"/>
      <w:pPr>
        <w:ind w:left="1584" w:hanging="360"/>
      </w:pPr>
    </w:lvl>
    <w:lvl w:ilvl="2" w:tplc="9474B920">
      <w:start w:val="1"/>
      <w:numFmt w:val="bullet"/>
      <w:lvlText w:val="•"/>
      <w:lvlJc w:val="left"/>
      <w:pPr>
        <w:ind w:left="2348" w:hanging="360"/>
      </w:pPr>
    </w:lvl>
    <w:lvl w:ilvl="3" w:tplc="8E3C2C8C">
      <w:start w:val="1"/>
      <w:numFmt w:val="bullet"/>
      <w:lvlText w:val="•"/>
      <w:lvlJc w:val="left"/>
      <w:pPr>
        <w:ind w:left="3112" w:hanging="360"/>
      </w:pPr>
    </w:lvl>
    <w:lvl w:ilvl="4" w:tplc="84CE685C">
      <w:start w:val="1"/>
      <w:numFmt w:val="bullet"/>
      <w:lvlText w:val="•"/>
      <w:lvlJc w:val="left"/>
      <w:pPr>
        <w:ind w:left="3877" w:hanging="360"/>
      </w:pPr>
    </w:lvl>
    <w:lvl w:ilvl="5" w:tplc="010ED372">
      <w:start w:val="1"/>
      <w:numFmt w:val="bullet"/>
      <w:lvlText w:val="•"/>
      <w:lvlJc w:val="left"/>
      <w:pPr>
        <w:ind w:left="4641" w:hanging="360"/>
      </w:pPr>
    </w:lvl>
    <w:lvl w:ilvl="6" w:tplc="6F300206">
      <w:start w:val="1"/>
      <w:numFmt w:val="bullet"/>
      <w:lvlText w:val="•"/>
      <w:lvlJc w:val="left"/>
      <w:pPr>
        <w:ind w:left="5405" w:hanging="360"/>
      </w:pPr>
    </w:lvl>
    <w:lvl w:ilvl="7" w:tplc="FBF6CB40">
      <w:start w:val="1"/>
      <w:numFmt w:val="bullet"/>
      <w:lvlText w:val="•"/>
      <w:lvlJc w:val="left"/>
      <w:pPr>
        <w:ind w:left="6170" w:hanging="360"/>
      </w:pPr>
    </w:lvl>
    <w:lvl w:ilvl="8" w:tplc="DDB2B040">
      <w:start w:val="1"/>
      <w:numFmt w:val="bullet"/>
      <w:lvlText w:val="•"/>
      <w:lvlJc w:val="left"/>
      <w:pPr>
        <w:ind w:left="6934" w:hanging="360"/>
      </w:pPr>
    </w:lvl>
  </w:abstractNum>
  <w:abstractNum w:abstractNumId="23" w15:restartNumberingAfterBreak="0">
    <w:nsid w:val="740C3EFA"/>
    <w:multiLevelType w:val="hybridMultilevel"/>
    <w:tmpl w:val="994A550C"/>
    <w:lvl w:ilvl="0" w:tplc="22F68858">
      <w:start w:val="1"/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10B06B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C82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4CD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3C37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D23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04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D2F5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DCD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31152"/>
    <w:multiLevelType w:val="hybridMultilevel"/>
    <w:tmpl w:val="3B488AE4"/>
    <w:lvl w:ilvl="0" w:tplc="F6B65030">
      <w:start w:val="1"/>
      <w:numFmt w:val="bullet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D43EDAD4">
      <w:start w:val="1"/>
      <w:numFmt w:val="bullet"/>
      <w:lvlText w:val="•"/>
      <w:lvlJc w:val="left"/>
      <w:pPr>
        <w:ind w:left="1584" w:hanging="360"/>
      </w:pPr>
    </w:lvl>
    <w:lvl w:ilvl="2" w:tplc="7AD82850">
      <w:start w:val="1"/>
      <w:numFmt w:val="bullet"/>
      <w:lvlText w:val="•"/>
      <w:lvlJc w:val="left"/>
      <w:pPr>
        <w:ind w:left="2348" w:hanging="360"/>
      </w:pPr>
    </w:lvl>
    <w:lvl w:ilvl="3" w:tplc="04908824">
      <w:start w:val="1"/>
      <w:numFmt w:val="bullet"/>
      <w:lvlText w:val="•"/>
      <w:lvlJc w:val="left"/>
      <w:pPr>
        <w:ind w:left="3112" w:hanging="360"/>
      </w:pPr>
    </w:lvl>
    <w:lvl w:ilvl="4" w:tplc="57D26F0E">
      <w:start w:val="1"/>
      <w:numFmt w:val="bullet"/>
      <w:lvlText w:val="•"/>
      <w:lvlJc w:val="left"/>
      <w:pPr>
        <w:ind w:left="3877" w:hanging="360"/>
      </w:pPr>
    </w:lvl>
    <w:lvl w:ilvl="5" w:tplc="F28440D8">
      <w:start w:val="1"/>
      <w:numFmt w:val="bullet"/>
      <w:lvlText w:val="•"/>
      <w:lvlJc w:val="left"/>
      <w:pPr>
        <w:ind w:left="4641" w:hanging="360"/>
      </w:pPr>
    </w:lvl>
    <w:lvl w:ilvl="6" w:tplc="F5AE9B62">
      <w:start w:val="1"/>
      <w:numFmt w:val="bullet"/>
      <w:lvlText w:val="•"/>
      <w:lvlJc w:val="left"/>
      <w:pPr>
        <w:ind w:left="5405" w:hanging="360"/>
      </w:pPr>
    </w:lvl>
    <w:lvl w:ilvl="7" w:tplc="8306F26C">
      <w:start w:val="1"/>
      <w:numFmt w:val="bullet"/>
      <w:lvlText w:val="•"/>
      <w:lvlJc w:val="left"/>
      <w:pPr>
        <w:ind w:left="6170" w:hanging="360"/>
      </w:pPr>
    </w:lvl>
    <w:lvl w:ilvl="8" w:tplc="C9429238">
      <w:start w:val="1"/>
      <w:numFmt w:val="bullet"/>
      <w:lvlText w:val="•"/>
      <w:lvlJc w:val="left"/>
      <w:pPr>
        <w:ind w:left="6934" w:hanging="360"/>
      </w:pPr>
    </w:lvl>
  </w:abstractNum>
  <w:abstractNum w:abstractNumId="25" w15:restartNumberingAfterBreak="0">
    <w:nsid w:val="765746F9"/>
    <w:multiLevelType w:val="hybridMultilevel"/>
    <w:tmpl w:val="47561FD8"/>
    <w:lvl w:ilvl="0" w:tplc="0B229BE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BA7841"/>
    <w:multiLevelType w:val="hybridMultilevel"/>
    <w:tmpl w:val="56905D6E"/>
    <w:lvl w:ilvl="0" w:tplc="9AE4A886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A7BC560E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AA5C1D98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9D58BB06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466E525E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6A4C7E8A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F77CD57C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B71C1D2C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6CB250AA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7" w15:restartNumberingAfterBreak="0">
    <w:nsid w:val="7C663020"/>
    <w:multiLevelType w:val="hybridMultilevel"/>
    <w:tmpl w:val="00ECC562"/>
    <w:lvl w:ilvl="0" w:tplc="D89C839C">
      <w:start w:val="1"/>
      <w:numFmt w:val="bullet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95CC36EE">
      <w:start w:val="1"/>
      <w:numFmt w:val="bullet"/>
      <w:lvlText w:val="•"/>
      <w:lvlJc w:val="left"/>
      <w:pPr>
        <w:ind w:left="1584" w:hanging="360"/>
      </w:pPr>
    </w:lvl>
    <w:lvl w:ilvl="2" w:tplc="B7165E20">
      <w:start w:val="1"/>
      <w:numFmt w:val="bullet"/>
      <w:lvlText w:val="•"/>
      <w:lvlJc w:val="left"/>
      <w:pPr>
        <w:ind w:left="2348" w:hanging="360"/>
      </w:pPr>
    </w:lvl>
    <w:lvl w:ilvl="3" w:tplc="7C6A5BEA">
      <w:start w:val="1"/>
      <w:numFmt w:val="bullet"/>
      <w:lvlText w:val="•"/>
      <w:lvlJc w:val="left"/>
      <w:pPr>
        <w:ind w:left="3112" w:hanging="360"/>
      </w:pPr>
    </w:lvl>
    <w:lvl w:ilvl="4" w:tplc="82904AC2">
      <w:start w:val="1"/>
      <w:numFmt w:val="bullet"/>
      <w:lvlText w:val="•"/>
      <w:lvlJc w:val="left"/>
      <w:pPr>
        <w:ind w:left="3877" w:hanging="360"/>
      </w:pPr>
    </w:lvl>
    <w:lvl w:ilvl="5" w:tplc="6D189820">
      <w:start w:val="1"/>
      <w:numFmt w:val="bullet"/>
      <w:lvlText w:val="•"/>
      <w:lvlJc w:val="left"/>
      <w:pPr>
        <w:ind w:left="4641" w:hanging="360"/>
      </w:pPr>
    </w:lvl>
    <w:lvl w:ilvl="6" w:tplc="7EECC190">
      <w:start w:val="1"/>
      <w:numFmt w:val="bullet"/>
      <w:lvlText w:val="•"/>
      <w:lvlJc w:val="left"/>
      <w:pPr>
        <w:ind w:left="5405" w:hanging="360"/>
      </w:pPr>
    </w:lvl>
    <w:lvl w:ilvl="7" w:tplc="51F6D11A">
      <w:start w:val="1"/>
      <w:numFmt w:val="bullet"/>
      <w:lvlText w:val="•"/>
      <w:lvlJc w:val="left"/>
      <w:pPr>
        <w:ind w:left="6170" w:hanging="360"/>
      </w:pPr>
    </w:lvl>
    <w:lvl w:ilvl="8" w:tplc="890648D8">
      <w:start w:val="1"/>
      <w:numFmt w:val="bullet"/>
      <w:lvlText w:val="•"/>
      <w:lvlJc w:val="left"/>
      <w:pPr>
        <w:ind w:left="6934" w:hanging="360"/>
      </w:pPr>
    </w:lvl>
  </w:abstractNum>
  <w:num w:numId="1">
    <w:abstractNumId w:val="18"/>
  </w:num>
  <w:num w:numId="2">
    <w:abstractNumId w:val="5"/>
  </w:num>
  <w:num w:numId="3">
    <w:abstractNumId w:val="12"/>
  </w:num>
  <w:num w:numId="4">
    <w:abstractNumId w:val="10"/>
  </w:num>
  <w:num w:numId="5">
    <w:abstractNumId w:val="9"/>
  </w:num>
  <w:num w:numId="6">
    <w:abstractNumId w:val="1"/>
  </w:num>
  <w:num w:numId="7">
    <w:abstractNumId w:val="15"/>
  </w:num>
  <w:num w:numId="8">
    <w:abstractNumId w:val="22"/>
  </w:num>
  <w:num w:numId="9">
    <w:abstractNumId w:val="14"/>
  </w:num>
  <w:num w:numId="10">
    <w:abstractNumId w:val="7"/>
  </w:num>
  <w:num w:numId="11">
    <w:abstractNumId w:val="24"/>
  </w:num>
  <w:num w:numId="12">
    <w:abstractNumId w:val="27"/>
  </w:num>
  <w:num w:numId="13">
    <w:abstractNumId w:val="17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26"/>
  </w:num>
  <w:num w:numId="19">
    <w:abstractNumId w:val="23"/>
  </w:num>
  <w:num w:numId="20">
    <w:abstractNumId w:val="21"/>
  </w:num>
  <w:num w:numId="21">
    <w:abstractNumId w:val="4"/>
  </w:num>
  <w:num w:numId="22">
    <w:abstractNumId w:val="8"/>
  </w:num>
  <w:num w:numId="23">
    <w:abstractNumId w:val="2"/>
  </w:num>
  <w:num w:numId="24">
    <w:abstractNumId w:val="0"/>
  </w:num>
  <w:num w:numId="25">
    <w:abstractNumId w:val="20"/>
  </w:num>
  <w:num w:numId="26">
    <w:abstractNumId w:val="19"/>
  </w:num>
  <w:num w:numId="27">
    <w:abstractNumId w:val="16"/>
  </w:num>
  <w:num w:numId="28">
    <w:abstractNumId w:val="13"/>
  </w:num>
  <w:num w:numId="29">
    <w:abstractNumId w:val="11"/>
  </w:num>
  <w:num w:numId="30">
    <w:abstractNumId w:val="3"/>
  </w:num>
  <w:num w:numId="31">
    <w:abstractNumId w:val="25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E2B"/>
    <w:rsid w:val="0006717D"/>
    <w:rsid w:val="00091D5D"/>
    <w:rsid w:val="000E372C"/>
    <w:rsid w:val="00155BF1"/>
    <w:rsid w:val="001F76F5"/>
    <w:rsid w:val="00203BFE"/>
    <w:rsid w:val="0027528D"/>
    <w:rsid w:val="00415B70"/>
    <w:rsid w:val="0042200C"/>
    <w:rsid w:val="00450998"/>
    <w:rsid w:val="00533BA6"/>
    <w:rsid w:val="00557162"/>
    <w:rsid w:val="00571C05"/>
    <w:rsid w:val="00737E55"/>
    <w:rsid w:val="007612B6"/>
    <w:rsid w:val="00762FAB"/>
    <w:rsid w:val="0077654B"/>
    <w:rsid w:val="00786532"/>
    <w:rsid w:val="00845FB7"/>
    <w:rsid w:val="008F32A6"/>
    <w:rsid w:val="009B723F"/>
    <w:rsid w:val="009C734D"/>
    <w:rsid w:val="009D7E73"/>
    <w:rsid w:val="009F63ED"/>
    <w:rsid w:val="00A14391"/>
    <w:rsid w:val="00A20DC3"/>
    <w:rsid w:val="00AC2730"/>
    <w:rsid w:val="00AF4A5B"/>
    <w:rsid w:val="00B13E2B"/>
    <w:rsid w:val="00BC6BD1"/>
    <w:rsid w:val="00C11B30"/>
    <w:rsid w:val="00C249E8"/>
    <w:rsid w:val="00C42C2B"/>
    <w:rsid w:val="00C46454"/>
    <w:rsid w:val="00CE0F8C"/>
    <w:rsid w:val="00D239FF"/>
    <w:rsid w:val="00DC43FF"/>
    <w:rsid w:val="00DC7EBD"/>
    <w:rsid w:val="00DD1278"/>
    <w:rsid w:val="00DE671D"/>
    <w:rsid w:val="00F6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81E3F-7BF8-47F7-834F-69BDA0D0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Название Знак"/>
    <w:basedOn w:val="a2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2"/>
    <w:link w:val="a8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1"/>
    <w:next w:val="a1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1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2"/>
    <w:uiPriority w:val="99"/>
    <w:semiHidden/>
    <w:unhideWhenUsed/>
    <w:rPr>
      <w:vertAlign w:val="superscript"/>
    </w:r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e">
    <w:name w:val="table of figures"/>
    <w:basedOn w:val="a1"/>
    <w:next w:val="a1"/>
    <w:uiPriority w:val="99"/>
    <w:unhideWhenUsed/>
    <w:pPr>
      <w:spacing w:after="0"/>
    </w:p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1"/>
    <w:next w:val="a1"/>
    <w:link w:val="a5"/>
    <w:pPr>
      <w:keepNext/>
      <w:keepLines/>
      <w:spacing w:before="480" w:after="120"/>
    </w:pPr>
    <w:rPr>
      <w:b/>
      <w:sz w:val="72"/>
      <w:szCs w:val="72"/>
    </w:rPr>
  </w:style>
  <w:style w:type="paragraph" w:styleId="af">
    <w:name w:val="header"/>
    <w:basedOn w:val="a1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2"/>
    <w:link w:val="af"/>
    <w:uiPriority w:val="99"/>
  </w:style>
  <w:style w:type="paragraph" w:styleId="af1">
    <w:name w:val="footer"/>
    <w:basedOn w:val="a1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2"/>
    <w:link w:val="af1"/>
    <w:uiPriority w:val="99"/>
  </w:style>
  <w:style w:type="paragraph" w:styleId="af3">
    <w:name w:val="No Spacing"/>
    <w:link w:val="af4"/>
    <w:uiPriority w:val="1"/>
    <w:qFormat/>
    <w:pPr>
      <w:spacing w:after="0" w:line="240" w:lineRule="auto"/>
    </w:pPr>
    <w:rPr>
      <w:rFonts w:eastAsiaTheme="minorEastAsia"/>
    </w:rPr>
  </w:style>
  <w:style w:type="character" w:customStyle="1" w:styleId="af4">
    <w:name w:val="Без интервала Знак"/>
    <w:basedOn w:val="a2"/>
    <w:link w:val="af3"/>
    <w:uiPriority w:val="1"/>
    <w:rPr>
      <w:rFonts w:eastAsiaTheme="minorEastAsia"/>
      <w:lang w:eastAsia="ru-RU"/>
    </w:rPr>
  </w:style>
  <w:style w:type="character" w:styleId="af5">
    <w:name w:val="Placeholder Text"/>
    <w:basedOn w:val="a2"/>
    <w:uiPriority w:val="99"/>
    <w:semiHidden/>
    <w:rPr>
      <w:color w:val="808080"/>
    </w:rPr>
  </w:style>
  <w:style w:type="paragraph" w:styleId="af6">
    <w:name w:val="Balloon Text"/>
    <w:basedOn w:val="a1"/>
    <w:link w:val="af7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8">
    <w:name w:val="Hyperlink"/>
    <w:uiPriority w:val="99"/>
    <w:rPr>
      <w:color w:val="0000FF"/>
      <w:u w:val="single"/>
    </w:rPr>
  </w:style>
  <w:style w:type="table" w:styleId="af9">
    <w:name w:val="Table Grid"/>
    <w:basedOn w:val="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2">
    <w:name w:val="toc 1"/>
    <w:basedOn w:val="a1"/>
    <w:next w:val="a1"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</w:style>
  <w:style w:type="paragraph" w:customStyle="1" w:styleId="bullet">
    <w:name w:val="bullet"/>
    <w:basedOn w:val="a1"/>
    <w:pPr>
      <w:spacing w:after="0" w:line="360" w:lineRule="auto"/>
      <w:ind w:left="827" w:hanging="360"/>
    </w:pPr>
    <w:rPr>
      <w:rFonts w:ascii="Arial" w:eastAsia="Times New Roman" w:hAnsi="Arial" w:cs="Times New Roman"/>
      <w:szCs w:val="24"/>
      <w:lang w:val="en-GB"/>
    </w:rPr>
  </w:style>
  <w:style w:type="character" w:styleId="afa">
    <w:name w:val="page number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b">
    <w:name w:val="Body Text"/>
    <w:basedOn w:val="a1"/>
    <w:link w:val="afc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c">
    <w:name w:val="Основной текст Знак"/>
    <w:basedOn w:val="a2"/>
    <w:link w:val="afb"/>
    <w:semiHidden/>
    <w:rPr>
      <w:rFonts w:ascii="Arial" w:eastAsia="Times New Roman" w:hAnsi="Arial" w:cs="Times New Roman"/>
      <w:sz w:val="24"/>
      <w:szCs w:val="20"/>
      <w:lang w:val="en-AU"/>
    </w:rPr>
  </w:style>
  <w:style w:type="paragraph" w:styleId="24">
    <w:name w:val="Body Text Indent 2"/>
    <w:basedOn w:val="a1"/>
    <w:link w:val="25"/>
    <w:semiHidden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5">
    <w:name w:val="Основной текст с отступом 2 Знак"/>
    <w:basedOn w:val="a2"/>
    <w:link w:val="24"/>
    <w:semiHidden/>
    <w:rPr>
      <w:rFonts w:ascii="Arial" w:eastAsia="Times New Roman" w:hAnsi="Arial" w:cs="Times New Roman"/>
      <w:sz w:val="24"/>
      <w:szCs w:val="20"/>
      <w:lang w:val="en-US"/>
    </w:rPr>
  </w:style>
  <w:style w:type="paragraph" w:styleId="26">
    <w:name w:val="Body Text 2"/>
    <w:basedOn w:val="a1"/>
    <w:link w:val="27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7">
    <w:name w:val="Основной текст 2 Знак"/>
    <w:basedOn w:val="a2"/>
    <w:link w:val="26"/>
    <w:semiHidden/>
    <w:rPr>
      <w:rFonts w:ascii="Arial" w:eastAsia="Times New Roman" w:hAnsi="Arial" w:cs="Times New Roman"/>
      <w:spacing w:val="-3"/>
      <w:szCs w:val="20"/>
      <w:lang w:val="en-US"/>
    </w:rPr>
  </w:style>
  <w:style w:type="paragraph" w:styleId="afd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3">
    <w:name w:val="Абзац списка1"/>
    <w:basedOn w:val="a1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e">
    <w:name w:val="footnote text"/>
    <w:basedOn w:val="a1"/>
    <w:link w:val="aff"/>
    <w:pPr>
      <w:spacing w:after="0" w:line="36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aff">
    <w:name w:val="Текст сноски Знак"/>
    <w:basedOn w:val="a2"/>
    <w:link w:val="afe"/>
    <w:rPr>
      <w:rFonts w:ascii="Times New Roman" w:eastAsia="Times New Roman" w:hAnsi="Times New Roman" w:cs="Times New Roman"/>
      <w:szCs w:val="20"/>
      <w:lang w:eastAsia="ru-RU"/>
    </w:rPr>
  </w:style>
  <w:style w:type="character" w:styleId="aff0">
    <w:name w:val="footnote reference"/>
    <w:rPr>
      <w:vertAlign w:val="superscript"/>
    </w:rPr>
  </w:style>
  <w:style w:type="character" w:styleId="aff1">
    <w:name w:val="FollowedHyperlink"/>
    <w:rPr>
      <w:color w:val="800080"/>
      <w:u w:val="single"/>
    </w:rPr>
  </w:style>
  <w:style w:type="paragraph" w:customStyle="1" w:styleId="a0">
    <w:name w:val="цветной текст"/>
    <w:basedOn w:val="a1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</w:rPr>
  </w:style>
  <w:style w:type="paragraph" w:customStyle="1" w:styleId="538552DCBB0F4C4BB087ED922D6A6322">
    <w:name w:val="538552DCBB0F4C4BB087ED922D6A6322"/>
    <w:pPr>
      <w:spacing w:after="200" w:line="276" w:lineRule="auto"/>
    </w:pPr>
    <w:rPr>
      <w:rFonts w:eastAsia="Times New Roman" w:cs="Times New Roman"/>
    </w:rPr>
  </w:style>
  <w:style w:type="paragraph" w:customStyle="1" w:styleId="aff2">
    <w:name w:val="выделение цвет"/>
    <w:basedOn w:val="a1"/>
    <w:link w:val="aff3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</w:rPr>
  </w:style>
  <w:style w:type="character" w:customStyle="1" w:styleId="aff4">
    <w:name w:val="цвет в таблице"/>
    <w:rPr>
      <w:color w:val="2C8DE6"/>
    </w:rPr>
  </w:style>
  <w:style w:type="paragraph" w:styleId="aff5">
    <w:name w:val="TOC Heading"/>
    <w:basedOn w:val="1"/>
    <w:next w:val="a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/>
    </w:rPr>
  </w:style>
  <w:style w:type="paragraph" w:styleId="28">
    <w:name w:val="toc 2"/>
    <w:basedOn w:val="a1"/>
    <w:next w:val="a1"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32">
    <w:name w:val="toc 3"/>
    <w:basedOn w:val="a1"/>
    <w:next w:val="a1"/>
    <w:uiPriority w:val="39"/>
    <w:unhideWhenUsed/>
    <w:qFormat/>
    <w:pPr>
      <w:spacing w:after="100" w:line="276" w:lineRule="auto"/>
      <w:ind w:left="440"/>
    </w:pPr>
    <w:rPr>
      <w:rFonts w:eastAsia="Times New Roman" w:cs="Times New Roman"/>
    </w:rPr>
  </w:style>
  <w:style w:type="paragraph" w:customStyle="1" w:styleId="-11">
    <w:name w:val="!Заголовок-1"/>
    <w:basedOn w:val="1"/>
    <w:link w:val="-12"/>
    <w:qFormat/>
    <w:rPr>
      <w:lang w:val="ru-RU"/>
    </w:rPr>
  </w:style>
  <w:style w:type="paragraph" w:customStyle="1" w:styleId="-21">
    <w:name w:val="!заголовок-2"/>
    <w:basedOn w:val="2"/>
    <w:link w:val="-22"/>
    <w:qFormat/>
    <w:rPr>
      <w:lang w:val="ru-RU"/>
    </w:rPr>
  </w:style>
  <w:style w:type="character" w:customStyle="1" w:styleId="-12">
    <w:name w:val="!Заголовок-1 Знак"/>
    <w:link w:val="-11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6">
    <w:name w:val="!Текст"/>
    <w:basedOn w:val="a1"/>
    <w:link w:val="aff7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-22">
    <w:name w:val="!заголовок-2 Знак"/>
    <w:link w:val="-21"/>
    <w:rPr>
      <w:rFonts w:ascii="Arial" w:eastAsia="Times New Roman" w:hAnsi="Arial" w:cs="Times New Roman"/>
      <w:b/>
      <w:sz w:val="28"/>
      <w:szCs w:val="24"/>
    </w:rPr>
  </w:style>
  <w:style w:type="paragraph" w:customStyle="1" w:styleId="aff8">
    <w:name w:val="!Синий заголовок текста"/>
    <w:basedOn w:val="aff2"/>
    <w:link w:val="aff9"/>
    <w:qFormat/>
  </w:style>
  <w:style w:type="character" w:customStyle="1" w:styleId="aff7">
    <w:name w:val="!Текст Знак"/>
    <w:link w:val="aff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!Список с точками"/>
    <w:basedOn w:val="a1"/>
    <w:link w:val="affa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ff3">
    <w:name w:val="выделение цвет Знак"/>
    <w:link w:val="aff2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9">
    <w:name w:val="!Синий заголовок текста Знак"/>
    <w:link w:val="aff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b">
    <w:name w:val="List Paragraph"/>
    <w:basedOn w:val="a1"/>
    <w:link w:val="affc"/>
    <w:uiPriority w:val="34"/>
    <w:qFormat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affa">
    <w:name w:val="!Список с точками Знак"/>
    <w:link w:val="a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d">
    <w:name w:val="Базовый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styleId="affe">
    <w:name w:val="annotation reference"/>
    <w:basedOn w:val="a2"/>
    <w:semiHidden/>
    <w:unhideWhenUsed/>
    <w:rPr>
      <w:sz w:val="16"/>
      <w:szCs w:val="16"/>
    </w:rPr>
  </w:style>
  <w:style w:type="paragraph" w:styleId="afff">
    <w:name w:val="annotation text"/>
    <w:basedOn w:val="a1"/>
    <w:link w:val="afff0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0">
    <w:name w:val="Текст примечания Знак"/>
    <w:basedOn w:val="a2"/>
    <w:link w:val="afff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1">
    <w:name w:val="annotation subject"/>
    <w:basedOn w:val="afff"/>
    <w:next w:val="afff"/>
    <w:link w:val="afff2"/>
    <w:semiHidden/>
    <w:unhideWhenUsed/>
    <w:rPr>
      <w:b/>
      <w:bCs/>
    </w:rPr>
  </w:style>
  <w:style w:type="character" w:customStyle="1" w:styleId="afff2">
    <w:name w:val="Тема примечания Знак"/>
    <w:basedOn w:val="afff0"/>
    <w:link w:val="afff1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b"/>
    <w:uiPriority w:val="1"/>
    <w:qFormat/>
    <w:pPr>
      <w:keepNext/>
      <w:numPr>
        <w:numId w:val="8"/>
      </w:numPr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29">
    <w:name w:val="Неразрешенное упоминание2"/>
    <w:basedOn w:val="a2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a1"/>
    <w:uiPriority w:val="1"/>
    <w:qFormat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affc">
    <w:name w:val="Абзац списка Знак"/>
    <w:basedOn w:val="a2"/>
    <w:link w:val="affb"/>
    <w:uiPriority w:val="34"/>
    <w:rPr>
      <w:rFonts w:ascii="Calibri" w:eastAsia="Calibri" w:hAnsi="Calibri" w:cs="Times New Roman"/>
    </w:rPr>
  </w:style>
  <w:style w:type="paragraph" w:styleId="a8">
    <w:name w:val="Subtitle"/>
    <w:basedOn w:val="a1"/>
    <w:next w:val="a1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2">
    <w:name w:val="StGen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">
    <w:name w:val="StGen3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4">
    <w:name w:val="StGen4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5">
    <w:name w:val="StGen5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6">
    <w:name w:val="StGen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7">
    <w:name w:val="StGen7"/>
    <w:basedOn w:val="TableNormal"/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character" w:customStyle="1" w:styleId="33">
    <w:name w:val="Неразрешенное упоминание3"/>
    <w:basedOn w:val="a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google.com/document/d/1ltEFc_sElVHH2H5WPMWurxz10DLM6Tqt/edit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ocs.google.com/document/d/1ltEFc_sElVHH2H5WPMWurxz10DLM6Tqt/edi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docs.google.com/document/d/1Z0OdzrkDucWYi1y12gG5zI_31ktmELo6/edit?usp=share_link&amp;ouid=114359840160250154280&amp;rtpof=true&amp;sd=tru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spreadsheets/d/1y2xdK6fdqGcvgXrbNLb_TARwlToCTguz/edit?usp=sharing&amp;ouid=113355817990810019494&amp;rtpof=true&amp;sd=tru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google.com/spreadsheets/d/1fnM-21scz2ubJVok9-g1l0Uj95YKWG3G/edit?usp=share_link&amp;ouid=114359840160250154280&amp;rtpof=true&amp;sd=true" TargetMode="External"/><Relationship Id="rId10" Type="http://schemas.openxmlformats.org/officeDocument/2006/relationships/hyperlink" Target="https://docs.google.com/spreadsheets/d/1Gpolrfr1qrxa_V-8tAiZjMe4Nk4S6SPp/edit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docs.google.com/spreadsheets/d/1y2xdK6fdqGcvgXrbNLb_TARwlToCTguz/edit?usp=sharing&amp;ouid=113355817990810019494&amp;rtpof=true&amp;sd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2sggjXUeEzxoQKOIERs/UcdBSQ==">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45BC0F1-4207-452C-B998-BE213934B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20</Pages>
  <Words>4938</Words>
  <Characters>28147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HP</cp:lastModifiedBy>
  <cp:revision>63</cp:revision>
  <dcterms:created xsi:type="dcterms:W3CDTF">2023-06-06T00:05:00Z</dcterms:created>
  <dcterms:modified xsi:type="dcterms:W3CDTF">2024-10-25T07:48:00Z</dcterms:modified>
</cp:coreProperties>
</file>