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680"/>
      </w:tblGrid>
      <w:tr w:rsidR="00666BDD" w:rsidTr="00EA624F">
        <w:tc>
          <w:tcPr>
            <w:tcW w:w="5670" w:type="dxa"/>
          </w:tcPr>
          <w:p w:rsidR="00666BDD" w:rsidRDefault="00666BDD" w:rsidP="00EA624F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9C7E21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9C7E21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:rsidR="009C7E21" w:rsidRDefault="009C7E21" w:rsidP="00A437F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</w:p>
        <w:p w:rsidR="00A437F1" w:rsidRPr="0005689D" w:rsidRDefault="00A437F1" w:rsidP="00A437F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05689D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«ЭКСПЛУАТАЦИЯ СУДОВ ВОДНОГО ТРАНСПОРТА»</w:t>
          </w:r>
        </w:p>
        <w:p w:rsidR="00D83E4E" w:rsidRPr="00D83E4E" w:rsidRDefault="00AA7884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40"/>
              <w:szCs w:val="40"/>
            </w:rPr>
            <w:t>Финала Ч</w:t>
          </w:r>
          <w:r w:rsidR="00D83E4E"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емпионата по профессиональному мастерству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в 20</w:t>
          </w:r>
          <w:r w:rsidR="00A437F1">
            <w:rPr>
              <w:rFonts w:ascii="Times New Roman" w:eastAsia="Arial Unicode MS" w:hAnsi="Times New Roman" w:cs="Times New Roman"/>
              <w:sz w:val="36"/>
              <w:szCs w:val="36"/>
            </w:rPr>
            <w:t>24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>г.</w:t>
          </w:r>
        </w:p>
        <w:p w:rsidR="00334165" w:rsidRPr="00A204BB" w:rsidRDefault="00E845DB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C7E21" w:rsidRDefault="009C7E21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9B18A2" w:rsidRPr="009C7E21" w:rsidRDefault="00A437F1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9C7E21">
        <w:rPr>
          <w:rFonts w:ascii="Times New Roman" w:hAnsi="Times New Roman" w:cs="Times New Roman"/>
          <w:sz w:val="28"/>
          <w:szCs w:val="28"/>
          <w:lang w:bidi="en-US"/>
        </w:rPr>
        <w:t>2024</w:t>
      </w:r>
      <w:r w:rsidR="009E5BD9" w:rsidRPr="009C7E21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9C7E2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834E3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Default="009B18A2" w:rsidP="00834E3B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4187F" w:rsidRPr="009C7E21" w:rsidRDefault="00E845DB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9C7E21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9C7E21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9C7E21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9C7E21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625968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……………………………….3</w:t>
        </w:r>
      </w:hyperlink>
    </w:p>
    <w:p w:rsidR="00A4187F" w:rsidRPr="009C7E21" w:rsidRDefault="00E845DB" w:rsidP="00625968">
      <w:pPr>
        <w:pStyle w:val="25"/>
        <w:rPr>
          <w:rFonts w:eastAsiaTheme="minorEastAsia"/>
          <w:kern w:val="2"/>
        </w:rPr>
      </w:pPr>
      <w:hyperlink w:anchor="_Toc142037184" w:history="1">
        <w:r w:rsidR="00A4187F" w:rsidRPr="009C7E21">
          <w:rPr>
            <w:rStyle w:val="ae"/>
          </w:rPr>
          <w:t>1.1. Общие сведения о требованиях компетенции</w:t>
        </w:r>
        <w:r w:rsidR="00625968">
          <w:rPr>
            <w:webHidden/>
          </w:rPr>
          <w:t>………………………………...3</w:t>
        </w:r>
      </w:hyperlink>
    </w:p>
    <w:p w:rsidR="00A4187F" w:rsidRPr="009C7E21" w:rsidRDefault="00E845DB" w:rsidP="00625968">
      <w:pPr>
        <w:pStyle w:val="25"/>
        <w:rPr>
          <w:rFonts w:eastAsiaTheme="minorEastAsia"/>
          <w:kern w:val="2"/>
        </w:rPr>
      </w:pPr>
      <w:hyperlink w:anchor="_Toc142037185" w:history="1">
        <w:r w:rsidR="00A4187F" w:rsidRPr="009C7E21">
          <w:rPr>
            <w:rStyle w:val="ae"/>
          </w:rPr>
          <w:t>1.2. Перечень профессиональных задач специалиста по компетенции «</w:t>
        </w:r>
        <w:r w:rsidR="008005F6" w:rsidRPr="009C7E21">
          <w:rPr>
            <w:rStyle w:val="ae"/>
          </w:rPr>
          <w:t>Эксплуатация судов водного транспорта</w:t>
        </w:r>
        <w:r w:rsidR="00A4187F" w:rsidRPr="009C7E21">
          <w:rPr>
            <w:rStyle w:val="ae"/>
          </w:rPr>
          <w:t>»</w:t>
        </w:r>
        <w:r w:rsidR="00625968">
          <w:rPr>
            <w:rStyle w:val="ae"/>
          </w:rPr>
          <w:t>……</w:t>
        </w:r>
        <w:r w:rsidR="00625968">
          <w:rPr>
            <w:webHidden/>
          </w:rPr>
          <w:t>…………………………………..3</w:t>
        </w:r>
      </w:hyperlink>
    </w:p>
    <w:p w:rsidR="00A4187F" w:rsidRPr="00625968" w:rsidRDefault="00E845DB" w:rsidP="00625968">
      <w:pPr>
        <w:pStyle w:val="25"/>
        <w:rPr>
          <w:rFonts w:eastAsiaTheme="minorEastAsia"/>
          <w:kern w:val="2"/>
        </w:rPr>
      </w:pPr>
      <w:hyperlink w:anchor="_Toc142037186" w:history="1">
        <w:r w:rsidR="00A4187F" w:rsidRPr="00625968">
          <w:rPr>
            <w:rStyle w:val="ae"/>
          </w:rPr>
          <w:t>1.3. Требования к схеме оценки</w:t>
        </w:r>
      </w:hyperlink>
      <w:r w:rsidR="00625968" w:rsidRPr="00625968">
        <w:t>……………………………………………………</w:t>
      </w:r>
      <w:r w:rsidR="00625968">
        <w:t>.</w:t>
      </w:r>
      <w:r w:rsidR="00625968" w:rsidRPr="00625968">
        <w:t>8</w:t>
      </w:r>
    </w:p>
    <w:p w:rsidR="00A4187F" w:rsidRPr="009C7E21" w:rsidRDefault="00E845DB" w:rsidP="00625968">
      <w:pPr>
        <w:pStyle w:val="25"/>
        <w:rPr>
          <w:rFonts w:eastAsiaTheme="minorEastAsia"/>
          <w:kern w:val="2"/>
        </w:rPr>
      </w:pPr>
      <w:hyperlink w:anchor="_Toc142037187" w:history="1">
        <w:r w:rsidR="00A4187F" w:rsidRPr="009C7E21">
          <w:rPr>
            <w:rStyle w:val="ae"/>
          </w:rPr>
          <w:t>1.4. Спецификация оценки компетенции</w:t>
        </w:r>
        <w:r w:rsidR="00625968">
          <w:rPr>
            <w:webHidden/>
          </w:rPr>
          <w:t>…………………………………………..8</w:t>
        </w:r>
      </w:hyperlink>
    </w:p>
    <w:p w:rsidR="00A4187F" w:rsidRPr="009C7E21" w:rsidRDefault="00E845DB" w:rsidP="00625968">
      <w:pPr>
        <w:pStyle w:val="25"/>
        <w:rPr>
          <w:rFonts w:eastAsiaTheme="minorEastAsia"/>
          <w:kern w:val="2"/>
        </w:rPr>
      </w:pPr>
      <w:hyperlink w:anchor="_Toc142037188" w:history="1">
        <w:r w:rsidR="00A4187F" w:rsidRPr="009C7E21">
          <w:rPr>
            <w:rStyle w:val="ae"/>
          </w:rPr>
          <w:t>1.5. Конкурсное задание</w:t>
        </w:r>
        <w:r w:rsidR="00834E3B">
          <w:rPr>
            <w:rStyle w:val="ae"/>
          </w:rPr>
          <w:t>……………………………………………………………..</w:t>
        </w:r>
        <w:r w:rsidR="00834E3B">
          <w:rPr>
            <w:webHidden/>
          </w:rPr>
          <w:t>9</w:t>
        </w:r>
      </w:hyperlink>
    </w:p>
    <w:p w:rsidR="00A4187F" w:rsidRPr="009C7E21" w:rsidRDefault="00E845DB" w:rsidP="00625968">
      <w:pPr>
        <w:pStyle w:val="25"/>
        <w:rPr>
          <w:rFonts w:eastAsiaTheme="minorEastAsia"/>
          <w:kern w:val="2"/>
        </w:rPr>
      </w:pPr>
      <w:hyperlink w:anchor="_Toc142037189" w:history="1">
        <w:r w:rsidR="00A4187F" w:rsidRPr="009C7E21">
          <w:rPr>
            <w:rStyle w:val="ae"/>
          </w:rPr>
          <w:t>1.5.1. Разработка/выбор конкурсного задания</w:t>
        </w:r>
        <w:r w:rsidR="00834E3B">
          <w:rPr>
            <w:rStyle w:val="ae"/>
          </w:rPr>
          <w:t>……………………………………..</w:t>
        </w:r>
        <w:r w:rsidR="00834E3B">
          <w:rPr>
            <w:webHidden/>
          </w:rPr>
          <w:t>9</w:t>
        </w:r>
      </w:hyperlink>
    </w:p>
    <w:p w:rsidR="00A4187F" w:rsidRPr="009C7E21" w:rsidRDefault="00E845DB" w:rsidP="00625968">
      <w:pPr>
        <w:pStyle w:val="25"/>
        <w:rPr>
          <w:rFonts w:eastAsiaTheme="minorEastAsia"/>
          <w:kern w:val="2"/>
        </w:rPr>
      </w:pPr>
      <w:hyperlink w:anchor="_Toc142037190" w:history="1">
        <w:r w:rsidR="00A4187F" w:rsidRPr="009C7E21">
          <w:rPr>
            <w:rStyle w:val="ae"/>
          </w:rPr>
          <w:t>1.5.2. Структура модулей конкурсного задания (инвариант/вариатив)</w:t>
        </w:r>
        <w:r w:rsidR="00834E3B">
          <w:rPr>
            <w:rStyle w:val="ae"/>
          </w:rPr>
          <w:t>……….....</w:t>
        </w:r>
        <w:r w:rsidR="00834E3B">
          <w:rPr>
            <w:webHidden/>
          </w:rPr>
          <w:t>9</w:t>
        </w:r>
      </w:hyperlink>
    </w:p>
    <w:p w:rsidR="00A4187F" w:rsidRPr="009C7E21" w:rsidRDefault="00E845DB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="00A4187F" w:rsidRPr="009C7E21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</w:hyperlink>
      <w:r w:rsidR="00834E3B">
        <w:rPr>
          <w:lang w:val="ru-RU"/>
        </w:rPr>
        <w:t>…………………………………..</w:t>
      </w:r>
      <w:r w:rsidR="00834E3B">
        <w:rPr>
          <w:rFonts w:ascii="Times New Roman" w:hAnsi="Times New Roman"/>
          <w:noProof/>
          <w:sz w:val="28"/>
          <w:lang w:val="ru-RU"/>
        </w:rPr>
        <w:t>19</w:t>
      </w:r>
    </w:p>
    <w:p w:rsidR="00A4187F" w:rsidRPr="009C7E21" w:rsidRDefault="00E845DB" w:rsidP="00625968">
      <w:pPr>
        <w:pStyle w:val="25"/>
        <w:rPr>
          <w:rFonts w:eastAsiaTheme="minorEastAsia"/>
          <w:kern w:val="2"/>
        </w:rPr>
      </w:pPr>
      <w:hyperlink w:anchor="_Toc142037192" w:history="1">
        <w:r w:rsidR="00A4187F" w:rsidRPr="009C7E21">
          <w:rPr>
            <w:rStyle w:val="ae"/>
          </w:rPr>
          <w:t>2.1. Личный инструмент конкурсанта</w:t>
        </w:r>
      </w:hyperlink>
      <w:r w:rsidR="00834E3B">
        <w:t>…………………………………………….19</w:t>
      </w:r>
    </w:p>
    <w:p w:rsidR="00A4187F" w:rsidRPr="009C7E21" w:rsidRDefault="00E845DB" w:rsidP="00625968">
      <w:pPr>
        <w:pStyle w:val="25"/>
        <w:rPr>
          <w:rFonts w:eastAsiaTheme="minorEastAsia"/>
          <w:kern w:val="2"/>
        </w:rPr>
      </w:pPr>
      <w:hyperlink w:anchor="_Toc142037193" w:history="1">
        <w:r w:rsidR="00A4187F" w:rsidRPr="009C7E21">
          <w:rPr>
            <w:rStyle w:val="ae"/>
          </w:rPr>
          <w:t>2.2.Материалы, оборудование и инструменты, запрещенные на площадке</w:t>
        </w:r>
      </w:hyperlink>
      <w:r w:rsidR="00834E3B">
        <w:t>…...19</w:t>
      </w:r>
    </w:p>
    <w:p w:rsidR="00A4187F" w:rsidRPr="009C7E21" w:rsidRDefault="00E845DB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="00A4187F" w:rsidRPr="009C7E21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834E3B">
          <w:rPr>
            <w:rStyle w:val="ae"/>
            <w:rFonts w:ascii="Times New Roman" w:hAnsi="Times New Roman"/>
            <w:noProof/>
            <w:sz w:val="28"/>
            <w:lang w:val="ru-RU"/>
          </w:rPr>
          <w:t>………………………………………………………………….</w:t>
        </w:r>
        <w:r w:rsidR="00834E3B">
          <w:rPr>
            <w:rFonts w:ascii="Times New Roman" w:hAnsi="Times New Roman"/>
            <w:noProof/>
            <w:webHidden/>
            <w:sz w:val="28"/>
            <w:lang w:val="ru-RU"/>
          </w:rPr>
          <w:t>19</w:t>
        </w:r>
      </w:hyperlink>
    </w:p>
    <w:p w:rsidR="00AA2B8A" w:rsidRPr="00A204BB" w:rsidRDefault="00E845DB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9C7E21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D83E4E">
      <w:pPr>
        <w:pStyle w:val="-2"/>
        <w:rPr>
          <w:lang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DE39D8" w:rsidRDefault="00D37DEA" w:rsidP="00CC130D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Toc142037183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0"/>
    </w:p>
    <w:p w:rsidR="00DE39D8" w:rsidRPr="009C7E21" w:rsidRDefault="00D37DEA" w:rsidP="00CC130D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" w:name="_Toc142037184"/>
      <w:r w:rsidRPr="009C7E21">
        <w:rPr>
          <w:rFonts w:ascii="Times New Roman" w:hAnsi="Times New Roman"/>
          <w:szCs w:val="28"/>
        </w:rPr>
        <w:t>1</w:t>
      </w:r>
      <w:r w:rsidR="00DE39D8" w:rsidRPr="009C7E21">
        <w:rPr>
          <w:rFonts w:ascii="Times New Roman" w:hAnsi="Times New Roman"/>
          <w:szCs w:val="28"/>
        </w:rPr>
        <w:t xml:space="preserve">.1. </w:t>
      </w:r>
      <w:r w:rsidR="009C7E21" w:rsidRPr="009C7E21">
        <w:rPr>
          <w:rFonts w:ascii="Times New Roman" w:hAnsi="Times New Roman"/>
          <w:szCs w:val="28"/>
        </w:rPr>
        <w:t>Общие сведения о требованиях</w:t>
      </w:r>
      <w:r w:rsidR="009C7E21">
        <w:rPr>
          <w:rFonts w:ascii="Times New Roman" w:hAnsi="Times New Roman"/>
          <w:szCs w:val="28"/>
        </w:rPr>
        <w:t xml:space="preserve"> </w:t>
      </w:r>
      <w:r w:rsidR="009C7E21" w:rsidRPr="009C7E21">
        <w:rPr>
          <w:rFonts w:ascii="Times New Roman" w:hAnsi="Times New Roman"/>
          <w:szCs w:val="28"/>
        </w:rPr>
        <w:t>компетенции</w:t>
      </w:r>
      <w:bookmarkEnd w:id="1"/>
    </w:p>
    <w:p w:rsidR="00E857D6" w:rsidRPr="00A204BB" w:rsidRDefault="009C7E21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компетенции </w:t>
      </w:r>
      <w:r w:rsidR="00A437F1">
        <w:rPr>
          <w:rFonts w:ascii="Times New Roman" w:hAnsi="Times New Roman" w:cs="Times New Roman"/>
          <w:sz w:val="28"/>
          <w:szCs w:val="28"/>
        </w:rPr>
        <w:t>«Эксплуатация судов водного транспорта»</w:t>
      </w:r>
      <w:bookmarkStart w:id="2" w:name="_Hlk12305044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7F1">
        <w:rPr>
          <w:rFonts w:ascii="Times New Roman" w:hAnsi="Times New Roman" w:cs="Times New Roman"/>
          <w:sz w:val="28"/>
          <w:szCs w:val="28"/>
        </w:rPr>
        <w:t>о</w:t>
      </w:r>
      <w:r w:rsidR="00E857D6" w:rsidRPr="00A204BB">
        <w:rPr>
          <w:rFonts w:ascii="Times New Roman" w:hAnsi="Times New Roman" w:cs="Times New Roman"/>
          <w:sz w:val="28"/>
          <w:szCs w:val="28"/>
        </w:rPr>
        <w:t>пределя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2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9529E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специалистов/рабочих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9C7E2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C7E2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C7E21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:rsidR="00E857D6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</w:t>
      </w:r>
      <w:r w:rsidR="009C7E2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56CDE" w:rsidRPr="00A204BB">
        <w:rPr>
          <w:rFonts w:ascii="Times New Roman" w:hAnsi="Times New Roman" w:cs="Times New Roman"/>
          <w:sz w:val="28"/>
          <w:szCs w:val="28"/>
        </w:rPr>
        <w:t>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:rsidR="00CC130D" w:rsidRPr="00A204BB" w:rsidRDefault="00CC130D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4DA" w:rsidRPr="009C7E21" w:rsidRDefault="00270E01" w:rsidP="00CC130D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3" w:name="_Toc78885652"/>
      <w:bookmarkStart w:id="4" w:name="_Toc142037185"/>
      <w:r w:rsidRPr="009C7E21">
        <w:rPr>
          <w:rFonts w:ascii="Times New Roman" w:hAnsi="Times New Roman"/>
          <w:szCs w:val="28"/>
        </w:rPr>
        <w:t>1</w:t>
      </w:r>
      <w:r w:rsidR="00D17132" w:rsidRPr="009C7E21">
        <w:rPr>
          <w:rFonts w:ascii="Times New Roman" w:hAnsi="Times New Roman"/>
          <w:szCs w:val="28"/>
        </w:rPr>
        <w:t>.</w:t>
      </w:r>
      <w:bookmarkEnd w:id="3"/>
      <w:r w:rsidRPr="009C7E21">
        <w:rPr>
          <w:rFonts w:ascii="Times New Roman" w:hAnsi="Times New Roman"/>
          <w:szCs w:val="28"/>
        </w:rPr>
        <w:t xml:space="preserve">2. </w:t>
      </w:r>
      <w:r w:rsidR="009C7E21">
        <w:rPr>
          <w:rFonts w:ascii="Times New Roman" w:hAnsi="Times New Roman"/>
          <w:szCs w:val="28"/>
        </w:rPr>
        <w:t>Перечень профессиональных задач специалиста по компетенции</w:t>
      </w:r>
      <w:r w:rsidR="00A437F1" w:rsidRPr="009C7E21">
        <w:rPr>
          <w:rFonts w:ascii="Times New Roman" w:hAnsi="Times New Roman"/>
          <w:szCs w:val="28"/>
        </w:rPr>
        <w:t xml:space="preserve"> «Эксплуатация судов водного транспорта»</w:t>
      </w:r>
      <w:bookmarkEnd w:id="4"/>
    </w:p>
    <w:p w:rsidR="003242E1" w:rsidRPr="009C7E21" w:rsidRDefault="003242E1" w:rsidP="009C7E2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C7E21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9C7E21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9C7E21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9C7E21">
        <w:rPr>
          <w:rFonts w:ascii="Times New Roman" w:hAnsi="Times New Roman" w:cs="Times New Roman"/>
          <w:iCs/>
          <w:sz w:val="28"/>
          <w:szCs w:val="28"/>
        </w:rPr>
        <w:t>знаний</w:t>
      </w:r>
      <w:r w:rsidR="009C7E2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71C2C">
        <w:rPr>
          <w:rFonts w:ascii="Times New Roman" w:hAnsi="Times New Roman" w:cs="Times New Roman"/>
          <w:iCs/>
          <w:sz w:val="28"/>
          <w:szCs w:val="28"/>
        </w:rPr>
        <w:t xml:space="preserve">                           </w:t>
      </w:r>
      <w:r w:rsidR="00270E01" w:rsidRPr="009C7E21">
        <w:rPr>
          <w:rFonts w:ascii="Times New Roman" w:hAnsi="Times New Roman" w:cs="Times New Roman"/>
          <w:iCs/>
          <w:sz w:val="28"/>
          <w:szCs w:val="28"/>
        </w:rPr>
        <w:t xml:space="preserve">и профессиональных трудовых функций специалиста базируется </w:t>
      </w:r>
      <w:r w:rsidR="00D71C2C">
        <w:rPr>
          <w:rFonts w:ascii="Times New Roman" w:hAnsi="Times New Roman" w:cs="Times New Roman"/>
          <w:iCs/>
          <w:sz w:val="28"/>
          <w:szCs w:val="28"/>
        </w:rPr>
        <w:t xml:space="preserve">                              </w:t>
      </w:r>
      <w:r w:rsidR="00270E01" w:rsidRPr="009C7E21">
        <w:rPr>
          <w:rFonts w:ascii="Times New Roman" w:hAnsi="Times New Roman" w:cs="Times New Roman"/>
          <w:iCs/>
          <w:sz w:val="28"/>
          <w:szCs w:val="28"/>
        </w:rPr>
        <w:t>на требованиях современного рынка труда к данному специалисту</w:t>
      </w:r>
      <w:r w:rsidR="009C7E21">
        <w:rPr>
          <w:rFonts w:ascii="Times New Roman" w:hAnsi="Times New Roman" w:cs="Times New Roman"/>
          <w:iCs/>
          <w:sz w:val="28"/>
          <w:szCs w:val="28"/>
        </w:rPr>
        <w:t>.</w:t>
      </w:r>
    </w:p>
    <w:p w:rsidR="00C56A9B" w:rsidRPr="009C7E21" w:rsidRDefault="00C56A9B" w:rsidP="009C7E21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9C7E21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9C7E21">
        <w:rPr>
          <w:rFonts w:ascii="Times New Roman" w:hAnsi="Times New Roman" w:cs="Times New Roman"/>
          <w:iCs/>
          <w:sz w:val="28"/>
          <w:szCs w:val="28"/>
        </w:rPr>
        <w:t>1</w:t>
      </w:r>
    </w:p>
    <w:p w:rsidR="00640E46" w:rsidRPr="009C7E21" w:rsidRDefault="00640E46" w:rsidP="009C7E21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C7E21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50"/>
        <w:gridCol w:w="7823"/>
        <w:gridCol w:w="1382"/>
      </w:tblGrid>
      <w:tr w:rsidR="00A437F1" w:rsidRPr="009C7E21" w:rsidTr="009529E5">
        <w:tc>
          <w:tcPr>
            <w:tcW w:w="330" w:type="pct"/>
            <w:shd w:val="clear" w:color="auto" w:fill="92D050"/>
          </w:tcPr>
          <w:p w:rsidR="00A437F1" w:rsidRPr="009C7E21" w:rsidRDefault="00A437F1" w:rsidP="009C7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E2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9" w:type="pct"/>
            <w:shd w:val="clear" w:color="auto" w:fill="92D050"/>
            <w:vAlign w:val="center"/>
          </w:tcPr>
          <w:p w:rsidR="00A437F1" w:rsidRPr="009C7E21" w:rsidRDefault="00A437F1" w:rsidP="009C7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9C7E21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02" w:type="pct"/>
            <w:shd w:val="clear" w:color="auto" w:fill="92D050"/>
            <w:vAlign w:val="center"/>
          </w:tcPr>
          <w:p w:rsidR="00A437F1" w:rsidRPr="009C7E21" w:rsidRDefault="00A437F1" w:rsidP="009C7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E21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A437F1" w:rsidRPr="009C7E21" w:rsidTr="009529E5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A437F1" w:rsidRPr="009C7E21" w:rsidRDefault="00A437F1" w:rsidP="009C7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E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pct"/>
            <w:shd w:val="clear" w:color="auto" w:fill="auto"/>
            <w:vAlign w:val="center"/>
          </w:tcPr>
          <w:p w:rsidR="00A437F1" w:rsidRPr="009C7E21" w:rsidRDefault="00A437F1" w:rsidP="009C7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E2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документацией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A437F1" w:rsidRPr="009C7E21" w:rsidRDefault="00A437F1" w:rsidP="009C7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E2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C7E21" w:rsidRPr="009C7E21" w:rsidTr="009529E5">
        <w:tc>
          <w:tcPr>
            <w:tcW w:w="330" w:type="pct"/>
            <w:vMerge/>
            <w:shd w:val="clear" w:color="auto" w:fill="BFBFBF" w:themeFill="background1" w:themeFillShade="BF"/>
          </w:tcPr>
          <w:p w:rsidR="009C7E21" w:rsidRPr="009C7E21" w:rsidRDefault="009C7E21" w:rsidP="009C7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pct"/>
            <w:shd w:val="clear" w:color="auto" w:fill="auto"/>
            <w:vAlign w:val="center"/>
          </w:tcPr>
          <w:p w:rsidR="009C7E21" w:rsidRPr="009C7E21" w:rsidRDefault="009C7E21" w:rsidP="009C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E21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9C7E21" w:rsidRPr="009C7E21" w:rsidRDefault="009C7E21" w:rsidP="009C7E21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9C7E21">
              <w:t>назначение, классификацию и компоновку навигационных карт;</w:t>
            </w:r>
          </w:p>
          <w:p w:rsidR="009C7E21" w:rsidRPr="009C7E21" w:rsidRDefault="009C7E21" w:rsidP="009C7E21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9C7E21">
              <w:t>судовую коллекцию карт и пособий, их корректуру и учет;</w:t>
            </w:r>
          </w:p>
          <w:p w:rsidR="009C7E21" w:rsidRPr="009C7E21" w:rsidRDefault="009C7E21" w:rsidP="009C7E21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9C7E21">
              <w:t>условные знаки на навигационных картах;</w:t>
            </w:r>
          </w:p>
          <w:p w:rsidR="009C7E21" w:rsidRPr="009C7E21" w:rsidRDefault="009C7E21" w:rsidP="009C7E21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9C7E21">
              <w:t>навигационные пособия и руководства для плавания;</w:t>
            </w:r>
          </w:p>
          <w:p w:rsidR="009C7E21" w:rsidRPr="009C7E21" w:rsidRDefault="009C7E21" w:rsidP="009C7E21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9C7E21">
              <w:t>руководство для плавания в сложных условиях;</w:t>
            </w:r>
          </w:p>
          <w:p w:rsidR="009C7E21" w:rsidRPr="009C7E21" w:rsidRDefault="009C7E21" w:rsidP="009C7E21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9C7E21">
              <w:t>организацию штурманской службы на судах;</w:t>
            </w:r>
          </w:p>
          <w:p w:rsidR="009C7E21" w:rsidRPr="009C7E21" w:rsidRDefault="009C7E21" w:rsidP="009C7E21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9C7E21">
              <w:lastRenderedPageBreak/>
              <w:t>техническую документацию по обслуживанию и ремонту судового оборудования;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нормативно-правовые документы в области безопасности плавания и обеспечения транспортной безопасности;</w:t>
            </w:r>
          </w:p>
          <w:p w:rsidR="00D71C2C" w:rsidRPr="009C7E21" w:rsidRDefault="009C7E21" w:rsidP="009C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E21">
              <w:rPr>
                <w:rFonts w:ascii="Times New Roman" w:hAnsi="Times New Roman" w:cs="Times New Roman"/>
                <w:sz w:val="24"/>
                <w:szCs w:val="24"/>
              </w:rPr>
              <w:t>расписание по тревогам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="009C7E21" w:rsidRPr="009C7E21" w:rsidRDefault="009C7E21" w:rsidP="009C7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21" w:rsidRPr="009C7E21" w:rsidTr="009529E5">
        <w:tc>
          <w:tcPr>
            <w:tcW w:w="330" w:type="pct"/>
            <w:vMerge/>
            <w:shd w:val="clear" w:color="auto" w:fill="BFBFBF" w:themeFill="background1" w:themeFillShade="BF"/>
          </w:tcPr>
          <w:p w:rsidR="009C7E21" w:rsidRPr="009C7E21" w:rsidRDefault="009C7E21" w:rsidP="009C7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pct"/>
            <w:shd w:val="clear" w:color="auto" w:fill="auto"/>
            <w:vAlign w:val="center"/>
          </w:tcPr>
          <w:p w:rsidR="009C7E21" w:rsidRPr="009C7E21" w:rsidRDefault="009C7E21" w:rsidP="009C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E21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свободно читать навигационные карты;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производить корректуру карт, лоций и других навигационных пособий для плавания;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рассчитывать элементы прилива с помощью таблиц приливов, составлять график прилива и решать связанные с ним штурманские задачи;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свободно читать чертежи деталей и механизмов;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3"/>
              </w:numPr>
              <w:shd w:val="clear" w:color="auto" w:fill="FFFFFF"/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использовать руководства, пособия, техническую документацию и т.п. для получения необходимой информации;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использовать стандартные компьютерные программы, предназначенные для ведения судовой документации;</w:t>
            </w:r>
          </w:p>
          <w:p w:rsidR="00D71C2C" w:rsidRPr="009C7E21" w:rsidRDefault="009C7E21" w:rsidP="009C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E21">
              <w:rPr>
                <w:rFonts w:ascii="Times New Roman" w:hAnsi="Times New Roman" w:cs="Times New Roman"/>
                <w:sz w:val="24"/>
                <w:szCs w:val="24"/>
              </w:rPr>
              <w:t>применять правовые акты по обеспечению безопасности судоходства</w:t>
            </w: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="009C7E21" w:rsidRPr="009C7E21" w:rsidRDefault="009C7E21" w:rsidP="009C7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21" w:rsidRPr="009C7E21" w:rsidTr="009529E5">
        <w:trPr>
          <w:trHeight w:val="674"/>
        </w:trPr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9C7E21" w:rsidRPr="009C7E21" w:rsidRDefault="009C7E21" w:rsidP="009C7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E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pct"/>
            <w:shd w:val="clear" w:color="auto" w:fill="auto"/>
            <w:vAlign w:val="center"/>
          </w:tcPr>
          <w:p w:rsidR="009C7E21" w:rsidRPr="009C7E21" w:rsidRDefault="009C7E21" w:rsidP="009C7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E2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оборудованием, инструментами и материалами. Соблюдение требований техники безопасности и охраны труда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9C7E21" w:rsidRPr="009C7E21" w:rsidRDefault="009C7E21" w:rsidP="009C7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E2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9C7E21" w:rsidRPr="009C7E21" w:rsidTr="009529E5">
        <w:tc>
          <w:tcPr>
            <w:tcW w:w="330" w:type="pct"/>
            <w:vMerge/>
            <w:shd w:val="clear" w:color="auto" w:fill="BFBFBF" w:themeFill="background1" w:themeFillShade="BF"/>
          </w:tcPr>
          <w:p w:rsidR="009C7E21" w:rsidRPr="009C7E21" w:rsidRDefault="009C7E21" w:rsidP="009C7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pct"/>
            <w:shd w:val="clear" w:color="auto" w:fill="auto"/>
            <w:vAlign w:val="center"/>
          </w:tcPr>
          <w:p w:rsidR="009C7E21" w:rsidRPr="009C7E21" w:rsidRDefault="009C7E21" w:rsidP="009C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E21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9C7E21" w:rsidRPr="009C7E21" w:rsidRDefault="009C7E21" w:rsidP="009C7E21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9C7E21">
              <w:t>способы расхождения с судами с помощью радиолокатора и средств автоматической радиолокационной прокладки;</w:t>
            </w:r>
          </w:p>
          <w:p w:rsidR="009C7E21" w:rsidRPr="009C7E21" w:rsidRDefault="009C7E21" w:rsidP="009C7E21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9C7E21">
              <w:t>физические и теоретические основы, принципы действия, характерные ограничения и технико-эксплуатационные характеристики радиоэлектронных и технических приборов и систем судовождения и связи: магнитного компаса, гироскопического компаса, спутникового компаса, гироазимута, гиротахометра, лага, эхолота, авторулевого, судового радиолокатора, приемников наземных и космических радионавигационных систем, систем автоматизированной радиолокационной прокладки, приемника автоматической идентификационной системы, аварийных радиобуев, аппаратуры ГМССБ, аппаратуры автоматизированной швартовки крупнотоннажных судов и систем интегрированного ходового мостика;</w:t>
            </w:r>
          </w:p>
          <w:p w:rsidR="009C7E21" w:rsidRPr="009C7E21" w:rsidRDefault="009C7E21" w:rsidP="009C7E21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9C7E21">
              <w:t>основы автоматизации управления движением судна, систему управления рулевым приводом, эксплуатационные процедуры перехода с ручного на автоматическое управление и обратно;</w:t>
            </w:r>
          </w:p>
          <w:p w:rsidR="009C7E21" w:rsidRPr="009C7E21" w:rsidRDefault="009C7E21" w:rsidP="009C7E21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9C7E21">
              <w:t>правила контроля за судами в портах;</w:t>
            </w:r>
          </w:p>
          <w:p w:rsidR="009C7E21" w:rsidRPr="009C7E21" w:rsidRDefault="009C7E21" w:rsidP="009C7E21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9C7E21">
              <w:t>роль человеческого фактора;</w:t>
            </w:r>
          </w:p>
          <w:p w:rsidR="009C7E21" w:rsidRPr="009C7E21" w:rsidRDefault="009C7E21" w:rsidP="009C7E21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9C7E21">
              <w:t>ответственность за аварии;</w:t>
            </w:r>
          </w:p>
          <w:p w:rsidR="009C7E21" w:rsidRPr="009C7E21" w:rsidRDefault="009C7E21" w:rsidP="009C7E21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  <w:rPr>
                <w:b/>
                <w:bCs/>
              </w:rPr>
            </w:pPr>
            <w:r w:rsidRPr="009C7E21">
              <w:rPr>
                <w:bCs/>
              </w:rPr>
              <w:t>инструмент и материалы для выполнения такелажных работ</w:t>
            </w:r>
          </w:p>
          <w:p w:rsidR="00D71C2C" w:rsidRPr="009C7E21" w:rsidRDefault="009C7E21" w:rsidP="00D71C2C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9C7E21">
              <w:rPr>
                <w:bCs/>
              </w:rPr>
              <w:t>правила охраны труда при выполнении такелажных работ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="009C7E21" w:rsidRPr="009C7E21" w:rsidRDefault="009C7E21" w:rsidP="009C7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21" w:rsidRPr="009C7E21" w:rsidTr="009529E5">
        <w:tc>
          <w:tcPr>
            <w:tcW w:w="330" w:type="pct"/>
            <w:vMerge/>
            <w:shd w:val="clear" w:color="auto" w:fill="BFBFBF" w:themeFill="background1" w:themeFillShade="BF"/>
          </w:tcPr>
          <w:p w:rsidR="009C7E21" w:rsidRPr="009C7E21" w:rsidRDefault="009C7E21" w:rsidP="009C7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pct"/>
            <w:shd w:val="clear" w:color="auto" w:fill="auto"/>
            <w:vAlign w:val="center"/>
          </w:tcPr>
          <w:p w:rsidR="009C7E21" w:rsidRPr="009C7E21" w:rsidRDefault="009C7E21" w:rsidP="009C7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E21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определять местоположение судна с помощью спутниковых навигационных систем;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эксплуатировать системы дистанционного управления судовой двигательной установки, рулевых и энергетических систем;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управлять радиоэлектронными и техническими системами судовождения и связи в соответствии с правилами эксплуатации, интерпретировать и обрабатывать информацию, отображаемую этими системами, контролировать исправность и точность систем, самостоятельно осваивать новые типы судовой навигационной аппаратуры по ее техническому описанию;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радиолокационные станции (далее - РЛС), системы автоматизированной радиолокационной прокладки (далее - САРП), автоматические информационные системы (далее - АИС) для обеспечения безопасности плавания, учитывать факторы и ограничения, влияющие на их работу, определять элементы движения целей, обнаруживать изменение курса и скорости других судов, имитировать маневр собственного судна для безопасного расхождения с другими судами;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эффективно и безопасно эксплуатировать оборудование глобальной морской системы связи при бедствии (далее - ГМССБ) для приема и передачи различной информации, обеспечивающей безопасность мореплавания и коммерческую деятельность судна в условиях нормального распространения радиоволн и в условиях типичных помех;</w:t>
            </w:r>
          </w:p>
          <w:p w:rsidR="009C7E21" w:rsidRPr="009C7E21" w:rsidRDefault="009C7E21" w:rsidP="009C7E21">
            <w:pPr>
              <w:pStyle w:val="15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eastAsia="Times New Roman"/>
              </w:rPr>
            </w:pPr>
            <w:r w:rsidRPr="009C7E21">
              <w:t>применять средства и системы пожаротушения;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применять средства по борьбе с водой;</w:t>
            </w:r>
          </w:p>
          <w:p w:rsidR="009C7E21" w:rsidRPr="009C7E21" w:rsidRDefault="009C7E21" w:rsidP="009C7E21">
            <w:pPr>
              <w:pStyle w:val="15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eastAsia="Times New Roman"/>
              </w:rPr>
            </w:pPr>
            <w:r w:rsidRPr="009C7E21">
              <w:t>пользоваться средствами подачи сигналов аварийно-предупредительной сигнализации в случае происшествия или угрозы происшествия;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производить спуск и подъем спасательных и дежурных шлюпок, спасательных плотов;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применять инструмент и материалы для выполнения такелажных работ;</w:t>
            </w:r>
          </w:p>
          <w:p w:rsidR="00D71C2C" w:rsidRPr="00D71C2C" w:rsidRDefault="009C7E21" w:rsidP="00D71C2C">
            <w:pPr>
              <w:pStyle w:val="aff1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соблюдать правила охраны труда при выполнении такелажных работ</w:t>
            </w: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="009C7E21" w:rsidRPr="009C7E21" w:rsidRDefault="009C7E21" w:rsidP="009C7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21" w:rsidRPr="009C7E21" w:rsidTr="009529E5">
        <w:trPr>
          <w:trHeight w:val="445"/>
        </w:trPr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9C7E21" w:rsidRPr="009C7E21" w:rsidRDefault="009C7E21" w:rsidP="009C7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E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pct"/>
            <w:shd w:val="clear" w:color="auto" w:fill="auto"/>
            <w:vAlign w:val="center"/>
          </w:tcPr>
          <w:p w:rsidR="009C7E21" w:rsidRPr="009C7E21" w:rsidRDefault="009C7E21" w:rsidP="009C7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E21">
              <w:rPr>
                <w:rFonts w:ascii="Times New Roman" w:hAnsi="Times New Roman" w:cs="Times New Roman"/>
                <w:b/>
                <w:sz w:val="24"/>
                <w:szCs w:val="24"/>
              </w:rPr>
              <w:t>Судовождение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9C7E21" w:rsidRPr="009C7E21" w:rsidRDefault="009C7E21" w:rsidP="009C7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E2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9C7E21" w:rsidRPr="009C7E21" w:rsidTr="009529E5">
        <w:trPr>
          <w:trHeight w:val="351"/>
        </w:trPr>
        <w:tc>
          <w:tcPr>
            <w:tcW w:w="330" w:type="pct"/>
            <w:vMerge/>
            <w:shd w:val="clear" w:color="auto" w:fill="BFBFBF" w:themeFill="background1" w:themeFillShade="BF"/>
          </w:tcPr>
          <w:p w:rsidR="009C7E21" w:rsidRPr="009C7E21" w:rsidRDefault="009C7E21" w:rsidP="009C7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7E21" w:rsidRPr="009C7E21" w:rsidRDefault="009C7E21" w:rsidP="009C7E21">
            <w:pPr>
              <w:pStyle w:val="15"/>
              <w:spacing w:after="0" w:line="240" w:lineRule="auto"/>
              <w:rPr>
                <w:rFonts w:eastAsia="Times New Roman"/>
                <w:bCs/>
              </w:rPr>
            </w:pPr>
            <w:r w:rsidRPr="009C7E21">
              <w:rPr>
                <w:rFonts w:eastAsia="Times New Roman"/>
                <w:bCs/>
              </w:rPr>
              <w:t>Специалист должен знать и понимать:</w:t>
            </w:r>
          </w:p>
          <w:p w:rsidR="009C7E21" w:rsidRPr="009C7E21" w:rsidRDefault="009C7E21" w:rsidP="009C7E2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9C7E21">
              <w:t>основные понятия и определения навигации;</w:t>
            </w:r>
          </w:p>
          <w:p w:rsidR="009C7E21" w:rsidRPr="009C7E21" w:rsidRDefault="009C7E21" w:rsidP="009C7E2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9C7E21">
              <w:t>электронные навигационные карты;</w:t>
            </w:r>
          </w:p>
          <w:p w:rsidR="009C7E21" w:rsidRPr="009C7E21" w:rsidRDefault="009C7E21" w:rsidP="009C7E2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9C7E21">
              <w:t>определение направлений и расстояний на картах;</w:t>
            </w:r>
          </w:p>
          <w:p w:rsidR="009C7E21" w:rsidRPr="009C7E21" w:rsidRDefault="009C7E21" w:rsidP="009C7E2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9C7E21">
              <w:t>выполнение предварительной прокладки пути судна на картах;</w:t>
            </w:r>
          </w:p>
          <w:p w:rsidR="009C7E21" w:rsidRPr="009C7E21" w:rsidRDefault="009C7E21" w:rsidP="009C7E2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9C7E21">
              <w:t>условные знаки на навигационных картах;</w:t>
            </w:r>
          </w:p>
          <w:p w:rsidR="009C7E21" w:rsidRPr="009C7E21" w:rsidRDefault="009C7E21" w:rsidP="009C7E2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9C7E21">
              <w:t>графическое и аналитическое счисление пути судна и оценку его точности;</w:t>
            </w:r>
          </w:p>
          <w:p w:rsidR="009C7E21" w:rsidRPr="009C7E21" w:rsidRDefault="009C7E21" w:rsidP="009C7E2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9C7E21">
              <w:t>методы и способы определения места судна визуальными способами с оценкой их точности;</w:t>
            </w:r>
          </w:p>
          <w:p w:rsidR="009C7E21" w:rsidRPr="009C7E21" w:rsidRDefault="009C7E21" w:rsidP="009C7E2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9C7E21">
              <w:t>мероприятия по обеспечению плавания судна в особых условиях, выбор оптимального маршрута;</w:t>
            </w:r>
          </w:p>
          <w:p w:rsidR="009C7E21" w:rsidRPr="009C7E21" w:rsidRDefault="009C7E21" w:rsidP="009C7E2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9C7E21">
              <w:t>средства навигационного оборудования и ограждений;</w:t>
            </w:r>
          </w:p>
          <w:p w:rsidR="009C7E21" w:rsidRPr="009C7E21" w:rsidRDefault="009C7E21" w:rsidP="009C7E2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9C7E21">
              <w:t>учет приливно-отливных течений в судовождении;</w:t>
            </w:r>
          </w:p>
          <w:p w:rsidR="009C7E21" w:rsidRPr="009C7E21" w:rsidRDefault="009C7E21" w:rsidP="009C7E2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9C7E21">
              <w:t>физические процессы, происходящие в атмосфере и мировом океане, устройство гидрометеорологических приборов, используемых на судах; влияние гидрометеоусловий на плавание судна, порядок передачи сообщений и систем записи гидрометеорологической информации;</w:t>
            </w:r>
          </w:p>
          <w:p w:rsidR="009C7E21" w:rsidRPr="009C7E21" w:rsidRDefault="009C7E21" w:rsidP="009C7E2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9C7E21">
              <w:t>маневренные характеристики судна;</w:t>
            </w:r>
          </w:p>
          <w:p w:rsidR="009C7E21" w:rsidRPr="009C7E21" w:rsidRDefault="009C7E21" w:rsidP="009C7E2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9C7E21">
              <w:t>влияние работы движителей и других факторов на управляемость судна;</w:t>
            </w:r>
          </w:p>
          <w:p w:rsidR="009C7E21" w:rsidRPr="009C7E21" w:rsidRDefault="009C7E21" w:rsidP="009C7E2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9C7E21">
              <w:t>маневрирование при съемке и постановке судна на якорь, к плавучим швартовым сооружениям; швартовые операции;</w:t>
            </w:r>
          </w:p>
          <w:p w:rsidR="009C7E21" w:rsidRPr="009C7E21" w:rsidRDefault="009C7E21" w:rsidP="009C7E2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9C7E21">
              <w:t>плавание во льдах, буксировку судов, снятие судна с мели, влияние водоизмещения, осадки, дифферента, скорости и запаса воды под килем на диаметр циркуляции и тормозной путь;</w:t>
            </w:r>
          </w:p>
          <w:p w:rsidR="009C7E21" w:rsidRPr="009C7E21" w:rsidRDefault="009C7E21" w:rsidP="009C7E2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9C7E21">
              <w:lastRenderedPageBreak/>
              <w:t>технику ведения радиолокационной прокладки и концепции относительного и истинного движения;</w:t>
            </w:r>
          </w:p>
          <w:p w:rsidR="009C7E21" w:rsidRPr="009C7E21" w:rsidRDefault="009C7E21" w:rsidP="009C7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E21">
              <w:rPr>
                <w:rFonts w:ascii="Times New Roman" w:hAnsi="Times New Roman" w:cs="Times New Roman"/>
                <w:sz w:val="24"/>
                <w:szCs w:val="24"/>
              </w:rPr>
              <w:t xml:space="preserve">- способы маневрирования для предотвращения ситуации чрезмерного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сближения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="009C7E21" w:rsidRPr="009C7E21" w:rsidRDefault="009C7E21" w:rsidP="009C7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21" w:rsidRPr="009C7E21" w:rsidTr="009529E5">
        <w:trPr>
          <w:trHeight w:val="12526"/>
        </w:trPr>
        <w:tc>
          <w:tcPr>
            <w:tcW w:w="330" w:type="pct"/>
            <w:vMerge/>
            <w:shd w:val="clear" w:color="auto" w:fill="BFBFBF" w:themeFill="background1" w:themeFillShade="BF"/>
          </w:tcPr>
          <w:p w:rsidR="009C7E21" w:rsidRPr="009C7E21" w:rsidRDefault="009C7E21" w:rsidP="009C7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pct"/>
            <w:tcBorders>
              <w:top w:val="single" w:sz="4" w:space="0" w:color="auto"/>
            </w:tcBorders>
            <w:shd w:val="clear" w:color="auto" w:fill="auto"/>
          </w:tcPr>
          <w:p w:rsidR="009C7E21" w:rsidRPr="009C7E21" w:rsidRDefault="009C7E21" w:rsidP="009C7E21">
            <w:pPr>
              <w:pStyle w:val="15"/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9C7E21">
              <w:rPr>
                <w:rFonts w:eastAsia="Times New Roman"/>
                <w:bCs/>
              </w:rPr>
              <w:t>Специалист должен уметь: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определять координаты пунктов прихода, разность широт и разность долгот, дальность видимости ориентиров;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решать задачи на перевод и исправления курсов и пеленгов;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вести графическое счисление пути судна на карте с учетом поправки лага и циркуляции, дрейфа судна от ветра, сноса судна течением, совместного действия ветра и течения, вести простое и составное аналитическое счисление пути судна;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вести прокладку пути судна на карте с определением места визуальными способами и с помощью радиотехнических средств;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ориентироваться в опасностях и особенностях района при плавании вблизи берега и в узкостях;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производить предварительную прокладку по маршруту перехода;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рассчитывать среднюю квадратическую погрешность (далее - СКП) счислимого и обсервованного места, строить на карте площадь вероятного места нахождения судна;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определять гидрометеорологические элементы в результате наблюдений;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составлять радиотелеграммы для передачи гидрометеоданных в центры сбора;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составлять краткосрочные прогнозы в результате анализа параметра наблюдений и их изменения;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использовать гидрометеоинформацию для обеспечения безопасности плавания;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применять правила несения ходовой и стояночной вахты, осуществлять контроль за выполнением установленных требований, норм и правил, поддержания судна в мореходном состоянии;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 xml:space="preserve">стоять на руле, вести надлежащее наблюдение за судном </w:t>
            </w:r>
            <w:r w:rsidR="00D71C2C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9C7E21">
              <w:rPr>
                <w:rFonts w:ascii="Times New Roman" w:hAnsi="Times New Roman"/>
                <w:sz w:val="24"/>
                <w:szCs w:val="24"/>
              </w:rPr>
              <w:t>и окружающей обстановкой,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опознавать огни, знаки и звуковые сигналы;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владеть международным стандартным языком в объеме, необходимом для выполнения своих функциональных обязанностей;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 xml:space="preserve">передавать и принимать информацию, в том числе </w:t>
            </w:r>
            <w:r w:rsidR="00D71C2C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Pr="009C7E21">
              <w:rPr>
                <w:rFonts w:ascii="Times New Roman" w:hAnsi="Times New Roman"/>
                <w:sz w:val="24"/>
                <w:szCs w:val="24"/>
              </w:rPr>
              <w:t>с использованием визуальных сигналов;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выполнять маневры, в том числе при спасании человека за бортом, постановке на якорь и швартовке;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управлять судном на мелководье и в узкости, в штормовых условиях, во льдах, при разделении движения, в зонах действия систем разделения движения, с учетом влияния ветра и течения;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выполнять процедуры постановки на якорь и швартовные бочки, швартовки судна к причалу, к судну на якоре или на ходу;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использовать технику радиолокационной прокладки и концепции относительного и истинного движений, параллельную индексацию;</w:t>
            </w:r>
          </w:p>
          <w:p w:rsidR="009C7E21" w:rsidRPr="009C7E21" w:rsidRDefault="009C7E21" w:rsidP="009C7E21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действовать при передаче или получении сигнала бедствия, срочности или безопасности;</w:t>
            </w:r>
          </w:p>
          <w:p w:rsidR="00D71C2C" w:rsidRPr="009529E5" w:rsidRDefault="009C7E21" w:rsidP="00D71C2C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bCs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выполнять требования по безопасной перевозке опасных грузов</w:t>
            </w: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="009C7E21" w:rsidRPr="009C7E21" w:rsidRDefault="009C7E21" w:rsidP="009C7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C99" w:rsidRPr="009C7E21" w:rsidTr="009529E5">
        <w:trPr>
          <w:trHeight w:val="453"/>
        </w:trPr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CE1C99" w:rsidRPr="009C7E21" w:rsidRDefault="00CE1C99" w:rsidP="009C7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E2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9" w:type="pct"/>
            <w:shd w:val="clear" w:color="auto" w:fill="auto"/>
            <w:vAlign w:val="center"/>
          </w:tcPr>
          <w:p w:rsidR="00CE1C99" w:rsidRPr="009C7E21" w:rsidRDefault="00CE1C99" w:rsidP="009C7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E21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безопасности плавания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CE1C99" w:rsidRPr="009C7E21" w:rsidRDefault="00CE1C99" w:rsidP="009C7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E2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CE1C99" w:rsidRPr="009C7E21" w:rsidTr="009529E5">
        <w:trPr>
          <w:trHeight w:val="8354"/>
        </w:trPr>
        <w:tc>
          <w:tcPr>
            <w:tcW w:w="330" w:type="pct"/>
            <w:vMerge/>
            <w:shd w:val="clear" w:color="auto" w:fill="BFBFBF" w:themeFill="background1" w:themeFillShade="BF"/>
          </w:tcPr>
          <w:p w:rsidR="00CE1C99" w:rsidRPr="009C7E21" w:rsidRDefault="00CE1C99" w:rsidP="009C7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pct"/>
            <w:shd w:val="clear" w:color="auto" w:fill="auto"/>
          </w:tcPr>
          <w:p w:rsidR="00CE1C99" w:rsidRPr="009C7E21" w:rsidRDefault="00CE1C99" w:rsidP="00CE1C99">
            <w:pPr>
              <w:pStyle w:val="15"/>
              <w:spacing w:after="0" w:line="240" w:lineRule="auto"/>
              <w:rPr>
                <w:rFonts w:eastAsia="Times New Roman"/>
                <w:bCs/>
              </w:rPr>
            </w:pPr>
            <w:r w:rsidRPr="009C7E21">
              <w:rPr>
                <w:rFonts w:eastAsia="Times New Roman"/>
                <w:bCs/>
              </w:rPr>
              <w:t>Специалист должен знать и понимать:</w:t>
            </w:r>
          </w:p>
          <w:p w:rsidR="00CE1C99" w:rsidRPr="009C7E21" w:rsidRDefault="00CE1C99" w:rsidP="00CE1C99">
            <w:pPr>
              <w:pStyle w:val="15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bCs/>
              </w:rPr>
            </w:pPr>
            <w:r w:rsidRPr="009C7E21">
              <w:rPr>
                <w:bCs/>
              </w:rPr>
              <w:t>правила обеспечения безопасного расхождения с другими судами на море и внутренних водных путях;</w:t>
            </w:r>
          </w:p>
          <w:p w:rsidR="00CE1C99" w:rsidRPr="009C7E21" w:rsidRDefault="00CE1C99" w:rsidP="00CE1C99">
            <w:pPr>
              <w:pStyle w:val="15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bCs/>
              </w:rPr>
            </w:pPr>
            <w:r w:rsidRPr="009C7E21">
              <w:rPr>
                <w:bCs/>
              </w:rPr>
              <w:t>навигационные знаки опасности на море и внутренних водных путях;</w:t>
            </w:r>
          </w:p>
          <w:p w:rsidR="00CE1C99" w:rsidRPr="009C7E21" w:rsidRDefault="00CE1C99" w:rsidP="00CE1C99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виды и сигналы тревог;</w:t>
            </w:r>
          </w:p>
          <w:p w:rsidR="00CE1C99" w:rsidRPr="009C7E21" w:rsidRDefault="00CE1C99" w:rsidP="00CE1C99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организацию проведения тревог;</w:t>
            </w:r>
          </w:p>
          <w:p w:rsidR="00CE1C99" w:rsidRPr="009C7E21" w:rsidRDefault="00CE1C99" w:rsidP="00CE1C99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порядок действий при авариях;</w:t>
            </w:r>
          </w:p>
          <w:p w:rsidR="00CE1C99" w:rsidRPr="00CE1C99" w:rsidRDefault="00CE1C99" w:rsidP="00CE1C99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мероприятия по обеспечению противопожарной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1C99">
              <w:rPr>
                <w:rFonts w:ascii="Times New Roman" w:hAnsi="Times New Roman"/>
                <w:sz w:val="24"/>
                <w:szCs w:val="24"/>
              </w:rPr>
              <w:t>безопасности на судне;</w:t>
            </w:r>
          </w:p>
          <w:p w:rsidR="00CE1C99" w:rsidRPr="009C7E21" w:rsidRDefault="00CE1C99" w:rsidP="00CE1C99">
            <w:pPr>
              <w:pStyle w:val="aff1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виды и химическую природу пожара;</w:t>
            </w:r>
          </w:p>
          <w:p w:rsidR="00CE1C99" w:rsidRPr="009C7E21" w:rsidRDefault="00CE1C99" w:rsidP="00CE1C99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виды средств и системы пожаротушения на судне;</w:t>
            </w:r>
          </w:p>
          <w:p w:rsidR="00CE1C99" w:rsidRPr="009C7E21" w:rsidRDefault="00CE1C99" w:rsidP="00CE1C99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особенности тушения пожаров в различных судовых помещениях;</w:t>
            </w:r>
          </w:p>
          <w:p w:rsidR="00CE1C99" w:rsidRPr="009C7E21" w:rsidRDefault="00CE1C99" w:rsidP="00CE1C99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виды средств индивидуальной защиты;</w:t>
            </w:r>
          </w:p>
          <w:p w:rsidR="00CE1C99" w:rsidRPr="009C7E21" w:rsidRDefault="00CE1C99" w:rsidP="00CE1C99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мероприятия по обеспечению непотопляемости судна;</w:t>
            </w:r>
          </w:p>
          <w:p w:rsidR="00CE1C99" w:rsidRPr="009C7E21" w:rsidRDefault="00CE1C99" w:rsidP="00CE1C99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методы восстановления остойчивости и спрямления</w:t>
            </w:r>
          </w:p>
          <w:p w:rsidR="00CE1C99" w:rsidRPr="009C7E21" w:rsidRDefault="00CE1C99" w:rsidP="00CE1C99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аварийного судна;</w:t>
            </w:r>
          </w:p>
          <w:p w:rsidR="00CE1C99" w:rsidRPr="009C7E21" w:rsidRDefault="00CE1C99" w:rsidP="00CE1C99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виды и способы подачи сигналов бедствия;</w:t>
            </w:r>
          </w:p>
          <w:p w:rsidR="00CE1C99" w:rsidRPr="009C7E21" w:rsidRDefault="00CE1C99" w:rsidP="00CE1C99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способы выживания на воде;</w:t>
            </w:r>
          </w:p>
          <w:p w:rsidR="00CE1C99" w:rsidRPr="009C7E21" w:rsidRDefault="00CE1C99" w:rsidP="00CE1C99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виды коллективных и индивидуальных спасательных средств, и их снабжения;</w:t>
            </w:r>
          </w:p>
          <w:p w:rsidR="00CE1C99" w:rsidRPr="009C7E21" w:rsidRDefault="00CE1C99" w:rsidP="00CE1C99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порядок действий при поиске и спасании;</w:t>
            </w:r>
          </w:p>
          <w:p w:rsidR="00CE1C99" w:rsidRPr="009C7E21" w:rsidRDefault="00CE1C99" w:rsidP="00CE1C99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мероприятия по обеспечению транспортной безопасности;</w:t>
            </w:r>
          </w:p>
          <w:p w:rsidR="00CE1C99" w:rsidRPr="00CE1C99" w:rsidRDefault="00CE1C99" w:rsidP="00CE1C99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комплекс мер по предотвращению загрязнения окружающей среды;</w:t>
            </w:r>
          </w:p>
          <w:p w:rsidR="00CE1C99" w:rsidRPr="009C7E21" w:rsidRDefault="00CE1C99" w:rsidP="00CE1C99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мероприятия по обеспечению транспортной безопасности;</w:t>
            </w:r>
          </w:p>
          <w:p w:rsidR="00CE1C99" w:rsidRPr="009C7E21" w:rsidRDefault="00CE1C99" w:rsidP="00CE1C99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комплекс мер по предотвращению загрязнения окружающей среды;</w:t>
            </w:r>
          </w:p>
          <w:p w:rsidR="00CE1C99" w:rsidRPr="00CE1C99" w:rsidRDefault="00CE1C99" w:rsidP="00CE1C99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порядок действий при оказании первой доврачебной помощи при ранениях, поражении электрическим током, утоплении, ожогах, обморожении, переломах, различных видах отравлений</w:t>
            </w:r>
          </w:p>
          <w:p w:rsidR="00CE1C99" w:rsidRPr="009C7E21" w:rsidRDefault="00CE1C99" w:rsidP="00CE1C99">
            <w:pPr>
              <w:suppressAutoHyphens/>
              <w:spacing w:after="0" w:line="240" w:lineRule="auto"/>
              <w:ind w:hanging="3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="00CE1C99" w:rsidRPr="009C7E21" w:rsidRDefault="00CE1C99" w:rsidP="009C7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C99" w:rsidRPr="009C7E21" w:rsidTr="009529E5">
        <w:trPr>
          <w:trHeight w:val="4858"/>
        </w:trPr>
        <w:tc>
          <w:tcPr>
            <w:tcW w:w="330" w:type="pct"/>
            <w:vMerge/>
            <w:shd w:val="clear" w:color="auto" w:fill="BFBFBF" w:themeFill="background1" w:themeFillShade="BF"/>
          </w:tcPr>
          <w:p w:rsidR="00CE1C99" w:rsidRPr="009C7E21" w:rsidRDefault="00CE1C99" w:rsidP="009C7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C99" w:rsidRPr="009C7E21" w:rsidRDefault="00CE1C99" w:rsidP="00CE1C99">
            <w:pPr>
              <w:pStyle w:val="15"/>
              <w:spacing w:after="0" w:line="240" w:lineRule="auto"/>
              <w:rPr>
                <w:rFonts w:eastAsia="Times New Roman"/>
                <w:bCs/>
              </w:rPr>
            </w:pPr>
            <w:r w:rsidRPr="009C7E21">
              <w:rPr>
                <w:rFonts w:eastAsia="Times New Roman"/>
                <w:bCs/>
              </w:rPr>
              <w:t>Специалист должен уметь:</w:t>
            </w:r>
          </w:p>
          <w:p w:rsidR="00CE1C99" w:rsidRPr="009C7E21" w:rsidRDefault="00CE1C99" w:rsidP="00CE1C99">
            <w:pPr>
              <w:pStyle w:val="15"/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 w:rsidRPr="009C7E21">
              <w:rPr>
                <w:bCs/>
              </w:rPr>
              <w:t>выполнять мероприятия по обеспечению безопасного расхождения на море и внутренних водных путях;</w:t>
            </w:r>
          </w:p>
          <w:p w:rsidR="00CE1C99" w:rsidRPr="009C7E21" w:rsidRDefault="00CE1C99" w:rsidP="00CE1C99">
            <w:pPr>
              <w:pStyle w:val="15"/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 w:rsidRPr="009C7E21">
              <w:rPr>
                <w:bCs/>
              </w:rPr>
              <w:t>не допускать посадок судна на мель, касания судном плавучих навигационных знаков и других препятствий;</w:t>
            </w:r>
          </w:p>
          <w:p w:rsidR="00CE1C99" w:rsidRPr="009C7E21" w:rsidRDefault="00CE1C99" w:rsidP="00CE1C99">
            <w:pPr>
              <w:pStyle w:val="aff1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действовать при различных авариях;</w:t>
            </w:r>
          </w:p>
          <w:p w:rsidR="00CE1C99" w:rsidRPr="009C7E21" w:rsidRDefault="00CE1C99" w:rsidP="00CE1C99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применять меры защиты и безопасности пассажиров и экипажа в аварийных ситуациях;</w:t>
            </w:r>
          </w:p>
          <w:p w:rsidR="00CE1C99" w:rsidRPr="009C7E21" w:rsidRDefault="00CE1C99" w:rsidP="00CE1C99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управлять коллективными спасательными средствами;</w:t>
            </w:r>
          </w:p>
          <w:p w:rsidR="00CE1C99" w:rsidRPr="009C7E21" w:rsidRDefault="00CE1C99" w:rsidP="00CE1C99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устранять последствия различных аварий;</w:t>
            </w:r>
          </w:p>
          <w:p w:rsidR="00CE1C99" w:rsidRPr="009C7E21" w:rsidRDefault="00CE1C99" w:rsidP="00CE1C99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обеспечивать защищенность судна от актов незаконного вмешательства;</w:t>
            </w:r>
          </w:p>
          <w:p w:rsidR="00CE1C99" w:rsidRPr="009C7E21" w:rsidRDefault="00CE1C99" w:rsidP="00CE1C99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предотвращать неразрешенный доступ на судно;</w:t>
            </w:r>
          </w:p>
          <w:p w:rsidR="00CE1C99" w:rsidRPr="00CE1C99" w:rsidRDefault="00CE1C99" w:rsidP="00CE1C99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оказывать первую доврачебную помощь при ранениях, поражении электрическим током, утоплении, ожогах, обморожении, переломах, различных видах отравлений, в том числе под руководством квалифицированных специалистов с применением средств связи</w:t>
            </w:r>
          </w:p>
          <w:p w:rsidR="00D71C2C" w:rsidRPr="009529E5" w:rsidRDefault="00CE1C99" w:rsidP="00D71C2C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1C99">
              <w:rPr>
                <w:rFonts w:ascii="Times New Roman" w:hAnsi="Times New Roman"/>
                <w:sz w:val="24"/>
                <w:szCs w:val="24"/>
              </w:rPr>
              <w:t>выполнять сердечно-легочную реанимацию, непрямой массаж сердца</w:t>
            </w: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="00CE1C99" w:rsidRPr="009C7E21" w:rsidRDefault="00CE1C99" w:rsidP="009C7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C99" w:rsidRPr="009C7E21" w:rsidTr="009529E5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CE1C99" w:rsidRPr="009C7E21" w:rsidRDefault="00CE1C99" w:rsidP="009C7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E2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9" w:type="pct"/>
            <w:shd w:val="clear" w:color="auto" w:fill="auto"/>
            <w:vAlign w:val="center"/>
          </w:tcPr>
          <w:p w:rsidR="00CE1C99" w:rsidRPr="00CE1C99" w:rsidRDefault="00CE1C99" w:rsidP="009C7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C99">
              <w:rPr>
                <w:rFonts w:ascii="Times New Roman" w:hAnsi="Times New Roman" w:cs="Times New Roman"/>
                <w:b/>
                <w:sz w:val="24"/>
                <w:szCs w:val="24"/>
              </w:rPr>
              <w:t>Такелажные работы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CE1C99" w:rsidRPr="00CE1C99" w:rsidRDefault="00CE1C99" w:rsidP="009C7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C9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CE1C99" w:rsidRPr="009C7E21" w:rsidTr="009529E5">
        <w:trPr>
          <w:trHeight w:val="1878"/>
        </w:trPr>
        <w:tc>
          <w:tcPr>
            <w:tcW w:w="330" w:type="pct"/>
            <w:vMerge/>
            <w:shd w:val="clear" w:color="auto" w:fill="BFBFBF" w:themeFill="background1" w:themeFillShade="BF"/>
          </w:tcPr>
          <w:p w:rsidR="00CE1C99" w:rsidRPr="009C7E21" w:rsidRDefault="00CE1C99" w:rsidP="009C7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C99" w:rsidRPr="009C7E21" w:rsidRDefault="00CE1C99" w:rsidP="009C7E21">
            <w:pPr>
              <w:pStyle w:val="15"/>
              <w:spacing w:after="0" w:line="240" w:lineRule="auto"/>
              <w:rPr>
                <w:rFonts w:eastAsia="Times New Roman"/>
                <w:bCs/>
              </w:rPr>
            </w:pPr>
            <w:r w:rsidRPr="009C7E21">
              <w:rPr>
                <w:rFonts w:eastAsia="Times New Roman"/>
                <w:bCs/>
              </w:rPr>
              <w:t>Специалист должен знать и понимать:</w:t>
            </w:r>
          </w:p>
          <w:p w:rsidR="00CE1C99" w:rsidRPr="009C7E21" w:rsidRDefault="00CE1C99" w:rsidP="00CE1C99">
            <w:pPr>
              <w:pStyle w:val="15"/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 w:rsidRPr="009C7E21">
              <w:rPr>
                <w:bCs/>
              </w:rPr>
              <w:t>основные характеристики и конструкцию металлических, растительных и синтетических канатов, их сравнительную прочность;</w:t>
            </w:r>
          </w:p>
          <w:p w:rsidR="00CE1C99" w:rsidRPr="009C7E21" w:rsidRDefault="00CE1C99" w:rsidP="00CE1C99">
            <w:pPr>
              <w:pStyle w:val="15"/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 w:rsidRPr="009C7E21">
              <w:rPr>
                <w:bCs/>
              </w:rPr>
              <w:t>принципы подбора канатов, в зависимости от предполагаемой нагрузки и назначения;</w:t>
            </w:r>
          </w:p>
          <w:p w:rsidR="00CE1C99" w:rsidRPr="009C7E21" w:rsidRDefault="00CE1C99" w:rsidP="00CE1C99">
            <w:pPr>
              <w:pStyle w:val="15"/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 w:rsidRPr="009C7E21">
              <w:rPr>
                <w:bCs/>
              </w:rPr>
              <w:t>условия и порядок применения такелажных цепей;</w:t>
            </w:r>
          </w:p>
          <w:p w:rsidR="00CE1C99" w:rsidRPr="009C7E21" w:rsidRDefault="00CE1C99" w:rsidP="00CE1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E21">
              <w:rPr>
                <w:rFonts w:ascii="Times New Roman" w:hAnsi="Times New Roman" w:cs="Times New Roman"/>
                <w:bCs/>
                <w:sz w:val="24"/>
                <w:szCs w:val="24"/>
              </w:rPr>
              <w:t>виды, технологию вязания и прим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енение морских узлов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="00CE1C99" w:rsidRPr="009C7E21" w:rsidRDefault="00CE1C99" w:rsidP="009C7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C99" w:rsidRPr="009C7E21" w:rsidTr="009529E5">
        <w:trPr>
          <w:trHeight w:val="2279"/>
        </w:trPr>
        <w:tc>
          <w:tcPr>
            <w:tcW w:w="330" w:type="pct"/>
            <w:vMerge/>
            <w:shd w:val="clear" w:color="auto" w:fill="BFBFBF" w:themeFill="background1" w:themeFillShade="BF"/>
          </w:tcPr>
          <w:p w:rsidR="00CE1C99" w:rsidRPr="009C7E21" w:rsidRDefault="00CE1C99" w:rsidP="009C7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C99" w:rsidRPr="009C7E21" w:rsidRDefault="00CE1C99" w:rsidP="009C7E21">
            <w:pPr>
              <w:pStyle w:val="15"/>
              <w:spacing w:after="0" w:line="240" w:lineRule="auto"/>
              <w:rPr>
                <w:rFonts w:eastAsia="Times New Roman"/>
                <w:bCs/>
              </w:rPr>
            </w:pPr>
            <w:r w:rsidRPr="009C7E21">
              <w:rPr>
                <w:rFonts w:eastAsia="Times New Roman"/>
                <w:bCs/>
              </w:rPr>
              <w:t>Специалист должен уметь:</w:t>
            </w:r>
          </w:p>
          <w:p w:rsidR="00CE1C99" w:rsidRPr="009C7E21" w:rsidRDefault="00CE1C99" w:rsidP="00CE1C99">
            <w:pPr>
              <w:pStyle w:val="aff1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изготавливать из растительных тросов судовое снаряжение;</w:t>
            </w:r>
          </w:p>
          <w:p w:rsidR="00CE1C99" w:rsidRPr="00CE1C99" w:rsidRDefault="00CE1C99" w:rsidP="00CE1C99">
            <w:pPr>
              <w:pStyle w:val="aff1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C7E21">
              <w:rPr>
                <w:rFonts w:ascii="Times New Roman" w:hAnsi="Times New Roman"/>
                <w:sz w:val="24"/>
                <w:szCs w:val="24"/>
              </w:rPr>
              <w:t>выполнять такелажные работы с тросами: сращивание, клетневание, сплесневание, наложение марок и бензелей, изготовление огонов, заделка коушей, плетение матов, кранцев и легостей;</w:t>
            </w:r>
          </w:p>
          <w:p w:rsidR="00D71C2C" w:rsidRPr="009529E5" w:rsidRDefault="00CE1C99" w:rsidP="009529E5">
            <w:pPr>
              <w:pStyle w:val="aff1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E1C99">
              <w:rPr>
                <w:rFonts w:ascii="Times New Roman" w:hAnsi="Times New Roman"/>
                <w:sz w:val="24"/>
                <w:szCs w:val="24"/>
              </w:rPr>
              <w:t>применять и вязать узлы: прямой, рифовый, простой штык, штык со шлагом, выбленочный, беседочный, двойной беседочный, шкотовый, брамшкотовый, сваечный, удавка и др.</w:t>
            </w: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="00CE1C99" w:rsidRPr="009C7E21" w:rsidRDefault="00CE1C99" w:rsidP="009C7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37F1" w:rsidRDefault="00A437F1" w:rsidP="00E579D6">
      <w:pPr>
        <w:pStyle w:val="aff4"/>
        <w:rPr>
          <w:b/>
          <w:i/>
          <w:sz w:val="28"/>
          <w:szCs w:val="28"/>
          <w:vertAlign w:val="subscript"/>
        </w:rPr>
      </w:pPr>
    </w:p>
    <w:p w:rsidR="007274B8" w:rsidRPr="00CE1C99" w:rsidRDefault="00F8340A" w:rsidP="00CE1C99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5" w:name="_Toc78885655"/>
      <w:bookmarkStart w:id="6" w:name="_Toc142037186"/>
      <w:r w:rsidRPr="00CE1C99">
        <w:rPr>
          <w:rFonts w:ascii="Times New Roman" w:hAnsi="Times New Roman"/>
          <w:szCs w:val="28"/>
        </w:rPr>
        <w:t>1</w:t>
      </w:r>
      <w:r w:rsidR="00D17132" w:rsidRPr="00CE1C99">
        <w:rPr>
          <w:rFonts w:ascii="Times New Roman" w:hAnsi="Times New Roman"/>
          <w:szCs w:val="28"/>
        </w:rPr>
        <w:t>.</w:t>
      </w:r>
      <w:r w:rsidRPr="00CE1C99">
        <w:rPr>
          <w:rFonts w:ascii="Times New Roman" w:hAnsi="Times New Roman"/>
          <w:szCs w:val="28"/>
        </w:rPr>
        <w:t>3</w:t>
      </w:r>
      <w:r w:rsidR="00D17132" w:rsidRPr="00CE1C99">
        <w:rPr>
          <w:rFonts w:ascii="Times New Roman" w:hAnsi="Times New Roman"/>
          <w:szCs w:val="28"/>
        </w:rPr>
        <w:t xml:space="preserve">. </w:t>
      </w:r>
      <w:r w:rsidR="00CE1C99" w:rsidRPr="00CE1C99">
        <w:rPr>
          <w:rFonts w:ascii="Times New Roman" w:hAnsi="Times New Roman"/>
          <w:szCs w:val="28"/>
        </w:rPr>
        <w:t>Требования к схеме оценки</w:t>
      </w:r>
      <w:bookmarkEnd w:id="5"/>
      <w:bookmarkEnd w:id="6"/>
    </w:p>
    <w:p w:rsidR="00DE39D8" w:rsidRPr="00CE1C99" w:rsidRDefault="00AE6AB7" w:rsidP="00CE1C99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CE1C99">
        <w:rPr>
          <w:rFonts w:ascii="Times New Roman" w:hAnsi="Times New Roman"/>
          <w:sz w:val="28"/>
          <w:szCs w:val="28"/>
          <w:lang w:val="ru-RU"/>
        </w:rPr>
        <w:t xml:space="preserve">Сумма баллов, присуждаемых по каждому аспекту, должна попадать </w:t>
      </w:r>
      <w:r w:rsidR="00834E3B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Pr="00CE1C99">
        <w:rPr>
          <w:rFonts w:ascii="Times New Roman" w:hAnsi="Times New Roman"/>
          <w:sz w:val="28"/>
          <w:szCs w:val="28"/>
          <w:lang w:val="ru-RU"/>
        </w:rPr>
        <w:t>в диапазон баллов, определенных для каждого раздела компетенции</w:t>
      </w:r>
      <w:r w:rsidR="00C56A9B" w:rsidRPr="00CE1C99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D71C2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CE1C99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CE1C99">
        <w:rPr>
          <w:rFonts w:ascii="Times New Roman" w:hAnsi="Times New Roman"/>
          <w:sz w:val="28"/>
          <w:szCs w:val="28"/>
          <w:lang w:val="ru-RU"/>
        </w:rPr>
        <w:t>.</w:t>
      </w:r>
    </w:p>
    <w:p w:rsidR="00C56A9B" w:rsidRPr="00D71C2C" w:rsidRDefault="008005F6" w:rsidP="00CE1C99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D71C2C">
        <w:rPr>
          <w:rFonts w:ascii="Times New Roman" w:hAnsi="Times New Roman"/>
          <w:bCs/>
          <w:iCs/>
          <w:sz w:val="28"/>
          <w:szCs w:val="28"/>
          <w:lang w:val="ru-RU"/>
        </w:rPr>
        <w:t>Т</w:t>
      </w:r>
      <w:r w:rsidR="00D71C2C" w:rsidRPr="00D71C2C">
        <w:rPr>
          <w:rFonts w:ascii="Times New Roman" w:hAnsi="Times New Roman"/>
          <w:bCs/>
          <w:iCs/>
          <w:sz w:val="28"/>
          <w:szCs w:val="28"/>
          <w:lang w:val="ru-RU"/>
        </w:rPr>
        <w:t xml:space="preserve">аблица </w:t>
      </w:r>
      <w:r w:rsidR="00640E46" w:rsidRPr="00D71C2C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:rsidR="007274B8" w:rsidRPr="00CE1C99" w:rsidRDefault="007274B8" w:rsidP="00CE1C99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CE1C99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CE1C99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CE1C99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CE1C99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CE1C99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CE1C99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4747" w:type="pct"/>
        <w:jc w:val="center"/>
        <w:tblInd w:w="-1063" w:type="dxa"/>
        <w:tblLook w:val="04A0"/>
      </w:tblPr>
      <w:tblGrid>
        <w:gridCol w:w="2695"/>
        <w:gridCol w:w="709"/>
        <w:gridCol w:w="850"/>
        <w:gridCol w:w="850"/>
        <w:gridCol w:w="851"/>
        <w:gridCol w:w="851"/>
        <w:gridCol w:w="2550"/>
      </w:tblGrid>
      <w:tr w:rsidR="00A437F1" w:rsidRPr="00D71C2C" w:rsidTr="009529E5">
        <w:trPr>
          <w:trHeight w:val="1035"/>
          <w:jc w:val="center"/>
        </w:trPr>
        <w:tc>
          <w:tcPr>
            <w:tcW w:w="3637" w:type="pct"/>
            <w:gridSpan w:val="6"/>
            <w:shd w:val="clear" w:color="auto" w:fill="92D050"/>
            <w:vAlign w:val="center"/>
          </w:tcPr>
          <w:p w:rsidR="00A437F1" w:rsidRPr="00D71C2C" w:rsidRDefault="00A437F1" w:rsidP="00EA624F">
            <w:pPr>
              <w:jc w:val="center"/>
              <w:rPr>
                <w:b/>
                <w:sz w:val="24"/>
                <w:szCs w:val="24"/>
              </w:rPr>
            </w:pPr>
            <w:r w:rsidRPr="00D71C2C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363" w:type="pct"/>
            <w:shd w:val="clear" w:color="auto" w:fill="92D050"/>
            <w:vAlign w:val="center"/>
          </w:tcPr>
          <w:p w:rsidR="00D71C2C" w:rsidRPr="00D71C2C" w:rsidRDefault="00A437F1" w:rsidP="00EA624F">
            <w:pPr>
              <w:jc w:val="center"/>
              <w:rPr>
                <w:b/>
                <w:sz w:val="24"/>
                <w:szCs w:val="24"/>
              </w:rPr>
            </w:pPr>
            <w:r w:rsidRPr="00D71C2C">
              <w:rPr>
                <w:b/>
                <w:sz w:val="24"/>
                <w:szCs w:val="24"/>
              </w:rPr>
              <w:t>Итого баллов</w:t>
            </w:r>
          </w:p>
          <w:p w:rsidR="00A437F1" w:rsidRPr="00D71C2C" w:rsidRDefault="00A437F1" w:rsidP="00EA624F">
            <w:pPr>
              <w:jc w:val="center"/>
              <w:rPr>
                <w:b/>
                <w:sz w:val="24"/>
                <w:szCs w:val="24"/>
              </w:rPr>
            </w:pPr>
            <w:r w:rsidRPr="00D71C2C">
              <w:rPr>
                <w:b/>
                <w:sz w:val="24"/>
                <w:szCs w:val="24"/>
              </w:rPr>
              <w:t xml:space="preserve"> за раздел ТРЕБОВАНИЙ КОМПЕТЕНЦИИ</w:t>
            </w:r>
          </w:p>
        </w:tc>
      </w:tr>
      <w:tr w:rsidR="00D71C2C" w:rsidRPr="00D71C2C" w:rsidTr="00D71C2C">
        <w:trPr>
          <w:trHeight w:val="50"/>
          <w:jc w:val="center"/>
        </w:trPr>
        <w:tc>
          <w:tcPr>
            <w:tcW w:w="1440" w:type="pct"/>
            <w:vMerge w:val="restart"/>
            <w:shd w:val="clear" w:color="auto" w:fill="92D050"/>
            <w:vAlign w:val="center"/>
          </w:tcPr>
          <w:p w:rsidR="00AB75AE" w:rsidRPr="00D71C2C" w:rsidRDefault="00AB75AE" w:rsidP="00EA624F">
            <w:pPr>
              <w:jc w:val="center"/>
              <w:rPr>
                <w:b/>
                <w:sz w:val="24"/>
                <w:szCs w:val="24"/>
              </w:rPr>
            </w:pPr>
            <w:r w:rsidRPr="00D71C2C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79" w:type="pct"/>
            <w:shd w:val="clear" w:color="auto" w:fill="92D050"/>
            <w:vAlign w:val="center"/>
          </w:tcPr>
          <w:p w:rsidR="00AB75AE" w:rsidRPr="00D71C2C" w:rsidRDefault="00AB75AE" w:rsidP="00EA6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00B050"/>
            <w:vAlign w:val="center"/>
          </w:tcPr>
          <w:p w:rsidR="00AB75AE" w:rsidRPr="00D71C2C" w:rsidRDefault="00AB75AE" w:rsidP="00EA624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71C2C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54" w:type="pct"/>
            <w:shd w:val="clear" w:color="auto" w:fill="00B050"/>
            <w:vAlign w:val="center"/>
          </w:tcPr>
          <w:p w:rsidR="00AB75AE" w:rsidRPr="00D71C2C" w:rsidRDefault="00AB75AE" w:rsidP="00EA624F">
            <w:pPr>
              <w:jc w:val="center"/>
              <w:rPr>
                <w:b/>
                <w:sz w:val="24"/>
                <w:szCs w:val="24"/>
              </w:rPr>
            </w:pPr>
            <w:r w:rsidRPr="00D71C2C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55" w:type="pct"/>
            <w:shd w:val="clear" w:color="auto" w:fill="00B050"/>
            <w:vAlign w:val="center"/>
          </w:tcPr>
          <w:p w:rsidR="00AB75AE" w:rsidRPr="00D71C2C" w:rsidRDefault="00133E06" w:rsidP="00EA624F">
            <w:pPr>
              <w:jc w:val="center"/>
              <w:rPr>
                <w:b/>
                <w:sz w:val="24"/>
                <w:szCs w:val="24"/>
              </w:rPr>
            </w:pPr>
            <w:r w:rsidRPr="00D71C2C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55" w:type="pct"/>
            <w:shd w:val="clear" w:color="auto" w:fill="00B050"/>
            <w:vAlign w:val="center"/>
          </w:tcPr>
          <w:p w:rsidR="00AB75AE" w:rsidRPr="00D71C2C" w:rsidRDefault="00133E06" w:rsidP="00EA624F">
            <w:pPr>
              <w:jc w:val="center"/>
              <w:rPr>
                <w:b/>
                <w:sz w:val="24"/>
                <w:szCs w:val="24"/>
              </w:rPr>
            </w:pPr>
            <w:r w:rsidRPr="00D71C2C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363" w:type="pct"/>
            <w:shd w:val="clear" w:color="auto" w:fill="00B050"/>
            <w:vAlign w:val="center"/>
          </w:tcPr>
          <w:p w:rsidR="00AB75AE" w:rsidRPr="00D71C2C" w:rsidRDefault="00AB75AE" w:rsidP="00EA624F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D71C2C" w:rsidRPr="00D71C2C" w:rsidTr="00D71C2C">
        <w:trPr>
          <w:trHeight w:val="50"/>
          <w:jc w:val="center"/>
        </w:trPr>
        <w:tc>
          <w:tcPr>
            <w:tcW w:w="1440" w:type="pct"/>
            <w:vMerge/>
            <w:shd w:val="clear" w:color="auto" w:fill="92D050"/>
            <w:vAlign w:val="center"/>
          </w:tcPr>
          <w:p w:rsidR="00AB75AE" w:rsidRPr="00D71C2C" w:rsidRDefault="00AB75AE" w:rsidP="00EA62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00B050"/>
            <w:vAlign w:val="center"/>
          </w:tcPr>
          <w:p w:rsidR="00AB75AE" w:rsidRPr="00D71C2C" w:rsidRDefault="00AB75AE" w:rsidP="00EA624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71C2C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pct"/>
            <w:vAlign w:val="center"/>
          </w:tcPr>
          <w:p w:rsidR="00AB75AE" w:rsidRPr="00D71C2C" w:rsidRDefault="00D02E1E" w:rsidP="00D71C2C">
            <w:pPr>
              <w:jc w:val="center"/>
              <w:rPr>
                <w:sz w:val="24"/>
                <w:szCs w:val="24"/>
              </w:rPr>
            </w:pPr>
            <w:r w:rsidRPr="00D71C2C">
              <w:rPr>
                <w:sz w:val="24"/>
                <w:szCs w:val="24"/>
              </w:rPr>
              <w:t>5</w:t>
            </w:r>
          </w:p>
        </w:tc>
        <w:tc>
          <w:tcPr>
            <w:tcW w:w="454" w:type="pct"/>
            <w:vAlign w:val="center"/>
          </w:tcPr>
          <w:p w:rsidR="00AB75AE" w:rsidRPr="00D71C2C" w:rsidRDefault="00D71C2C" w:rsidP="00D71C2C">
            <w:pPr>
              <w:jc w:val="center"/>
              <w:rPr>
                <w:sz w:val="24"/>
                <w:szCs w:val="24"/>
              </w:rPr>
            </w:pPr>
            <w:r w:rsidRPr="00D71C2C"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vAlign w:val="center"/>
          </w:tcPr>
          <w:p w:rsidR="00AB75AE" w:rsidRPr="00D71C2C" w:rsidRDefault="00D71C2C" w:rsidP="00D71C2C">
            <w:pPr>
              <w:jc w:val="center"/>
              <w:rPr>
                <w:sz w:val="24"/>
                <w:szCs w:val="24"/>
              </w:rPr>
            </w:pPr>
            <w:r w:rsidRPr="00D71C2C"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vAlign w:val="center"/>
          </w:tcPr>
          <w:p w:rsidR="00AB75AE" w:rsidRPr="00D71C2C" w:rsidRDefault="00D71C2C" w:rsidP="00D71C2C">
            <w:pPr>
              <w:jc w:val="center"/>
              <w:rPr>
                <w:sz w:val="24"/>
                <w:szCs w:val="24"/>
              </w:rPr>
            </w:pPr>
            <w:r w:rsidRPr="00D71C2C">
              <w:rPr>
                <w:sz w:val="24"/>
                <w:szCs w:val="24"/>
              </w:rPr>
              <w:t>-</w:t>
            </w:r>
          </w:p>
        </w:tc>
        <w:tc>
          <w:tcPr>
            <w:tcW w:w="1363" w:type="pct"/>
            <w:shd w:val="clear" w:color="auto" w:fill="F2F2F2" w:themeFill="background1" w:themeFillShade="F2"/>
            <w:vAlign w:val="center"/>
          </w:tcPr>
          <w:p w:rsidR="00AB75AE" w:rsidRPr="00D71C2C" w:rsidRDefault="00D71C2C" w:rsidP="00D71C2C">
            <w:pPr>
              <w:jc w:val="center"/>
              <w:rPr>
                <w:sz w:val="24"/>
                <w:szCs w:val="24"/>
              </w:rPr>
            </w:pPr>
            <w:r w:rsidRPr="00D71C2C">
              <w:rPr>
                <w:sz w:val="24"/>
                <w:szCs w:val="24"/>
              </w:rPr>
              <w:t>5</w:t>
            </w:r>
          </w:p>
        </w:tc>
      </w:tr>
      <w:tr w:rsidR="00D71C2C" w:rsidRPr="00D71C2C" w:rsidTr="00D71C2C">
        <w:trPr>
          <w:trHeight w:val="50"/>
          <w:jc w:val="center"/>
        </w:trPr>
        <w:tc>
          <w:tcPr>
            <w:tcW w:w="1440" w:type="pct"/>
            <w:vMerge/>
            <w:shd w:val="clear" w:color="auto" w:fill="92D050"/>
            <w:vAlign w:val="center"/>
          </w:tcPr>
          <w:p w:rsidR="00AB75AE" w:rsidRPr="00D71C2C" w:rsidRDefault="00AB75AE" w:rsidP="00EA62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00B050"/>
            <w:vAlign w:val="center"/>
          </w:tcPr>
          <w:p w:rsidR="00AB75AE" w:rsidRPr="00D71C2C" w:rsidRDefault="00AB75AE" w:rsidP="00EA624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71C2C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54" w:type="pct"/>
            <w:vAlign w:val="center"/>
          </w:tcPr>
          <w:p w:rsidR="00AB75AE" w:rsidRPr="00D71C2C" w:rsidRDefault="00D71C2C" w:rsidP="00D71C2C">
            <w:pPr>
              <w:jc w:val="center"/>
              <w:rPr>
                <w:sz w:val="24"/>
                <w:szCs w:val="24"/>
              </w:rPr>
            </w:pPr>
            <w:r w:rsidRPr="00D71C2C">
              <w:rPr>
                <w:sz w:val="24"/>
                <w:szCs w:val="24"/>
              </w:rPr>
              <w:t>-</w:t>
            </w:r>
          </w:p>
        </w:tc>
        <w:tc>
          <w:tcPr>
            <w:tcW w:w="454" w:type="pct"/>
            <w:vAlign w:val="center"/>
          </w:tcPr>
          <w:p w:rsidR="00AB75AE" w:rsidRPr="00D71C2C" w:rsidRDefault="00D02E1E" w:rsidP="00D71C2C">
            <w:pPr>
              <w:jc w:val="center"/>
              <w:rPr>
                <w:sz w:val="24"/>
                <w:szCs w:val="24"/>
              </w:rPr>
            </w:pPr>
            <w:r w:rsidRPr="00D71C2C">
              <w:rPr>
                <w:sz w:val="24"/>
                <w:szCs w:val="24"/>
              </w:rPr>
              <w:t>5</w:t>
            </w:r>
          </w:p>
        </w:tc>
        <w:tc>
          <w:tcPr>
            <w:tcW w:w="455" w:type="pct"/>
            <w:vAlign w:val="center"/>
          </w:tcPr>
          <w:p w:rsidR="00AB75AE" w:rsidRPr="00D71C2C" w:rsidRDefault="00D02E1E" w:rsidP="00D71C2C">
            <w:pPr>
              <w:jc w:val="center"/>
              <w:rPr>
                <w:sz w:val="24"/>
                <w:szCs w:val="24"/>
              </w:rPr>
            </w:pPr>
            <w:r w:rsidRPr="00D71C2C">
              <w:rPr>
                <w:sz w:val="24"/>
                <w:szCs w:val="24"/>
              </w:rPr>
              <w:t>10</w:t>
            </w:r>
          </w:p>
        </w:tc>
        <w:tc>
          <w:tcPr>
            <w:tcW w:w="455" w:type="pct"/>
            <w:vAlign w:val="center"/>
          </w:tcPr>
          <w:p w:rsidR="00AB75AE" w:rsidRPr="00D71C2C" w:rsidRDefault="00D02E1E" w:rsidP="00D71C2C">
            <w:pPr>
              <w:jc w:val="center"/>
              <w:rPr>
                <w:sz w:val="24"/>
                <w:szCs w:val="24"/>
              </w:rPr>
            </w:pPr>
            <w:r w:rsidRPr="00D71C2C">
              <w:rPr>
                <w:sz w:val="24"/>
                <w:szCs w:val="24"/>
              </w:rPr>
              <w:t>6</w:t>
            </w:r>
          </w:p>
        </w:tc>
        <w:tc>
          <w:tcPr>
            <w:tcW w:w="1363" w:type="pct"/>
            <w:shd w:val="clear" w:color="auto" w:fill="F2F2F2" w:themeFill="background1" w:themeFillShade="F2"/>
            <w:vAlign w:val="center"/>
          </w:tcPr>
          <w:p w:rsidR="00AB75AE" w:rsidRPr="00D71C2C" w:rsidRDefault="00D71C2C" w:rsidP="00D71C2C">
            <w:pPr>
              <w:jc w:val="center"/>
              <w:rPr>
                <w:sz w:val="24"/>
                <w:szCs w:val="24"/>
              </w:rPr>
            </w:pPr>
            <w:r w:rsidRPr="00D71C2C">
              <w:rPr>
                <w:sz w:val="24"/>
                <w:szCs w:val="24"/>
              </w:rPr>
              <w:t>21</w:t>
            </w:r>
          </w:p>
        </w:tc>
      </w:tr>
      <w:tr w:rsidR="00D71C2C" w:rsidRPr="00D71C2C" w:rsidTr="00D71C2C">
        <w:trPr>
          <w:trHeight w:val="50"/>
          <w:jc w:val="center"/>
        </w:trPr>
        <w:tc>
          <w:tcPr>
            <w:tcW w:w="1440" w:type="pct"/>
            <w:vMerge/>
            <w:shd w:val="clear" w:color="auto" w:fill="92D050"/>
            <w:vAlign w:val="center"/>
          </w:tcPr>
          <w:p w:rsidR="00AB75AE" w:rsidRPr="00D71C2C" w:rsidRDefault="00AB75AE" w:rsidP="00EA62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00B050"/>
            <w:vAlign w:val="center"/>
          </w:tcPr>
          <w:p w:rsidR="00AB75AE" w:rsidRPr="00D71C2C" w:rsidRDefault="00AB75AE" w:rsidP="00EA624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71C2C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54" w:type="pct"/>
            <w:vAlign w:val="center"/>
          </w:tcPr>
          <w:p w:rsidR="00AB75AE" w:rsidRPr="00D71C2C" w:rsidRDefault="00AB75AE" w:rsidP="00D71C2C">
            <w:pPr>
              <w:jc w:val="center"/>
              <w:rPr>
                <w:sz w:val="24"/>
                <w:szCs w:val="24"/>
              </w:rPr>
            </w:pPr>
            <w:r w:rsidRPr="00D71C2C">
              <w:rPr>
                <w:sz w:val="24"/>
                <w:szCs w:val="24"/>
              </w:rPr>
              <w:t>20</w:t>
            </w:r>
          </w:p>
        </w:tc>
        <w:tc>
          <w:tcPr>
            <w:tcW w:w="454" w:type="pct"/>
            <w:vAlign w:val="center"/>
          </w:tcPr>
          <w:p w:rsidR="00AB75AE" w:rsidRPr="00D71C2C" w:rsidRDefault="00D71C2C" w:rsidP="00D71C2C">
            <w:pPr>
              <w:jc w:val="center"/>
              <w:rPr>
                <w:sz w:val="24"/>
                <w:szCs w:val="24"/>
              </w:rPr>
            </w:pPr>
            <w:r w:rsidRPr="00D71C2C">
              <w:rPr>
                <w:sz w:val="24"/>
                <w:szCs w:val="24"/>
              </w:rPr>
              <w:t>20</w:t>
            </w:r>
          </w:p>
        </w:tc>
        <w:tc>
          <w:tcPr>
            <w:tcW w:w="455" w:type="pct"/>
            <w:vAlign w:val="center"/>
          </w:tcPr>
          <w:p w:rsidR="00AB75AE" w:rsidRPr="00D71C2C" w:rsidRDefault="00D71C2C" w:rsidP="00D71C2C">
            <w:pPr>
              <w:jc w:val="center"/>
              <w:rPr>
                <w:sz w:val="24"/>
                <w:szCs w:val="24"/>
              </w:rPr>
            </w:pPr>
            <w:r w:rsidRPr="00D71C2C"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vAlign w:val="center"/>
          </w:tcPr>
          <w:p w:rsidR="00AB75AE" w:rsidRPr="00D71C2C" w:rsidRDefault="00D71C2C" w:rsidP="00D71C2C">
            <w:pPr>
              <w:jc w:val="center"/>
              <w:rPr>
                <w:sz w:val="24"/>
                <w:szCs w:val="24"/>
              </w:rPr>
            </w:pPr>
            <w:r w:rsidRPr="00D71C2C">
              <w:rPr>
                <w:sz w:val="24"/>
                <w:szCs w:val="24"/>
              </w:rPr>
              <w:t>-</w:t>
            </w:r>
          </w:p>
        </w:tc>
        <w:tc>
          <w:tcPr>
            <w:tcW w:w="1363" w:type="pct"/>
            <w:shd w:val="clear" w:color="auto" w:fill="F2F2F2" w:themeFill="background1" w:themeFillShade="F2"/>
            <w:vAlign w:val="center"/>
          </w:tcPr>
          <w:p w:rsidR="00AB75AE" w:rsidRPr="00D71C2C" w:rsidRDefault="00D71C2C" w:rsidP="00D71C2C">
            <w:pPr>
              <w:jc w:val="center"/>
              <w:rPr>
                <w:sz w:val="24"/>
                <w:szCs w:val="24"/>
              </w:rPr>
            </w:pPr>
            <w:r w:rsidRPr="00D71C2C">
              <w:rPr>
                <w:sz w:val="24"/>
                <w:szCs w:val="24"/>
              </w:rPr>
              <w:t>40</w:t>
            </w:r>
          </w:p>
        </w:tc>
      </w:tr>
      <w:tr w:rsidR="00D71C2C" w:rsidRPr="00D71C2C" w:rsidTr="00D71C2C">
        <w:trPr>
          <w:trHeight w:val="50"/>
          <w:jc w:val="center"/>
        </w:trPr>
        <w:tc>
          <w:tcPr>
            <w:tcW w:w="1440" w:type="pct"/>
            <w:vMerge/>
            <w:shd w:val="clear" w:color="auto" w:fill="92D050"/>
            <w:vAlign w:val="center"/>
          </w:tcPr>
          <w:p w:rsidR="00AB75AE" w:rsidRPr="00D71C2C" w:rsidRDefault="00AB75AE" w:rsidP="00EA62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00B050"/>
            <w:vAlign w:val="center"/>
          </w:tcPr>
          <w:p w:rsidR="00AB75AE" w:rsidRPr="00D71C2C" w:rsidRDefault="006D437B" w:rsidP="00EA624F">
            <w:pPr>
              <w:jc w:val="center"/>
              <w:rPr>
                <w:b/>
                <w:sz w:val="24"/>
                <w:szCs w:val="24"/>
              </w:rPr>
            </w:pPr>
            <w:r w:rsidRPr="00D71C2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4" w:type="pct"/>
            <w:vAlign w:val="center"/>
          </w:tcPr>
          <w:p w:rsidR="00AB75AE" w:rsidRPr="00D71C2C" w:rsidRDefault="00D71C2C" w:rsidP="00D71C2C">
            <w:pPr>
              <w:jc w:val="center"/>
              <w:rPr>
                <w:sz w:val="24"/>
                <w:szCs w:val="24"/>
              </w:rPr>
            </w:pPr>
            <w:r w:rsidRPr="00D71C2C">
              <w:rPr>
                <w:sz w:val="24"/>
                <w:szCs w:val="24"/>
              </w:rPr>
              <w:t>6</w:t>
            </w:r>
          </w:p>
        </w:tc>
        <w:tc>
          <w:tcPr>
            <w:tcW w:w="454" w:type="pct"/>
            <w:vAlign w:val="center"/>
          </w:tcPr>
          <w:p w:rsidR="00AB75AE" w:rsidRPr="00D71C2C" w:rsidRDefault="00D71C2C" w:rsidP="00D71C2C">
            <w:pPr>
              <w:jc w:val="center"/>
              <w:rPr>
                <w:sz w:val="24"/>
                <w:szCs w:val="24"/>
              </w:rPr>
            </w:pPr>
            <w:r w:rsidRPr="00D71C2C">
              <w:rPr>
                <w:sz w:val="24"/>
                <w:szCs w:val="24"/>
              </w:rPr>
              <w:t>6</w:t>
            </w:r>
          </w:p>
        </w:tc>
        <w:tc>
          <w:tcPr>
            <w:tcW w:w="455" w:type="pct"/>
            <w:vAlign w:val="center"/>
          </w:tcPr>
          <w:p w:rsidR="00AB75AE" w:rsidRPr="00D71C2C" w:rsidRDefault="00AB75AE" w:rsidP="00D71C2C">
            <w:pPr>
              <w:jc w:val="center"/>
              <w:rPr>
                <w:sz w:val="24"/>
                <w:szCs w:val="24"/>
              </w:rPr>
            </w:pPr>
            <w:r w:rsidRPr="00D71C2C">
              <w:rPr>
                <w:sz w:val="24"/>
                <w:szCs w:val="24"/>
              </w:rPr>
              <w:t>11</w:t>
            </w:r>
          </w:p>
        </w:tc>
        <w:tc>
          <w:tcPr>
            <w:tcW w:w="455" w:type="pct"/>
            <w:vAlign w:val="center"/>
          </w:tcPr>
          <w:p w:rsidR="00AB75AE" w:rsidRPr="00D71C2C" w:rsidRDefault="00D71C2C" w:rsidP="00D71C2C">
            <w:pPr>
              <w:jc w:val="center"/>
              <w:rPr>
                <w:sz w:val="24"/>
                <w:szCs w:val="24"/>
              </w:rPr>
            </w:pPr>
            <w:r w:rsidRPr="00D71C2C">
              <w:rPr>
                <w:sz w:val="24"/>
                <w:szCs w:val="24"/>
              </w:rPr>
              <w:t>-</w:t>
            </w:r>
          </w:p>
        </w:tc>
        <w:tc>
          <w:tcPr>
            <w:tcW w:w="1363" w:type="pct"/>
            <w:shd w:val="clear" w:color="auto" w:fill="F2F2F2" w:themeFill="background1" w:themeFillShade="F2"/>
            <w:vAlign w:val="center"/>
          </w:tcPr>
          <w:p w:rsidR="00AB75AE" w:rsidRPr="00D71C2C" w:rsidRDefault="00D71C2C" w:rsidP="00D71C2C">
            <w:pPr>
              <w:jc w:val="center"/>
              <w:rPr>
                <w:sz w:val="24"/>
                <w:szCs w:val="24"/>
              </w:rPr>
            </w:pPr>
            <w:r w:rsidRPr="00D71C2C">
              <w:rPr>
                <w:sz w:val="24"/>
                <w:szCs w:val="24"/>
              </w:rPr>
              <w:t>23</w:t>
            </w:r>
          </w:p>
        </w:tc>
      </w:tr>
      <w:tr w:rsidR="00D71C2C" w:rsidRPr="00D71C2C" w:rsidTr="00D71C2C">
        <w:trPr>
          <w:trHeight w:val="50"/>
          <w:jc w:val="center"/>
        </w:trPr>
        <w:tc>
          <w:tcPr>
            <w:tcW w:w="1440" w:type="pct"/>
            <w:vMerge/>
            <w:shd w:val="clear" w:color="auto" w:fill="92D050"/>
            <w:vAlign w:val="center"/>
          </w:tcPr>
          <w:p w:rsidR="00AB75AE" w:rsidRPr="00D71C2C" w:rsidRDefault="00AB75AE" w:rsidP="00EA62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00B050"/>
            <w:vAlign w:val="center"/>
          </w:tcPr>
          <w:p w:rsidR="00AB75AE" w:rsidRPr="00D71C2C" w:rsidRDefault="006D437B" w:rsidP="00EA624F">
            <w:pPr>
              <w:jc w:val="center"/>
              <w:rPr>
                <w:b/>
                <w:sz w:val="24"/>
                <w:szCs w:val="24"/>
              </w:rPr>
            </w:pPr>
            <w:r w:rsidRPr="00D71C2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4" w:type="pct"/>
            <w:vAlign w:val="center"/>
          </w:tcPr>
          <w:p w:rsidR="00AB75AE" w:rsidRPr="00D71C2C" w:rsidRDefault="00D71C2C" w:rsidP="00D71C2C">
            <w:pPr>
              <w:jc w:val="center"/>
              <w:rPr>
                <w:sz w:val="24"/>
                <w:szCs w:val="24"/>
              </w:rPr>
            </w:pPr>
            <w:r w:rsidRPr="00D71C2C">
              <w:rPr>
                <w:sz w:val="24"/>
                <w:szCs w:val="24"/>
              </w:rPr>
              <w:t>-</w:t>
            </w:r>
          </w:p>
        </w:tc>
        <w:tc>
          <w:tcPr>
            <w:tcW w:w="454" w:type="pct"/>
            <w:vAlign w:val="center"/>
          </w:tcPr>
          <w:p w:rsidR="00AB75AE" w:rsidRPr="00D71C2C" w:rsidRDefault="00D71C2C" w:rsidP="00D71C2C">
            <w:pPr>
              <w:jc w:val="center"/>
              <w:rPr>
                <w:sz w:val="24"/>
                <w:szCs w:val="24"/>
              </w:rPr>
            </w:pPr>
            <w:r w:rsidRPr="00D71C2C"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vAlign w:val="center"/>
          </w:tcPr>
          <w:p w:rsidR="00AB75AE" w:rsidRPr="00D71C2C" w:rsidRDefault="00D71C2C" w:rsidP="00D71C2C">
            <w:pPr>
              <w:jc w:val="center"/>
              <w:rPr>
                <w:sz w:val="24"/>
                <w:szCs w:val="24"/>
              </w:rPr>
            </w:pPr>
            <w:r w:rsidRPr="00D71C2C"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vAlign w:val="center"/>
          </w:tcPr>
          <w:p w:rsidR="00AB75AE" w:rsidRPr="00D71C2C" w:rsidRDefault="00AB75AE" w:rsidP="00D71C2C">
            <w:pPr>
              <w:jc w:val="center"/>
              <w:rPr>
                <w:sz w:val="24"/>
                <w:szCs w:val="24"/>
              </w:rPr>
            </w:pPr>
            <w:r w:rsidRPr="00D71C2C">
              <w:rPr>
                <w:sz w:val="24"/>
                <w:szCs w:val="24"/>
              </w:rPr>
              <w:t>11</w:t>
            </w:r>
          </w:p>
        </w:tc>
        <w:tc>
          <w:tcPr>
            <w:tcW w:w="1363" w:type="pct"/>
            <w:shd w:val="clear" w:color="auto" w:fill="F2F2F2" w:themeFill="background1" w:themeFillShade="F2"/>
            <w:vAlign w:val="center"/>
          </w:tcPr>
          <w:p w:rsidR="00AB75AE" w:rsidRPr="00D71C2C" w:rsidRDefault="00D71C2C" w:rsidP="00D71C2C">
            <w:pPr>
              <w:jc w:val="center"/>
              <w:rPr>
                <w:sz w:val="24"/>
                <w:szCs w:val="24"/>
              </w:rPr>
            </w:pPr>
            <w:r w:rsidRPr="00D71C2C">
              <w:rPr>
                <w:sz w:val="24"/>
                <w:szCs w:val="24"/>
              </w:rPr>
              <w:t>11</w:t>
            </w:r>
          </w:p>
        </w:tc>
      </w:tr>
      <w:tr w:rsidR="00D71C2C" w:rsidRPr="00D71C2C" w:rsidTr="00D71C2C">
        <w:trPr>
          <w:trHeight w:val="50"/>
          <w:jc w:val="center"/>
        </w:trPr>
        <w:tc>
          <w:tcPr>
            <w:tcW w:w="1819" w:type="pct"/>
            <w:gridSpan w:val="2"/>
            <w:shd w:val="clear" w:color="auto" w:fill="00B050"/>
            <w:vAlign w:val="center"/>
          </w:tcPr>
          <w:p w:rsidR="00D71C2C" w:rsidRPr="00D71C2C" w:rsidRDefault="00AB75AE" w:rsidP="00EA624F">
            <w:pPr>
              <w:jc w:val="center"/>
              <w:rPr>
                <w:b/>
                <w:sz w:val="24"/>
                <w:szCs w:val="24"/>
              </w:rPr>
            </w:pPr>
            <w:r w:rsidRPr="00D71C2C">
              <w:rPr>
                <w:b/>
                <w:sz w:val="24"/>
                <w:szCs w:val="24"/>
              </w:rPr>
              <w:t xml:space="preserve">Итого баллов </w:t>
            </w:r>
          </w:p>
          <w:p w:rsidR="00AB75AE" w:rsidRPr="00D71C2C" w:rsidRDefault="00AB75AE" w:rsidP="00EA624F">
            <w:pPr>
              <w:jc w:val="center"/>
              <w:rPr>
                <w:sz w:val="24"/>
                <w:szCs w:val="24"/>
              </w:rPr>
            </w:pPr>
            <w:r w:rsidRPr="00D71C2C">
              <w:rPr>
                <w:b/>
                <w:sz w:val="24"/>
                <w:szCs w:val="24"/>
              </w:rPr>
              <w:t>за критерий/модуль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AB75AE" w:rsidRPr="00D71C2C" w:rsidRDefault="00D02E1E" w:rsidP="00D71C2C">
            <w:pPr>
              <w:jc w:val="center"/>
              <w:rPr>
                <w:b/>
                <w:bCs/>
                <w:sz w:val="24"/>
                <w:szCs w:val="24"/>
              </w:rPr>
            </w:pPr>
            <w:r w:rsidRPr="00D71C2C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AB75AE" w:rsidRPr="00D71C2C" w:rsidRDefault="00D02E1E" w:rsidP="00D71C2C">
            <w:pPr>
              <w:jc w:val="center"/>
              <w:rPr>
                <w:sz w:val="24"/>
                <w:szCs w:val="24"/>
              </w:rPr>
            </w:pPr>
            <w:r w:rsidRPr="00D71C2C">
              <w:rPr>
                <w:b/>
                <w:bCs/>
                <w:sz w:val="24"/>
                <w:szCs w:val="24"/>
              </w:rPr>
              <w:t>3</w:t>
            </w:r>
            <w:r w:rsidR="00D71C2C" w:rsidRPr="00D71C2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center"/>
          </w:tcPr>
          <w:p w:rsidR="00AB75AE" w:rsidRPr="00D71C2C" w:rsidRDefault="00D02E1E" w:rsidP="00D71C2C">
            <w:pPr>
              <w:jc w:val="center"/>
              <w:rPr>
                <w:b/>
                <w:bCs/>
                <w:sz w:val="24"/>
                <w:szCs w:val="24"/>
              </w:rPr>
            </w:pPr>
            <w:r w:rsidRPr="00D71C2C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center"/>
          </w:tcPr>
          <w:p w:rsidR="00AB75AE" w:rsidRPr="00D71C2C" w:rsidRDefault="00AB75AE" w:rsidP="00D71C2C">
            <w:pPr>
              <w:jc w:val="center"/>
              <w:rPr>
                <w:b/>
                <w:bCs/>
                <w:sz w:val="24"/>
                <w:szCs w:val="24"/>
              </w:rPr>
            </w:pPr>
            <w:r w:rsidRPr="00D71C2C">
              <w:rPr>
                <w:b/>
                <w:bCs/>
                <w:sz w:val="24"/>
                <w:szCs w:val="24"/>
              </w:rPr>
              <w:t>1</w:t>
            </w:r>
            <w:r w:rsidR="00D02E1E" w:rsidRPr="00D71C2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63" w:type="pct"/>
            <w:shd w:val="clear" w:color="auto" w:fill="F2F2F2" w:themeFill="background1" w:themeFillShade="F2"/>
            <w:vAlign w:val="center"/>
          </w:tcPr>
          <w:p w:rsidR="00AB75AE" w:rsidRPr="00D71C2C" w:rsidRDefault="00D71C2C" w:rsidP="00D71C2C">
            <w:pPr>
              <w:jc w:val="center"/>
              <w:rPr>
                <w:b/>
                <w:sz w:val="24"/>
                <w:szCs w:val="24"/>
              </w:rPr>
            </w:pPr>
            <w:r w:rsidRPr="00D71C2C">
              <w:rPr>
                <w:b/>
                <w:sz w:val="24"/>
                <w:szCs w:val="24"/>
              </w:rPr>
              <w:t>100</w:t>
            </w:r>
          </w:p>
        </w:tc>
      </w:tr>
    </w:tbl>
    <w:p w:rsidR="00BE14D9" w:rsidRPr="00D71C2C" w:rsidRDefault="00BE14D9" w:rsidP="00D71C2C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7" w:name="_Toc142037187"/>
    </w:p>
    <w:p w:rsidR="00DE39D8" w:rsidRPr="00D71C2C" w:rsidRDefault="00F8340A" w:rsidP="00D71C2C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D71C2C">
        <w:rPr>
          <w:rFonts w:ascii="Times New Roman" w:hAnsi="Times New Roman"/>
          <w:szCs w:val="28"/>
        </w:rPr>
        <w:t>1</w:t>
      </w:r>
      <w:r w:rsidR="00643A8A" w:rsidRPr="00D71C2C">
        <w:rPr>
          <w:rFonts w:ascii="Times New Roman" w:hAnsi="Times New Roman"/>
          <w:szCs w:val="28"/>
        </w:rPr>
        <w:t>.</w:t>
      </w:r>
      <w:r w:rsidRPr="00D71C2C">
        <w:rPr>
          <w:rFonts w:ascii="Times New Roman" w:hAnsi="Times New Roman"/>
          <w:szCs w:val="28"/>
        </w:rPr>
        <w:t>4</w:t>
      </w:r>
      <w:r w:rsidR="00AA2B8A" w:rsidRPr="00D71C2C">
        <w:rPr>
          <w:rFonts w:ascii="Times New Roman" w:hAnsi="Times New Roman"/>
          <w:szCs w:val="28"/>
        </w:rPr>
        <w:t xml:space="preserve">. </w:t>
      </w:r>
      <w:r w:rsidR="00D71C2C" w:rsidRPr="00D71C2C">
        <w:rPr>
          <w:rFonts w:ascii="Times New Roman" w:hAnsi="Times New Roman"/>
          <w:szCs w:val="28"/>
        </w:rPr>
        <w:t>Спецификация оценки компетенции</w:t>
      </w:r>
      <w:bookmarkEnd w:id="7"/>
    </w:p>
    <w:p w:rsidR="00CC130D" w:rsidRPr="00D71C2C" w:rsidRDefault="00DE39D8" w:rsidP="00D71C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C2C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D71C2C">
        <w:rPr>
          <w:rFonts w:ascii="Times New Roman" w:hAnsi="Times New Roman" w:cs="Times New Roman"/>
          <w:sz w:val="28"/>
          <w:szCs w:val="28"/>
        </w:rPr>
        <w:t>К</w:t>
      </w:r>
      <w:r w:rsidRPr="00D71C2C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D71C2C" w:rsidRPr="00D71C2C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D71C2C">
        <w:rPr>
          <w:rFonts w:ascii="Times New Roman" w:hAnsi="Times New Roman" w:cs="Times New Roman"/>
          <w:sz w:val="28"/>
          <w:szCs w:val="28"/>
        </w:rPr>
        <w:t>3</w:t>
      </w:r>
      <w:r w:rsidR="00D71C2C" w:rsidRPr="00D71C2C">
        <w:rPr>
          <w:rFonts w:ascii="Times New Roman" w:hAnsi="Times New Roman" w:cs="Times New Roman"/>
          <w:sz w:val="28"/>
          <w:szCs w:val="28"/>
        </w:rPr>
        <w:t>.</w:t>
      </w:r>
    </w:p>
    <w:p w:rsidR="00640E46" w:rsidRPr="00D71C2C" w:rsidRDefault="00D71C2C" w:rsidP="00D71C2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D71C2C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D71C2C">
        <w:rPr>
          <w:rFonts w:ascii="Times New Roman" w:hAnsi="Times New Roman" w:cs="Times New Roman"/>
          <w:iCs/>
          <w:sz w:val="28"/>
          <w:szCs w:val="28"/>
        </w:rPr>
        <w:t>3</w:t>
      </w:r>
    </w:p>
    <w:p w:rsidR="00640E46" w:rsidRPr="00D71C2C" w:rsidRDefault="00640E46" w:rsidP="00D71C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C2C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/>
      </w:tblPr>
      <w:tblGrid>
        <w:gridCol w:w="555"/>
        <w:gridCol w:w="2955"/>
        <w:gridCol w:w="6345"/>
      </w:tblGrid>
      <w:tr w:rsidR="00A437F1" w:rsidRPr="009529E5" w:rsidTr="009529E5">
        <w:tc>
          <w:tcPr>
            <w:tcW w:w="1781" w:type="pct"/>
            <w:gridSpan w:val="2"/>
            <w:shd w:val="clear" w:color="auto" w:fill="92D050"/>
          </w:tcPr>
          <w:p w:rsidR="00A437F1" w:rsidRPr="009529E5" w:rsidRDefault="00A437F1" w:rsidP="00EA624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529E5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219" w:type="pct"/>
            <w:shd w:val="clear" w:color="auto" w:fill="92D050"/>
          </w:tcPr>
          <w:p w:rsidR="00A437F1" w:rsidRPr="009529E5" w:rsidRDefault="00A437F1" w:rsidP="00EA624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529E5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A437F1" w:rsidRPr="009529E5" w:rsidTr="009529E5">
        <w:tc>
          <w:tcPr>
            <w:tcW w:w="282" w:type="pct"/>
            <w:shd w:val="clear" w:color="auto" w:fill="00B050"/>
          </w:tcPr>
          <w:p w:rsidR="00A437F1" w:rsidRPr="009529E5" w:rsidRDefault="00A437F1" w:rsidP="00EA624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9529E5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499" w:type="pct"/>
            <w:shd w:val="clear" w:color="auto" w:fill="92D050"/>
          </w:tcPr>
          <w:p w:rsidR="00A437F1" w:rsidRPr="009529E5" w:rsidRDefault="00A437F1" w:rsidP="009529E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9529E5">
              <w:rPr>
                <w:b/>
                <w:bCs/>
                <w:sz w:val="24"/>
                <w:szCs w:val="24"/>
              </w:rPr>
              <w:t>Морское судовождение</w:t>
            </w:r>
          </w:p>
        </w:tc>
        <w:tc>
          <w:tcPr>
            <w:tcW w:w="3219" w:type="pct"/>
            <w:shd w:val="clear" w:color="auto" w:fill="auto"/>
          </w:tcPr>
          <w:p w:rsidR="00A437F1" w:rsidRPr="009529E5" w:rsidRDefault="00A437F1" w:rsidP="009529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29E5">
              <w:rPr>
                <w:sz w:val="24"/>
                <w:szCs w:val="24"/>
              </w:rPr>
              <w:t>Объективная оценка.</w:t>
            </w:r>
            <w:r w:rsidR="009529E5">
              <w:rPr>
                <w:sz w:val="24"/>
                <w:szCs w:val="24"/>
              </w:rPr>
              <w:t xml:space="preserve"> </w:t>
            </w:r>
            <w:r w:rsidRPr="009529E5">
              <w:rPr>
                <w:sz w:val="24"/>
                <w:szCs w:val="24"/>
              </w:rPr>
              <w:t xml:space="preserve">Оценивается точность выполнения задач по </w:t>
            </w:r>
            <w:r w:rsidR="009529E5">
              <w:rPr>
                <w:sz w:val="24"/>
                <w:szCs w:val="24"/>
              </w:rPr>
              <w:t xml:space="preserve">безопасному расхождению судов и </w:t>
            </w:r>
            <w:r w:rsidRPr="009529E5">
              <w:rPr>
                <w:sz w:val="24"/>
                <w:szCs w:val="24"/>
              </w:rPr>
              <w:t>графическому счислению с определением местоположения судна</w:t>
            </w:r>
          </w:p>
        </w:tc>
      </w:tr>
      <w:tr w:rsidR="00A437F1" w:rsidRPr="009529E5" w:rsidTr="009529E5">
        <w:trPr>
          <w:trHeight w:val="860"/>
        </w:trPr>
        <w:tc>
          <w:tcPr>
            <w:tcW w:w="282" w:type="pct"/>
            <w:shd w:val="clear" w:color="auto" w:fill="00B050"/>
          </w:tcPr>
          <w:p w:rsidR="00A437F1" w:rsidRPr="009529E5" w:rsidRDefault="00A437F1" w:rsidP="00EA624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9529E5">
              <w:rPr>
                <w:b/>
                <w:sz w:val="24"/>
                <w:szCs w:val="24"/>
              </w:rPr>
              <w:lastRenderedPageBreak/>
              <w:t>Б</w:t>
            </w:r>
          </w:p>
        </w:tc>
        <w:tc>
          <w:tcPr>
            <w:tcW w:w="1499" w:type="pct"/>
            <w:shd w:val="clear" w:color="auto" w:fill="92D050"/>
          </w:tcPr>
          <w:p w:rsidR="00A437F1" w:rsidRPr="009529E5" w:rsidRDefault="00A437F1" w:rsidP="009529E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9529E5">
              <w:rPr>
                <w:b/>
                <w:bCs/>
                <w:sz w:val="24"/>
                <w:szCs w:val="24"/>
              </w:rPr>
              <w:t>Судовождение на внутренних водных путях</w:t>
            </w:r>
          </w:p>
        </w:tc>
        <w:tc>
          <w:tcPr>
            <w:tcW w:w="3219" w:type="pct"/>
            <w:shd w:val="clear" w:color="auto" w:fill="auto"/>
          </w:tcPr>
          <w:p w:rsidR="00A437F1" w:rsidRPr="009529E5" w:rsidRDefault="00A437F1" w:rsidP="009529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29E5">
              <w:rPr>
                <w:sz w:val="24"/>
                <w:szCs w:val="24"/>
              </w:rPr>
              <w:t>Объективная оценка.</w:t>
            </w:r>
            <w:r w:rsidR="009529E5">
              <w:rPr>
                <w:sz w:val="24"/>
                <w:szCs w:val="24"/>
              </w:rPr>
              <w:t xml:space="preserve"> </w:t>
            </w:r>
            <w:r w:rsidRPr="009529E5">
              <w:rPr>
                <w:sz w:val="24"/>
                <w:szCs w:val="24"/>
              </w:rPr>
              <w:t>Оцениваются навыки безопасной проводки судна (состава) по внутренним водным путям в сложных путевых условиях</w:t>
            </w:r>
          </w:p>
        </w:tc>
      </w:tr>
      <w:tr w:rsidR="00A437F1" w:rsidRPr="009529E5" w:rsidTr="009529E5">
        <w:tc>
          <w:tcPr>
            <w:tcW w:w="282" w:type="pct"/>
            <w:shd w:val="clear" w:color="auto" w:fill="00B050"/>
          </w:tcPr>
          <w:p w:rsidR="00A437F1" w:rsidRPr="009529E5" w:rsidRDefault="002949EB" w:rsidP="00EA624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9529E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499" w:type="pct"/>
            <w:shd w:val="clear" w:color="auto" w:fill="92D050"/>
          </w:tcPr>
          <w:p w:rsidR="00A437F1" w:rsidRPr="009529E5" w:rsidRDefault="00A437F1" w:rsidP="009529E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9529E5">
              <w:rPr>
                <w:b/>
                <w:bCs/>
                <w:sz w:val="24"/>
                <w:szCs w:val="24"/>
              </w:rPr>
              <w:t>Борьба за живучесть судна и оказание первой помощи пострадавшим</w:t>
            </w:r>
          </w:p>
        </w:tc>
        <w:tc>
          <w:tcPr>
            <w:tcW w:w="3219" w:type="pct"/>
            <w:shd w:val="clear" w:color="auto" w:fill="auto"/>
          </w:tcPr>
          <w:p w:rsidR="00A437F1" w:rsidRPr="009529E5" w:rsidRDefault="00A437F1" w:rsidP="009529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29E5">
              <w:rPr>
                <w:sz w:val="24"/>
                <w:szCs w:val="24"/>
              </w:rPr>
              <w:t>Объективная оценка.</w:t>
            </w:r>
            <w:r w:rsidR="009529E5">
              <w:rPr>
                <w:sz w:val="24"/>
                <w:szCs w:val="24"/>
              </w:rPr>
              <w:t xml:space="preserve"> Оценивается скорость и </w:t>
            </w:r>
            <w:r w:rsidRPr="009529E5">
              <w:rPr>
                <w:sz w:val="24"/>
                <w:szCs w:val="24"/>
              </w:rPr>
              <w:t>правильность выполнения заданий по борьбе за живучесть судна, действиям в случае оставления судна и действий по оказанию первой помощи пострадавшим</w:t>
            </w:r>
          </w:p>
        </w:tc>
      </w:tr>
      <w:tr w:rsidR="00A437F1" w:rsidRPr="009529E5" w:rsidTr="009529E5">
        <w:tc>
          <w:tcPr>
            <w:tcW w:w="282" w:type="pct"/>
            <w:shd w:val="clear" w:color="auto" w:fill="00B050"/>
          </w:tcPr>
          <w:p w:rsidR="00A437F1" w:rsidRPr="009529E5" w:rsidRDefault="002949EB" w:rsidP="00EA624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9529E5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499" w:type="pct"/>
            <w:shd w:val="clear" w:color="auto" w:fill="92D050"/>
          </w:tcPr>
          <w:p w:rsidR="00A437F1" w:rsidRPr="009529E5" w:rsidRDefault="00A437F1" w:rsidP="009529E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9529E5">
              <w:rPr>
                <w:b/>
                <w:bCs/>
                <w:sz w:val="24"/>
                <w:szCs w:val="24"/>
              </w:rPr>
              <w:t>Такелажные работы</w:t>
            </w:r>
          </w:p>
        </w:tc>
        <w:tc>
          <w:tcPr>
            <w:tcW w:w="3219" w:type="pct"/>
            <w:shd w:val="clear" w:color="auto" w:fill="auto"/>
          </w:tcPr>
          <w:p w:rsidR="00A437F1" w:rsidRPr="009529E5" w:rsidRDefault="00A437F1" w:rsidP="009529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29E5">
              <w:rPr>
                <w:sz w:val="24"/>
                <w:szCs w:val="24"/>
              </w:rPr>
              <w:t>Объективная оценка.</w:t>
            </w:r>
            <w:r w:rsidR="009529E5">
              <w:rPr>
                <w:sz w:val="24"/>
                <w:szCs w:val="24"/>
              </w:rPr>
              <w:t xml:space="preserve"> </w:t>
            </w:r>
            <w:r w:rsidRPr="009529E5">
              <w:rPr>
                <w:sz w:val="24"/>
                <w:szCs w:val="24"/>
              </w:rPr>
              <w:t>Оценивается правильность вязания морских узлов и изготовления огонов на стальном и синтетическом канатах</w:t>
            </w:r>
          </w:p>
        </w:tc>
      </w:tr>
    </w:tbl>
    <w:p w:rsidR="0037535C" w:rsidRPr="009529E5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25" w:rsidRPr="009529E5" w:rsidRDefault="009529E5" w:rsidP="00CC130D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Toc142037188"/>
      <w:r w:rsidRPr="009529E5">
        <w:rPr>
          <w:rFonts w:ascii="Times New Roman" w:hAnsi="Times New Roman"/>
          <w:szCs w:val="28"/>
        </w:rPr>
        <w:t>1.5. Конкурсное задание</w:t>
      </w:r>
      <w:bookmarkEnd w:id="8"/>
    </w:p>
    <w:p w:rsidR="009E52E7" w:rsidRPr="009529E5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 w:rsidR="00BE14D9" w:rsidRPr="009529E5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952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="009529E5">
        <w:rPr>
          <w:rFonts w:ascii="Times New Roman" w:eastAsia="Times New Roman" w:hAnsi="Times New Roman" w:cs="Times New Roman"/>
          <w:color w:val="000000"/>
          <w:sz w:val="28"/>
          <w:szCs w:val="28"/>
        </w:rPr>
        <w:t>асов</w:t>
      </w:r>
    </w:p>
    <w:p w:rsidR="009E52E7" w:rsidRPr="009529E5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9E5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</w:t>
      </w:r>
      <w:r w:rsidR="00952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дня</w:t>
      </w:r>
    </w:p>
    <w:p w:rsidR="009E52E7" w:rsidRPr="009529E5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E5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834E3B">
        <w:rPr>
          <w:rFonts w:ascii="Times New Roman" w:hAnsi="Times New Roman" w:cs="Times New Roman"/>
          <w:sz w:val="28"/>
          <w:szCs w:val="28"/>
        </w:rPr>
        <w:t>ет</w:t>
      </w:r>
      <w:r w:rsidRPr="009529E5">
        <w:rPr>
          <w:rFonts w:ascii="Times New Roman" w:hAnsi="Times New Roman" w:cs="Times New Roman"/>
          <w:sz w:val="28"/>
          <w:szCs w:val="28"/>
        </w:rPr>
        <w:t xml:space="preserve"> оценку</w:t>
      </w:r>
      <w:r w:rsidR="00834E3B">
        <w:rPr>
          <w:rFonts w:ascii="Times New Roman" w:hAnsi="Times New Roman" w:cs="Times New Roman"/>
          <w:sz w:val="28"/>
          <w:szCs w:val="28"/>
        </w:rPr>
        <w:t xml:space="preserve"> </w:t>
      </w:r>
      <w:r w:rsidRPr="009529E5">
        <w:rPr>
          <w:rFonts w:ascii="Times New Roman" w:hAnsi="Times New Roman" w:cs="Times New Roman"/>
          <w:sz w:val="28"/>
          <w:szCs w:val="28"/>
        </w:rPr>
        <w:t xml:space="preserve">по каждому из разделов </w:t>
      </w:r>
      <w:r w:rsidR="00F35F4F" w:rsidRPr="009529E5">
        <w:rPr>
          <w:rFonts w:ascii="Times New Roman" w:hAnsi="Times New Roman" w:cs="Times New Roman"/>
          <w:sz w:val="28"/>
          <w:szCs w:val="28"/>
        </w:rPr>
        <w:t>требований</w:t>
      </w:r>
      <w:r w:rsidRPr="009529E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:rsidR="009E52E7" w:rsidRPr="009529E5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E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F439FF">
        <w:rPr>
          <w:rFonts w:ascii="Times New Roman" w:hAnsi="Times New Roman" w:cs="Times New Roman"/>
          <w:sz w:val="28"/>
          <w:szCs w:val="28"/>
        </w:rPr>
        <w:t>конкурсанта</w:t>
      </w:r>
      <w:r w:rsidRPr="009529E5">
        <w:rPr>
          <w:rFonts w:ascii="Times New Roman" w:hAnsi="Times New Roman" w:cs="Times New Roman"/>
          <w:sz w:val="28"/>
          <w:szCs w:val="28"/>
        </w:rPr>
        <w:t xml:space="preserve"> </w:t>
      </w:r>
      <w:r w:rsidR="00F439FF">
        <w:rPr>
          <w:rFonts w:ascii="Times New Roman" w:hAnsi="Times New Roman" w:cs="Times New Roman"/>
          <w:sz w:val="28"/>
          <w:szCs w:val="28"/>
        </w:rPr>
        <w:t>проводит</w:t>
      </w:r>
      <w:r w:rsidRPr="009529E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9529E5">
        <w:rPr>
          <w:rFonts w:ascii="Times New Roman" w:hAnsi="Times New Roman" w:cs="Times New Roman"/>
          <w:sz w:val="28"/>
          <w:szCs w:val="28"/>
        </w:rPr>
        <w:t>.</w:t>
      </w:r>
    </w:p>
    <w:p w:rsidR="005A1625" w:rsidRPr="009529E5" w:rsidRDefault="005A1625" w:rsidP="009529E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142037189"/>
      <w:r w:rsidRPr="009529E5">
        <w:rPr>
          <w:rFonts w:ascii="Times New Roman" w:hAnsi="Times New Roman"/>
          <w:szCs w:val="28"/>
        </w:rPr>
        <w:t xml:space="preserve">1.5.1. </w:t>
      </w:r>
      <w:r w:rsidR="008C41F7" w:rsidRPr="009529E5">
        <w:rPr>
          <w:rFonts w:ascii="Times New Roman" w:hAnsi="Times New Roman"/>
          <w:szCs w:val="28"/>
        </w:rPr>
        <w:t>Разработка/выбор конкурсного задания</w:t>
      </w:r>
      <w:bookmarkEnd w:id="9"/>
    </w:p>
    <w:p w:rsidR="008C41F7" w:rsidRPr="009529E5" w:rsidRDefault="008C41F7" w:rsidP="009529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BE14D9" w:rsidRPr="009529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52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29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модулей. Общее количество баллов конкурсного задания составляет 100.</w:t>
      </w:r>
    </w:p>
    <w:p w:rsidR="00730AE0" w:rsidRPr="009529E5" w:rsidRDefault="00730AE0" w:rsidP="009529E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142037190"/>
      <w:r w:rsidRPr="009529E5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0"/>
    </w:p>
    <w:p w:rsidR="00EA624F" w:rsidRPr="009529E5" w:rsidRDefault="00EA624F" w:rsidP="009529E5">
      <w:pPr>
        <w:spacing w:after="0" w:line="360" w:lineRule="auto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9529E5"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Pr="009529E5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9529E5">
        <w:rPr>
          <w:rFonts w:ascii="Times New Roman" w:hAnsi="Times New Roman" w:cs="Times New Roman"/>
          <w:b/>
          <w:sz w:val="28"/>
          <w:szCs w:val="28"/>
        </w:rPr>
        <w:t>.</w:t>
      </w:r>
      <w:r w:rsidRPr="009529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29E5">
        <w:rPr>
          <w:rFonts w:ascii="Times New Roman" w:hAnsi="Times New Roman"/>
          <w:b/>
          <w:sz w:val="28"/>
          <w:szCs w:val="28"/>
        </w:rPr>
        <w:t>Морское судовождение</w:t>
      </w:r>
      <w:r w:rsidR="009529E5">
        <w:rPr>
          <w:rFonts w:ascii="Times New Roman" w:hAnsi="Times New Roman"/>
          <w:b/>
          <w:sz w:val="28"/>
          <w:szCs w:val="28"/>
        </w:rPr>
        <w:t xml:space="preserve"> (инвариант)</w:t>
      </w:r>
    </w:p>
    <w:p w:rsidR="00C538A9" w:rsidRPr="009529E5" w:rsidRDefault="00EA624F" w:rsidP="00C538A9">
      <w:pPr>
        <w:pStyle w:val="Doctitle"/>
        <w:rPr>
          <w:rFonts w:ascii="Times New Roman" w:hAnsi="Times New Roman"/>
          <w:b w:val="0"/>
          <w:sz w:val="28"/>
          <w:szCs w:val="28"/>
          <w:lang w:val="ru-RU"/>
        </w:rPr>
      </w:pPr>
      <w:r w:rsidRPr="009529E5">
        <w:rPr>
          <w:rFonts w:ascii="Times New Roman" w:hAnsi="Times New Roman"/>
          <w:sz w:val="28"/>
          <w:szCs w:val="28"/>
          <w:lang w:val="ru-RU"/>
        </w:rPr>
        <w:t xml:space="preserve">Время выполнения модуля: </w:t>
      </w:r>
      <w:r w:rsidR="000F4238" w:rsidRPr="009529E5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Pr="009529E5">
        <w:rPr>
          <w:rFonts w:ascii="Times New Roman" w:hAnsi="Times New Roman"/>
          <w:b w:val="0"/>
          <w:sz w:val="28"/>
          <w:szCs w:val="28"/>
          <w:lang w:val="ru-RU"/>
        </w:rPr>
        <w:t xml:space="preserve"> часа</w:t>
      </w:r>
      <w:r w:rsidR="000F4238" w:rsidRPr="009529E5">
        <w:rPr>
          <w:rFonts w:ascii="Times New Roman" w:hAnsi="Times New Roman"/>
          <w:b w:val="0"/>
          <w:sz w:val="28"/>
          <w:szCs w:val="28"/>
          <w:lang w:val="ru-RU"/>
        </w:rPr>
        <w:t xml:space="preserve"> 30 мин</w:t>
      </w:r>
      <w:r w:rsidR="009529E5">
        <w:rPr>
          <w:rFonts w:ascii="Times New Roman" w:hAnsi="Times New Roman"/>
          <w:b w:val="0"/>
          <w:sz w:val="28"/>
          <w:szCs w:val="28"/>
          <w:lang w:val="ru-RU"/>
        </w:rPr>
        <w:t>ут</w:t>
      </w:r>
    </w:p>
    <w:p w:rsidR="00EA624F" w:rsidRPr="009529E5" w:rsidRDefault="00EA624F" w:rsidP="00C538A9">
      <w:pPr>
        <w:pStyle w:val="Doctitle"/>
        <w:jc w:val="both"/>
        <w:rPr>
          <w:rFonts w:ascii="Times New Roman" w:hAnsi="Times New Roman"/>
          <w:b w:val="0"/>
          <w:bCs/>
          <w:sz w:val="28"/>
          <w:szCs w:val="28"/>
          <w:lang w:val="ru-RU"/>
        </w:rPr>
      </w:pPr>
      <w:r w:rsidRPr="009529E5">
        <w:rPr>
          <w:rFonts w:ascii="Times New Roman" w:hAnsi="Times New Roman"/>
          <w:bCs/>
          <w:sz w:val="28"/>
          <w:szCs w:val="28"/>
          <w:lang w:val="ru-RU"/>
        </w:rPr>
        <w:t>Задание</w:t>
      </w:r>
      <w:r w:rsidR="009529E5">
        <w:rPr>
          <w:rFonts w:ascii="Times New Roman" w:hAnsi="Times New Roman"/>
          <w:b w:val="0"/>
          <w:bCs/>
          <w:sz w:val="28"/>
          <w:szCs w:val="28"/>
          <w:lang w:val="ru-RU"/>
        </w:rPr>
        <w:t xml:space="preserve">: </w:t>
      </w:r>
      <w:r w:rsidRPr="009529E5">
        <w:rPr>
          <w:rFonts w:ascii="Times New Roman" w:hAnsi="Times New Roman"/>
          <w:b w:val="0"/>
          <w:bCs/>
          <w:sz w:val="28"/>
          <w:szCs w:val="28"/>
          <w:lang w:val="ru-RU"/>
        </w:rPr>
        <w:t>выполняется с использованием навигационного тренажера, морских навигационных карт, маневренных планшетов и прокладочного инструмента.</w:t>
      </w:r>
    </w:p>
    <w:p w:rsidR="00EA624F" w:rsidRPr="009529E5" w:rsidRDefault="00EA624F" w:rsidP="009529E5">
      <w:pPr>
        <w:spacing w:after="0" w:line="360" w:lineRule="auto"/>
        <w:ind w:firstLine="709"/>
        <w:jc w:val="both"/>
        <w:rPr>
          <w:sz w:val="28"/>
          <w:szCs w:val="28"/>
        </w:rPr>
      </w:pPr>
      <w:r w:rsidRPr="009529E5">
        <w:rPr>
          <w:rFonts w:ascii="Times New Roman" w:hAnsi="Times New Roman"/>
          <w:b/>
          <w:sz w:val="28"/>
          <w:szCs w:val="28"/>
        </w:rPr>
        <w:t>А</w:t>
      </w:r>
      <w:r w:rsidR="009529E5">
        <w:rPr>
          <w:rFonts w:ascii="Times New Roman" w:hAnsi="Times New Roman"/>
          <w:b/>
          <w:sz w:val="28"/>
          <w:szCs w:val="28"/>
        </w:rPr>
        <w:t xml:space="preserve"> </w:t>
      </w:r>
      <w:r w:rsidRPr="009529E5">
        <w:rPr>
          <w:rFonts w:ascii="Times New Roman" w:hAnsi="Times New Roman"/>
          <w:b/>
          <w:sz w:val="28"/>
          <w:szCs w:val="28"/>
        </w:rPr>
        <w:t>1. Предотвращение столкновений судов</w:t>
      </w:r>
    </w:p>
    <w:p w:rsidR="00EA624F" w:rsidRPr="009529E5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9E5">
        <w:rPr>
          <w:rFonts w:ascii="Times New Roman" w:hAnsi="Times New Roman"/>
          <w:sz w:val="28"/>
          <w:szCs w:val="28"/>
        </w:rPr>
        <w:t>Имея заданные параметры движения своего судна (курс/скорость) и два заданных параметра</w:t>
      </w:r>
      <w:r w:rsidR="00834E3B">
        <w:rPr>
          <w:rFonts w:ascii="Times New Roman" w:hAnsi="Times New Roman"/>
          <w:sz w:val="28"/>
          <w:szCs w:val="28"/>
        </w:rPr>
        <w:t xml:space="preserve"> </w:t>
      </w:r>
      <w:r w:rsidRPr="009529E5">
        <w:rPr>
          <w:rFonts w:ascii="Times New Roman" w:hAnsi="Times New Roman"/>
          <w:sz w:val="28"/>
          <w:szCs w:val="28"/>
        </w:rPr>
        <w:t xml:space="preserve">относительного движения цели (пеленг/дистанция), </w:t>
      </w:r>
      <w:r w:rsidR="009529E5">
        <w:rPr>
          <w:rFonts w:ascii="Times New Roman" w:hAnsi="Times New Roman"/>
          <w:sz w:val="28"/>
          <w:szCs w:val="28"/>
        </w:rPr>
        <w:t xml:space="preserve">                          </w:t>
      </w:r>
      <w:r w:rsidRPr="009529E5">
        <w:rPr>
          <w:rFonts w:ascii="Times New Roman" w:hAnsi="Times New Roman"/>
          <w:sz w:val="28"/>
          <w:szCs w:val="28"/>
        </w:rPr>
        <w:t>с разницей 6 минут, Конкурсантам необходимо на маневренном планшете:</w:t>
      </w:r>
    </w:p>
    <w:p w:rsidR="00EA624F" w:rsidRPr="009529E5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29E5">
        <w:rPr>
          <w:rFonts w:ascii="Times New Roman" w:hAnsi="Times New Roman"/>
          <w:sz w:val="28"/>
          <w:szCs w:val="28"/>
        </w:rPr>
        <w:t>- п</w:t>
      </w:r>
      <w:r w:rsidRPr="009529E5">
        <w:rPr>
          <w:rFonts w:ascii="Times New Roman" w:hAnsi="Times New Roman"/>
          <w:color w:val="000000"/>
          <w:sz w:val="28"/>
          <w:szCs w:val="28"/>
        </w:rPr>
        <w:t>роизвести расчет кратчайшей дистанции сближения (Дкр);</w:t>
      </w:r>
    </w:p>
    <w:p w:rsidR="00EA624F" w:rsidRPr="009529E5" w:rsidRDefault="00EA624F" w:rsidP="00EA62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E5">
        <w:rPr>
          <w:rFonts w:ascii="Times New Roman" w:hAnsi="Times New Roman" w:cs="Times New Roman"/>
          <w:sz w:val="28"/>
          <w:szCs w:val="28"/>
        </w:rPr>
        <w:t>- произвести расчет времени сближения на кратчайшую дистанцию (Ткр);</w:t>
      </w:r>
    </w:p>
    <w:p w:rsidR="00EA624F" w:rsidRPr="009529E5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9E5">
        <w:rPr>
          <w:rFonts w:ascii="Times New Roman" w:hAnsi="Times New Roman" w:cs="Times New Roman"/>
          <w:sz w:val="28"/>
          <w:szCs w:val="28"/>
        </w:rPr>
        <w:t xml:space="preserve">- </w:t>
      </w:r>
      <w:r w:rsidRPr="009529E5">
        <w:rPr>
          <w:rFonts w:ascii="Times New Roman" w:hAnsi="Times New Roman"/>
          <w:sz w:val="28"/>
          <w:szCs w:val="28"/>
        </w:rPr>
        <w:t xml:space="preserve">произвести расчет скорости цели </w:t>
      </w:r>
      <w:r w:rsidRPr="009529E5">
        <w:rPr>
          <w:rFonts w:ascii="Times New Roman" w:hAnsi="Times New Roman"/>
          <w:sz w:val="28"/>
          <w:szCs w:val="28"/>
          <w:lang w:val="en-US"/>
        </w:rPr>
        <w:t>V</w:t>
      </w:r>
      <w:r w:rsidRPr="009529E5">
        <w:rPr>
          <w:rFonts w:ascii="Times New Roman" w:hAnsi="Times New Roman"/>
          <w:sz w:val="28"/>
          <w:szCs w:val="28"/>
        </w:rPr>
        <w:t>ц;</w:t>
      </w:r>
    </w:p>
    <w:p w:rsidR="00EA624F" w:rsidRPr="009529E5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9E5">
        <w:rPr>
          <w:rFonts w:ascii="Times New Roman" w:hAnsi="Times New Roman"/>
          <w:sz w:val="28"/>
          <w:szCs w:val="28"/>
        </w:rPr>
        <w:t>- произвести расчет курса цели Кц;</w:t>
      </w:r>
    </w:p>
    <w:p w:rsidR="00EA624F" w:rsidRPr="009529E5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9E5">
        <w:rPr>
          <w:rFonts w:ascii="Times New Roman" w:hAnsi="Times New Roman"/>
          <w:sz w:val="28"/>
          <w:szCs w:val="28"/>
        </w:rPr>
        <w:lastRenderedPageBreak/>
        <w:t>- рассчитать безопасный курс (Кбез) на расхождение без изменения скорости (</w:t>
      </w:r>
      <w:r w:rsidRPr="009529E5">
        <w:rPr>
          <w:rFonts w:ascii="Times New Roman" w:hAnsi="Times New Roman"/>
          <w:sz w:val="28"/>
          <w:szCs w:val="28"/>
          <w:lang w:val="en-US"/>
        </w:rPr>
        <w:t>V</w:t>
      </w:r>
      <w:r w:rsidRPr="009529E5">
        <w:rPr>
          <w:rFonts w:ascii="Times New Roman" w:hAnsi="Times New Roman"/>
          <w:sz w:val="28"/>
          <w:szCs w:val="28"/>
        </w:rPr>
        <w:t>с), поворотом вправо (Дбез = 2 мили);</w:t>
      </w:r>
    </w:p>
    <w:p w:rsidR="00EA624F" w:rsidRPr="009529E5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9E5">
        <w:rPr>
          <w:rFonts w:ascii="Times New Roman" w:hAnsi="Times New Roman"/>
          <w:sz w:val="28"/>
          <w:szCs w:val="28"/>
        </w:rPr>
        <w:t>- произвести расчет времени возвращения на прежний курс (Тв).</w:t>
      </w:r>
    </w:p>
    <w:p w:rsidR="00401734" w:rsidRPr="009529E5" w:rsidRDefault="00401734" w:rsidP="004017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29E5">
        <w:rPr>
          <w:rFonts w:ascii="Times New Roman" w:hAnsi="Times New Roman"/>
          <w:b/>
          <w:sz w:val="28"/>
          <w:szCs w:val="28"/>
        </w:rPr>
        <w:t>Примечание:</w:t>
      </w:r>
      <w:r w:rsidRPr="009529E5">
        <w:rPr>
          <w:rFonts w:ascii="Times New Roman" w:hAnsi="Times New Roman"/>
          <w:sz w:val="28"/>
          <w:szCs w:val="28"/>
        </w:rPr>
        <w:t xml:space="preserve"> время выполнения субкритерия – 10 мин. За превышение времени выполнения – общая сумма баллов за субкритерий уменьшается </w:t>
      </w:r>
      <w:r w:rsidR="009529E5">
        <w:rPr>
          <w:rFonts w:ascii="Times New Roman" w:hAnsi="Times New Roman"/>
          <w:sz w:val="28"/>
          <w:szCs w:val="28"/>
        </w:rPr>
        <w:t xml:space="preserve">                    </w:t>
      </w:r>
      <w:r w:rsidRPr="009529E5">
        <w:rPr>
          <w:rFonts w:ascii="Times New Roman" w:hAnsi="Times New Roman"/>
          <w:sz w:val="28"/>
          <w:szCs w:val="28"/>
        </w:rPr>
        <w:t>в соответствии со схемой оцен</w:t>
      </w:r>
      <w:r w:rsidR="00316A22" w:rsidRPr="009529E5">
        <w:rPr>
          <w:rFonts w:ascii="Times New Roman" w:hAnsi="Times New Roman"/>
          <w:sz w:val="28"/>
          <w:szCs w:val="28"/>
        </w:rPr>
        <w:t>ки</w:t>
      </w:r>
      <w:r w:rsidRPr="009529E5">
        <w:rPr>
          <w:rFonts w:ascii="Times New Roman" w:hAnsi="Times New Roman"/>
          <w:sz w:val="28"/>
          <w:szCs w:val="28"/>
        </w:rPr>
        <w:t xml:space="preserve">. </w:t>
      </w:r>
    </w:p>
    <w:p w:rsidR="00EA624F" w:rsidRPr="009529E5" w:rsidRDefault="00EA624F" w:rsidP="009529E5">
      <w:pPr>
        <w:spacing w:after="0" w:line="360" w:lineRule="auto"/>
        <w:ind w:firstLine="709"/>
        <w:jc w:val="both"/>
        <w:rPr>
          <w:sz w:val="28"/>
          <w:szCs w:val="28"/>
        </w:rPr>
      </w:pPr>
      <w:r w:rsidRPr="009529E5">
        <w:rPr>
          <w:rFonts w:ascii="Times New Roman" w:hAnsi="Times New Roman"/>
          <w:b/>
          <w:sz w:val="28"/>
          <w:szCs w:val="28"/>
        </w:rPr>
        <w:t>А</w:t>
      </w:r>
      <w:r w:rsidR="009529E5">
        <w:rPr>
          <w:rFonts w:ascii="Times New Roman" w:hAnsi="Times New Roman"/>
          <w:b/>
          <w:sz w:val="28"/>
          <w:szCs w:val="28"/>
        </w:rPr>
        <w:t xml:space="preserve"> </w:t>
      </w:r>
      <w:r w:rsidRPr="009529E5">
        <w:rPr>
          <w:rFonts w:ascii="Times New Roman" w:hAnsi="Times New Roman"/>
          <w:b/>
          <w:sz w:val="28"/>
          <w:szCs w:val="28"/>
        </w:rPr>
        <w:t>2. Графическое счисление пути с определением местоположения судна</w:t>
      </w:r>
    </w:p>
    <w:p w:rsidR="00EA624F" w:rsidRPr="009529E5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9E5">
        <w:rPr>
          <w:rFonts w:ascii="Times New Roman" w:hAnsi="Times New Roman"/>
          <w:sz w:val="28"/>
          <w:szCs w:val="28"/>
        </w:rPr>
        <w:t>Конкурсантам необходимо:</w:t>
      </w:r>
    </w:p>
    <w:p w:rsidR="00EA624F" w:rsidRPr="009529E5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29E5">
        <w:rPr>
          <w:rFonts w:ascii="Times New Roman" w:hAnsi="Times New Roman"/>
          <w:sz w:val="28"/>
          <w:szCs w:val="28"/>
        </w:rPr>
        <w:t xml:space="preserve">- </w:t>
      </w:r>
      <w:r w:rsidRPr="009529E5">
        <w:rPr>
          <w:rFonts w:ascii="Times New Roman" w:hAnsi="Times New Roman"/>
          <w:color w:val="000000"/>
          <w:sz w:val="28"/>
          <w:szCs w:val="28"/>
        </w:rPr>
        <w:t>нанести на карту точку места снятия судна с якоря по заданным координатам;</w:t>
      </w:r>
    </w:p>
    <w:p w:rsidR="00EA624F" w:rsidRPr="009529E5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29E5">
        <w:rPr>
          <w:rFonts w:ascii="Times New Roman" w:hAnsi="Times New Roman"/>
          <w:color w:val="000000"/>
          <w:sz w:val="28"/>
          <w:szCs w:val="28"/>
        </w:rPr>
        <w:t>- выполнить графическое счисление пути судна, в том числе с учетом ветра и течения;</w:t>
      </w:r>
    </w:p>
    <w:p w:rsidR="00EA624F" w:rsidRPr="009529E5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29E5">
        <w:rPr>
          <w:rFonts w:ascii="Times New Roman" w:hAnsi="Times New Roman"/>
          <w:color w:val="000000"/>
          <w:sz w:val="28"/>
          <w:szCs w:val="28"/>
        </w:rPr>
        <w:t>- по заданным скорости судна и пройденному расстоянию, рассчитывать время пути судна, судовое время и отсчет лага;</w:t>
      </w:r>
    </w:p>
    <w:p w:rsidR="00EA624F" w:rsidRPr="009529E5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29E5">
        <w:rPr>
          <w:rFonts w:ascii="Times New Roman" w:hAnsi="Times New Roman"/>
          <w:color w:val="000000"/>
          <w:sz w:val="28"/>
          <w:szCs w:val="28"/>
        </w:rPr>
        <w:t>- определять местоположение судна по заданным пеленгам и дистанциям;</w:t>
      </w:r>
    </w:p>
    <w:p w:rsidR="00EA624F" w:rsidRPr="009529E5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29E5">
        <w:rPr>
          <w:rFonts w:ascii="Times New Roman" w:hAnsi="Times New Roman"/>
          <w:color w:val="000000"/>
          <w:sz w:val="28"/>
          <w:szCs w:val="28"/>
        </w:rPr>
        <w:t>- выполнить переход с карты на карту по координатам</w:t>
      </w:r>
      <w:r w:rsidRPr="009529E5">
        <w:rPr>
          <w:rFonts w:ascii="Times New Roman" w:hAnsi="Times New Roman" w:cs="Times New Roman"/>
          <w:color w:val="424242"/>
          <w:sz w:val="28"/>
          <w:szCs w:val="28"/>
        </w:rPr>
        <w:t>;</w:t>
      </w:r>
    </w:p>
    <w:p w:rsidR="00EA624F" w:rsidRPr="009529E5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29E5">
        <w:rPr>
          <w:rFonts w:ascii="Times New Roman" w:hAnsi="Times New Roman"/>
          <w:color w:val="000000"/>
          <w:sz w:val="28"/>
          <w:szCs w:val="28"/>
        </w:rPr>
        <w:t>- определить координаты точки прибытия (постановки на якорь);</w:t>
      </w:r>
    </w:p>
    <w:p w:rsidR="00EA624F" w:rsidRPr="009529E5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29E5">
        <w:rPr>
          <w:rFonts w:ascii="Times New Roman" w:hAnsi="Times New Roman"/>
          <w:color w:val="000000"/>
          <w:sz w:val="28"/>
          <w:szCs w:val="28"/>
        </w:rPr>
        <w:t>- оформить графическое счисление на морской навигационной карте.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ходе выполнения з</w:t>
      </w:r>
      <w:r w:rsidRPr="00F47513">
        <w:rPr>
          <w:rFonts w:ascii="Times New Roman" w:hAnsi="Times New Roman"/>
          <w:color w:val="000000"/>
          <w:sz w:val="28"/>
          <w:szCs w:val="28"/>
        </w:rPr>
        <w:t>адани</w:t>
      </w:r>
      <w:r>
        <w:rPr>
          <w:rFonts w:ascii="Times New Roman" w:hAnsi="Times New Roman"/>
          <w:color w:val="000000"/>
          <w:sz w:val="28"/>
          <w:szCs w:val="28"/>
        </w:rPr>
        <w:t xml:space="preserve">я производится навигационная прокладка </w:t>
      </w:r>
      <w:r w:rsidR="009529E5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на морской навигационной карте с </w:t>
      </w:r>
      <w:r w:rsidRPr="00F47513">
        <w:rPr>
          <w:rFonts w:ascii="Times New Roman" w:hAnsi="Times New Roman"/>
          <w:color w:val="000000"/>
          <w:sz w:val="28"/>
          <w:szCs w:val="28"/>
        </w:rPr>
        <w:t>заполнени</w:t>
      </w:r>
      <w:r>
        <w:rPr>
          <w:rFonts w:ascii="Times New Roman" w:hAnsi="Times New Roman"/>
          <w:color w:val="000000"/>
          <w:sz w:val="28"/>
          <w:szCs w:val="28"/>
        </w:rPr>
        <w:t>ем</w:t>
      </w:r>
      <w:r w:rsidRPr="00F47513">
        <w:rPr>
          <w:rFonts w:ascii="Times New Roman" w:hAnsi="Times New Roman"/>
          <w:color w:val="000000"/>
          <w:sz w:val="28"/>
          <w:szCs w:val="28"/>
        </w:rPr>
        <w:t xml:space="preserve"> следующей таблицы:</w:t>
      </w:r>
    </w:p>
    <w:tbl>
      <w:tblPr>
        <w:tblStyle w:val="af"/>
        <w:tblW w:w="10207" w:type="dxa"/>
        <w:tblInd w:w="-431" w:type="dxa"/>
        <w:tblLook w:val="04A0"/>
      </w:tblPr>
      <w:tblGrid>
        <w:gridCol w:w="743"/>
        <w:gridCol w:w="625"/>
        <w:gridCol w:w="216"/>
        <w:gridCol w:w="380"/>
        <w:gridCol w:w="590"/>
        <w:gridCol w:w="570"/>
        <w:gridCol w:w="704"/>
        <w:gridCol w:w="590"/>
        <w:gridCol w:w="922"/>
        <w:gridCol w:w="801"/>
        <w:gridCol w:w="987"/>
        <w:gridCol w:w="216"/>
        <w:gridCol w:w="1524"/>
        <w:gridCol w:w="216"/>
        <w:gridCol w:w="423"/>
        <w:gridCol w:w="216"/>
        <w:gridCol w:w="563"/>
      </w:tblGrid>
      <w:tr w:rsidR="00EA624F" w:rsidRPr="00C538A9" w:rsidTr="00EA624F">
        <w:trPr>
          <w:trHeight w:val="382"/>
        </w:trPr>
        <w:tc>
          <w:tcPr>
            <w:tcW w:w="102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ind w:left="2302" w:hanging="2302"/>
              <w:jc w:val="center"/>
              <w:rPr>
                <w:b/>
                <w:sz w:val="24"/>
                <w:szCs w:val="24"/>
              </w:rPr>
            </w:pPr>
            <w:r w:rsidRPr="00C538A9">
              <w:rPr>
                <w:b/>
                <w:sz w:val="24"/>
                <w:szCs w:val="24"/>
              </w:rPr>
              <w:t>Графическое счисление пути судна (</w:t>
            </w:r>
            <w:r w:rsidRPr="00C538A9">
              <w:rPr>
                <w:b/>
                <w:bCs/>
                <w:color w:val="000000"/>
                <w:sz w:val="24"/>
                <w:szCs w:val="24"/>
              </w:rPr>
              <w:t>ΔГК = _____</w:t>
            </w:r>
            <w:r w:rsidRPr="00C538A9">
              <w:rPr>
                <w:b/>
                <w:bCs/>
                <w:color w:val="000000"/>
                <w:sz w:val="24"/>
                <w:szCs w:val="24"/>
                <w:vertAlign w:val="superscript"/>
              </w:rPr>
              <w:t>0</w:t>
            </w:r>
            <w:r w:rsidRPr="00C538A9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EA624F" w:rsidRPr="00C538A9" w:rsidTr="00EA624F">
        <w:trPr>
          <w:trHeight w:val="33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b/>
                <w:sz w:val="24"/>
                <w:szCs w:val="24"/>
              </w:rPr>
            </w:pPr>
            <w:r w:rsidRPr="00C538A9">
              <w:rPr>
                <w:b/>
                <w:bCs/>
                <w:color w:val="000000"/>
                <w:sz w:val="24"/>
                <w:szCs w:val="24"/>
              </w:rPr>
              <w:t>Т суд.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b/>
                <w:sz w:val="24"/>
                <w:szCs w:val="24"/>
              </w:rPr>
            </w:pPr>
            <w:r w:rsidRPr="00C538A9">
              <w:rPr>
                <w:b/>
                <w:sz w:val="24"/>
                <w:szCs w:val="24"/>
              </w:rPr>
              <w:t>ОЛ</w:t>
            </w:r>
          </w:p>
        </w:tc>
        <w:tc>
          <w:tcPr>
            <w:tcW w:w="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38A9">
              <w:rPr>
                <w:b/>
                <w:bCs/>
                <w:color w:val="000000"/>
                <w:sz w:val="24"/>
                <w:szCs w:val="24"/>
              </w:rPr>
              <w:t>ϕ</w:t>
            </w:r>
          </w:p>
          <w:p w:rsidR="00EA624F" w:rsidRPr="00C538A9" w:rsidRDefault="00EA624F" w:rsidP="00EA624F">
            <w:pPr>
              <w:jc w:val="center"/>
              <w:rPr>
                <w:b/>
                <w:sz w:val="24"/>
                <w:szCs w:val="24"/>
              </w:rPr>
            </w:pPr>
            <w:r w:rsidRPr="00C538A9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C538A9">
              <w:rPr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C538A9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rFonts w:ascii="Symbol" w:hAnsi="Symbo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538A9">
              <w:rPr>
                <w:rFonts w:ascii="Symbol" w:hAnsi="Symbol"/>
                <w:b/>
                <w:bCs/>
                <w:color w:val="000000"/>
                <w:sz w:val="24"/>
                <w:szCs w:val="24"/>
              </w:rPr>
              <w:t></w:t>
            </w:r>
            <w:r w:rsidRPr="00C538A9">
              <w:rPr>
                <w:rFonts w:ascii="Symbol" w:hAnsi="Symbol"/>
                <w:b/>
                <w:bCs/>
                <w:color w:val="000000"/>
                <w:sz w:val="24"/>
                <w:szCs w:val="24"/>
                <w:lang w:val="en-US"/>
              </w:rPr>
              <w:t></w:t>
            </w:r>
          </w:p>
          <w:p w:rsidR="00EA624F" w:rsidRPr="00C538A9" w:rsidRDefault="00EA624F" w:rsidP="00EA624F">
            <w:pPr>
              <w:jc w:val="center"/>
              <w:rPr>
                <w:b/>
                <w:sz w:val="24"/>
                <w:szCs w:val="24"/>
              </w:rPr>
            </w:pPr>
            <w:r w:rsidRPr="00C538A9">
              <w:rPr>
                <w:b/>
                <w:bCs/>
                <w:color w:val="000000"/>
                <w:sz w:val="24"/>
                <w:szCs w:val="24"/>
              </w:rPr>
              <w:t>(Е)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b/>
                <w:sz w:val="24"/>
                <w:szCs w:val="24"/>
              </w:rPr>
            </w:pPr>
            <w:r w:rsidRPr="00C538A9">
              <w:rPr>
                <w:b/>
                <w:sz w:val="24"/>
                <w:szCs w:val="24"/>
              </w:rPr>
              <w:t>ПУ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b/>
                <w:sz w:val="24"/>
                <w:szCs w:val="24"/>
              </w:rPr>
            </w:pPr>
            <w:r w:rsidRPr="00C538A9">
              <w:rPr>
                <w:b/>
                <w:bCs/>
                <w:color w:val="000000"/>
                <w:sz w:val="24"/>
                <w:szCs w:val="24"/>
              </w:rPr>
              <w:t>ГКК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538A9">
              <w:rPr>
                <w:b/>
                <w:sz w:val="24"/>
                <w:szCs w:val="24"/>
                <w:lang w:val="en-US"/>
              </w:rPr>
              <w:t>V</w:t>
            </w:r>
          </w:p>
          <w:p w:rsidR="00EA624F" w:rsidRPr="00C538A9" w:rsidRDefault="00EA624F" w:rsidP="00EA624F">
            <w:pPr>
              <w:jc w:val="center"/>
              <w:rPr>
                <w:b/>
                <w:sz w:val="24"/>
                <w:szCs w:val="24"/>
              </w:rPr>
            </w:pPr>
            <w:r w:rsidRPr="00C538A9">
              <w:rPr>
                <w:b/>
                <w:sz w:val="24"/>
                <w:szCs w:val="24"/>
              </w:rPr>
              <w:t>(уз)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b/>
                <w:sz w:val="24"/>
                <w:szCs w:val="24"/>
              </w:rPr>
            </w:pPr>
            <w:r w:rsidRPr="00C538A9">
              <w:rPr>
                <w:b/>
                <w:sz w:val="24"/>
                <w:szCs w:val="24"/>
                <w:lang w:val="en-US"/>
              </w:rPr>
              <w:t>S</w:t>
            </w:r>
            <w:r w:rsidRPr="00C538A9">
              <w:rPr>
                <w:b/>
                <w:sz w:val="24"/>
                <w:szCs w:val="24"/>
              </w:rPr>
              <w:t>л</w:t>
            </w:r>
          </w:p>
          <w:p w:rsidR="00EA624F" w:rsidRPr="00C538A9" w:rsidRDefault="00EA624F" w:rsidP="00EA624F">
            <w:pPr>
              <w:jc w:val="center"/>
              <w:rPr>
                <w:b/>
                <w:sz w:val="24"/>
                <w:szCs w:val="24"/>
              </w:rPr>
            </w:pPr>
            <w:r w:rsidRPr="00C538A9">
              <w:rPr>
                <w:b/>
                <w:sz w:val="24"/>
                <w:szCs w:val="24"/>
              </w:rPr>
              <w:t>(миль)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b/>
                <w:sz w:val="24"/>
                <w:szCs w:val="24"/>
              </w:rPr>
            </w:pPr>
            <w:r w:rsidRPr="00C538A9">
              <w:rPr>
                <w:b/>
                <w:sz w:val="24"/>
                <w:szCs w:val="24"/>
              </w:rPr>
              <w:t>Т</w:t>
            </w:r>
          </w:p>
          <w:p w:rsidR="00EA624F" w:rsidRPr="00C538A9" w:rsidRDefault="00EA624F" w:rsidP="00EA624F">
            <w:pPr>
              <w:jc w:val="center"/>
              <w:rPr>
                <w:b/>
                <w:sz w:val="24"/>
                <w:szCs w:val="24"/>
              </w:rPr>
            </w:pPr>
            <w:r w:rsidRPr="00C538A9">
              <w:rPr>
                <w:b/>
                <w:sz w:val="24"/>
                <w:szCs w:val="24"/>
              </w:rPr>
              <w:t>(мин)</w:t>
            </w:r>
          </w:p>
        </w:tc>
        <w:tc>
          <w:tcPr>
            <w:tcW w:w="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b/>
                <w:sz w:val="24"/>
                <w:szCs w:val="24"/>
              </w:rPr>
            </w:pPr>
            <w:r w:rsidRPr="00C538A9">
              <w:rPr>
                <w:b/>
                <w:sz w:val="24"/>
                <w:szCs w:val="24"/>
              </w:rPr>
              <w:t>С</w:t>
            </w:r>
          </w:p>
          <w:p w:rsidR="00EA624F" w:rsidRPr="00C538A9" w:rsidRDefault="00EA624F" w:rsidP="00EA624F">
            <w:pPr>
              <w:jc w:val="center"/>
              <w:rPr>
                <w:b/>
                <w:sz w:val="24"/>
                <w:szCs w:val="24"/>
              </w:rPr>
            </w:pPr>
            <w:r w:rsidRPr="00C538A9">
              <w:rPr>
                <w:b/>
                <w:sz w:val="24"/>
                <w:szCs w:val="24"/>
              </w:rPr>
              <w:t>(невяз.)</w:t>
            </w:r>
          </w:p>
          <w:p w:rsidR="00EA624F" w:rsidRPr="00C538A9" w:rsidRDefault="00EA624F" w:rsidP="00EA624F">
            <w:pPr>
              <w:jc w:val="center"/>
              <w:rPr>
                <w:b/>
                <w:sz w:val="24"/>
                <w:szCs w:val="24"/>
              </w:rPr>
            </w:pPr>
            <w:r w:rsidRPr="00C538A9">
              <w:rPr>
                <w:b/>
                <w:sz w:val="24"/>
                <w:szCs w:val="24"/>
              </w:rPr>
              <w:t>(град.-миль)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b/>
                <w:sz w:val="24"/>
                <w:szCs w:val="24"/>
              </w:rPr>
            </w:pPr>
            <w:r w:rsidRPr="00C538A9">
              <w:rPr>
                <w:b/>
                <w:sz w:val="24"/>
                <w:szCs w:val="24"/>
              </w:rPr>
              <w:t>Ориентиры</w:t>
            </w:r>
          </w:p>
        </w:tc>
      </w:tr>
      <w:tr w:rsidR="00EA624F" w:rsidRPr="00C538A9" w:rsidTr="00EA624F">
        <w:trPr>
          <w:trHeight w:val="480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4F" w:rsidRPr="00C538A9" w:rsidRDefault="00EA624F" w:rsidP="00EA62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4F" w:rsidRPr="00C538A9" w:rsidRDefault="00EA624F" w:rsidP="00EA62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4F" w:rsidRPr="00C538A9" w:rsidRDefault="00EA624F" w:rsidP="00EA62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4F" w:rsidRPr="00C538A9" w:rsidRDefault="00EA624F" w:rsidP="00EA624F">
            <w:pPr>
              <w:jc w:val="center"/>
              <w:rPr>
                <w:rFonts w:ascii="Symbol" w:hAnsi="Symbo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4F" w:rsidRPr="00C538A9" w:rsidRDefault="00EA624F" w:rsidP="00EA62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4F" w:rsidRPr="00C538A9" w:rsidRDefault="00EA624F" w:rsidP="00EA62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4F" w:rsidRPr="00C538A9" w:rsidRDefault="00EA624F" w:rsidP="00EA624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4F" w:rsidRPr="00C538A9" w:rsidRDefault="00EA624F" w:rsidP="00EA624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4F" w:rsidRPr="00C538A9" w:rsidRDefault="00EA624F" w:rsidP="00EA62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4F" w:rsidRPr="00C538A9" w:rsidRDefault="00EA624F" w:rsidP="00EA62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4F" w:rsidRPr="00C538A9" w:rsidRDefault="00EA624F" w:rsidP="00EA624F">
            <w:pPr>
              <w:jc w:val="center"/>
              <w:rPr>
                <w:b/>
                <w:sz w:val="24"/>
                <w:szCs w:val="24"/>
              </w:rPr>
            </w:pPr>
            <w:r w:rsidRPr="00C538A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4F" w:rsidRPr="00C538A9" w:rsidRDefault="00EA624F" w:rsidP="00EA624F">
            <w:pPr>
              <w:jc w:val="center"/>
              <w:rPr>
                <w:b/>
                <w:sz w:val="24"/>
                <w:szCs w:val="24"/>
              </w:rPr>
            </w:pPr>
            <w:r w:rsidRPr="00C538A9">
              <w:rPr>
                <w:b/>
                <w:sz w:val="24"/>
                <w:szCs w:val="24"/>
              </w:rPr>
              <w:t>ИП</w:t>
            </w: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4F" w:rsidRPr="00C538A9" w:rsidRDefault="00EA624F" w:rsidP="00EA624F">
            <w:pPr>
              <w:jc w:val="center"/>
              <w:rPr>
                <w:b/>
                <w:sz w:val="24"/>
                <w:szCs w:val="24"/>
              </w:rPr>
            </w:pPr>
            <w:r w:rsidRPr="00C538A9">
              <w:rPr>
                <w:b/>
                <w:sz w:val="24"/>
                <w:szCs w:val="24"/>
              </w:rPr>
              <w:t>Д</w:t>
            </w:r>
          </w:p>
          <w:p w:rsidR="00EA624F" w:rsidRPr="00C538A9" w:rsidRDefault="00EA624F" w:rsidP="00EA624F">
            <w:pPr>
              <w:jc w:val="center"/>
              <w:rPr>
                <w:b/>
                <w:sz w:val="24"/>
                <w:szCs w:val="24"/>
              </w:rPr>
            </w:pPr>
            <w:r w:rsidRPr="00C538A9">
              <w:rPr>
                <w:b/>
                <w:sz w:val="24"/>
                <w:szCs w:val="24"/>
              </w:rPr>
              <w:t>(кбт)</w:t>
            </w:r>
          </w:p>
        </w:tc>
      </w:tr>
      <w:tr w:rsidR="00EA624F" w:rsidRPr="00C538A9" w:rsidTr="00EA624F">
        <w:tc>
          <w:tcPr>
            <w:tcW w:w="102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  <w:r w:rsidRPr="00C538A9">
              <w:rPr>
                <w:b/>
                <w:color w:val="000000"/>
                <w:sz w:val="24"/>
                <w:szCs w:val="24"/>
              </w:rPr>
              <w:t>1. Нанесение на карту точки места снятия судна с якоря по заданным координатам</w:t>
            </w:r>
          </w:p>
        </w:tc>
      </w:tr>
      <w:tr w:rsidR="00EA624F" w:rsidRPr="00C538A9" w:rsidTr="00EA624F">
        <w:trPr>
          <w:trHeight w:val="421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  <w:tc>
          <w:tcPr>
            <w:tcW w:w="7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</w:tr>
      <w:tr w:rsidR="00EA624F" w:rsidRPr="00C538A9" w:rsidTr="00EA624F">
        <w:tc>
          <w:tcPr>
            <w:tcW w:w="102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  <w:r w:rsidRPr="00C538A9">
              <w:rPr>
                <w:b/>
                <w:color w:val="000000"/>
                <w:sz w:val="24"/>
                <w:szCs w:val="24"/>
              </w:rPr>
              <w:t>2. Графическое счисление пути судна (не менее 2-х курсов, без учета дрейфа и течения), расчет времени пути, судового времени и отсчета лага</w:t>
            </w:r>
          </w:p>
        </w:tc>
      </w:tr>
      <w:tr w:rsidR="00EA624F" w:rsidRPr="00C538A9" w:rsidTr="00EA624F">
        <w:trPr>
          <w:trHeight w:val="42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00.00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00,0</w:t>
            </w:r>
          </w:p>
        </w:tc>
        <w:tc>
          <w:tcPr>
            <w:tcW w:w="1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38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</w:tr>
      <w:tr w:rsidR="00EA624F" w:rsidRPr="00C538A9" w:rsidTr="00EA624F">
        <w:trPr>
          <w:trHeight w:val="41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1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38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</w:tr>
      <w:tr w:rsidR="00EA624F" w:rsidRPr="00C538A9" w:rsidTr="00EA624F">
        <w:tc>
          <w:tcPr>
            <w:tcW w:w="102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  <w:r w:rsidRPr="00C538A9">
              <w:rPr>
                <w:b/>
                <w:color w:val="000000"/>
                <w:sz w:val="24"/>
                <w:szCs w:val="24"/>
              </w:rPr>
              <w:t>3. Определение координат места судна по двум пеленгам, определение невязки</w:t>
            </w:r>
          </w:p>
        </w:tc>
      </w:tr>
      <w:tr w:rsidR="00EA624F" w:rsidRPr="00C538A9" w:rsidTr="00EA624F">
        <w:trPr>
          <w:trHeight w:val="441"/>
        </w:trPr>
        <w:tc>
          <w:tcPr>
            <w:tcW w:w="1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</w:p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</w:p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36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</w:p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задан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-</w:t>
            </w:r>
          </w:p>
        </w:tc>
      </w:tr>
      <w:tr w:rsidR="00EA624F" w:rsidRPr="00C538A9" w:rsidTr="00EA624F">
        <w:trPr>
          <w:trHeight w:val="419"/>
        </w:trPr>
        <w:tc>
          <w:tcPr>
            <w:tcW w:w="1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  <w:tc>
          <w:tcPr>
            <w:tcW w:w="36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задан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-</w:t>
            </w:r>
          </w:p>
        </w:tc>
      </w:tr>
      <w:tr w:rsidR="00EA624F" w:rsidRPr="00C538A9" w:rsidTr="00EA624F">
        <w:tc>
          <w:tcPr>
            <w:tcW w:w="102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rPr>
                <w:b/>
                <w:sz w:val="24"/>
                <w:szCs w:val="24"/>
              </w:rPr>
            </w:pPr>
            <w:r w:rsidRPr="00C538A9">
              <w:rPr>
                <w:b/>
                <w:color w:val="000000"/>
                <w:sz w:val="24"/>
                <w:szCs w:val="24"/>
              </w:rPr>
              <w:t>4. Графическое счисление пути судна (не менее 2-х курсов, с учетом ветра, угол дрейфа α = _____</w:t>
            </w:r>
            <w:r w:rsidRPr="00C538A9">
              <w:rPr>
                <w:b/>
                <w:color w:val="000000"/>
                <w:sz w:val="24"/>
                <w:szCs w:val="24"/>
                <w:vertAlign w:val="superscript"/>
              </w:rPr>
              <w:t>0</w:t>
            </w:r>
            <w:r w:rsidRPr="00C538A9">
              <w:rPr>
                <w:b/>
                <w:color w:val="000000"/>
                <w:sz w:val="24"/>
                <w:szCs w:val="24"/>
              </w:rPr>
              <w:t>), расчет времени пути, судового времени и отсчета лага</w:t>
            </w:r>
          </w:p>
        </w:tc>
      </w:tr>
      <w:tr w:rsidR="00EA624F" w:rsidRPr="00C538A9" w:rsidTr="00EA624F">
        <w:trPr>
          <w:trHeight w:val="43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1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38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</w:p>
        </w:tc>
      </w:tr>
      <w:tr w:rsidR="00EA624F" w:rsidRPr="00C538A9" w:rsidTr="00EA624F">
        <w:trPr>
          <w:trHeight w:val="41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1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38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</w:tr>
      <w:tr w:rsidR="00EA624F" w:rsidRPr="00C538A9" w:rsidTr="00EA624F">
        <w:tc>
          <w:tcPr>
            <w:tcW w:w="102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  <w:r w:rsidRPr="00C538A9">
              <w:rPr>
                <w:b/>
                <w:color w:val="000000"/>
                <w:sz w:val="24"/>
                <w:szCs w:val="24"/>
              </w:rPr>
              <w:t>5. Определение координат места судна по двум дистанциям, определение невязки</w:t>
            </w:r>
          </w:p>
        </w:tc>
      </w:tr>
      <w:tr w:rsidR="00EA624F" w:rsidRPr="00C538A9" w:rsidTr="00EA624F">
        <w:trPr>
          <w:trHeight w:val="373"/>
        </w:trPr>
        <w:tc>
          <w:tcPr>
            <w:tcW w:w="1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</w:p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</w:p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36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</w:p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задан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</w:tr>
      <w:tr w:rsidR="00EA624F" w:rsidRPr="00C538A9" w:rsidTr="00EA624F">
        <w:trPr>
          <w:trHeight w:val="309"/>
        </w:trPr>
        <w:tc>
          <w:tcPr>
            <w:tcW w:w="13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  <w:tc>
          <w:tcPr>
            <w:tcW w:w="36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задан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</w:tr>
      <w:tr w:rsidR="00EA624F" w:rsidRPr="00C538A9" w:rsidTr="00EA624F">
        <w:trPr>
          <w:trHeight w:val="596"/>
        </w:trPr>
        <w:tc>
          <w:tcPr>
            <w:tcW w:w="102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538A9">
              <w:rPr>
                <w:b/>
                <w:color w:val="000000"/>
                <w:sz w:val="24"/>
                <w:szCs w:val="24"/>
              </w:rPr>
              <w:t>6. Графическое счисление пути судна (не менее 2-х курсов, с учетом течения, Кт = _____</w:t>
            </w:r>
            <w:r w:rsidRPr="00C538A9">
              <w:rPr>
                <w:b/>
                <w:color w:val="000000"/>
                <w:sz w:val="24"/>
                <w:szCs w:val="24"/>
                <w:vertAlign w:val="superscript"/>
              </w:rPr>
              <w:t>0</w:t>
            </w:r>
            <w:r w:rsidRPr="00C538A9">
              <w:rPr>
                <w:b/>
                <w:color w:val="000000"/>
                <w:sz w:val="24"/>
                <w:szCs w:val="24"/>
              </w:rPr>
              <w:t xml:space="preserve">, </w:t>
            </w:r>
          </w:p>
          <w:p w:rsidR="00EA624F" w:rsidRPr="00C538A9" w:rsidRDefault="00EA624F" w:rsidP="00EA624F">
            <w:pPr>
              <w:jc w:val="both"/>
              <w:rPr>
                <w:sz w:val="24"/>
                <w:szCs w:val="24"/>
              </w:rPr>
            </w:pPr>
            <w:r w:rsidRPr="00C538A9">
              <w:rPr>
                <w:b/>
                <w:color w:val="000000"/>
                <w:sz w:val="24"/>
                <w:szCs w:val="24"/>
                <w:lang w:val="en-US"/>
              </w:rPr>
              <w:t>V</w:t>
            </w:r>
            <w:r w:rsidRPr="00C538A9">
              <w:rPr>
                <w:b/>
                <w:color w:val="000000"/>
                <w:sz w:val="24"/>
                <w:szCs w:val="24"/>
              </w:rPr>
              <w:t>т = _____ уз), расчет времени пути, судового времени и отсчета лага</w:t>
            </w:r>
          </w:p>
        </w:tc>
      </w:tr>
      <w:tr w:rsidR="00EA624F" w:rsidRPr="00C538A9" w:rsidTr="00EA624F">
        <w:trPr>
          <w:trHeight w:val="38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1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38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</w:p>
        </w:tc>
      </w:tr>
      <w:tr w:rsidR="00EA624F" w:rsidRPr="00C538A9" w:rsidTr="00EA624F">
        <w:trPr>
          <w:trHeight w:val="42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1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38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</w:tr>
      <w:tr w:rsidR="00EA624F" w:rsidRPr="00C538A9" w:rsidTr="00EA624F">
        <w:tc>
          <w:tcPr>
            <w:tcW w:w="102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  <w:r w:rsidRPr="00C538A9">
              <w:rPr>
                <w:b/>
                <w:color w:val="000000"/>
                <w:sz w:val="24"/>
                <w:szCs w:val="24"/>
              </w:rPr>
              <w:t>7. Определение координат места судна по пеленгу и дистанции, определение невязки, переход на другую карту</w:t>
            </w:r>
          </w:p>
        </w:tc>
      </w:tr>
      <w:tr w:rsidR="00EA624F" w:rsidRPr="00C538A9" w:rsidTr="00EA624F">
        <w:trPr>
          <w:trHeight w:val="377"/>
        </w:trPr>
        <w:tc>
          <w:tcPr>
            <w:tcW w:w="1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</w:p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</w:p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36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</w:p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задан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-</w:t>
            </w:r>
          </w:p>
        </w:tc>
      </w:tr>
      <w:tr w:rsidR="00EA624F" w:rsidRPr="00C538A9" w:rsidTr="00EA624F">
        <w:trPr>
          <w:trHeight w:val="322"/>
        </w:trPr>
        <w:tc>
          <w:tcPr>
            <w:tcW w:w="1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  <w:tc>
          <w:tcPr>
            <w:tcW w:w="36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задан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</w:tr>
      <w:tr w:rsidR="00EA624F" w:rsidRPr="00C538A9" w:rsidTr="00EA624F">
        <w:tc>
          <w:tcPr>
            <w:tcW w:w="102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rPr>
                <w:b/>
                <w:sz w:val="24"/>
                <w:szCs w:val="24"/>
              </w:rPr>
            </w:pPr>
            <w:r w:rsidRPr="00C538A9">
              <w:rPr>
                <w:b/>
                <w:sz w:val="24"/>
                <w:szCs w:val="24"/>
              </w:rPr>
              <w:t xml:space="preserve">8. </w:t>
            </w:r>
            <w:r w:rsidRPr="00C538A9">
              <w:rPr>
                <w:b/>
                <w:color w:val="000000"/>
                <w:sz w:val="24"/>
                <w:szCs w:val="24"/>
              </w:rPr>
              <w:t>Графическое счисление пути судна (</w:t>
            </w:r>
            <w:r w:rsidR="00E325B1" w:rsidRPr="00C538A9">
              <w:rPr>
                <w:b/>
                <w:color w:val="000000"/>
                <w:sz w:val="24"/>
                <w:szCs w:val="24"/>
              </w:rPr>
              <w:t>не менее 2-х курсов</w:t>
            </w:r>
            <w:r w:rsidRPr="00C538A9">
              <w:rPr>
                <w:b/>
                <w:color w:val="000000"/>
                <w:sz w:val="24"/>
                <w:szCs w:val="24"/>
              </w:rPr>
              <w:t>,</w:t>
            </w:r>
            <w:r w:rsidR="00E325B1">
              <w:rPr>
                <w:b/>
                <w:color w:val="000000"/>
                <w:sz w:val="24"/>
                <w:szCs w:val="24"/>
              </w:rPr>
              <w:t xml:space="preserve"> с одновременным учетов ветра и течения</w:t>
            </w:r>
            <w:r w:rsidRPr="00C538A9">
              <w:rPr>
                <w:b/>
                <w:color w:val="000000"/>
                <w:sz w:val="24"/>
                <w:szCs w:val="24"/>
              </w:rPr>
              <w:t>, угол дрейфа α = _____</w:t>
            </w:r>
            <w:r w:rsidRPr="00C538A9">
              <w:rPr>
                <w:b/>
                <w:color w:val="000000"/>
                <w:sz w:val="24"/>
                <w:szCs w:val="24"/>
                <w:vertAlign w:val="superscript"/>
              </w:rPr>
              <w:t>0</w:t>
            </w:r>
            <w:r w:rsidRPr="00C538A9">
              <w:rPr>
                <w:b/>
                <w:color w:val="000000"/>
                <w:sz w:val="24"/>
                <w:szCs w:val="24"/>
              </w:rPr>
              <w:t>, Кт = _____</w:t>
            </w:r>
            <w:r w:rsidRPr="00C538A9">
              <w:rPr>
                <w:b/>
                <w:color w:val="000000"/>
                <w:sz w:val="24"/>
                <w:szCs w:val="24"/>
                <w:vertAlign w:val="superscript"/>
              </w:rPr>
              <w:t>0</w:t>
            </w:r>
            <w:r w:rsidRPr="00C538A9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C538A9">
              <w:rPr>
                <w:b/>
                <w:color w:val="000000"/>
                <w:sz w:val="24"/>
                <w:szCs w:val="24"/>
                <w:lang w:val="en-US"/>
              </w:rPr>
              <w:t>V</w:t>
            </w:r>
            <w:r w:rsidRPr="00C538A9">
              <w:rPr>
                <w:b/>
                <w:color w:val="000000"/>
                <w:sz w:val="24"/>
                <w:szCs w:val="24"/>
              </w:rPr>
              <w:t>т =</w:t>
            </w:r>
            <w:r w:rsidR="00E325B1">
              <w:rPr>
                <w:b/>
                <w:color w:val="000000"/>
                <w:sz w:val="24"/>
                <w:szCs w:val="24"/>
              </w:rPr>
              <w:t xml:space="preserve"> _______</w:t>
            </w:r>
            <w:r w:rsidRPr="00C538A9">
              <w:rPr>
                <w:b/>
                <w:color w:val="000000"/>
                <w:sz w:val="24"/>
                <w:szCs w:val="24"/>
              </w:rPr>
              <w:t xml:space="preserve"> уз), расчет времени пути, судового времени и отсчета лага</w:t>
            </w:r>
          </w:p>
        </w:tc>
      </w:tr>
      <w:tr w:rsidR="00EA624F" w:rsidRPr="00C538A9" w:rsidTr="00EA624F">
        <w:trPr>
          <w:trHeight w:val="42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1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38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</w:p>
        </w:tc>
      </w:tr>
      <w:tr w:rsidR="00EA624F" w:rsidRPr="00C538A9" w:rsidTr="00EA624F">
        <w:trPr>
          <w:trHeight w:val="41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1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38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</w:tr>
      <w:tr w:rsidR="00EA624F" w:rsidRPr="00C538A9" w:rsidTr="00EA624F">
        <w:tc>
          <w:tcPr>
            <w:tcW w:w="102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rPr>
                <w:b/>
                <w:sz w:val="24"/>
                <w:szCs w:val="24"/>
              </w:rPr>
            </w:pPr>
            <w:r w:rsidRPr="00C538A9">
              <w:rPr>
                <w:b/>
                <w:sz w:val="24"/>
                <w:szCs w:val="24"/>
              </w:rPr>
              <w:t xml:space="preserve">9. Определение времени прибытия и координат места постановки судна на якорь по двум пеленгам, </w:t>
            </w:r>
            <w:r w:rsidRPr="00C538A9">
              <w:rPr>
                <w:b/>
                <w:color w:val="000000"/>
                <w:sz w:val="24"/>
                <w:szCs w:val="24"/>
              </w:rPr>
              <w:t>определение невязки</w:t>
            </w:r>
          </w:p>
        </w:tc>
      </w:tr>
      <w:tr w:rsidR="00EA624F" w:rsidRPr="00C538A9" w:rsidTr="00EA624F">
        <w:trPr>
          <w:trHeight w:val="353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</w:p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</w:p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</w:p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</w:p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36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</w:p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?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задан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-</w:t>
            </w:r>
          </w:p>
        </w:tc>
      </w:tr>
      <w:tr w:rsidR="00EA624F" w:rsidRPr="00C538A9" w:rsidTr="00EA624F">
        <w:trPr>
          <w:trHeight w:val="333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  <w:tc>
          <w:tcPr>
            <w:tcW w:w="36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4F" w:rsidRPr="00C538A9" w:rsidRDefault="00EA624F" w:rsidP="00EA624F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задан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зад.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4F" w:rsidRPr="00C538A9" w:rsidRDefault="00EA624F" w:rsidP="00EA624F">
            <w:pPr>
              <w:jc w:val="center"/>
              <w:rPr>
                <w:sz w:val="24"/>
                <w:szCs w:val="24"/>
              </w:rPr>
            </w:pPr>
            <w:r w:rsidRPr="00C538A9">
              <w:rPr>
                <w:sz w:val="24"/>
                <w:szCs w:val="24"/>
              </w:rPr>
              <w:t>-</w:t>
            </w:r>
          </w:p>
        </w:tc>
      </w:tr>
    </w:tbl>
    <w:p w:rsidR="008005F6" w:rsidRDefault="008005F6" w:rsidP="00EA624F">
      <w:pPr>
        <w:pStyle w:val="Doctitle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EA624F" w:rsidRPr="006974F5" w:rsidRDefault="00EA624F" w:rsidP="009529E5">
      <w:pPr>
        <w:pStyle w:val="Doctitle"/>
        <w:ind w:firstLine="709"/>
        <w:jc w:val="both"/>
        <w:rPr>
          <w:rFonts w:ascii="Times New Roman" w:hAnsi="Times New Roman"/>
          <w:b w:val="0"/>
          <w:bCs/>
          <w:sz w:val="28"/>
          <w:szCs w:val="28"/>
          <w:u w:val="single"/>
          <w:lang w:val="ru-RU"/>
        </w:rPr>
      </w:pPr>
      <w:r w:rsidRPr="00F47513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Примечание: </w:t>
      </w:r>
      <w:r w:rsidRPr="00F47513">
        <w:rPr>
          <w:rFonts w:ascii="Times New Roman" w:hAnsi="Times New Roman"/>
          <w:b w:val="0"/>
          <w:bCs/>
          <w:color w:val="000000"/>
          <w:sz w:val="28"/>
          <w:szCs w:val="28"/>
          <w:lang w:val="ru-RU"/>
        </w:rPr>
        <w:t xml:space="preserve">задачи, поставленные в </w:t>
      </w:r>
      <w:r>
        <w:rPr>
          <w:rFonts w:ascii="Times New Roman" w:hAnsi="Times New Roman"/>
          <w:b w:val="0"/>
          <w:bCs/>
          <w:color w:val="000000"/>
          <w:sz w:val="28"/>
          <w:szCs w:val="28"/>
          <w:lang w:val="ru-RU"/>
        </w:rPr>
        <w:t>задании</w:t>
      </w:r>
      <w:r w:rsidRPr="00F47513">
        <w:rPr>
          <w:rFonts w:ascii="Times New Roman" w:hAnsi="Times New Roman"/>
          <w:b w:val="0"/>
          <w:bCs/>
          <w:color w:val="000000"/>
          <w:sz w:val="28"/>
          <w:szCs w:val="28"/>
          <w:lang w:val="ru-RU"/>
        </w:rPr>
        <w:t>, корректируются, в зависимости от выбранной навигационной карты, и выбранного пути движения судна, без изменения сути указанного задания и его формы</w:t>
      </w:r>
      <w:r w:rsidR="002A2B5F">
        <w:rPr>
          <w:rFonts w:ascii="Times New Roman" w:hAnsi="Times New Roman"/>
          <w:b w:val="0"/>
          <w:bCs/>
          <w:color w:val="000000"/>
          <w:sz w:val="28"/>
          <w:szCs w:val="28"/>
          <w:lang w:val="ru-RU"/>
        </w:rPr>
        <w:t>, окончательное задание для выполнения разрабатывается экспертами в день Д-1.</w:t>
      </w:r>
    </w:p>
    <w:p w:rsidR="00C538A9" w:rsidRDefault="00C538A9" w:rsidP="00EA624F">
      <w:pPr>
        <w:pStyle w:val="Doctitle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A624F" w:rsidRPr="00EA624F" w:rsidRDefault="009529E5" w:rsidP="00EA624F">
      <w:pPr>
        <w:pStyle w:val="Doctitle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Модуль Б.</w:t>
      </w:r>
      <w:r w:rsidR="00EA624F" w:rsidRPr="00EA624F">
        <w:rPr>
          <w:rFonts w:ascii="Times New Roman" w:hAnsi="Times New Roman"/>
          <w:sz w:val="28"/>
          <w:szCs w:val="28"/>
          <w:lang w:val="ru-RU"/>
        </w:rPr>
        <w:t xml:space="preserve"> Судовождение на внутренних водных путях</w:t>
      </w:r>
      <w:r>
        <w:rPr>
          <w:rFonts w:ascii="Times New Roman" w:hAnsi="Times New Roman"/>
          <w:sz w:val="28"/>
          <w:szCs w:val="28"/>
          <w:lang w:val="ru-RU"/>
        </w:rPr>
        <w:t xml:space="preserve"> (инвариант)</w:t>
      </w:r>
    </w:p>
    <w:p w:rsidR="009529E5" w:rsidRPr="009529E5" w:rsidRDefault="009529E5" w:rsidP="009529E5">
      <w:pPr>
        <w:pStyle w:val="Doctitle"/>
        <w:rPr>
          <w:rFonts w:ascii="Times New Roman" w:hAnsi="Times New Roman"/>
          <w:b w:val="0"/>
          <w:sz w:val="28"/>
          <w:szCs w:val="28"/>
          <w:lang w:val="ru-RU"/>
        </w:rPr>
      </w:pPr>
      <w:r w:rsidRPr="009529E5">
        <w:rPr>
          <w:rFonts w:ascii="Times New Roman" w:hAnsi="Times New Roman"/>
          <w:sz w:val="28"/>
          <w:szCs w:val="28"/>
          <w:lang w:val="ru-RU"/>
        </w:rPr>
        <w:t xml:space="preserve">Время выполнения модуля: </w:t>
      </w:r>
      <w:r w:rsidRPr="009529E5">
        <w:rPr>
          <w:rFonts w:ascii="Times New Roman" w:hAnsi="Times New Roman"/>
          <w:b w:val="0"/>
          <w:sz w:val="28"/>
          <w:szCs w:val="28"/>
          <w:lang w:val="ru-RU"/>
        </w:rPr>
        <w:t>2 часа 30 мин</w:t>
      </w:r>
      <w:r>
        <w:rPr>
          <w:rFonts w:ascii="Times New Roman" w:hAnsi="Times New Roman"/>
          <w:b w:val="0"/>
          <w:sz w:val="28"/>
          <w:szCs w:val="28"/>
          <w:lang w:val="ru-RU"/>
        </w:rPr>
        <w:t>ут</w:t>
      </w:r>
    </w:p>
    <w:p w:rsidR="009529E5" w:rsidRDefault="009529E5" w:rsidP="009529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29E5">
        <w:rPr>
          <w:rFonts w:ascii="Times New Roman" w:hAnsi="Times New Roman"/>
          <w:b/>
          <w:bCs/>
          <w:sz w:val="28"/>
          <w:szCs w:val="28"/>
        </w:rPr>
        <w:t>Задание: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A624F" w:rsidRPr="00B43720" w:rsidRDefault="00EA624F" w:rsidP="009529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lastRenderedPageBreak/>
        <w:t>На одном из мостиков навигационного тренажера Конкурсантам необходимо: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720">
        <w:rPr>
          <w:rFonts w:ascii="Times New Roman" w:hAnsi="Times New Roman"/>
          <w:color w:val="000000"/>
          <w:sz w:val="28"/>
          <w:szCs w:val="28"/>
        </w:rPr>
        <w:t xml:space="preserve">- до начала движения включить и настроить УКВ-радиостанцию </w:t>
      </w:r>
      <w:r w:rsidR="009529E5"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Pr="00B43720">
        <w:rPr>
          <w:rFonts w:ascii="Times New Roman" w:hAnsi="Times New Roman"/>
          <w:color w:val="000000"/>
          <w:sz w:val="28"/>
          <w:szCs w:val="28"/>
        </w:rPr>
        <w:t>на рабочем канале;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720">
        <w:rPr>
          <w:rFonts w:ascii="Times New Roman" w:hAnsi="Times New Roman"/>
          <w:color w:val="000000"/>
          <w:sz w:val="28"/>
          <w:szCs w:val="28"/>
        </w:rPr>
        <w:t xml:space="preserve">- до начала движения в условиях ограниченной видимости, включить </w:t>
      </w:r>
      <w:r w:rsidR="009529E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B43720">
        <w:rPr>
          <w:rFonts w:ascii="Times New Roman" w:hAnsi="Times New Roman"/>
          <w:color w:val="000000"/>
          <w:sz w:val="28"/>
          <w:szCs w:val="28"/>
        </w:rPr>
        <w:t>и настроить РЛС и ходовые огни;</w:t>
      </w:r>
    </w:p>
    <w:p w:rsidR="00EA624F" w:rsidRPr="00E75ECC" w:rsidRDefault="00EA624F" w:rsidP="00EA624F">
      <w:pPr>
        <w:spacing w:after="0" w:line="360" w:lineRule="auto"/>
        <w:ind w:firstLine="709"/>
        <w:jc w:val="both"/>
        <w:rPr>
          <w:sz w:val="28"/>
          <w:szCs w:val="28"/>
        </w:rPr>
      </w:pPr>
      <w:r w:rsidRPr="00B43720">
        <w:rPr>
          <w:rFonts w:ascii="Times New Roman" w:hAnsi="Times New Roman"/>
          <w:color w:val="000000"/>
          <w:sz w:val="28"/>
          <w:szCs w:val="28"/>
        </w:rPr>
        <w:t xml:space="preserve">- провести </w:t>
      </w:r>
      <w:r>
        <w:rPr>
          <w:rFonts w:ascii="Times New Roman" w:hAnsi="Times New Roman"/>
          <w:color w:val="000000"/>
          <w:sz w:val="28"/>
          <w:szCs w:val="28"/>
        </w:rPr>
        <w:t xml:space="preserve">одиночное судно или </w:t>
      </w:r>
      <w:r>
        <w:rPr>
          <w:rFonts w:ascii="Times New Roman" w:hAnsi="Times New Roman"/>
          <w:sz w:val="28"/>
          <w:szCs w:val="28"/>
        </w:rPr>
        <w:t>состав судов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по заданному участку реки вниз по течению, в </w:t>
      </w:r>
      <w:r>
        <w:rPr>
          <w:rFonts w:ascii="Times New Roman" w:hAnsi="Times New Roman"/>
          <w:color w:val="000000"/>
          <w:sz w:val="28"/>
          <w:szCs w:val="28"/>
        </w:rPr>
        <w:t>светлое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время</w:t>
      </w:r>
      <w:r>
        <w:rPr>
          <w:rFonts w:ascii="Times New Roman" w:hAnsi="Times New Roman"/>
          <w:color w:val="000000"/>
          <w:sz w:val="28"/>
          <w:szCs w:val="28"/>
        </w:rPr>
        <w:t xml:space="preserve"> суток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75ECC">
        <w:rPr>
          <w:rFonts w:ascii="Times New Roman" w:hAnsi="Times New Roman"/>
          <w:color w:val="000000"/>
          <w:sz w:val="28"/>
          <w:szCs w:val="28"/>
        </w:rPr>
        <w:t xml:space="preserve">в заданном месте произвести оборот и провести </w:t>
      </w:r>
      <w:r>
        <w:rPr>
          <w:rFonts w:ascii="Times New Roman" w:hAnsi="Times New Roman"/>
          <w:color w:val="000000"/>
          <w:sz w:val="28"/>
          <w:szCs w:val="28"/>
        </w:rPr>
        <w:t xml:space="preserve">судно </w:t>
      </w:r>
      <w:r w:rsidRPr="00E75ECC">
        <w:rPr>
          <w:rFonts w:ascii="Times New Roman" w:hAnsi="Times New Roman"/>
          <w:sz w:val="28"/>
          <w:szCs w:val="28"/>
        </w:rPr>
        <w:t>(состав)</w:t>
      </w:r>
      <w:r w:rsidRPr="00E75ECC">
        <w:rPr>
          <w:rFonts w:ascii="Times New Roman" w:hAnsi="Times New Roman"/>
          <w:color w:val="000000"/>
          <w:sz w:val="28"/>
          <w:szCs w:val="28"/>
        </w:rPr>
        <w:t xml:space="preserve"> вверх по течению, по этому же участку, в </w:t>
      </w:r>
      <w:r>
        <w:rPr>
          <w:rFonts w:ascii="Times New Roman" w:hAnsi="Times New Roman"/>
          <w:color w:val="000000"/>
          <w:sz w:val="28"/>
          <w:szCs w:val="28"/>
        </w:rPr>
        <w:t>темн</w:t>
      </w:r>
      <w:r w:rsidRPr="00E75ECC">
        <w:rPr>
          <w:rFonts w:ascii="Times New Roman" w:hAnsi="Times New Roman"/>
          <w:color w:val="000000"/>
          <w:sz w:val="28"/>
          <w:szCs w:val="28"/>
        </w:rPr>
        <w:t>ое время</w:t>
      </w:r>
      <w:r>
        <w:rPr>
          <w:rFonts w:ascii="Times New Roman" w:hAnsi="Times New Roman"/>
          <w:color w:val="000000"/>
          <w:sz w:val="28"/>
          <w:szCs w:val="28"/>
        </w:rPr>
        <w:t xml:space="preserve"> суток</w:t>
      </w:r>
      <w:r w:rsidRPr="00E75ECC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в том числе </w:t>
      </w:r>
      <w:r w:rsidRPr="00E75ECC">
        <w:rPr>
          <w:rFonts w:ascii="Times New Roman" w:hAnsi="Times New Roman"/>
          <w:color w:val="000000"/>
          <w:sz w:val="28"/>
          <w:szCs w:val="28"/>
        </w:rPr>
        <w:t xml:space="preserve">в условиях ограниченной видимости (туман, видимость не более 100 м),не допуская </w:t>
      </w:r>
      <w:r>
        <w:rPr>
          <w:rFonts w:ascii="Times New Roman" w:hAnsi="Times New Roman"/>
          <w:color w:val="000000"/>
          <w:sz w:val="28"/>
          <w:szCs w:val="28"/>
        </w:rPr>
        <w:t xml:space="preserve">столкновений с другими судами, </w:t>
      </w:r>
      <w:r w:rsidRPr="00E75ECC">
        <w:rPr>
          <w:rFonts w:ascii="Times New Roman" w:hAnsi="Times New Roman"/>
          <w:color w:val="000000"/>
          <w:sz w:val="28"/>
          <w:szCs w:val="28"/>
        </w:rPr>
        <w:t>посадок на мель, касания плавучих навигационных знаков и других препятствий, с учетом наличия ветра и неправильных (свальных, прижимных, затяжных) течений;</w:t>
      </w:r>
    </w:p>
    <w:p w:rsidR="00EA624F" w:rsidRPr="00E75ECC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5ECC">
        <w:rPr>
          <w:rFonts w:ascii="Times New Roman" w:hAnsi="Times New Roman"/>
          <w:color w:val="000000"/>
          <w:sz w:val="28"/>
          <w:szCs w:val="28"/>
        </w:rPr>
        <w:t>- при подходе к непросматриваемому участку</w:t>
      </w:r>
      <w:r>
        <w:rPr>
          <w:rFonts w:ascii="Times New Roman" w:hAnsi="Times New Roman"/>
          <w:color w:val="000000"/>
          <w:sz w:val="28"/>
          <w:szCs w:val="28"/>
        </w:rPr>
        <w:t xml:space="preserve"> и/или участку </w:t>
      </w:r>
      <w:r w:rsidR="009529E5"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с ограниченной видимостью</w:t>
      </w:r>
      <w:r w:rsidRPr="00E75ECC">
        <w:rPr>
          <w:rFonts w:ascii="Times New Roman" w:hAnsi="Times New Roman"/>
          <w:color w:val="000000"/>
          <w:sz w:val="28"/>
          <w:szCs w:val="28"/>
        </w:rPr>
        <w:t xml:space="preserve"> объявлять по УКВ - связи о местоположении </w:t>
      </w:r>
      <w:r w:rsidR="009529E5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Pr="00E75ECC">
        <w:rPr>
          <w:rFonts w:ascii="Times New Roman" w:hAnsi="Times New Roman"/>
          <w:color w:val="000000"/>
          <w:sz w:val="28"/>
          <w:szCs w:val="28"/>
        </w:rPr>
        <w:t>и направлении движения</w:t>
      </w:r>
      <w:r w:rsidR="00834E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5ECC">
        <w:rPr>
          <w:rFonts w:ascii="Times New Roman" w:hAnsi="Times New Roman"/>
          <w:color w:val="000000"/>
          <w:sz w:val="28"/>
          <w:szCs w:val="28"/>
        </w:rPr>
        <w:t>судна;</w:t>
      </w:r>
    </w:p>
    <w:p w:rsidR="00EA624F" w:rsidRPr="00E75ECC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5ECC">
        <w:rPr>
          <w:rFonts w:ascii="Times New Roman" w:hAnsi="Times New Roman"/>
          <w:color w:val="000000"/>
          <w:sz w:val="28"/>
          <w:szCs w:val="28"/>
        </w:rPr>
        <w:t xml:space="preserve">- использовать звуковую сигнализацию при подходе </w:t>
      </w:r>
      <w:r w:rsidR="009529E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</w:t>
      </w:r>
      <w:r w:rsidRPr="00E75ECC">
        <w:rPr>
          <w:rFonts w:ascii="Times New Roman" w:hAnsi="Times New Roman"/>
          <w:color w:val="000000"/>
          <w:sz w:val="28"/>
          <w:szCs w:val="28"/>
        </w:rPr>
        <w:t>к непросматриваемому участку</w:t>
      </w:r>
      <w:r>
        <w:rPr>
          <w:rFonts w:ascii="Times New Roman" w:hAnsi="Times New Roman"/>
          <w:color w:val="000000"/>
          <w:sz w:val="28"/>
          <w:szCs w:val="28"/>
        </w:rPr>
        <w:t xml:space="preserve"> и/или участку с ограниченной видимостью </w:t>
      </w:r>
      <w:r w:rsidR="009529E5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/>
          <w:color w:val="000000"/>
          <w:sz w:val="28"/>
          <w:szCs w:val="28"/>
        </w:rPr>
        <w:t>и движению по нему</w:t>
      </w:r>
      <w:r w:rsidRPr="00E75ECC">
        <w:rPr>
          <w:rFonts w:ascii="Times New Roman" w:hAnsi="Times New Roman"/>
          <w:color w:val="000000"/>
          <w:sz w:val="28"/>
          <w:szCs w:val="28"/>
        </w:rPr>
        <w:t>;</w:t>
      </w:r>
    </w:p>
    <w:p w:rsidR="00EA624F" w:rsidRPr="00E75ECC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5ECC">
        <w:rPr>
          <w:rFonts w:ascii="Times New Roman" w:hAnsi="Times New Roman"/>
          <w:color w:val="000000"/>
          <w:sz w:val="28"/>
          <w:szCs w:val="28"/>
        </w:rPr>
        <w:t>- осуществлять расхождение со встречными судами;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5ECC">
        <w:rPr>
          <w:rFonts w:ascii="Times New Roman" w:hAnsi="Times New Roman"/>
          <w:color w:val="000000"/>
          <w:sz w:val="28"/>
          <w:szCs w:val="28"/>
        </w:rPr>
        <w:t xml:space="preserve">- правильно выбрать место оборота с учетом течения, границ рейда </w:t>
      </w:r>
      <w:r w:rsidR="009529E5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Pr="00E75ECC">
        <w:rPr>
          <w:rFonts w:ascii="Times New Roman" w:hAnsi="Times New Roman"/>
          <w:color w:val="000000"/>
          <w:sz w:val="28"/>
          <w:szCs w:val="28"/>
        </w:rPr>
        <w:t>и судового хода;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 xml:space="preserve">- 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объявить по УКВ-радиосвязи о намерении выполнять оборот </w:t>
      </w:r>
      <w:r w:rsidR="009529E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</w:t>
      </w:r>
      <w:r w:rsidRPr="00B43720">
        <w:rPr>
          <w:rFonts w:ascii="Times New Roman" w:hAnsi="Times New Roman"/>
          <w:color w:val="000000"/>
          <w:sz w:val="28"/>
          <w:szCs w:val="28"/>
        </w:rPr>
        <w:t>и использовать звуковую сигнализацию;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720">
        <w:rPr>
          <w:rFonts w:ascii="Times New Roman" w:hAnsi="Times New Roman"/>
          <w:color w:val="000000"/>
          <w:sz w:val="28"/>
          <w:szCs w:val="28"/>
        </w:rPr>
        <w:t>- выполнить оборот в пределах судового хода и границ рейда;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720">
        <w:rPr>
          <w:rFonts w:ascii="Times New Roman" w:hAnsi="Times New Roman"/>
          <w:color w:val="000000"/>
          <w:sz w:val="28"/>
          <w:szCs w:val="28"/>
        </w:rPr>
        <w:t xml:space="preserve">- правильно выбрать место якорной стоянки за пределами судового хода для постановки </w:t>
      </w:r>
      <w:r>
        <w:rPr>
          <w:rFonts w:ascii="Times New Roman" w:hAnsi="Times New Roman"/>
          <w:color w:val="000000"/>
          <w:sz w:val="28"/>
          <w:szCs w:val="28"/>
        </w:rPr>
        <w:t>судна (</w:t>
      </w:r>
      <w:r w:rsidRPr="00B43720">
        <w:rPr>
          <w:rFonts w:ascii="Times New Roman" w:hAnsi="Times New Roman"/>
          <w:color w:val="000000"/>
          <w:sz w:val="28"/>
          <w:szCs w:val="28"/>
        </w:rPr>
        <w:t>состава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на два носовых якоря;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720">
        <w:rPr>
          <w:rFonts w:ascii="Times New Roman" w:hAnsi="Times New Roman"/>
          <w:color w:val="000000"/>
          <w:sz w:val="28"/>
          <w:szCs w:val="28"/>
        </w:rPr>
        <w:t>- определить глубину в месте якорной стоянки и необходимую длину якорной цепи к отдаче, отдать якоря;</w:t>
      </w:r>
    </w:p>
    <w:p w:rsidR="00EA624F" w:rsidRPr="00A52F17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2F17">
        <w:rPr>
          <w:rFonts w:ascii="Times New Roman" w:hAnsi="Times New Roman"/>
          <w:color w:val="000000"/>
          <w:sz w:val="28"/>
          <w:szCs w:val="28"/>
        </w:rPr>
        <w:t>- правильно уложить якоря на грунт (</w:t>
      </w:r>
      <w:r>
        <w:rPr>
          <w:rFonts w:ascii="Times New Roman" w:hAnsi="Times New Roman"/>
          <w:color w:val="000000"/>
          <w:sz w:val="28"/>
          <w:szCs w:val="28"/>
        </w:rPr>
        <w:t xml:space="preserve">первым - </w:t>
      </w:r>
      <w:r w:rsidRPr="00A52F17">
        <w:rPr>
          <w:rFonts w:ascii="Times New Roman" w:hAnsi="Times New Roman"/>
          <w:color w:val="000000"/>
          <w:sz w:val="28"/>
          <w:szCs w:val="28"/>
        </w:rPr>
        <w:t>якорь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A52F17">
        <w:rPr>
          <w:rFonts w:ascii="Times New Roman" w:hAnsi="Times New Roman"/>
          <w:color w:val="000000"/>
          <w:sz w:val="28"/>
          <w:szCs w:val="28"/>
        </w:rPr>
        <w:t xml:space="preserve"> ближний </w:t>
      </w:r>
      <w:r w:rsidR="009529E5"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A52F17">
        <w:rPr>
          <w:rFonts w:ascii="Times New Roman" w:hAnsi="Times New Roman"/>
          <w:color w:val="000000"/>
          <w:sz w:val="28"/>
          <w:szCs w:val="28"/>
        </w:rPr>
        <w:t xml:space="preserve"> судовому ходу, не допус</w:t>
      </w:r>
      <w:r>
        <w:rPr>
          <w:rFonts w:ascii="Times New Roman" w:hAnsi="Times New Roman"/>
          <w:color w:val="000000"/>
          <w:sz w:val="28"/>
          <w:szCs w:val="28"/>
        </w:rPr>
        <w:t>кая</w:t>
      </w:r>
      <w:r w:rsidRPr="00A52F17">
        <w:rPr>
          <w:rFonts w:ascii="Times New Roman" w:hAnsi="Times New Roman"/>
          <w:color w:val="000000"/>
          <w:sz w:val="28"/>
          <w:szCs w:val="28"/>
        </w:rPr>
        <w:t xml:space="preserve"> перекрещивания якорных цепей)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720">
        <w:rPr>
          <w:rFonts w:ascii="Times New Roman" w:hAnsi="Times New Roman"/>
          <w:color w:val="000000"/>
          <w:sz w:val="28"/>
          <w:szCs w:val="28"/>
        </w:rPr>
        <w:lastRenderedPageBreak/>
        <w:t>- не допустить чрезмерного натяжения и разрыва вытравленной якорной цепи, погас</w:t>
      </w:r>
      <w:r>
        <w:rPr>
          <w:rFonts w:ascii="Times New Roman" w:hAnsi="Times New Roman"/>
          <w:color w:val="000000"/>
          <w:sz w:val="28"/>
          <w:szCs w:val="28"/>
        </w:rPr>
        <w:t>ить инерцию и остановить судно (состав);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ходе выполнения задания соблюдать Правила плавания судов по внутренним водным путям.</w:t>
      </w:r>
    </w:p>
    <w:p w:rsidR="00EA624F" w:rsidRDefault="00EA624F" w:rsidP="009529E5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43720">
        <w:rPr>
          <w:rFonts w:ascii="Times New Roman" w:hAnsi="Times New Roman"/>
          <w:b/>
          <w:color w:val="000000"/>
          <w:sz w:val="28"/>
          <w:szCs w:val="28"/>
        </w:rPr>
        <w:t>Примечание:</w:t>
      </w:r>
    </w:p>
    <w:p w:rsidR="00EA624F" w:rsidRPr="00544F34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44F3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970822">
        <w:rPr>
          <w:rFonts w:ascii="Times New Roman" w:hAnsi="Times New Roman"/>
          <w:bCs/>
          <w:color w:val="000000"/>
          <w:sz w:val="28"/>
          <w:szCs w:val="28"/>
        </w:rPr>
        <w:t xml:space="preserve">окончательное задание для выполнения, включающее в себя </w:t>
      </w:r>
      <w:r w:rsidR="00970822" w:rsidRPr="00544F34">
        <w:rPr>
          <w:rFonts w:ascii="Times New Roman" w:hAnsi="Times New Roman"/>
          <w:color w:val="000000"/>
          <w:sz w:val="28"/>
          <w:szCs w:val="28"/>
        </w:rPr>
        <w:t xml:space="preserve">участок реки и тип судна </w:t>
      </w:r>
      <w:r w:rsidR="00970822">
        <w:rPr>
          <w:rFonts w:ascii="Times New Roman" w:hAnsi="Times New Roman"/>
          <w:color w:val="000000"/>
          <w:sz w:val="28"/>
          <w:szCs w:val="28"/>
        </w:rPr>
        <w:t>(состава), путевые условия,</w:t>
      </w:r>
      <w:r w:rsidR="00970822">
        <w:rPr>
          <w:rFonts w:ascii="Times New Roman" w:hAnsi="Times New Roman"/>
          <w:bCs/>
          <w:color w:val="000000"/>
          <w:sz w:val="28"/>
          <w:szCs w:val="28"/>
        </w:rPr>
        <w:t xml:space="preserve"> разрабатывается экспертами в день Д-1 </w:t>
      </w:r>
      <w:r>
        <w:rPr>
          <w:rFonts w:ascii="Times New Roman" w:hAnsi="Times New Roman"/>
          <w:color w:val="000000"/>
          <w:sz w:val="28"/>
          <w:szCs w:val="28"/>
        </w:rPr>
        <w:t>из вариантов,</w:t>
      </w:r>
      <w:r w:rsidRPr="00544F34">
        <w:rPr>
          <w:rFonts w:ascii="Times New Roman" w:hAnsi="Times New Roman"/>
          <w:color w:val="000000"/>
          <w:sz w:val="28"/>
          <w:szCs w:val="28"/>
        </w:rPr>
        <w:t xml:space="preserve"> имеющихся в базе навигационного тренажера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подготовка к началу движения (В1) и проводка судна (состава) (В2) выполняю</w:t>
      </w:r>
      <w:r w:rsidRPr="00B43720">
        <w:rPr>
          <w:rFonts w:ascii="Times New Roman" w:hAnsi="Times New Roman"/>
          <w:color w:val="000000"/>
          <w:sz w:val="28"/>
          <w:szCs w:val="28"/>
        </w:rPr>
        <w:t>тся</w:t>
      </w:r>
      <w:r>
        <w:rPr>
          <w:rFonts w:ascii="Times New Roman" w:hAnsi="Times New Roman"/>
          <w:color w:val="000000"/>
          <w:sz w:val="28"/>
          <w:szCs w:val="28"/>
        </w:rPr>
        <w:t xml:space="preserve"> при неработающей системе ЭКНИС, постановка судна на якорь (В3) выполняется с использованием системы ЭКНИС.</w:t>
      </w:r>
    </w:p>
    <w:p w:rsidR="00EA624F" w:rsidRDefault="00EA624F" w:rsidP="00EA624F">
      <w:pPr>
        <w:spacing w:after="0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A624F" w:rsidRDefault="00EA624F" w:rsidP="00EA624F">
      <w:pPr>
        <w:spacing w:after="0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A624F" w:rsidRPr="00F5278D" w:rsidRDefault="00EA624F" w:rsidP="00EA624F">
      <w:pPr>
        <w:pStyle w:val="Doctitle"/>
        <w:jc w:val="both"/>
        <w:rPr>
          <w:rFonts w:ascii="Times New Roman" w:eastAsia="DejaVu Sans" w:hAnsi="Times New Roman"/>
          <w:sz w:val="28"/>
          <w:szCs w:val="28"/>
          <w:lang w:val="ru-RU"/>
        </w:rPr>
      </w:pPr>
      <w:r w:rsidRPr="00F5278D">
        <w:rPr>
          <w:rFonts w:ascii="Times New Roman" w:hAnsi="Times New Roman"/>
          <w:sz w:val="28"/>
          <w:szCs w:val="28"/>
          <w:lang w:val="ru-RU"/>
        </w:rPr>
        <w:t xml:space="preserve">Модуль </w:t>
      </w:r>
      <w:r w:rsidR="00BE14D9">
        <w:rPr>
          <w:rFonts w:ascii="Times New Roman" w:hAnsi="Times New Roman"/>
          <w:sz w:val="28"/>
          <w:szCs w:val="28"/>
          <w:lang w:val="ru-RU"/>
        </w:rPr>
        <w:t>В</w:t>
      </w:r>
      <w:r w:rsidR="009529E5">
        <w:rPr>
          <w:rFonts w:ascii="Times New Roman" w:hAnsi="Times New Roman"/>
          <w:sz w:val="28"/>
          <w:szCs w:val="28"/>
          <w:lang w:val="ru-RU"/>
        </w:rPr>
        <w:t>.</w:t>
      </w:r>
      <w:r w:rsidRPr="00F5278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278D">
        <w:rPr>
          <w:rFonts w:ascii="Times New Roman" w:hAnsi="Times New Roman"/>
          <w:sz w:val="28"/>
          <w:szCs w:val="28"/>
          <w:lang w:val="ru-RU" w:eastAsia="ru-RU"/>
        </w:rPr>
        <w:t>Борьба за живучесть судна и оказание первой помощи пострадавшим</w:t>
      </w:r>
      <w:r w:rsidR="009529E5">
        <w:rPr>
          <w:rFonts w:ascii="Times New Roman" w:hAnsi="Times New Roman"/>
          <w:sz w:val="28"/>
          <w:szCs w:val="28"/>
          <w:lang w:val="ru-RU" w:eastAsia="ru-RU"/>
        </w:rPr>
        <w:t xml:space="preserve"> (вариа</w:t>
      </w:r>
      <w:r w:rsidR="0005689D">
        <w:rPr>
          <w:rFonts w:ascii="Times New Roman" w:hAnsi="Times New Roman"/>
          <w:sz w:val="28"/>
          <w:szCs w:val="28"/>
          <w:lang w:val="ru-RU" w:eastAsia="ru-RU"/>
        </w:rPr>
        <w:t>тив</w:t>
      </w:r>
      <w:r w:rsidR="009529E5">
        <w:rPr>
          <w:rFonts w:ascii="Times New Roman" w:hAnsi="Times New Roman"/>
          <w:sz w:val="28"/>
          <w:szCs w:val="28"/>
          <w:lang w:val="ru-RU" w:eastAsia="ru-RU"/>
        </w:rPr>
        <w:t>)</w:t>
      </w:r>
    </w:p>
    <w:p w:rsidR="009529E5" w:rsidRPr="009529E5" w:rsidRDefault="009529E5" w:rsidP="009529E5">
      <w:pPr>
        <w:pStyle w:val="Doctitle"/>
        <w:rPr>
          <w:rFonts w:ascii="Times New Roman" w:hAnsi="Times New Roman"/>
          <w:b w:val="0"/>
          <w:sz w:val="28"/>
          <w:szCs w:val="28"/>
          <w:lang w:val="ru-RU"/>
        </w:rPr>
      </w:pPr>
      <w:r w:rsidRPr="009529E5">
        <w:rPr>
          <w:rFonts w:ascii="Times New Roman" w:hAnsi="Times New Roman"/>
          <w:sz w:val="28"/>
          <w:szCs w:val="28"/>
          <w:lang w:val="ru-RU"/>
        </w:rPr>
        <w:t xml:space="preserve">Время выполнения модуля: </w:t>
      </w:r>
      <w:r w:rsidRPr="009529E5">
        <w:rPr>
          <w:rFonts w:ascii="Times New Roman" w:hAnsi="Times New Roman"/>
          <w:b w:val="0"/>
          <w:sz w:val="28"/>
          <w:szCs w:val="28"/>
          <w:lang w:val="ru-RU"/>
        </w:rPr>
        <w:t>30 мин</w:t>
      </w:r>
      <w:r>
        <w:rPr>
          <w:rFonts w:ascii="Times New Roman" w:hAnsi="Times New Roman"/>
          <w:b w:val="0"/>
          <w:sz w:val="28"/>
          <w:szCs w:val="28"/>
          <w:lang w:val="ru-RU"/>
        </w:rPr>
        <w:t>ут</w:t>
      </w:r>
    </w:p>
    <w:p w:rsidR="009529E5" w:rsidRDefault="009529E5" w:rsidP="009529E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529E5">
        <w:rPr>
          <w:rFonts w:ascii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EA624F" w:rsidRPr="00B43720" w:rsidRDefault="002A2B5F" w:rsidP="009529E5">
      <w:pPr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EA624F" w:rsidRPr="00B43720">
        <w:rPr>
          <w:rFonts w:ascii="Times New Roman" w:hAnsi="Times New Roman"/>
          <w:sz w:val="28"/>
          <w:szCs w:val="28"/>
        </w:rPr>
        <w:t>а наименьший отрезок времени экипироваться в боевую одежду пожарного, выполнить боевую проверку и включение в изолирующи</w:t>
      </w:r>
      <w:r>
        <w:rPr>
          <w:rFonts w:ascii="Times New Roman" w:hAnsi="Times New Roman"/>
          <w:sz w:val="28"/>
          <w:szCs w:val="28"/>
        </w:rPr>
        <w:t>й</w:t>
      </w:r>
      <w:r w:rsidR="00EA624F" w:rsidRPr="00B43720">
        <w:rPr>
          <w:rFonts w:ascii="Times New Roman" w:hAnsi="Times New Roman"/>
          <w:sz w:val="28"/>
          <w:szCs w:val="28"/>
        </w:rPr>
        <w:t xml:space="preserve"> дыхательны</w:t>
      </w:r>
      <w:r>
        <w:rPr>
          <w:rFonts w:ascii="Times New Roman" w:hAnsi="Times New Roman"/>
          <w:sz w:val="28"/>
          <w:szCs w:val="28"/>
        </w:rPr>
        <w:t>й</w:t>
      </w:r>
      <w:r w:rsidR="00EA624F" w:rsidRPr="00B43720">
        <w:rPr>
          <w:rFonts w:ascii="Times New Roman" w:hAnsi="Times New Roman"/>
          <w:sz w:val="28"/>
          <w:szCs w:val="28"/>
        </w:rPr>
        <w:t xml:space="preserve"> аппарат, выполнить задачи эстафеты с элементами пожарно-прикладного спорта</w:t>
      </w:r>
      <w:r w:rsidR="00EA624F">
        <w:rPr>
          <w:rFonts w:ascii="Times New Roman" w:hAnsi="Times New Roman"/>
          <w:sz w:val="28"/>
          <w:szCs w:val="28"/>
        </w:rPr>
        <w:t xml:space="preserve"> в установленное время (в зависимости от условий выполнения эстафеты), произвести мероприятия по оказанию первой помощи пострадавшему</w:t>
      </w:r>
      <w:r w:rsidR="00EA624F" w:rsidRPr="00B43720">
        <w:rPr>
          <w:rFonts w:ascii="Times New Roman" w:hAnsi="Times New Roman"/>
          <w:sz w:val="28"/>
          <w:szCs w:val="28"/>
        </w:rPr>
        <w:t xml:space="preserve">. </w:t>
      </w:r>
    </w:p>
    <w:p w:rsidR="00EA624F" w:rsidRDefault="00BE14D9" w:rsidP="009529E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9529E5">
        <w:rPr>
          <w:rFonts w:ascii="Times New Roman" w:hAnsi="Times New Roman"/>
          <w:b/>
          <w:sz w:val="28"/>
          <w:szCs w:val="28"/>
        </w:rPr>
        <w:t xml:space="preserve"> </w:t>
      </w:r>
      <w:r w:rsidR="00EA624F" w:rsidRPr="00B43720">
        <w:rPr>
          <w:rFonts w:ascii="Times New Roman" w:hAnsi="Times New Roman"/>
          <w:b/>
          <w:sz w:val="28"/>
          <w:szCs w:val="28"/>
        </w:rPr>
        <w:t>1. Экипировка в боевую одежду пожарного за наименьший отрезок времени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начала выполнения модуля конкурсанты должны произвести проверку и укладку на рабочем столе комплектов боевой одежды пожарного, произвести скатку пожарного рукава и укладку его вместе со стволом на обозначенное место.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>Конкурсантам необходимо: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 xml:space="preserve">- экипироваться в БОП (норматив - </w:t>
      </w:r>
      <w:r w:rsidRPr="006D64B2">
        <w:rPr>
          <w:rFonts w:ascii="Times New Roman" w:hAnsi="Times New Roman"/>
          <w:sz w:val="28"/>
          <w:szCs w:val="28"/>
        </w:rPr>
        <w:t>25</w:t>
      </w:r>
      <w:r w:rsidRPr="00B43720">
        <w:rPr>
          <w:rFonts w:ascii="Times New Roman" w:hAnsi="Times New Roman"/>
          <w:sz w:val="28"/>
          <w:szCs w:val="28"/>
        </w:rPr>
        <w:t xml:space="preserve"> с);</w:t>
      </w:r>
    </w:p>
    <w:p w:rsidR="00877D76" w:rsidRDefault="00877D76" w:rsidP="00877D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 xml:space="preserve">обе </w:t>
      </w:r>
      <w:r w:rsidRPr="00B43720">
        <w:rPr>
          <w:rFonts w:ascii="Times New Roman" w:hAnsi="Times New Roman"/>
          <w:sz w:val="28"/>
          <w:szCs w:val="28"/>
        </w:rPr>
        <w:t>лямки штанов - на плечах;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>- куртк</w:t>
      </w:r>
      <w:r w:rsidR="00877D76">
        <w:rPr>
          <w:rFonts w:ascii="Times New Roman" w:hAnsi="Times New Roman"/>
          <w:sz w:val="28"/>
          <w:szCs w:val="28"/>
        </w:rPr>
        <w:t>а</w:t>
      </w:r>
      <w:r w:rsidRPr="00B43720">
        <w:rPr>
          <w:rFonts w:ascii="Times New Roman" w:hAnsi="Times New Roman"/>
          <w:sz w:val="28"/>
          <w:szCs w:val="28"/>
        </w:rPr>
        <w:t xml:space="preserve"> застегнут</w:t>
      </w:r>
      <w:r w:rsidR="00877D76">
        <w:rPr>
          <w:rFonts w:ascii="Times New Roman" w:hAnsi="Times New Roman"/>
          <w:sz w:val="28"/>
          <w:szCs w:val="28"/>
        </w:rPr>
        <w:t>а</w:t>
      </w:r>
      <w:r w:rsidRPr="00B43720">
        <w:rPr>
          <w:rFonts w:ascii="Times New Roman" w:hAnsi="Times New Roman"/>
          <w:sz w:val="28"/>
          <w:szCs w:val="28"/>
        </w:rPr>
        <w:t xml:space="preserve"> на все крючки;</w:t>
      </w:r>
    </w:p>
    <w:p w:rsidR="00877D76" w:rsidRPr="00B43720" w:rsidRDefault="00877D76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куртка заправлена под ремень;</w:t>
      </w:r>
    </w:p>
    <w:p w:rsidR="00EA624F" w:rsidRDefault="00EA624F" w:rsidP="00EA624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 xml:space="preserve">- </w:t>
      </w:r>
      <w:r w:rsidR="00877D76">
        <w:rPr>
          <w:rFonts w:ascii="Times New Roman" w:hAnsi="Times New Roman"/>
          <w:sz w:val="28"/>
          <w:szCs w:val="28"/>
        </w:rPr>
        <w:t>ремень</w:t>
      </w:r>
      <w:r w:rsidRPr="00B43720">
        <w:rPr>
          <w:rFonts w:ascii="Times New Roman" w:hAnsi="Times New Roman"/>
          <w:sz w:val="28"/>
          <w:szCs w:val="28"/>
        </w:rPr>
        <w:t xml:space="preserve"> застегнут и заправ</w:t>
      </w:r>
      <w:r w:rsidR="00877D76">
        <w:rPr>
          <w:rFonts w:ascii="Times New Roman" w:hAnsi="Times New Roman"/>
          <w:sz w:val="28"/>
          <w:szCs w:val="28"/>
        </w:rPr>
        <w:t>лен</w:t>
      </w:r>
      <w:r w:rsidRPr="00B43720">
        <w:rPr>
          <w:rFonts w:ascii="Times New Roman" w:hAnsi="Times New Roman"/>
          <w:sz w:val="28"/>
          <w:szCs w:val="28"/>
        </w:rPr>
        <w:t xml:space="preserve"> под пряжку;</w:t>
      </w:r>
    </w:p>
    <w:p w:rsidR="00EA624F" w:rsidRPr="00B43720" w:rsidRDefault="00EA624F" w:rsidP="00EA624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>- подбородочный ремень каски подтянут.</w:t>
      </w:r>
    </w:p>
    <w:p w:rsidR="00EA624F" w:rsidRPr="00B43720" w:rsidRDefault="00BE14D9" w:rsidP="009529E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9529E5">
        <w:rPr>
          <w:rFonts w:ascii="Times New Roman" w:hAnsi="Times New Roman"/>
          <w:b/>
          <w:sz w:val="28"/>
          <w:szCs w:val="28"/>
        </w:rPr>
        <w:t xml:space="preserve"> </w:t>
      </w:r>
      <w:r w:rsidR="00EA624F" w:rsidRPr="00B43720">
        <w:rPr>
          <w:rFonts w:ascii="Times New Roman" w:hAnsi="Times New Roman"/>
          <w:b/>
          <w:sz w:val="28"/>
          <w:szCs w:val="28"/>
        </w:rPr>
        <w:t xml:space="preserve">2. Выполнение </w:t>
      </w:r>
      <w:r w:rsidR="00EA624F">
        <w:rPr>
          <w:rFonts w:ascii="Times New Roman" w:hAnsi="Times New Roman"/>
          <w:b/>
          <w:sz w:val="28"/>
          <w:szCs w:val="28"/>
        </w:rPr>
        <w:t>рабочей</w:t>
      </w:r>
      <w:r w:rsidR="00EA624F" w:rsidRPr="00B43720">
        <w:rPr>
          <w:rFonts w:ascii="Times New Roman" w:hAnsi="Times New Roman"/>
          <w:b/>
          <w:sz w:val="28"/>
          <w:szCs w:val="28"/>
        </w:rPr>
        <w:t xml:space="preserve"> пр</w:t>
      </w:r>
      <w:r w:rsidR="00EA624F">
        <w:rPr>
          <w:rFonts w:ascii="Times New Roman" w:hAnsi="Times New Roman"/>
          <w:b/>
          <w:sz w:val="28"/>
          <w:szCs w:val="28"/>
        </w:rPr>
        <w:t>оверки и включение в изолирующие</w:t>
      </w:r>
      <w:r w:rsidR="00EA624F" w:rsidRPr="00B43720">
        <w:rPr>
          <w:rFonts w:ascii="Times New Roman" w:hAnsi="Times New Roman"/>
          <w:b/>
          <w:sz w:val="28"/>
          <w:szCs w:val="28"/>
        </w:rPr>
        <w:t xml:space="preserve"> дыхательные аппараты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>Конкурсантам необходимо:</w:t>
      </w:r>
    </w:p>
    <w:p w:rsidR="00EA624F" w:rsidRDefault="00EA624F" w:rsidP="00BF3FA8">
      <w:pPr>
        <w:tabs>
          <w:tab w:val="left" w:pos="-284"/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Произвести внешний осмотр ИДА на отсутствие дефектов:</w:t>
      </w:r>
    </w:p>
    <w:p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воздушных шлангов;</w:t>
      </w:r>
    </w:p>
    <w:p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лицевого уплотнителя панорамной маски;</w:t>
      </w:r>
    </w:p>
    <w:p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стекла панорамной маски;</w:t>
      </w:r>
    </w:p>
    <w:p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ремней панорамной маски;</w:t>
      </w:r>
    </w:p>
    <w:p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баллона, с редуктором;</w:t>
      </w:r>
    </w:p>
    <w:p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основания подвесной системы;</w:t>
      </w:r>
    </w:p>
    <w:p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ремней подвесной системы;</w:t>
      </w:r>
    </w:p>
    <w:p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манометра.</w:t>
      </w:r>
    </w:p>
    <w:p w:rsidR="00EA624F" w:rsidRDefault="00EA624F" w:rsidP="00BF3FA8">
      <w:pPr>
        <w:tabs>
          <w:tab w:val="left" w:pos="-142"/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Произвести проверку:</w:t>
      </w:r>
    </w:p>
    <w:p w:rsidR="00EA624F" w:rsidRDefault="00EA624F" w:rsidP="00BF3FA8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надежности соединения панорамной маски с легочным автоматом;</w:t>
      </w:r>
    </w:p>
    <w:p w:rsidR="00EA624F" w:rsidRDefault="00EA624F" w:rsidP="00BF3FA8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надежности соединения шланга с легочным автоматом;</w:t>
      </w:r>
    </w:p>
    <w:p w:rsidR="00EA624F" w:rsidRDefault="00EA624F" w:rsidP="00BF3FA8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-надежности соединения вентиля баллона с редуктором.</w:t>
      </w:r>
    </w:p>
    <w:p w:rsidR="00EA624F" w:rsidRPr="00B43720" w:rsidRDefault="00EA624F" w:rsidP="00BF3FA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Произвести проверку</w:t>
      </w:r>
      <w:r w:rsidRPr="00B43720">
        <w:rPr>
          <w:rFonts w:ascii="Times New Roman" w:hAnsi="Times New Roman"/>
          <w:sz w:val="28"/>
          <w:szCs w:val="28"/>
        </w:rPr>
        <w:t xml:space="preserve"> панорамн</w:t>
      </w:r>
      <w:r>
        <w:rPr>
          <w:rFonts w:ascii="Times New Roman" w:hAnsi="Times New Roman"/>
          <w:sz w:val="28"/>
          <w:szCs w:val="28"/>
        </w:rPr>
        <w:t>ой</w:t>
      </w:r>
      <w:r w:rsidRPr="00B43720">
        <w:rPr>
          <w:rFonts w:ascii="Times New Roman" w:hAnsi="Times New Roman"/>
          <w:sz w:val="28"/>
          <w:szCs w:val="28"/>
        </w:rPr>
        <w:t xml:space="preserve"> маск</w:t>
      </w:r>
      <w:r>
        <w:rPr>
          <w:rFonts w:ascii="Times New Roman" w:hAnsi="Times New Roman"/>
          <w:sz w:val="28"/>
          <w:szCs w:val="28"/>
        </w:rPr>
        <w:t>и</w:t>
      </w:r>
      <w:r w:rsidRPr="00B43720">
        <w:rPr>
          <w:rFonts w:ascii="Times New Roman" w:hAnsi="Times New Roman"/>
          <w:sz w:val="28"/>
          <w:szCs w:val="28"/>
        </w:rPr>
        <w:t xml:space="preserve"> ИДА на ге</w:t>
      </w:r>
      <w:r>
        <w:rPr>
          <w:rFonts w:ascii="Times New Roman" w:hAnsi="Times New Roman"/>
          <w:sz w:val="28"/>
          <w:szCs w:val="28"/>
        </w:rPr>
        <w:t>рметичность (маска плотно прижимается к лицу, при закрытом вентиле баллона производится попытка сделать неглубокий вдох, если при этом создается сопротивление вдоху, не снижающееся 2-3 с, маска герметична).</w:t>
      </w:r>
    </w:p>
    <w:p w:rsidR="00EA624F" w:rsidRPr="00B43720" w:rsidRDefault="00EA624F" w:rsidP="00BF3F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Н</w:t>
      </w:r>
      <w:r w:rsidRPr="00B43720">
        <w:rPr>
          <w:rFonts w:ascii="Times New Roman" w:hAnsi="Times New Roman"/>
          <w:sz w:val="28"/>
          <w:szCs w:val="28"/>
        </w:rPr>
        <w:t>ажат</w:t>
      </w:r>
      <w:r>
        <w:rPr>
          <w:rFonts w:ascii="Times New Roman" w:hAnsi="Times New Roman"/>
          <w:sz w:val="28"/>
          <w:szCs w:val="28"/>
        </w:rPr>
        <w:t>ь кнопку легочного автомата ИДА.</w:t>
      </w:r>
    </w:p>
    <w:p w:rsidR="00EA624F" w:rsidRPr="00B43720" w:rsidRDefault="00EA624F" w:rsidP="00BF3F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</w:t>
      </w:r>
      <w:r w:rsidRPr="00B43720">
        <w:rPr>
          <w:rFonts w:ascii="Times New Roman" w:hAnsi="Times New Roman"/>
          <w:sz w:val="28"/>
          <w:szCs w:val="28"/>
        </w:rPr>
        <w:t xml:space="preserve">ткрыть вентиль баллона, убедиться в наличии рабочего давления </w:t>
      </w:r>
      <w:r>
        <w:rPr>
          <w:rFonts w:ascii="Times New Roman" w:hAnsi="Times New Roman"/>
          <w:sz w:val="28"/>
          <w:szCs w:val="28"/>
        </w:rPr>
        <w:t>воздуха.</w:t>
      </w:r>
    </w:p>
    <w:p w:rsidR="00EA624F" w:rsidRDefault="00EA624F" w:rsidP="00BF3F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</w:t>
      </w:r>
      <w:r w:rsidRPr="00B43720">
        <w:rPr>
          <w:rFonts w:ascii="Times New Roman" w:hAnsi="Times New Roman"/>
          <w:sz w:val="28"/>
          <w:szCs w:val="28"/>
        </w:rPr>
        <w:t>роверить</w:t>
      </w:r>
      <w:r>
        <w:rPr>
          <w:rFonts w:ascii="Times New Roman" w:hAnsi="Times New Roman"/>
          <w:sz w:val="28"/>
          <w:szCs w:val="28"/>
        </w:rPr>
        <w:t xml:space="preserve"> исправность легочного автомата (маска плотно прижимается к лицу, делается глубокий вдох, при этом должен включиться легочный автомат подавая воздух в подмасочное пространство).</w:t>
      </w:r>
    </w:p>
    <w:p w:rsidR="00EA624F" w:rsidRPr="006D64B2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B2">
        <w:rPr>
          <w:rFonts w:ascii="Times New Roman" w:hAnsi="Times New Roman"/>
          <w:sz w:val="28"/>
          <w:szCs w:val="28"/>
        </w:rPr>
        <w:lastRenderedPageBreak/>
        <w:t>7) Проверить наличие избыточного давления под маской</w:t>
      </w:r>
      <w:r>
        <w:rPr>
          <w:rFonts w:ascii="Times New Roman" w:hAnsi="Times New Roman"/>
          <w:sz w:val="28"/>
          <w:szCs w:val="28"/>
        </w:rPr>
        <w:t xml:space="preserve"> (продолжая плотно прижимать маску к лицу, сделать 3 вдоха-выдоха, затем, задержав дыхание, подсунуть палец под обтюратор маски и убедиться в наличии постоянного потока воздуха из-под маски)</w:t>
      </w:r>
      <w:r w:rsidRPr="006D64B2">
        <w:rPr>
          <w:rFonts w:ascii="Times New Roman" w:hAnsi="Times New Roman"/>
          <w:sz w:val="28"/>
          <w:szCs w:val="28"/>
        </w:rPr>
        <w:t>.</w:t>
      </w:r>
    </w:p>
    <w:p w:rsidR="00EA624F" w:rsidRPr="006D64B2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B2">
        <w:rPr>
          <w:rFonts w:ascii="Times New Roman" w:hAnsi="Times New Roman"/>
          <w:sz w:val="28"/>
          <w:szCs w:val="28"/>
        </w:rPr>
        <w:t>8) Проверить исправность сигнального устройства</w:t>
      </w:r>
      <w:r>
        <w:rPr>
          <w:rFonts w:ascii="Times New Roman" w:hAnsi="Times New Roman"/>
          <w:sz w:val="28"/>
          <w:szCs w:val="28"/>
        </w:rPr>
        <w:t xml:space="preserve"> (продолжая плотно прижимать маску к лицу, закрыть вентиль баллона, продолжать дышать, одновременно наблюдая за показанием манометра до возникновения звукового сигнала, убедиться, что момент подачи звукового сигнала соответствует снижению давления до отмеченного красной зоной)</w:t>
      </w:r>
      <w:r w:rsidRPr="006D64B2">
        <w:rPr>
          <w:rFonts w:ascii="Times New Roman" w:hAnsi="Times New Roman"/>
          <w:sz w:val="28"/>
          <w:szCs w:val="28"/>
        </w:rPr>
        <w:t>.</w:t>
      </w:r>
    </w:p>
    <w:p w:rsidR="00EA624F" w:rsidRPr="006D64B2" w:rsidRDefault="00EA624F" w:rsidP="00EA624F">
      <w:pPr>
        <w:spacing w:after="0" w:line="360" w:lineRule="auto"/>
        <w:ind w:firstLine="709"/>
        <w:jc w:val="both"/>
        <w:rPr>
          <w:sz w:val="28"/>
          <w:szCs w:val="28"/>
        </w:rPr>
      </w:pPr>
      <w:r w:rsidRPr="006D64B2">
        <w:rPr>
          <w:rFonts w:ascii="Times New Roman" w:hAnsi="Times New Roman"/>
          <w:sz w:val="28"/>
          <w:szCs w:val="28"/>
        </w:rPr>
        <w:t>9) П</w:t>
      </w:r>
      <w:r w:rsidRPr="006D64B2">
        <w:rPr>
          <w:rFonts w:ascii="Times New Roman" w:hAnsi="Times New Roman"/>
          <w:color w:val="000000"/>
          <w:sz w:val="28"/>
          <w:szCs w:val="28"/>
        </w:rPr>
        <w:t>овесить панорамную маску на шею.</w:t>
      </w:r>
    </w:p>
    <w:p w:rsidR="00EA624F" w:rsidRPr="006D64B2" w:rsidRDefault="00EA624F" w:rsidP="00EA624F">
      <w:pPr>
        <w:spacing w:after="0" w:line="360" w:lineRule="auto"/>
        <w:ind w:firstLine="709"/>
        <w:jc w:val="both"/>
        <w:rPr>
          <w:sz w:val="28"/>
          <w:szCs w:val="28"/>
        </w:rPr>
      </w:pPr>
      <w:r w:rsidRPr="006D64B2">
        <w:rPr>
          <w:rFonts w:ascii="Times New Roman" w:hAnsi="Times New Roman"/>
          <w:sz w:val="28"/>
          <w:szCs w:val="28"/>
        </w:rPr>
        <w:t xml:space="preserve">10) </w:t>
      </w:r>
      <w:r w:rsidRPr="006D64B2">
        <w:rPr>
          <w:rFonts w:ascii="Times New Roman" w:hAnsi="Times New Roman"/>
          <w:color w:val="000000"/>
          <w:sz w:val="28"/>
          <w:szCs w:val="28"/>
        </w:rPr>
        <w:t>Надеть подвесную систему с баллоном на плечи, подтянуть по размеру плечевые ремни.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64B2">
        <w:rPr>
          <w:rFonts w:ascii="Times New Roman" w:hAnsi="Times New Roman"/>
          <w:color w:val="000000"/>
          <w:sz w:val="28"/>
          <w:szCs w:val="28"/>
        </w:rPr>
        <w:t>11) Подогнать по размеру и застегнуть поясной ремень.</w:t>
      </w:r>
    </w:p>
    <w:p w:rsidR="00EA624F" w:rsidRPr="006D64B2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12) Ослабить лямки панорамной маски.</w:t>
      </w:r>
    </w:p>
    <w:p w:rsidR="00EA624F" w:rsidRPr="006D64B2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6D64B2">
        <w:rPr>
          <w:rFonts w:ascii="Times New Roman" w:hAnsi="Times New Roman"/>
          <w:sz w:val="28"/>
          <w:szCs w:val="28"/>
        </w:rPr>
        <w:t>) Нажать кнопку легочного автомата ИДА.</w:t>
      </w:r>
    </w:p>
    <w:p w:rsidR="00EA624F" w:rsidRPr="006D64B2" w:rsidRDefault="00EA624F" w:rsidP="00EA624F">
      <w:pPr>
        <w:spacing w:after="0" w:line="360" w:lineRule="auto"/>
        <w:ind w:firstLine="709"/>
        <w:jc w:val="both"/>
        <w:rPr>
          <w:sz w:val="28"/>
          <w:szCs w:val="28"/>
        </w:rPr>
      </w:pPr>
      <w:r w:rsidRPr="006D64B2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6D64B2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6D64B2">
        <w:rPr>
          <w:rFonts w:ascii="Times New Roman" w:hAnsi="Times New Roman"/>
          <w:sz w:val="28"/>
          <w:szCs w:val="28"/>
        </w:rPr>
        <w:t>Открыть вентиль баллона, убедиться в наличии рабочего давления воздуха.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6D64B2">
        <w:rPr>
          <w:rFonts w:ascii="Times New Roman" w:hAnsi="Times New Roman"/>
          <w:sz w:val="28"/>
          <w:szCs w:val="28"/>
        </w:rPr>
        <w:t>) Надеть панорамную маску, не допуская «перехлеста» ремней панорамной маски.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16) П</w:t>
      </w:r>
      <w:r w:rsidRPr="00B43720">
        <w:rPr>
          <w:rFonts w:ascii="Times New Roman" w:hAnsi="Times New Roman"/>
          <w:sz w:val="28"/>
          <w:szCs w:val="28"/>
        </w:rPr>
        <w:t>одогнать ремни панорамной маски по размеру головы.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17) Произвести включение в ИДА.</w:t>
      </w:r>
    </w:p>
    <w:p w:rsidR="00EA624F" w:rsidRPr="00B43720" w:rsidRDefault="00BE14D9" w:rsidP="00EA624F">
      <w:pPr>
        <w:tabs>
          <w:tab w:val="left" w:pos="567"/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EA624F" w:rsidRPr="00B43720">
        <w:rPr>
          <w:rFonts w:ascii="Times New Roman" w:hAnsi="Times New Roman"/>
          <w:b/>
          <w:sz w:val="28"/>
          <w:szCs w:val="28"/>
        </w:rPr>
        <w:t xml:space="preserve">3. </w:t>
      </w:r>
      <w:r w:rsidR="007023D1">
        <w:rPr>
          <w:rFonts w:ascii="Times New Roman" w:hAnsi="Times New Roman"/>
          <w:b/>
          <w:sz w:val="28"/>
          <w:szCs w:val="28"/>
        </w:rPr>
        <w:t>Прокладка рукавной линии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Содержание </w:t>
      </w:r>
      <w:r w:rsidR="007023D1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 xml:space="preserve"> (выполняется в течение 30 с)</w:t>
      </w:r>
      <w:r w:rsidRPr="00B43720">
        <w:rPr>
          <w:rFonts w:ascii="Times New Roman" w:hAnsi="Times New Roman"/>
          <w:sz w:val="28"/>
          <w:szCs w:val="28"/>
        </w:rPr>
        <w:t>: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Конкурсант, экипирован</w:t>
      </w:r>
      <w:r w:rsidRPr="004136E8">
        <w:rPr>
          <w:rFonts w:ascii="Times New Roman" w:hAnsi="Times New Roman" w:cs="Times New Roman"/>
          <w:sz w:val="28"/>
          <w:szCs w:val="28"/>
        </w:rPr>
        <w:t xml:space="preserve"> в БОП, включен в ИДА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6705" w:rsidRDefault="001C6705" w:rsidP="00EA62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Имея рукавное разветвление, два пожарных рукава и пожарный ствол, необходимо проложить рукавную линию с присоединением ствола к рукаву.</w:t>
      </w:r>
    </w:p>
    <w:p w:rsidR="007F3699" w:rsidRDefault="008974C7" w:rsidP="00EA62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1</w:t>
      </w:r>
      <w:r w:rsidR="00AE328E">
        <w:rPr>
          <w:rFonts w:ascii="Times New Roman" w:hAnsi="Times New Roman"/>
          <w:sz w:val="28"/>
          <w:szCs w:val="28"/>
        </w:rPr>
        <w:t xml:space="preserve">) </w:t>
      </w:r>
      <w:r w:rsidR="002512E1" w:rsidRPr="007023D1">
        <w:rPr>
          <w:rFonts w:ascii="Times New Roman" w:hAnsi="Times New Roman" w:cs="Times New Roman"/>
          <w:sz w:val="28"/>
          <w:szCs w:val="28"/>
        </w:rPr>
        <w:t xml:space="preserve">Конкурсант присоединяет к разветвлению рукав и прокладывает рукавную линию (15 м в одну сторону и 15 м обратно). </w:t>
      </w:r>
      <w:r w:rsidR="002512E1" w:rsidRPr="00702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Рукава переносятся любым способом. Смыкание рукавов между собой и со стволом разрешается производить на месте и в движении по дистанции. </w:t>
      </w:r>
    </w:p>
    <w:p w:rsidR="001C6705" w:rsidRDefault="001C6705" w:rsidP="00EA62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Конкурсант присоединяет пожарный ствол к пожарному рукаву.</w:t>
      </w:r>
    </w:p>
    <w:p w:rsidR="00EA624F" w:rsidRPr="007023D1" w:rsidRDefault="007F3699" w:rsidP="00EA62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3) Конкурсант открывает вентиль разветвления полностью и </w:t>
      </w:r>
      <w:r w:rsidR="007023D1" w:rsidRPr="00702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поднятием руки сообщает об окончании выполнения задания. </w:t>
      </w:r>
      <w:r w:rsidR="00EA624F" w:rsidRPr="007023D1">
        <w:rPr>
          <w:rFonts w:ascii="Times New Roman" w:hAnsi="Times New Roman" w:cs="Times New Roman"/>
          <w:sz w:val="28"/>
          <w:szCs w:val="28"/>
        </w:rPr>
        <w:t>Время останавливается.</w:t>
      </w:r>
    </w:p>
    <w:p w:rsidR="001C6705" w:rsidRPr="00B43720" w:rsidRDefault="001C6705" w:rsidP="00BF3FA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BF3FA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4</w:t>
      </w:r>
      <w:r w:rsidRPr="00B43720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Оказание первой помощи пострадавшему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Установлено, что у пострадавшего отсутствует дыхание.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Конкурсант пр</w:t>
      </w:r>
      <w:r w:rsidRPr="00B43720">
        <w:rPr>
          <w:rFonts w:ascii="Times New Roman" w:hAnsi="Times New Roman"/>
          <w:sz w:val="28"/>
          <w:szCs w:val="28"/>
        </w:rPr>
        <w:t>оизв</w:t>
      </w:r>
      <w:r>
        <w:rPr>
          <w:rFonts w:ascii="Times New Roman" w:hAnsi="Times New Roman"/>
          <w:sz w:val="28"/>
          <w:szCs w:val="28"/>
        </w:rPr>
        <w:t>од</w:t>
      </w:r>
      <w:r w:rsidR="007023D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 w:rsidRPr="00B43720">
        <w:rPr>
          <w:rFonts w:ascii="Times New Roman" w:hAnsi="Times New Roman"/>
          <w:sz w:val="28"/>
          <w:szCs w:val="28"/>
        </w:rPr>
        <w:t xml:space="preserve"> реанимирующи</w:t>
      </w:r>
      <w:r>
        <w:rPr>
          <w:rFonts w:ascii="Times New Roman" w:hAnsi="Times New Roman"/>
          <w:sz w:val="28"/>
          <w:szCs w:val="28"/>
        </w:rPr>
        <w:t xml:space="preserve">е действия (в течение 3 циклов). 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Необходимо: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голову пострадавшего запрокинуть назад;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проверить ротоглотку на наличие возможных инородных тел, при наличии таковых - удалить их;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произвести 30 надавливаний на грудную клетку пострадавшего (2 надавливания в 1 секунду, ве</w:t>
      </w:r>
      <w:r w:rsidR="007023D1"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z w:val="28"/>
          <w:szCs w:val="28"/>
        </w:rPr>
        <w:t xml:space="preserve"> счет вслух);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после 30 надавливаний на грудную клетку, нос пострадавшего зажать пальцами, произвести 2 выдоха рот в рот (в течение 1 секунды каждый)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произвести 3 цикла (30 надавливаний, 2 выдоха).</w:t>
      </w:r>
    </w:p>
    <w:p w:rsidR="00EA624F" w:rsidRDefault="00EA624F" w:rsidP="00BF3F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916">
        <w:rPr>
          <w:rFonts w:ascii="Times New Roman" w:hAnsi="Times New Roman"/>
          <w:b/>
          <w:sz w:val="28"/>
          <w:szCs w:val="28"/>
        </w:rPr>
        <w:t>Примечание:</w:t>
      </w:r>
      <w:r>
        <w:rPr>
          <w:rFonts w:ascii="Times New Roman" w:hAnsi="Times New Roman"/>
          <w:sz w:val="28"/>
          <w:szCs w:val="28"/>
        </w:rPr>
        <w:t xml:space="preserve"> модуль выполняется в личной спортивной </w:t>
      </w:r>
      <w:r w:rsidR="00B433CE">
        <w:rPr>
          <w:rFonts w:ascii="Times New Roman" w:hAnsi="Times New Roman"/>
          <w:sz w:val="28"/>
          <w:szCs w:val="28"/>
        </w:rPr>
        <w:t xml:space="preserve">одежде и </w:t>
      </w:r>
      <w:r>
        <w:rPr>
          <w:rFonts w:ascii="Times New Roman" w:hAnsi="Times New Roman"/>
          <w:sz w:val="28"/>
          <w:szCs w:val="28"/>
        </w:rPr>
        <w:t>обуви Конкурсант</w:t>
      </w:r>
      <w:r w:rsidR="007023D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7023D1" w:rsidRDefault="007023D1" w:rsidP="00F527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5689D" w:rsidRPr="00F5278D" w:rsidRDefault="00EA624F" w:rsidP="0005689D">
      <w:pPr>
        <w:pStyle w:val="Doctitle"/>
        <w:jc w:val="both"/>
        <w:rPr>
          <w:rFonts w:ascii="Times New Roman" w:eastAsia="DejaVu Sans" w:hAnsi="Times New Roman"/>
          <w:sz w:val="28"/>
          <w:szCs w:val="28"/>
          <w:lang w:val="ru-RU"/>
        </w:rPr>
      </w:pPr>
      <w:r w:rsidRPr="00B433CE">
        <w:rPr>
          <w:rFonts w:ascii="Times New Roman" w:hAnsi="Times New Roman"/>
          <w:iCs/>
          <w:sz w:val="28"/>
          <w:szCs w:val="28"/>
          <w:lang w:val="ru-RU"/>
        </w:rPr>
        <w:t xml:space="preserve">Модуль </w:t>
      </w:r>
      <w:r w:rsidR="007672B5">
        <w:rPr>
          <w:rFonts w:ascii="Times New Roman" w:hAnsi="Times New Roman"/>
          <w:iCs/>
          <w:sz w:val="28"/>
          <w:szCs w:val="28"/>
          <w:lang w:val="ru-RU"/>
        </w:rPr>
        <w:t>Г</w:t>
      </w:r>
      <w:r w:rsidR="00BF3FA8">
        <w:rPr>
          <w:rFonts w:ascii="Times New Roman" w:hAnsi="Times New Roman"/>
          <w:iCs/>
          <w:sz w:val="28"/>
          <w:szCs w:val="28"/>
          <w:lang w:val="ru-RU"/>
        </w:rPr>
        <w:t>.</w:t>
      </w:r>
      <w:r w:rsidRPr="00B433CE">
        <w:rPr>
          <w:rFonts w:ascii="Times New Roman" w:hAnsi="Times New Roman"/>
          <w:iCs/>
          <w:sz w:val="28"/>
          <w:szCs w:val="28"/>
          <w:lang w:val="ru-RU"/>
        </w:rPr>
        <w:t xml:space="preserve"> Такелажные работы</w:t>
      </w:r>
      <w:r w:rsidR="00BF3FA8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="0005689D">
        <w:rPr>
          <w:rFonts w:ascii="Times New Roman" w:hAnsi="Times New Roman"/>
          <w:sz w:val="28"/>
          <w:szCs w:val="28"/>
          <w:lang w:val="ru-RU" w:eastAsia="ru-RU"/>
        </w:rPr>
        <w:t>(вариатив)</w:t>
      </w:r>
    </w:p>
    <w:p w:rsidR="00BF3FA8" w:rsidRPr="009529E5" w:rsidRDefault="00BF3FA8" w:rsidP="00BF3FA8">
      <w:pPr>
        <w:pStyle w:val="Doctitle"/>
        <w:rPr>
          <w:rFonts w:ascii="Times New Roman" w:hAnsi="Times New Roman"/>
          <w:b w:val="0"/>
          <w:sz w:val="28"/>
          <w:szCs w:val="28"/>
          <w:lang w:val="ru-RU"/>
        </w:rPr>
      </w:pPr>
      <w:r w:rsidRPr="009529E5">
        <w:rPr>
          <w:rFonts w:ascii="Times New Roman" w:hAnsi="Times New Roman"/>
          <w:sz w:val="28"/>
          <w:szCs w:val="28"/>
          <w:lang w:val="ru-RU"/>
        </w:rPr>
        <w:t xml:space="preserve">Время выполнения модуля: </w:t>
      </w:r>
      <w:r w:rsidRPr="009529E5">
        <w:rPr>
          <w:rFonts w:ascii="Times New Roman" w:hAnsi="Times New Roman"/>
          <w:b w:val="0"/>
          <w:sz w:val="28"/>
          <w:szCs w:val="28"/>
          <w:lang w:val="ru-RU"/>
        </w:rPr>
        <w:t>2 часа 30 мин</w:t>
      </w:r>
      <w:r>
        <w:rPr>
          <w:rFonts w:ascii="Times New Roman" w:hAnsi="Times New Roman"/>
          <w:b w:val="0"/>
          <w:sz w:val="28"/>
          <w:szCs w:val="28"/>
          <w:lang w:val="ru-RU"/>
        </w:rPr>
        <w:t>ут</w:t>
      </w:r>
    </w:p>
    <w:p w:rsidR="00BF3FA8" w:rsidRPr="00BF3FA8" w:rsidRDefault="00BF3FA8" w:rsidP="00BF3FA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F3FA8">
        <w:rPr>
          <w:rFonts w:ascii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EA624F" w:rsidRPr="00B43720" w:rsidRDefault="007672B5" w:rsidP="00BF3FA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BF3FA8">
        <w:rPr>
          <w:rFonts w:ascii="Times New Roman" w:hAnsi="Times New Roman"/>
          <w:b/>
          <w:sz w:val="28"/>
          <w:szCs w:val="28"/>
        </w:rPr>
        <w:t xml:space="preserve"> </w:t>
      </w:r>
      <w:r w:rsidR="00EA624F" w:rsidRPr="00B43720">
        <w:rPr>
          <w:rFonts w:ascii="Times New Roman" w:hAnsi="Times New Roman"/>
          <w:b/>
          <w:sz w:val="28"/>
          <w:szCs w:val="28"/>
        </w:rPr>
        <w:t>1. Вязание морских узлов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>Конкурсант</w:t>
      </w:r>
      <w:r w:rsidR="00B02E30">
        <w:rPr>
          <w:rFonts w:ascii="Times New Roman" w:hAnsi="Times New Roman"/>
          <w:sz w:val="28"/>
          <w:szCs w:val="28"/>
        </w:rPr>
        <w:t>у</w:t>
      </w:r>
      <w:r w:rsidRPr="00B43720">
        <w:rPr>
          <w:rFonts w:ascii="Times New Roman" w:hAnsi="Times New Roman"/>
          <w:sz w:val="28"/>
          <w:szCs w:val="28"/>
        </w:rPr>
        <w:t xml:space="preserve"> необходимо, используя мягкие синтетические или растительные канаты, последовательно, продемонстрирова</w:t>
      </w:r>
      <w:r>
        <w:rPr>
          <w:rFonts w:ascii="Times New Roman" w:hAnsi="Times New Roman"/>
          <w:sz w:val="28"/>
          <w:szCs w:val="28"/>
        </w:rPr>
        <w:t>ть навыки вязания морских узлов.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Конкурсант должен завязать 5 морских узлов. </w:t>
      </w:r>
      <w:r>
        <w:rPr>
          <w:rFonts w:ascii="Times New Roman" w:hAnsi="Times New Roman"/>
          <w:color w:val="000000"/>
          <w:sz w:val="28"/>
          <w:szCs w:val="28"/>
        </w:rPr>
        <w:t>Во всех случаях оценивается правильность завязывания узла (длина концов не учитывается).</w:t>
      </w:r>
    </w:p>
    <w:p w:rsidR="00EA624F" w:rsidRPr="006D64B2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B2">
        <w:rPr>
          <w:rFonts w:ascii="Times New Roman" w:hAnsi="Times New Roman"/>
          <w:sz w:val="28"/>
          <w:szCs w:val="28"/>
        </w:rPr>
        <w:t>1. Прямой узел,</w:t>
      </w:r>
    </w:p>
    <w:p w:rsidR="00EA624F" w:rsidRPr="006D64B2" w:rsidRDefault="00EA624F" w:rsidP="00BF3FA8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6D64B2">
        <w:rPr>
          <w:noProof/>
          <w:color w:val="FF0000"/>
          <w:lang w:eastAsia="ru-RU"/>
        </w:rPr>
        <w:lastRenderedPageBreak/>
        <w:drawing>
          <wp:inline distT="0" distB="0" distL="0" distR="0">
            <wp:extent cx="2095500" cy="2042219"/>
            <wp:effectExtent l="0" t="0" r="0" b="0"/>
            <wp:docPr id="15" name="Рисунок 15" descr="https://cs6.livemaster.ru/storage/e1/54/bfb9347c73b0189172a057398a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6.livemaster.ru/storage/e1/54/bfb9347c73b0189172a057398aa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441" cy="2060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624F" w:rsidRPr="006A6BCC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B2">
        <w:rPr>
          <w:rFonts w:ascii="Times New Roman" w:hAnsi="Times New Roman"/>
          <w:sz w:val="28"/>
          <w:szCs w:val="28"/>
        </w:rPr>
        <w:t>2.</w:t>
      </w:r>
      <w:r w:rsidR="00BF3FA8">
        <w:rPr>
          <w:rFonts w:ascii="Times New Roman" w:hAnsi="Times New Roman"/>
          <w:sz w:val="28"/>
          <w:szCs w:val="28"/>
        </w:rPr>
        <w:t xml:space="preserve"> </w:t>
      </w:r>
      <w:r w:rsidRPr="006D64B2">
        <w:rPr>
          <w:rFonts w:ascii="Times New Roman" w:hAnsi="Times New Roman"/>
          <w:sz w:val="28"/>
          <w:szCs w:val="28"/>
        </w:rPr>
        <w:t>Рифовый узел,</w:t>
      </w:r>
    </w:p>
    <w:p w:rsidR="00EA624F" w:rsidRPr="00910305" w:rsidRDefault="00EA624F" w:rsidP="00BF3FA8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910305">
        <w:rPr>
          <w:noProof/>
          <w:color w:val="FF0000"/>
          <w:lang w:eastAsia="ru-RU"/>
        </w:rPr>
        <w:drawing>
          <wp:inline distT="0" distB="0" distL="0" distR="0">
            <wp:extent cx="2009775" cy="1962488"/>
            <wp:effectExtent l="0" t="0" r="0" b="0"/>
            <wp:docPr id="16" name="Рисунок 16" descr="https://prouzel.ru/wp-content/uploads/2017/09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uzel.ru/wp-content/uploads/2017/09/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502" cy="198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705" w:rsidRDefault="001C6705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624F" w:rsidRPr="006A6BCC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Узел «удавка»</w:t>
      </w:r>
    </w:p>
    <w:p w:rsidR="00EA624F" w:rsidRPr="00910305" w:rsidRDefault="00EA624F" w:rsidP="00BF3FA8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685799" cy="1647825"/>
            <wp:effectExtent l="0" t="0" r="63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341" cy="165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3F0" w:rsidRDefault="006103F0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624F" w:rsidRPr="006A6BCC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B2">
        <w:rPr>
          <w:rFonts w:ascii="Times New Roman" w:hAnsi="Times New Roman"/>
          <w:sz w:val="28"/>
          <w:szCs w:val="28"/>
        </w:rPr>
        <w:t>4.Беседочный узел</w:t>
      </w:r>
    </w:p>
    <w:p w:rsidR="00EA624F" w:rsidRDefault="00EA624F" w:rsidP="00BF3FA8">
      <w:pPr>
        <w:rPr>
          <w:rFonts w:ascii="Times New Roman" w:hAnsi="Times New Roman"/>
          <w:b/>
          <w:color w:val="FF0000"/>
          <w:sz w:val="28"/>
          <w:szCs w:val="28"/>
        </w:rPr>
      </w:pPr>
      <w:r w:rsidRPr="00910305">
        <w:rPr>
          <w:noProof/>
          <w:color w:val="FF0000"/>
          <w:lang w:eastAsia="ru-RU"/>
        </w:rPr>
        <w:drawing>
          <wp:inline distT="0" distB="0" distL="0" distR="0">
            <wp:extent cx="2695188" cy="1717482"/>
            <wp:effectExtent l="19050" t="0" r="0" b="0"/>
            <wp:docPr id="18" name="Рисунок 18" descr="https://coollib.net/i/84/252584/i_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oollib.net/i/84/252584/i_0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255" t="8897" r="255" b="-8897"/>
                    <a:stretch/>
                  </pic:blipFill>
                  <pic:spPr bwMode="auto">
                    <a:xfrm>
                      <a:off x="0" y="0"/>
                      <a:ext cx="2762702" cy="176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24F" w:rsidRPr="00FC52D2" w:rsidRDefault="00EA624F" w:rsidP="00EA624F">
      <w:pPr>
        <w:ind w:firstLine="709"/>
        <w:rPr>
          <w:rFonts w:ascii="Times New Roman" w:hAnsi="Times New Roman"/>
          <w:sz w:val="28"/>
          <w:szCs w:val="28"/>
        </w:rPr>
      </w:pPr>
      <w:r w:rsidRPr="00FC52D2">
        <w:rPr>
          <w:rFonts w:ascii="Times New Roman" w:hAnsi="Times New Roman"/>
          <w:sz w:val="28"/>
          <w:szCs w:val="28"/>
        </w:rPr>
        <w:lastRenderedPageBreak/>
        <w:t>5. Калмыцкий узел</w:t>
      </w:r>
    </w:p>
    <w:p w:rsidR="00BF3FA8" w:rsidRDefault="00BF3FA8" w:rsidP="00BF3FA8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27849" cy="1717481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1719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FA8" w:rsidRDefault="00BF3FA8" w:rsidP="00EA624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A624F" w:rsidRDefault="007672B5" w:rsidP="00EA624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11" w:name="_GoBack"/>
      <w:bookmarkEnd w:id="11"/>
      <w:r>
        <w:rPr>
          <w:rFonts w:ascii="Times New Roman" w:hAnsi="Times New Roman"/>
          <w:b/>
          <w:color w:val="000000"/>
          <w:sz w:val="28"/>
          <w:szCs w:val="28"/>
        </w:rPr>
        <w:t>Г</w:t>
      </w:r>
      <w:r w:rsidR="00BF3FA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A624F" w:rsidRPr="00B43720">
        <w:rPr>
          <w:rFonts w:ascii="Times New Roman" w:hAnsi="Times New Roman"/>
          <w:b/>
          <w:color w:val="000000"/>
          <w:sz w:val="28"/>
          <w:szCs w:val="28"/>
        </w:rPr>
        <w:t xml:space="preserve">2. </w:t>
      </w:r>
      <w:r w:rsidR="00EA624F">
        <w:rPr>
          <w:rFonts w:ascii="Times New Roman" w:hAnsi="Times New Roman"/>
          <w:b/>
          <w:color w:val="000000"/>
          <w:sz w:val="28"/>
          <w:szCs w:val="28"/>
        </w:rPr>
        <w:t xml:space="preserve">Изготовление огона на стальном канате 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шестипрядно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стально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="00BF3FA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канате заплести огон простым способом </w:t>
      </w:r>
      <w:r w:rsidR="00BF3FA8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/>
          <w:color w:val="000000"/>
          <w:sz w:val="28"/>
          <w:szCs w:val="28"/>
        </w:rPr>
        <w:t>(не менее 3,5 пробивки)</w:t>
      </w:r>
      <w:r w:rsidRPr="00B43720">
        <w:rPr>
          <w:rFonts w:ascii="Times New Roman" w:hAnsi="Times New Roman"/>
          <w:color w:val="000000"/>
          <w:sz w:val="28"/>
          <w:szCs w:val="28"/>
        </w:rPr>
        <w:t>.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720">
        <w:rPr>
          <w:rFonts w:ascii="Times New Roman" w:hAnsi="Times New Roman"/>
          <w:color w:val="000000"/>
          <w:sz w:val="28"/>
          <w:szCs w:val="28"/>
        </w:rPr>
        <w:t>Конкурсант</w:t>
      </w:r>
      <w:r w:rsidR="00B02E30">
        <w:rPr>
          <w:rFonts w:ascii="Times New Roman" w:hAnsi="Times New Roman"/>
          <w:color w:val="000000"/>
          <w:sz w:val="28"/>
          <w:szCs w:val="28"/>
        </w:rPr>
        <w:t>у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необходимо: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 нужных местах накладывать марки</w:t>
      </w:r>
      <w:r w:rsidRPr="006B41D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на концах каждой пряди, в месте ограничения роспуска прядей, у основания огона (в месте первой пробивки)</w:t>
      </w:r>
      <w:r w:rsidRPr="00B43720">
        <w:rPr>
          <w:rFonts w:ascii="Times New Roman" w:hAnsi="Times New Roman"/>
          <w:sz w:val="28"/>
          <w:szCs w:val="28"/>
        </w:rPr>
        <w:t>;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правильно произвести не менее 3,5 пробивки прядей каната;</w:t>
      </w:r>
    </w:p>
    <w:p w:rsidR="00EA624F" w:rsidRDefault="00EA624F" w:rsidP="00BF3F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>- произвести клетневание места пробивки</w:t>
      </w:r>
      <w:r>
        <w:rPr>
          <w:rFonts w:ascii="Times New Roman" w:hAnsi="Times New Roman"/>
          <w:sz w:val="28"/>
          <w:szCs w:val="28"/>
        </w:rPr>
        <w:t xml:space="preserve"> (в месте обреза прядей, </w:t>
      </w:r>
      <w:r w:rsidRPr="00944689">
        <w:rPr>
          <w:rFonts w:ascii="Times New Roman" w:hAnsi="Times New Roman"/>
          <w:sz w:val="28"/>
          <w:szCs w:val="28"/>
        </w:rPr>
        <w:t>конец шкимушгара пропустить под пряди троса (по</w:t>
      </w:r>
      <w:r>
        <w:rPr>
          <w:rFonts w:ascii="Times New Roman" w:hAnsi="Times New Roman"/>
          <w:sz w:val="28"/>
          <w:szCs w:val="28"/>
        </w:rPr>
        <w:t>следовательно под одну, 3 раз</w:t>
      </w:r>
      <w:r w:rsidRPr="0002431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));</w:t>
      </w:r>
    </w:p>
    <w:p w:rsidR="00EA624F" w:rsidRPr="00B43720" w:rsidRDefault="00EA624F" w:rsidP="00DE116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C50E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60331" cy="3363402"/>
            <wp:effectExtent l="19050" t="0" r="2319" b="0"/>
            <wp:docPr id="5" name="Рисунок 5" descr="C:\Users\WSR\Desktop\ris_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SR\Desktop\ris_4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060" cy="339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>- навести порядок на рабочем месте, убрать инструменты, ветошь и п т., доложить о готовности.</w:t>
      </w:r>
    </w:p>
    <w:p w:rsidR="00EA624F" w:rsidRPr="005C50EF" w:rsidRDefault="00EA624F" w:rsidP="00EA624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A624F" w:rsidRDefault="007672B5" w:rsidP="00EA624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Г</w:t>
      </w:r>
      <w:r w:rsidR="00BF3FA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A624F">
        <w:rPr>
          <w:rFonts w:ascii="Times New Roman" w:hAnsi="Times New Roman"/>
          <w:b/>
          <w:color w:val="000000"/>
          <w:sz w:val="28"/>
          <w:szCs w:val="28"/>
        </w:rPr>
        <w:t>3</w:t>
      </w:r>
      <w:r w:rsidR="00EA624F" w:rsidRPr="00B43720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EA624F">
        <w:rPr>
          <w:rFonts w:ascii="Times New Roman" w:hAnsi="Times New Roman"/>
          <w:b/>
          <w:color w:val="000000"/>
          <w:sz w:val="28"/>
          <w:szCs w:val="28"/>
        </w:rPr>
        <w:t xml:space="preserve">Изготовление огона на синтетическом (растительном) канате </w:t>
      </w:r>
      <w:r w:rsidR="00BF3FA8">
        <w:rPr>
          <w:rFonts w:ascii="Times New Roman" w:hAnsi="Times New Roman"/>
          <w:b/>
          <w:color w:val="000000"/>
          <w:sz w:val="28"/>
          <w:szCs w:val="28"/>
        </w:rPr>
        <w:t>(инвариант)0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трехпр</w:t>
      </w:r>
      <w:r w:rsidRPr="00B43720">
        <w:rPr>
          <w:rFonts w:ascii="Times New Roman" w:hAnsi="Times New Roman"/>
          <w:color w:val="000000"/>
          <w:sz w:val="28"/>
          <w:szCs w:val="28"/>
        </w:rPr>
        <w:t>ядно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с</w:t>
      </w:r>
      <w:r>
        <w:rPr>
          <w:rFonts w:ascii="Times New Roman" w:hAnsi="Times New Roman"/>
          <w:color w:val="000000"/>
          <w:sz w:val="28"/>
          <w:szCs w:val="28"/>
        </w:rPr>
        <w:t>интетическом (растительном)</w:t>
      </w:r>
      <w:r w:rsidR="00BF3FA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канате заплести огон </w:t>
      </w:r>
      <w:r w:rsidR="00BF3FA8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</w:rPr>
        <w:t>(не менее 3,5 пробивки).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720">
        <w:rPr>
          <w:rFonts w:ascii="Times New Roman" w:hAnsi="Times New Roman"/>
          <w:color w:val="000000"/>
          <w:sz w:val="28"/>
          <w:szCs w:val="28"/>
        </w:rPr>
        <w:t>Конкурсант</w:t>
      </w:r>
      <w:r w:rsidR="00B02E30">
        <w:rPr>
          <w:rFonts w:ascii="Times New Roman" w:hAnsi="Times New Roman"/>
          <w:color w:val="000000"/>
          <w:sz w:val="28"/>
          <w:szCs w:val="28"/>
        </w:rPr>
        <w:t>у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необходимо: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нужных местах накладывать марки </w:t>
      </w:r>
      <w:r w:rsidRPr="006B41D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 концах каждой пряди, в месте ограничения роспуска прядей, у основания огона (в месте первой пробивки)</w:t>
      </w:r>
      <w:r w:rsidRPr="00B43720">
        <w:rPr>
          <w:rFonts w:ascii="Times New Roman" w:hAnsi="Times New Roman"/>
          <w:sz w:val="28"/>
          <w:szCs w:val="28"/>
        </w:rPr>
        <w:t>;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заплести огон (не менее 3,5 пробивки);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>- произвести клетневание места пробивки</w:t>
      </w:r>
      <w:r>
        <w:rPr>
          <w:rFonts w:ascii="Times New Roman" w:hAnsi="Times New Roman"/>
          <w:sz w:val="28"/>
          <w:szCs w:val="28"/>
        </w:rPr>
        <w:t xml:space="preserve"> (в месте обреза прядей);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947160" cy="1184148"/>
            <wp:effectExtent l="0" t="0" r="0" b="0"/>
            <wp:docPr id="3" name="Рисунок 3" descr="Common-whipping-binding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mon-whipping-binding-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048" cy="1189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>- навести порядок на рабочем месте,</w:t>
      </w:r>
      <w:r w:rsidR="007D4761">
        <w:rPr>
          <w:rFonts w:ascii="Times New Roman" w:hAnsi="Times New Roman"/>
          <w:sz w:val="28"/>
          <w:szCs w:val="28"/>
        </w:rPr>
        <w:t xml:space="preserve"> убрать инструменты, ветошь и </w:t>
      </w:r>
      <w:r w:rsidRPr="00B43720">
        <w:rPr>
          <w:rFonts w:ascii="Times New Roman" w:hAnsi="Times New Roman"/>
          <w:sz w:val="28"/>
          <w:szCs w:val="28"/>
        </w:rPr>
        <w:t>т.</w:t>
      </w:r>
      <w:r w:rsidR="007D4761">
        <w:rPr>
          <w:rFonts w:ascii="Times New Roman" w:hAnsi="Times New Roman"/>
          <w:sz w:val="28"/>
          <w:szCs w:val="28"/>
        </w:rPr>
        <w:t>п.</w:t>
      </w:r>
      <w:r w:rsidRPr="00B43720">
        <w:rPr>
          <w:rFonts w:ascii="Times New Roman" w:hAnsi="Times New Roman"/>
          <w:sz w:val="28"/>
          <w:szCs w:val="28"/>
        </w:rPr>
        <w:t>, доложить о готовности.</w:t>
      </w:r>
    </w:p>
    <w:p w:rsidR="00EA624F" w:rsidRDefault="00EA624F" w:rsidP="00BF3FA8">
      <w:pPr>
        <w:pStyle w:val="af1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A5C18">
        <w:rPr>
          <w:rFonts w:ascii="Times New Roman" w:hAnsi="Times New Roman"/>
          <w:b/>
          <w:sz w:val="28"/>
          <w:szCs w:val="28"/>
          <w:lang w:val="ru-RU"/>
        </w:rPr>
        <w:t>Примечание:</w:t>
      </w:r>
      <w:r w:rsidRPr="00CA5C18">
        <w:rPr>
          <w:rFonts w:ascii="Times New Roman" w:hAnsi="Times New Roman"/>
          <w:sz w:val="28"/>
          <w:szCs w:val="28"/>
          <w:lang w:val="ru-RU"/>
        </w:rPr>
        <w:t xml:space="preserve"> модуль выполняется в личной спецодежде и обуви </w:t>
      </w:r>
      <w:r w:rsidR="007D4761">
        <w:rPr>
          <w:rFonts w:ascii="Times New Roman" w:hAnsi="Times New Roman"/>
          <w:sz w:val="28"/>
          <w:szCs w:val="28"/>
          <w:lang w:val="ru-RU"/>
        </w:rPr>
        <w:t>к</w:t>
      </w:r>
      <w:r w:rsidRPr="00CA5C18">
        <w:rPr>
          <w:rFonts w:ascii="Times New Roman" w:hAnsi="Times New Roman"/>
          <w:sz w:val="28"/>
          <w:szCs w:val="28"/>
          <w:lang w:val="ru-RU"/>
        </w:rPr>
        <w:t>онкурсантов.</w:t>
      </w:r>
    </w:p>
    <w:p w:rsidR="00EA624F" w:rsidRDefault="00EA624F" w:rsidP="00BF3FA8">
      <w:pPr>
        <w:pStyle w:val="af1"/>
        <w:rPr>
          <w:rFonts w:ascii="Times New Roman" w:hAnsi="Times New Roman"/>
          <w:sz w:val="28"/>
          <w:szCs w:val="28"/>
          <w:lang w:val="ru-RU"/>
        </w:rPr>
      </w:pPr>
    </w:p>
    <w:p w:rsidR="00EA624F" w:rsidRDefault="00EA624F" w:rsidP="00BF3FA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E52E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СПЕЦИАЛЬНЫЕ ПРАВИЛА КОМПЕТЕНЦИИ</w:t>
      </w:r>
    </w:p>
    <w:p w:rsidR="00EA624F" w:rsidRPr="00692AC8" w:rsidRDefault="00EA624F" w:rsidP="00BF3FA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Специальные правила не предусмотрены.</w:t>
      </w:r>
    </w:p>
    <w:p w:rsidR="00EA624F" w:rsidRDefault="00EA624F" w:rsidP="00BF3FA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r w:rsidRPr="00220789">
        <w:rPr>
          <w:rFonts w:ascii="Times New Roman" w:hAnsi="Times New Roman" w:cs="Times New Roman"/>
          <w:b/>
          <w:bCs/>
          <w:sz w:val="28"/>
          <w:szCs w:val="28"/>
        </w:rPr>
        <w:t>Личный инструмент конкурсанта</w:t>
      </w:r>
    </w:p>
    <w:p w:rsidR="00EA624F" w:rsidRDefault="00BF3FA8" w:rsidP="00BF3F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 предусмотрен</w:t>
      </w:r>
    </w:p>
    <w:p w:rsidR="00BF3FA8" w:rsidRDefault="00EA624F" w:rsidP="00BF3FA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220789"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r w:rsidRPr="00220789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Материа</w:t>
      </w:r>
      <w:r w:rsidR="00BF3FA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лы, оборудование и инструменты,</w:t>
      </w:r>
    </w:p>
    <w:p w:rsidR="00EA624F" w:rsidRDefault="00EA624F" w:rsidP="00BF3FA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220789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запрещенные на площадке</w:t>
      </w:r>
    </w:p>
    <w:p w:rsidR="00EA624F" w:rsidRPr="00220789" w:rsidRDefault="00EA624F" w:rsidP="00BF3F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На площадке запрещается использование Конкурсантами личных средств связи и коммуникации: телефоны, планшеты, ноутбуки и т. п. </w:t>
      </w:r>
    </w:p>
    <w:p w:rsidR="00BF3FA8" w:rsidRDefault="00BF3FA8" w:rsidP="00BF3FA8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2" w:name="_Toc142037194"/>
    </w:p>
    <w:p w:rsidR="00B37579" w:rsidRPr="00D83E4E" w:rsidRDefault="00A11569" w:rsidP="00BF3FA8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2"/>
    </w:p>
    <w:p w:rsidR="00BF3FA8" w:rsidRDefault="00BF3FA8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FA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 w:rsidRPr="00BF3F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7579" w:rsidRPr="00BF3FA8">
        <w:rPr>
          <w:rFonts w:ascii="Times New Roman" w:hAnsi="Times New Roman" w:cs="Times New Roman"/>
          <w:sz w:val="28"/>
          <w:szCs w:val="28"/>
        </w:rPr>
        <w:t xml:space="preserve"> </w:t>
      </w:r>
      <w:r w:rsidRPr="00BF3FA8">
        <w:rPr>
          <w:rFonts w:ascii="Times New Roman" w:hAnsi="Times New Roman" w:cs="Times New Roman"/>
          <w:sz w:val="28"/>
          <w:szCs w:val="28"/>
        </w:rPr>
        <w:t>Инструкция по заполнению матрицы компетенции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5E13" w:rsidRDefault="00BF3FA8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E1167" w:rsidRPr="00BF3FA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1167" w:rsidRPr="00BF3FA8">
        <w:rPr>
          <w:rFonts w:ascii="Times New Roman" w:hAnsi="Times New Roman" w:cs="Times New Roman"/>
          <w:sz w:val="28"/>
          <w:szCs w:val="28"/>
        </w:rPr>
        <w:t xml:space="preserve"> </w:t>
      </w:r>
      <w:r w:rsidRPr="00BF3FA8">
        <w:rPr>
          <w:rFonts w:ascii="Times New Roman" w:hAnsi="Times New Roman" w:cs="Times New Roman"/>
          <w:sz w:val="28"/>
          <w:szCs w:val="28"/>
        </w:rPr>
        <w:t>Матрица конкурсного задания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6098" w:rsidRDefault="00BF3FA8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E1167" w:rsidRPr="00BF3FA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F3FA8">
        <w:rPr>
          <w:rFonts w:ascii="Times New Roman" w:hAnsi="Times New Roman" w:cs="Times New Roman"/>
          <w:sz w:val="28"/>
          <w:szCs w:val="28"/>
        </w:rPr>
        <w:t>Инструкция по охране труда</w:t>
      </w:r>
      <w:r w:rsidR="007D4761">
        <w:rPr>
          <w:rFonts w:ascii="Times New Roman" w:hAnsi="Times New Roman" w:cs="Times New Roman"/>
          <w:sz w:val="28"/>
          <w:szCs w:val="28"/>
        </w:rPr>
        <w:t>.</w:t>
      </w:r>
    </w:p>
    <w:sectPr w:rsidR="00FC6098" w:rsidSect="009C7E21">
      <w:footerReference w:type="default" r:id="rId16"/>
      <w:pgSz w:w="11906" w:h="16838"/>
      <w:pgMar w:top="993" w:right="849" w:bottom="851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6F1" w:rsidRDefault="004076F1" w:rsidP="00970F49">
      <w:pPr>
        <w:spacing w:after="0" w:line="240" w:lineRule="auto"/>
      </w:pPr>
      <w:r>
        <w:separator/>
      </w:r>
    </w:p>
  </w:endnote>
  <w:endnote w:type="continuationSeparator" w:id="1">
    <w:p w:rsidR="004076F1" w:rsidRDefault="004076F1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o UI">
    <w:altName w:val="Arial"/>
    <w:charset w:val="00"/>
    <w:family w:val="swiss"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default"/>
    <w:sig w:usb0="00000000" w:usb1="00000000" w:usb2="00000000" w:usb3="00000000" w:csb0="00000000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25968" w:rsidRPr="009C7E21" w:rsidRDefault="00E845DB" w:rsidP="009C7E21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C7E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25968" w:rsidRPr="009C7E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C7E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689D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9C7E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6F1" w:rsidRDefault="004076F1" w:rsidP="00970F49">
      <w:pPr>
        <w:spacing w:after="0" w:line="240" w:lineRule="auto"/>
      </w:pPr>
      <w:r>
        <w:separator/>
      </w:r>
    </w:p>
  </w:footnote>
  <w:footnote w:type="continuationSeparator" w:id="1">
    <w:p w:rsidR="004076F1" w:rsidRDefault="004076F1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9E47E24"/>
    <w:multiLevelType w:val="hybridMultilevel"/>
    <w:tmpl w:val="DE10C550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1D33A1"/>
    <w:multiLevelType w:val="hybridMultilevel"/>
    <w:tmpl w:val="E4B0E680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5">
    <w:nsid w:val="36510D68"/>
    <w:multiLevelType w:val="multilevel"/>
    <w:tmpl w:val="EBE8BF64"/>
    <w:lvl w:ilvl="0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8857BB5"/>
    <w:multiLevelType w:val="hybridMultilevel"/>
    <w:tmpl w:val="36CE08DA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0">
    <w:nsid w:val="508133EB"/>
    <w:multiLevelType w:val="hybridMultilevel"/>
    <w:tmpl w:val="E7646A88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DE1230"/>
    <w:multiLevelType w:val="hybridMultilevel"/>
    <w:tmpl w:val="DF24F810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>
    <w:nsid w:val="6201179E"/>
    <w:multiLevelType w:val="hybridMultilevel"/>
    <w:tmpl w:val="651AF452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941F0C"/>
    <w:multiLevelType w:val="hybridMultilevel"/>
    <w:tmpl w:val="9BD0EECC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DC5E11"/>
    <w:multiLevelType w:val="hybridMultilevel"/>
    <w:tmpl w:val="FEAE1E9A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1"/>
  </w:num>
  <w:num w:numId="7">
    <w:abstractNumId w:val="2"/>
  </w:num>
  <w:num w:numId="8">
    <w:abstractNumId w:val="5"/>
  </w:num>
  <w:num w:numId="9">
    <w:abstractNumId w:val="24"/>
  </w:num>
  <w:num w:numId="10">
    <w:abstractNumId w:val="7"/>
  </w:num>
  <w:num w:numId="11">
    <w:abstractNumId w:val="3"/>
  </w:num>
  <w:num w:numId="12">
    <w:abstractNumId w:val="12"/>
  </w:num>
  <w:num w:numId="13">
    <w:abstractNumId w:val="28"/>
  </w:num>
  <w:num w:numId="14">
    <w:abstractNumId w:val="13"/>
  </w:num>
  <w:num w:numId="15">
    <w:abstractNumId w:val="26"/>
  </w:num>
  <w:num w:numId="16">
    <w:abstractNumId w:val="29"/>
  </w:num>
  <w:num w:numId="17">
    <w:abstractNumId w:val="27"/>
  </w:num>
  <w:num w:numId="18">
    <w:abstractNumId w:val="23"/>
  </w:num>
  <w:num w:numId="19">
    <w:abstractNumId w:val="17"/>
  </w:num>
  <w:num w:numId="20">
    <w:abstractNumId w:val="19"/>
  </w:num>
  <w:num w:numId="21">
    <w:abstractNumId w:val="14"/>
  </w:num>
  <w:num w:numId="22">
    <w:abstractNumId w:val="4"/>
  </w:num>
  <w:num w:numId="23">
    <w:abstractNumId w:val="22"/>
  </w:num>
  <w:num w:numId="24">
    <w:abstractNumId w:val="15"/>
  </w:num>
  <w:num w:numId="25">
    <w:abstractNumId w:val="31"/>
  </w:num>
  <w:num w:numId="26">
    <w:abstractNumId w:val="25"/>
  </w:num>
  <w:num w:numId="27">
    <w:abstractNumId w:val="30"/>
  </w:num>
  <w:num w:numId="28">
    <w:abstractNumId w:val="16"/>
  </w:num>
  <w:num w:numId="29">
    <w:abstractNumId w:val="20"/>
  </w:num>
  <w:num w:numId="30">
    <w:abstractNumId w:val="10"/>
  </w:num>
  <w:num w:numId="31">
    <w:abstractNumId w:val="8"/>
  </w:num>
  <w:num w:numId="32">
    <w:abstractNumId w:val="2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51E8"/>
    <w:rsid w:val="00021CCE"/>
    <w:rsid w:val="000244DA"/>
    <w:rsid w:val="00024F7D"/>
    <w:rsid w:val="00041A78"/>
    <w:rsid w:val="00054C98"/>
    <w:rsid w:val="0005689D"/>
    <w:rsid w:val="00056CDE"/>
    <w:rsid w:val="00067386"/>
    <w:rsid w:val="000732FF"/>
    <w:rsid w:val="00081D65"/>
    <w:rsid w:val="00095728"/>
    <w:rsid w:val="000A1F96"/>
    <w:rsid w:val="000B3397"/>
    <w:rsid w:val="000B55A2"/>
    <w:rsid w:val="000C1948"/>
    <w:rsid w:val="000C2FBF"/>
    <w:rsid w:val="000D258B"/>
    <w:rsid w:val="000D43CC"/>
    <w:rsid w:val="000D4C46"/>
    <w:rsid w:val="000D74AA"/>
    <w:rsid w:val="000F0FC3"/>
    <w:rsid w:val="000F4238"/>
    <w:rsid w:val="00100FE1"/>
    <w:rsid w:val="001024BE"/>
    <w:rsid w:val="00106738"/>
    <w:rsid w:val="001126CA"/>
    <w:rsid w:val="00114804"/>
    <w:rsid w:val="00114D79"/>
    <w:rsid w:val="00127743"/>
    <w:rsid w:val="00133E06"/>
    <w:rsid w:val="00137545"/>
    <w:rsid w:val="0015561E"/>
    <w:rsid w:val="001627D5"/>
    <w:rsid w:val="0017612A"/>
    <w:rsid w:val="001B4B65"/>
    <w:rsid w:val="001C1282"/>
    <w:rsid w:val="001C63E7"/>
    <w:rsid w:val="001C6705"/>
    <w:rsid w:val="001E1DF9"/>
    <w:rsid w:val="00220E70"/>
    <w:rsid w:val="002228E8"/>
    <w:rsid w:val="00237603"/>
    <w:rsid w:val="00247E8C"/>
    <w:rsid w:val="002512E1"/>
    <w:rsid w:val="00260F6E"/>
    <w:rsid w:val="00270E01"/>
    <w:rsid w:val="002776A1"/>
    <w:rsid w:val="002949EB"/>
    <w:rsid w:val="0029547E"/>
    <w:rsid w:val="002A2B5F"/>
    <w:rsid w:val="002B1426"/>
    <w:rsid w:val="002B3DBB"/>
    <w:rsid w:val="002B6AE6"/>
    <w:rsid w:val="002E0D86"/>
    <w:rsid w:val="002F2906"/>
    <w:rsid w:val="00316A22"/>
    <w:rsid w:val="003242E1"/>
    <w:rsid w:val="003336C6"/>
    <w:rsid w:val="00333911"/>
    <w:rsid w:val="00334165"/>
    <w:rsid w:val="003531E7"/>
    <w:rsid w:val="003601A4"/>
    <w:rsid w:val="0037535C"/>
    <w:rsid w:val="003815C7"/>
    <w:rsid w:val="00381FD6"/>
    <w:rsid w:val="003934F8"/>
    <w:rsid w:val="00397A1B"/>
    <w:rsid w:val="003A21C8"/>
    <w:rsid w:val="003C1D7A"/>
    <w:rsid w:val="003C50DF"/>
    <w:rsid w:val="003C5F97"/>
    <w:rsid w:val="003D1E51"/>
    <w:rsid w:val="00401734"/>
    <w:rsid w:val="004076F1"/>
    <w:rsid w:val="00416C5A"/>
    <w:rsid w:val="004254FE"/>
    <w:rsid w:val="00436FFC"/>
    <w:rsid w:val="00437D28"/>
    <w:rsid w:val="0044354A"/>
    <w:rsid w:val="00454353"/>
    <w:rsid w:val="00461AC6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54CBB"/>
    <w:rsid w:val="005560AC"/>
    <w:rsid w:val="00557CC0"/>
    <w:rsid w:val="0056194A"/>
    <w:rsid w:val="00565B7C"/>
    <w:rsid w:val="00570C78"/>
    <w:rsid w:val="005A1625"/>
    <w:rsid w:val="005A203B"/>
    <w:rsid w:val="005B05D5"/>
    <w:rsid w:val="005B0DEC"/>
    <w:rsid w:val="005B66FC"/>
    <w:rsid w:val="005B7417"/>
    <w:rsid w:val="005C6A23"/>
    <w:rsid w:val="005E30DC"/>
    <w:rsid w:val="005E70A3"/>
    <w:rsid w:val="00605DD7"/>
    <w:rsid w:val="0060658F"/>
    <w:rsid w:val="006103F0"/>
    <w:rsid w:val="00613219"/>
    <w:rsid w:val="00625968"/>
    <w:rsid w:val="0062789A"/>
    <w:rsid w:val="0063396F"/>
    <w:rsid w:val="00640E46"/>
    <w:rsid w:val="0064179C"/>
    <w:rsid w:val="00643A8A"/>
    <w:rsid w:val="0064491A"/>
    <w:rsid w:val="00653B50"/>
    <w:rsid w:val="00666BDD"/>
    <w:rsid w:val="00671424"/>
    <w:rsid w:val="006776B4"/>
    <w:rsid w:val="006873B8"/>
    <w:rsid w:val="006A38A7"/>
    <w:rsid w:val="006A4EFB"/>
    <w:rsid w:val="006B0FEA"/>
    <w:rsid w:val="006C6D6D"/>
    <w:rsid w:val="006C7A3B"/>
    <w:rsid w:val="006C7CE4"/>
    <w:rsid w:val="006D437B"/>
    <w:rsid w:val="006F4464"/>
    <w:rsid w:val="007023D1"/>
    <w:rsid w:val="00714CA4"/>
    <w:rsid w:val="007169F5"/>
    <w:rsid w:val="007250D9"/>
    <w:rsid w:val="007274B8"/>
    <w:rsid w:val="00727F97"/>
    <w:rsid w:val="00730AE0"/>
    <w:rsid w:val="00733101"/>
    <w:rsid w:val="0074372D"/>
    <w:rsid w:val="007534F0"/>
    <w:rsid w:val="007604F9"/>
    <w:rsid w:val="00764773"/>
    <w:rsid w:val="007672B5"/>
    <w:rsid w:val="007735DC"/>
    <w:rsid w:val="0078311A"/>
    <w:rsid w:val="00791D70"/>
    <w:rsid w:val="007A61C5"/>
    <w:rsid w:val="007A6888"/>
    <w:rsid w:val="007B0DCC"/>
    <w:rsid w:val="007B2222"/>
    <w:rsid w:val="007B3FD5"/>
    <w:rsid w:val="007D3601"/>
    <w:rsid w:val="007D4761"/>
    <w:rsid w:val="007D6C20"/>
    <w:rsid w:val="007E73B4"/>
    <w:rsid w:val="007F3699"/>
    <w:rsid w:val="008005F6"/>
    <w:rsid w:val="00812516"/>
    <w:rsid w:val="00832EBB"/>
    <w:rsid w:val="00834734"/>
    <w:rsid w:val="00834E3B"/>
    <w:rsid w:val="00835666"/>
    <w:rsid w:val="00835BF6"/>
    <w:rsid w:val="00845AC3"/>
    <w:rsid w:val="008761F3"/>
    <w:rsid w:val="00877D76"/>
    <w:rsid w:val="00881DD2"/>
    <w:rsid w:val="00882B54"/>
    <w:rsid w:val="008912AE"/>
    <w:rsid w:val="008974C7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11CDE"/>
    <w:rsid w:val="009203A8"/>
    <w:rsid w:val="00945E13"/>
    <w:rsid w:val="009529E5"/>
    <w:rsid w:val="00953113"/>
    <w:rsid w:val="00954B97"/>
    <w:rsid w:val="00955127"/>
    <w:rsid w:val="00956BC9"/>
    <w:rsid w:val="00961DA0"/>
    <w:rsid w:val="00970822"/>
    <w:rsid w:val="00970F49"/>
    <w:rsid w:val="009715DA"/>
    <w:rsid w:val="00976338"/>
    <w:rsid w:val="009836F8"/>
    <w:rsid w:val="00992D9C"/>
    <w:rsid w:val="009931F0"/>
    <w:rsid w:val="009955F8"/>
    <w:rsid w:val="009A1CBC"/>
    <w:rsid w:val="009A36AD"/>
    <w:rsid w:val="009B18A2"/>
    <w:rsid w:val="009B5445"/>
    <w:rsid w:val="009C7E21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437F1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A7884"/>
    <w:rsid w:val="00AB0CFE"/>
    <w:rsid w:val="00AB75AE"/>
    <w:rsid w:val="00AD2200"/>
    <w:rsid w:val="00AE328E"/>
    <w:rsid w:val="00AE6AB7"/>
    <w:rsid w:val="00AE7A32"/>
    <w:rsid w:val="00B0200E"/>
    <w:rsid w:val="00B02E30"/>
    <w:rsid w:val="00B162B5"/>
    <w:rsid w:val="00B236AD"/>
    <w:rsid w:val="00B3027B"/>
    <w:rsid w:val="00B30A26"/>
    <w:rsid w:val="00B330F5"/>
    <w:rsid w:val="00B3384D"/>
    <w:rsid w:val="00B37579"/>
    <w:rsid w:val="00B40FFB"/>
    <w:rsid w:val="00B4196F"/>
    <w:rsid w:val="00B433CE"/>
    <w:rsid w:val="00B45392"/>
    <w:rsid w:val="00B45AA4"/>
    <w:rsid w:val="00B610A2"/>
    <w:rsid w:val="00BA2CF0"/>
    <w:rsid w:val="00BC3813"/>
    <w:rsid w:val="00BC6530"/>
    <w:rsid w:val="00BC7808"/>
    <w:rsid w:val="00BE099A"/>
    <w:rsid w:val="00BE14D9"/>
    <w:rsid w:val="00BF3FA8"/>
    <w:rsid w:val="00C06EBC"/>
    <w:rsid w:val="00C0723F"/>
    <w:rsid w:val="00C121F9"/>
    <w:rsid w:val="00C17B01"/>
    <w:rsid w:val="00C21E3A"/>
    <w:rsid w:val="00C26C83"/>
    <w:rsid w:val="00C31CA1"/>
    <w:rsid w:val="00C52383"/>
    <w:rsid w:val="00C538A9"/>
    <w:rsid w:val="00C56A9B"/>
    <w:rsid w:val="00C740CF"/>
    <w:rsid w:val="00C8277D"/>
    <w:rsid w:val="00C95538"/>
    <w:rsid w:val="00C96567"/>
    <w:rsid w:val="00C97E44"/>
    <w:rsid w:val="00CA6CCD"/>
    <w:rsid w:val="00CC130D"/>
    <w:rsid w:val="00CC50B7"/>
    <w:rsid w:val="00CD66EF"/>
    <w:rsid w:val="00CE1C99"/>
    <w:rsid w:val="00CE2498"/>
    <w:rsid w:val="00CE36B8"/>
    <w:rsid w:val="00CF0DA9"/>
    <w:rsid w:val="00D02C00"/>
    <w:rsid w:val="00D02E1E"/>
    <w:rsid w:val="00D12ABD"/>
    <w:rsid w:val="00D15919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5DBA"/>
    <w:rsid w:val="00D71C2C"/>
    <w:rsid w:val="00D7372E"/>
    <w:rsid w:val="00D82186"/>
    <w:rsid w:val="00D83E4E"/>
    <w:rsid w:val="00D86FAE"/>
    <w:rsid w:val="00D87A1E"/>
    <w:rsid w:val="00DA1C70"/>
    <w:rsid w:val="00DD35BF"/>
    <w:rsid w:val="00DE1167"/>
    <w:rsid w:val="00DE39D8"/>
    <w:rsid w:val="00DE5614"/>
    <w:rsid w:val="00E0407E"/>
    <w:rsid w:val="00E04FDF"/>
    <w:rsid w:val="00E15F2A"/>
    <w:rsid w:val="00E279E8"/>
    <w:rsid w:val="00E312DA"/>
    <w:rsid w:val="00E325B1"/>
    <w:rsid w:val="00E579D6"/>
    <w:rsid w:val="00E75567"/>
    <w:rsid w:val="00E845DB"/>
    <w:rsid w:val="00E857D6"/>
    <w:rsid w:val="00EA0163"/>
    <w:rsid w:val="00EA0C3A"/>
    <w:rsid w:val="00EA30C6"/>
    <w:rsid w:val="00EA624F"/>
    <w:rsid w:val="00EB2779"/>
    <w:rsid w:val="00ED18F9"/>
    <w:rsid w:val="00ED53C9"/>
    <w:rsid w:val="00EE197A"/>
    <w:rsid w:val="00EE7DA3"/>
    <w:rsid w:val="00F10350"/>
    <w:rsid w:val="00F1662D"/>
    <w:rsid w:val="00F3099C"/>
    <w:rsid w:val="00F35F4F"/>
    <w:rsid w:val="00F439FF"/>
    <w:rsid w:val="00F50AC5"/>
    <w:rsid w:val="00F5278D"/>
    <w:rsid w:val="00F6025D"/>
    <w:rsid w:val="00F66164"/>
    <w:rsid w:val="00F672B2"/>
    <w:rsid w:val="00F8340A"/>
    <w:rsid w:val="00F83D10"/>
    <w:rsid w:val="00F93643"/>
    <w:rsid w:val="00F96457"/>
    <w:rsid w:val="00FB022D"/>
    <w:rsid w:val="00FB1F17"/>
    <w:rsid w:val="00FB3492"/>
    <w:rsid w:val="00FB3DA5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625968"/>
    <w:pPr>
      <w:tabs>
        <w:tab w:val="right" w:leader="dot" w:pos="9639"/>
      </w:tabs>
      <w:spacing w:after="0" w:line="276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s16">
    <w:name w:val="s_16"/>
    <w:basedOn w:val="a1"/>
    <w:qFormat/>
    <w:rsid w:val="00A437F1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Прижатый влево"/>
    <w:basedOn w:val="a1"/>
    <w:next w:val="a1"/>
    <w:uiPriority w:val="99"/>
    <w:qFormat/>
    <w:rsid w:val="00A437F1"/>
    <w:pPr>
      <w:widowControl w:val="0"/>
      <w:suppressAutoHyphens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15">
    <w:name w:val="Обычный1"/>
    <w:qFormat/>
    <w:rsid w:val="00A437F1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32">
    <w:name w:val="Неразрешенное упоминание3"/>
    <w:basedOn w:val="a2"/>
    <w:uiPriority w:val="99"/>
    <w:semiHidden/>
    <w:unhideWhenUsed/>
    <w:rsid w:val="007534F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5A449-F864-4907-86A9-151FBC4C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4380</Words>
  <Characters>24968</Characters>
  <Application>Microsoft Office Word</Application>
  <DocSecurity>0</DocSecurity>
  <Lines>208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0000</cp:lastModifiedBy>
  <cp:revision>57</cp:revision>
  <cp:lastPrinted>2024-04-29T02:32:00Z</cp:lastPrinted>
  <dcterms:created xsi:type="dcterms:W3CDTF">2023-10-10T08:10:00Z</dcterms:created>
  <dcterms:modified xsi:type="dcterms:W3CDTF">2024-08-14T13:33:00Z</dcterms:modified>
</cp:coreProperties>
</file>