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05D66227" w14:textId="77777777" w:rsidTr="00B43082">
        <w:tc>
          <w:tcPr>
            <w:tcW w:w="5419" w:type="dxa"/>
          </w:tcPr>
          <w:p w14:paraId="1C6A72EA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7F55F3E" wp14:editId="3B538319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0" w:type="dxa"/>
          </w:tcPr>
          <w:p w14:paraId="3AC72B56" w14:textId="77777777" w:rsidR="00912BE2" w:rsidRDefault="00B4308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  <w:r>
              <w:rPr>
                <w:rFonts w:ascii="Times New Roman" w:hAnsi="Times New Roman" w:cs="Times New Roman"/>
                <w:noProof/>
                <w:sz w:val="72"/>
                <w:szCs w:val="72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0DD92B0E" wp14:editId="2A7A51C9">
                  <wp:simplePos x="0" y="0"/>
                  <wp:positionH relativeFrom="column">
                    <wp:posOffset>14941</wp:posOffset>
                  </wp:positionH>
                  <wp:positionV relativeFrom="paragraph">
                    <wp:posOffset>230168</wp:posOffset>
                  </wp:positionV>
                  <wp:extent cx="2456330" cy="619925"/>
                  <wp:effectExtent l="0" t="0" r="0" b="0"/>
                  <wp:wrapNone/>
                  <wp:docPr id="191075374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0753742" name="Рисунок 191075374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2806" cy="624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C8038D4" w14:textId="77777777" w:rsidR="007725FC" w:rsidRDefault="007725FC">
      <w:pPr>
        <w:rPr>
          <w:sz w:val="28"/>
          <w:szCs w:val="28"/>
        </w:rPr>
      </w:pPr>
    </w:p>
    <w:p w14:paraId="2E10DB82" w14:textId="77777777" w:rsidR="00596E5D" w:rsidRDefault="00596E5D">
      <w:pPr>
        <w:rPr>
          <w:sz w:val="28"/>
          <w:szCs w:val="28"/>
        </w:rPr>
      </w:pPr>
    </w:p>
    <w:p w14:paraId="57C1D06F" w14:textId="77777777" w:rsidR="00596E5D" w:rsidRDefault="00596E5D">
      <w:pPr>
        <w:rPr>
          <w:sz w:val="28"/>
          <w:szCs w:val="28"/>
        </w:rPr>
      </w:pPr>
    </w:p>
    <w:p w14:paraId="416613BB" w14:textId="77777777" w:rsidR="00596E5D" w:rsidRDefault="00596E5D">
      <w:pPr>
        <w:rPr>
          <w:sz w:val="28"/>
          <w:szCs w:val="28"/>
        </w:rPr>
      </w:pPr>
    </w:p>
    <w:p w14:paraId="040FCBDF" w14:textId="77777777" w:rsidR="00596E5D" w:rsidRDefault="00596E5D">
      <w:pPr>
        <w:rPr>
          <w:sz w:val="28"/>
          <w:szCs w:val="28"/>
        </w:rPr>
      </w:pPr>
    </w:p>
    <w:p w14:paraId="6D0CE2CE" w14:textId="77777777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10C64201" w14:textId="77777777" w:rsidR="0003560C" w:rsidRDefault="001B15DE" w:rsidP="00596E5D">
      <w:pPr>
        <w:jc w:val="center"/>
        <w:rPr>
          <w:rFonts w:ascii="Times New Roman" w:hAnsi="Times New Roman" w:cs="Times New Roman"/>
          <w:sz w:val="44"/>
          <w:szCs w:val="44"/>
        </w:rPr>
      </w:pPr>
      <w:r w:rsidRPr="0003560C">
        <w:rPr>
          <w:rFonts w:ascii="Times New Roman" w:hAnsi="Times New Roman" w:cs="Times New Roman"/>
          <w:sz w:val="44"/>
          <w:szCs w:val="44"/>
        </w:rPr>
        <w:t>«</w:t>
      </w:r>
      <w:r w:rsidR="0019511A" w:rsidRPr="0003560C">
        <w:rPr>
          <w:rFonts w:ascii="Times New Roman" w:hAnsi="Times New Roman" w:cs="Times New Roman"/>
          <w:sz w:val="44"/>
          <w:szCs w:val="44"/>
        </w:rPr>
        <w:t xml:space="preserve">Диагностика, анализ и профилактика профессиональных заболеваний специалистов </w:t>
      </w:r>
    </w:p>
    <w:p w14:paraId="2265ECE7" w14:textId="035FE44E" w:rsidR="001B15DE" w:rsidRPr="0003560C" w:rsidRDefault="0019511A" w:rsidP="00596E5D">
      <w:pPr>
        <w:jc w:val="center"/>
        <w:rPr>
          <w:rFonts w:ascii="Times New Roman" w:hAnsi="Times New Roman" w:cs="Times New Roman"/>
          <w:sz w:val="44"/>
          <w:szCs w:val="44"/>
        </w:rPr>
      </w:pPr>
      <w:r w:rsidRPr="0003560C">
        <w:rPr>
          <w:rFonts w:ascii="Times New Roman" w:hAnsi="Times New Roman" w:cs="Times New Roman"/>
          <w:sz w:val="44"/>
          <w:szCs w:val="44"/>
        </w:rPr>
        <w:t>на железнодорожном транспорте</w:t>
      </w:r>
      <w:r w:rsidR="001B15DE" w:rsidRPr="0003560C">
        <w:rPr>
          <w:rFonts w:ascii="Times New Roman" w:hAnsi="Times New Roman" w:cs="Times New Roman"/>
          <w:sz w:val="44"/>
          <w:szCs w:val="44"/>
        </w:rPr>
        <w:t>»</w:t>
      </w:r>
    </w:p>
    <w:p w14:paraId="3B3E1B55" w14:textId="101574DD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310BDE" w14:textId="4EA1055C" w:rsidR="00CB4BA4" w:rsidRDefault="00CB4BA4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10B4A49" w14:textId="77777777" w:rsidR="0003560C" w:rsidRDefault="0003560C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354CF7A" w14:textId="77777777" w:rsidR="0003560C" w:rsidRDefault="0003560C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494E111" w14:textId="77777777" w:rsidR="0003560C" w:rsidRDefault="0003560C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12577FBA" w14:textId="41CBCC3A" w:rsidR="00CB4BA4" w:rsidRDefault="00CB4BA4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181E5DB" w14:textId="77777777" w:rsidR="00CB4BA4" w:rsidRDefault="00CB4BA4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E5103D7" w14:textId="4547D472" w:rsidR="001B15DE" w:rsidRDefault="00D25700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966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 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14:paraId="6FADE53D" w14:textId="7D404E77" w:rsidR="00FE2BEA" w:rsidRDefault="00FE2BEA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70F2E6F" w14:textId="0C750DE7" w:rsidR="00FE2BEA" w:rsidRDefault="00FE2BEA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21FD825" w14:textId="575B5F52" w:rsidR="0003560C" w:rsidRPr="009C4B59" w:rsidRDefault="001B15DE" w:rsidP="0015220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19511A" w:rsidRPr="0019511A">
        <w:rPr>
          <w:rFonts w:ascii="Times New Roman" w:eastAsia="Times New Roman" w:hAnsi="Times New Roman" w:cs="Times New Roman"/>
          <w:color w:val="000000"/>
          <w:sz w:val="28"/>
          <w:szCs w:val="28"/>
        </w:rPr>
        <w:t>Диагностика, анализ и профилактика профессиональных заболеваний специалистов на железнодорожном транспорте</w:t>
      </w:r>
    </w:p>
    <w:p w14:paraId="1D28676C" w14:textId="46489535" w:rsidR="00425FBC" w:rsidRDefault="00425FBC" w:rsidP="0015220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</w:p>
    <w:p w14:paraId="72B6093F" w14:textId="1EB85B64" w:rsidR="00B34A90" w:rsidRPr="00C963AD" w:rsidRDefault="0003560C" w:rsidP="0015220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Специал</w:t>
      </w:r>
      <w:r w:rsidR="00A27E7B">
        <w:rPr>
          <w:rFonts w:ascii="Times New Roman" w:eastAsia="Calibri" w:hAnsi="Times New Roman" w:cs="Times New Roman"/>
          <w:sz w:val="28"/>
          <w:szCs w:val="28"/>
        </w:rPr>
        <w:t>ист в данной области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34A90" w:rsidRPr="00C963AD">
        <w:rPr>
          <w:rFonts w:ascii="Times New Roman" w:eastAsia="Calibri" w:hAnsi="Times New Roman" w:cs="Times New Roman"/>
          <w:sz w:val="28"/>
          <w:szCs w:val="28"/>
        </w:rPr>
        <w:t>остаётся востребованн</w:t>
      </w:r>
      <w:r w:rsidR="00A27E7B">
        <w:rPr>
          <w:rFonts w:ascii="Times New Roman" w:eastAsia="Calibri" w:hAnsi="Times New Roman" w:cs="Times New Roman"/>
          <w:sz w:val="28"/>
          <w:szCs w:val="28"/>
        </w:rPr>
        <w:t>ым</w:t>
      </w:r>
      <w:r w:rsidR="00B34A90" w:rsidRPr="00C963AD">
        <w:rPr>
          <w:rFonts w:ascii="Times New Roman" w:eastAsia="Calibri" w:hAnsi="Times New Roman" w:cs="Times New Roman"/>
          <w:sz w:val="28"/>
          <w:szCs w:val="28"/>
        </w:rPr>
        <w:t xml:space="preserve"> в реальном секторе экономики России на фоне кадрового кризиса в здравоохранении. С 1 сентября 2025 года по 1 сентября 2031 года действует временная мера: фельдшеры могут ставить диагнозы и назначать лечение в рамках клинических рекомендаций, временно исполняя функции лечащих врачей.</w:t>
      </w:r>
    </w:p>
    <w:p w14:paraId="00184032" w14:textId="57940971" w:rsidR="00C963AD" w:rsidRPr="00C963AD" w:rsidRDefault="00C963AD" w:rsidP="0015220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63AD">
        <w:rPr>
          <w:rFonts w:ascii="Times New Roman" w:eastAsia="Calibri" w:hAnsi="Times New Roman" w:cs="Times New Roman"/>
          <w:sz w:val="28"/>
          <w:szCs w:val="28"/>
        </w:rPr>
        <w:t>Область деятельности</w:t>
      </w:r>
      <w:r w:rsidR="00B34A9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3560C">
        <w:rPr>
          <w:rFonts w:ascii="Times New Roman" w:eastAsia="Calibri" w:hAnsi="Times New Roman" w:cs="Times New Roman"/>
          <w:sz w:val="28"/>
          <w:szCs w:val="28"/>
        </w:rPr>
        <w:t>специалиста</w:t>
      </w:r>
      <w:r w:rsidRPr="00C963AD">
        <w:rPr>
          <w:rFonts w:ascii="Times New Roman" w:eastAsia="Calibri" w:hAnsi="Times New Roman" w:cs="Times New Roman"/>
          <w:sz w:val="28"/>
          <w:szCs w:val="28"/>
        </w:rPr>
        <w:t>: лечебно-диагностическая, медико-профилактическая и медико-социальная помощь</w:t>
      </w:r>
      <w:r w:rsidR="00B34A90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A276C6B" w14:textId="3B70ABC8" w:rsidR="009665A3" w:rsidRPr="00C963AD" w:rsidRDefault="00C963AD" w:rsidP="0015220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63AD">
        <w:rPr>
          <w:rFonts w:ascii="Times New Roman" w:eastAsia="Calibri" w:hAnsi="Times New Roman" w:cs="Times New Roman"/>
          <w:sz w:val="28"/>
          <w:szCs w:val="28"/>
        </w:rPr>
        <w:t xml:space="preserve">Основные функции </w:t>
      </w:r>
      <w:r w:rsidR="0003560C">
        <w:rPr>
          <w:rFonts w:ascii="Times New Roman" w:eastAsia="Calibri" w:hAnsi="Times New Roman" w:cs="Times New Roman"/>
          <w:sz w:val="28"/>
          <w:szCs w:val="28"/>
        </w:rPr>
        <w:t>специалиста</w:t>
      </w:r>
      <w:r w:rsidRPr="00C963AD">
        <w:rPr>
          <w:rFonts w:ascii="Times New Roman" w:eastAsia="Calibri" w:hAnsi="Times New Roman" w:cs="Times New Roman"/>
          <w:sz w:val="28"/>
          <w:szCs w:val="28"/>
        </w:rPr>
        <w:t>:</w:t>
      </w:r>
      <w:r w:rsidR="00B34A9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34A90" w:rsidRPr="00C963AD">
        <w:rPr>
          <w:rFonts w:ascii="Times New Roman" w:eastAsia="Calibri" w:hAnsi="Times New Roman" w:cs="Times New Roman"/>
          <w:sz w:val="28"/>
          <w:szCs w:val="28"/>
        </w:rPr>
        <w:t>оказание первой и доврачебной помощи в экстренных ситуациях;</w:t>
      </w:r>
      <w:r w:rsidR="00B34A9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34A90" w:rsidRPr="00C963AD">
        <w:rPr>
          <w:rFonts w:ascii="Times New Roman" w:eastAsia="Calibri" w:hAnsi="Times New Roman" w:cs="Times New Roman"/>
          <w:sz w:val="28"/>
          <w:szCs w:val="28"/>
        </w:rPr>
        <w:t>проведение осмотров, диагностика неосложнённых заболеваний;</w:t>
      </w:r>
      <w:r w:rsidR="00B34A9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34A90" w:rsidRPr="00C963AD">
        <w:rPr>
          <w:rFonts w:ascii="Times New Roman" w:eastAsia="Calibri" w:hAnsi="Times New Roman" w:cs="Times New Roman"/>
          <w:sz w:val="28"/>
          <w:szCs w:val="28"/>
        </w:rPr>
        <w:t>участие в лечебно-диагностическом процессе под руководством врача;</w:t>
      </w:r>
      <w:r w:rsidR="00B34A9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34A90" w:rsidRPr="00C963AD">
        <w:rPr>
          <w:rFonts w:ascii="Times New Roman" w:eastAsia="Calibri" w:hAnsi="Times New Roman" w:cs="Times New Roman"/>
          <w:sz w:val="28"/>
          <w:szCs w:val="28"/>
        </w:rPr>
        <w:t>медицинская сортировка, обучение пациентов навыкам само- и взаимопомощи;</w:t>
      </w:r>
      <w:r w:rsidR="00B34A9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34A90" w:rsidRPr="00C963AD">
        <w:rPr>
          <w:rFonts w:ascii="Times New Roman" w:eastAsia="Calibri" w:hAnsi="Times New Roman" w:cs="Times New Roman"/>
          <w:sz w:val="28"/>
          <w:szCs w:val="28"/>
        </w:rPr>
        <w:t>работа в ФАПах, поликлиниках</w:t>
      </w:r>
      <w:r w:rsidRPr="00C963AD">
        <w:rPr>
          <w:rFonts w:ascii="Times New Roman" w:eastAsia="Calibri" w:hAnsi="Times New Roman" w:cs="Times New Roman"/>
          <w:sz w:val="28"/>
          <w:szCs w:val="28"/>
        </w:rPr>
        <w:t>,</w:t>
      </w:r>
      <w:r w:rsidR="00B34A90">
        <w:rPr>
          <w:rFonts w:ascii="Times New Roman" w:hAnsi="Times New Roman"/>
          <w:sz w:val="28"/>
          <w:szCs w:val="28"/>
        </w:rPr>
        <w:t xml:space="preserve"> медицинских пунктах, в составе бригады</w:t>
      </w:r>
      <w:r w:rsidRPr="00C963AD">
        <w:rPr>
          <w:rFonts w:ascii="Times New Roman" w:eastAsia="Calibri" w:hAnsi="Times New Roman" w:cs="Times New Roman"/>
          <w:sz w:val="28"/>
          <w:szCs w:val="28"/>
        </w:rPr>
        <w:t xml:space="preserve"> скорой </w:t>
      </w:r>
      <w:r w:rsidR="00B34A90">
        <w:rPr>
          <w:rFonts w:ascii="Times New Roman" w:hAnsi="Times New Roman"/>
          <w:sz w:val="28"/>
          <w:szCs w:val="28"/>
        </w:rPr>
        <w:t xml:space="preserve">медицинской </w:t>
      </w:r>
      <w:r w:rsidRPr="00C963AD">
        <w:rPr>
          <w:rFonts w:ascii="Times New Roman" w:eastAsia="Calibri" w:hAnsi="Times New Roman" w:cs="Times New Roman"/>
          <w:sz w:val="28"/>
          <w:szCs w:val="28"/>
        </w:rPr>
        <w:t>помощи.</w:t>
      </w:r>
    </w:p>
    <w:p w14:paraId="032EE052" w14:textId="4D84B7A4" w:rsidR="00C963AD" w:rsidRDefault="0003560C" w:rsidP="0015220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Специалисты</w:t>
      </w:r>
      <w:r w:rsidR="00C963AD" w:rsidRPr="00C963AD">
        <w:rPr>
          <w:rFonts w:ascii="Times New Roman" w:eastAsia="Calibri" w:hAnsi="Times New Roman" w:cs="Times New Roman"/>
          <w:sz w:val="28"/>
          <w:szCs w:val="28"/>
        </w:rPr>
        <w:t xml:space="preserve"> востребованы в отраслях с обязательным медицинским обеспечением: промышленность, сельское хозяйство, строительство, транспорт (особенно в травмоопасных условиях). </w:t>
      </w:r>
    </w:p>
    <w:p w14:paraId="31237FBB" w14:textId="5F08B121" w:rsidR="00C963AD" w:rsidRPr="00C963AD" w:rsidRDefault="0003560C" w:rsidP="0015220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Специалисты</w:t>
      </w:r>
      <w:r w:rsidR="00C963AD" w:rsidRPr="00C963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востребованы </w:t>
      </w:r>
      <w:r w:rsidR="00C963AD" w:rsidRPr="00C963AD">
        <w:rPr>
          <w:rFonts w:ascii="Times New Roman" w:eastAsia="Calibri" w:hAnsi="Times New Roman" w:cs="Times New Roman"/>
          <w:sz w:val="28"/>
          <w:szCs w:val="28"/>
        </w:rPr>
        <w:t>в системе «РЖД-Медицина» (75 регионов РФ) и выполняют:</w:t>
      </w:r>
      <w:r w:rsidR="00B34A9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34A90" w:rsidRPr="00C963AD">
        <w:rPr>
          <w:rFonts w:ascii="Times New Roman" w:eastAsia="Calibri" w:hAnsi="Times New Roman" w:cs="Times New Roman"/>
          <w:sz w:val="28"/>
          <w:szCs w:val="28"/>
        </w:rPr>
        <w:t>оказание доврачебной помощи пассажирам и работникам на вокзалах и станциях;</w:t>
      </w:r>
      <w:r w:rsidR="00B34A9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34A90" w:rsidRPr="00C963AD">
        <w:rPr>
          <w:rFonts w:ascii="Times New Roman" w:eastAsia="Calibri" w:hAnsi="Times New Roman" w:cs="Times New Roman"/>
          <w:sz w:val="28"/>
          <w:szCs w:val="28"/>
        </w:rPr>
        <w:t>проведение предрейсовых медицинских осмотров (ПРМО) машинистов, проводников для обеспечения безопасности движения;</w:t>
      </w:r>
      <w:r w:rsidR="00B34A9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34A90" w:rsidRPr="00C963AD">
        <w:rPr>
          <w:rFonts w:ascii="Times New Roman" w:eastAsia="Calibri" w:hAnsi="Times New Roman" w:cs="Times New Roman"/>
          <w:sz w:val="28"/>
          <w:szCs w:val="28"/>
        </w:rPr>
        <w:t>организацию вызова скорой помощи, ведение документации.</w:t>
      </w:r>
    </w:p>
    <w:p w14:paraId="18A7C686" w14:textId="5D5A9F88" w:rsidR="00B34A90" w:rsidRPr="00B34A90" w:rsidRDefault="00C963AD" w:rsidP="0015220C">
      <w:pPr>
        <w:pStyle w:val="a3"/>
        <w:tabs>
          <w:tab w:val="left" w:pos="28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963AD">
        <w:rPr>
          <w:rFonts w:ascii="Times New Roman" w:hAnsi="Times New Roman"/>
          <w:sz w:val="28"/>
          <w:szCs w:val="28"/>
        </w:rPr>
        <w:t xml:space="preserve">В профессиональной деятельности </w:t>
      </w:r>
      <w:r w:rsidR="0003560C">
        <w:rPr>
          <w:rFonts w:ascii="Times New Roman" w:hAnsi="Times New Roman"/>
          <w:sz w:val="28"/>
          <w:szCs w:val="28"/>
        </w:rPr>
        <w:t>специалиста</w:t>
      </w:r>
      <w:r w:rsidRPr="00C963AD">
        <w:rPr>
          <w:rFonts w:ascii="Times New Roman" w:hAnsi="Times New Roman"/>
          <w:sz w:val="28"/>
          <w:szCs w:val="28"/>
        </w:rPr>
        <w:t xml:space="preserve"> на железнодорожном транспорте применяется комплекс современных технологий, направленных на обеспечение безопасности перевозочного процесса и оказание своевременной медицинской помощи. Основные направления технологического оснащения:</w:t>
      </w:r>
      <w:r w:rsidRPr="00C963AD">
        <w:t xml:space="preserve"> </w:t>
      </w:r>
    </w:p>
    <w:p w14:paraId="3D1ABE87" w14:textId="66A18022" w:rsidR="0003560C" w:rsidRPr="0015220C" w:rsidRDefault="00C963AD" w:rsidP="0015220C">
      <w:pPr>
        <w:pStyle w:val="a3"/>
        <w:tabs>
          <w:tab w:val="left" w:pos="28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963AD">
        <w:rPr>
          <w:rFonts w:ascii="Times New Roman" w:hAnsi="Times New Roman"/>
          <w:sz w:val="28"/>
          <w:szCs w:val="28"/>
        </w:rPr>
        <w:lastRenderedPageBreak/>
        <w:t>АСМО для предрейсовых осмотров (замер 40+ параметров: АД, пульс, ЭКГ, скрининг алкоголя/наркотиков) в единой платформе с ИТ-холдингом Т1;</w:t>
      </w:r>
      <w:r w:rsidR="00B34A90">
        <w:rPr>
          <w:rFonts w:ascii="Times New Roman" w:hAnsi="Times New Roman"/>
          <w:sz w:val="28"/>
          <w:szCs w:val="28"/>
        </w:rPr>
        <w:t xml:space="preserve"> </w:t>
      </w:r>
      <w:r w:rsidR="00B34A90" w:rsidRPr="00C963AD">
        <w:rPr>
          <w:rFonts w:ascii="Times New Roman" w:hAnsi="Times New Roman"/>
          <w:sz w:val="28"/>
          <w:szCs w:val="28"/>
        </w:rPr>
        <w:t>цифровая экосистема: электронные медкарты, АРМ, управление оборудованием;</w:t>
      </w:r>
      <w:r w:rsidR="00B34A90">
        <w:rPr>
          <w:rFonts w:ascii="Times New Roman" w:hAnsi="Times New Roman"/>
          <w:sz w:val="28"/>
          <w:szCs w:val="28"/>
        </w:rPr>
        <w:t xml:space="preserve"> </w:t>
      </w:r>
      <w:r w:rsidR="00B34A90" w:rsidRPr="00C963AD">
        <w:rPr>
          <w:rFonts w:ascii="Times New Roman" w:hAnsi="Times New Roman"/>
          <w:sz w:val="28"/>
          <w:szCs w:val="28"/>
        </w:rPr>
        <w:t>портативная диагностика: ЭКГ, пульсоксиметры, дефибрилляторы</w:t>
      </w:r>
      <w:r w:rsidR="00B34A90">
        <w:rPr>
          <w:rFonts w:ascii="Times New Roman" w:hAnsi="Times New Roman"/>
          <w:sz w:val="28"/>
          <w:szCs w:val="28"/>
        </w:rPr>
        <w:t xml:space="preserve">; </w:t>
      </w:r>
      <w:r w:rsidR="00B34A90" w:rsidRPr="00C963AD">
        <w:rPr>
          <w:rFonts w:ascii="Times New Roman" w:hAnsi="Times New Roman"/>
          <w:sz w:val="28"/>
          <w:szCs w:val="28"/>
        </w:rPr>
        <w:t>телемедицина (более 15 лет): передача ЭКГ, рентгена в реальном времени, консультации с центральными клиниками;</w:t>
      </w:r>
      <w:r w:rsidR="00B34A90">
        <w:rPr>
          <w:rFonts w:ascii="Times New Roman" w:hAnsi="Times New Roman"/>
          <w:sz w:val="28"/>
          <w:szCs w:val="28"/>
        </w:rPr>
        <w:t xml:space="preserve"> </w:t>
      </w:r>
      <w:r w:rsidR="00B34A90" w:rsidRPr="00C963AD">
        <w:rPr>
          <w:rFonts w:ascii="Times New Roman" w:hAnsi="Times New Roman"/>
          <w:sz w:val="28"/>
          <w:szCs w:val="28"/>
        </w:rPr>
        <w:t>и</w:t>
      </w:r>
      <w:r w:rsidR="00B34A90">
        <w:rPr>
          <w:rFonts w:ascii="Times New Roman" w:hAnsi="Times New Roman"/>
          <w:sz w:val="28"/>
          <w:szCs w:val="28"/>
        </w:rPr>
        <w:t>скусственный интеллект</w:t>
      </w:r>
      <w:r w:rsidR="00B34A90" w:rsidRPr="00C963AD">
        <w:rPr>
          <w:rFonts w:ascii="Times New Roman" w:hAnsi="Times New Roman"/>
          <w:sz w:val="28"/>
          <w:szCs w:val="28"/>
        </w:rPr>
        <w:t>: анализ ~70% рентгеновских снимков, сокращение времени интерпретации на 50%;</w:t>
      </w:r>
      <w:r w:rsidR="00B34A90">
        <w:rPr>
          <w:rFonts w:ascii="Times New Roman" w:hAnsi="Times New Roman"/>
          <w:sz w:val="28"/>
          <w:szCs w:val="28"/>
        </w:rPr>
        <w:t xml:space="preserve"> </w:t>
      </w:r>
      <w:r w:rsidR="00B34A90" w:rsidRPr="00C963AD">
        <w:rPr>
          <w:rFonts w:ascii="Times New Roman" w:hAnsi="Times New Roman"/>
          <w:sz w:val="28"/>
          <w:szCs w:val="28"/>
        </w:rPr>
        <w:t>мобильные комплексы: передвижные центры и железнодорожные медицинские составы для отдалённых регионов;</w:t>
      </w:r>
      <w:r w:rsidR="00B34A90">
        <w:rPr>
          <w:rFonts w:ascii="Times New Roman" w:hAnsi="Times New Roman"/>
          <w:sz w:val="28"/>
          <w:szCs w:val="28"/>
        </w:rPr>
        <w:t xml:space="preserve"> </w:t>
      </w:r>
      <w:r w:rsidR="00B34A90" w:rsidRPr="00C963AD">
        <w:rPr>
          <w:rFonts w:ascii="Times New Roman" w:hAnsi="Times New Roman"/>
          <w:sz w:val="28"/>
          <w:szCs w:val="28"/>
        </w:rPr>
        <w:t xml:space="preserve">стандартизированные наборы: медицинские ящики в поездах, станциях, чемоданы-укладки для выездных бригад. </w:t>
      </w:r>
      <w:bookmarkStart w:id="0" w:name="_Toc123113308"/>
    </w:p>
    <w:p w14:paraId="583B6C85" w14:textId="78A71698" w:rsidR="00425FBC" w:rsidRDefault="009C4B59" w:rsidP="0015220C">
      <w:pPr>
        <w:keepNext/>
        <w:spacing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7A7E4F60" w14:textId="77777777" w:rsidR="0003560C" w:rsidRPr="00425FBC" w:rsidRDefault="0003560C" w:rsidP="0015220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7221335B" w14:textId="77777777" w:rsidR="00490CCE" w:rsidRPr="002D3591" w:rsidRDefault="00490CCE" w:rsidP="0015220C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3591">
        <w:rPr>
          <w:rFonts w:ascii="Times New Roman" w:hAnsi="Times New Roman" w:cs="Times New Roman"/>
          <w:b/>
          <w:sz w:val="28"/>
          <w:szCs w:val="28"/>
        </w:rPr>
        <w:t>ФГОС СПО</w:t>
      </w:r>
    </w:p>
    <w:p w14:paraId="03A9CF53" w14:textId="44CD69E8" w:rsidR="00B34A90" w:rsidRPr="0015220C" w:rsidRDefault="00490CCE" w:rsidP="0015220C">
      <w:pPr>
        <w:pStyle w:val="a3"/>
        <w:numPr>
          <w:ilvl w:val="0"/>
          <w:numId w:val="27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5220C">
        <w:rPr>
          <w:rFonts w:ascii="Times New Roman" w:hAnsi="Times New Roman"/>
          <w:sz w:val="28"/>
          <w:szCs w:val="28"/>
        </w:rPr>
        <w:t>31.02.01 Лечебное дело, утвержден приказом Министерства просвещения РФ от 04.07.2022 г. № 526.</w:t>
      </w:r>
    </w:p>
    <w:p w14:paraId="28D9ED5A" w14:textId="208497C2" w:rsidR="00490CCE" w:rsidRPr="002D3591" w:rsidRDefault="00490CCE" w:rsidP="0015220C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3591">
        <w:rPr>
          <w:rFonts w:ascii="Times New Roman" w:hAnsi="Times New Roman" w:cs="Times New Roman"/>
          <w:b/>
          <w:sz w:val="28"/>
          <w:szCs w:val="28"/>
        </w:rPr>
        <w:t>Профессиональный стандарт</w:t>
      </w:r>
    </w:p>
    <w:p w14:paraId="5DD8AD92" w14:textId="0D062A83" w:rsidR="00B34A90" w:rsidRPr="0015220C" w:rsidRDefault="005844AC" w:rsidP="0015220C">
      <w:pPr>
        <w:pStyle w:val="a3"/>
        <w:numPr>
          <w:ilvl w:val="0"/>
          <w:numId w:val="27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5220C">
        <w:rPr>
          <w:rFonts w:ascii="Times New Roman" w:hAnsi="Times New Roman"/>
          <w:sz w:val="28"/>
          <w:szCs w:val="28"/>
        </w:rPr>
        <w:t>02.068 Фельдшер, утвержден приказом Министерства труда и социальной защиты Российской Федерации от 31.07.2020 г. № 470н.</w:t>
      </w:r>
    </w:p>
    <w:p w14:paraId="2268A800" w14:textId="1DD66A4A" w:rsidR="005844AC" w:rsidRPr="002D3591" w:rsidRDefault="005844AC" w:rsidP="0015220C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3591">
        <w:rPr>
          <w:rFonts w:ascii="Times New Roman" w:hAnsi="Times New Roman" w:cs="Times New Roman"/>
          <w:b/>
          <w:sz w:val="28"/>
          <w:szCs w:val="28"/>
        </w:rPr>
        <w:t>ГОСТ</w:t>
      </w:r>
      <w:r w:rsidR="001A679E">
        <w:rPr>
          <w:rFonts w:ascii="Times New Roman" w:hAnsi="Times New Roman" w:cs="Times New Roman"/>
          <w:b/>
          <w:sz w:val="28"/>
          <w:szCs w:val="28"/>
        </w:rPr>
        <w:t>ы</w:t>
      </w:r>
    </w:p>
    <w:p w14:paraId="7D8172D1" w14:textId="784EF556" w:rsidR="001A679E" w:rsidRPr="0015220C" w:rsidRDefault="005844AC" w:rsidP="0015220C">
      <w:pPr>
        <w:pStyle w:val="a3"/>
        <w:numPr>
          <w:ilvl w:val="0"/>
          <w:numId w:val="27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5220C">
        <w:rPr>
          <w:rFonts w:ascii="Times New Roman" w:hAnsi="Times New Roman"/>
          <w:sz w:val="28"/>
          <w:szCs w:val="28"/>
        </w:rPr>
        <w:t>ГОСТ Р 12.0.011-2017 Методы оценки и расчета профессиональных рисков работников железнодорожного транспорта.</w:t>
      </w:r>
    </w:p>
    <w:p w14:paraId="11B6D856" w14:textId="77777777" w:rsidR="0015220C" w:rsidRPr="0015220C" w:rsidRDefault="001A679E" w:rsidP="0015220C">
      <w:pPr>
        <w:pStyle w:val="a3"/>
        <w:numPr>
          <w:ilvl w:val="0"/>
          <w:numId w:val="27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5220C">
        <w:rPr>
          <w:rFonts w:ascii="Times New Roman" w:hAnsi="Times New Roman"/>
          <w:sz w:val="28"/>
          <w:szCs w:val="28"/>
        </w:rPr>
        <w:t>ГОСТ Р 52623.1-2008 Технологии выполнения простых медицинских услуг функционального обследования.</w:t>
      </w:r>
    </w:p>
    <w:p w14:paraId="34683C6D" w14:textId="2F5CAF1E" w:rsidR="001A679E" w:rsidRPr="0015220C" w:rsidRDefault="001A679E" w:rsidP="0015220C">
      <w:pPr>
        <w:pStyle w:val="a3"/>
        <w:numPr>
          <w:ilvl w:val="0"/>
          <w:numId w:val="27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eastAsiaTheme="minorHAnsi" w:hAnsi="Times New Roman"/>
          <w:sz w:val="28"/>
          <w:szCs w:val="28"/>
        </w:rPr>
      </w:pPr>
      <w:r w:rsidRPr="0015220C">
        <w:rPr>
          <w:rFonts w:ascii="Times New Roman" w:hAnsi="Times New Roman"/>
          <w:sz w:val="28"/>
          <w:szCs w:val="28"/>
        </w:rPr>
        <w:t>ГОСТ Р 52623.4-2015 Технологии выполнения простых медицинских услуг инвазивных вмешательств.</w:t>
      </w:r>
    </w:p>
    <w:p w14:paraId="76CF576D" w14:textId="77777777" w:rsidR="001A679E" w:rsidRPr="0015220C" w:rsidRDefault="001A679E" w:rsidP="0015220C">
      <w:pPr>
        <w:pStyle w:val="a3"/>
        <w:numPr>
          <w:ilvl w:val="0"/>
          <w:numId w:val="27"/>
        </w:numPr>
        <w:tabs>
          <w:tab w:val="left" w:pos="0"/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color w:val="0563C1"/>
          <w:sz w:val="28"/>
          <w:szCs w:val="28"/>
          <w:u w:val="single"/>
        </w:rPr>
      </w:pPr>
      <w:r w:rsidRPr="0015220C">
        <w:rPr>
          <w:rFonts w:ascii="Times New Roman" w:hAnsi="Times New Roman"/>
          <w:sz w:val="28"/>
          <w:szCs w:val="28"/>
        </w:rPr>
        <w:t>ГОСТ Р 59730-2021 Техническое обеспечение медицинской деятельности. Организация и учет.</w:t>
      </w:r>
    </w:p>
    <w:p w14:paraId="0B59E723" w14:textId="77777777" w:rsidR="001A679E" w:rsidRPr="0015220C" w:rsidRDefault="001A679E" w:rsidP="0015220C">
      <w:pPr>
        <w:pStyle w:val="a3"/>
        <w:numPr>
          <w:ilvl w:val="0"/>
          <w:numId w:val="27"/>
        </w:numPr>
        <w:tabs>
          <w:tab w:val="left" w:pos="0"/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5220C">
        <w:rPr>
          <w:rFonts w:ascii="Times New Roman" w:hAnsi="Times New Roman"/>
          <w:sz w:val="28"/>
          <w:szCs w:val="28"/>
        </w:rPr>
        <w:lastRenderedPageBreak/>
        <w:t>ГОСТ Р 58151.1-2018, Группа Т58 Средства дезинфицирующие.</w:t>
      </w:r>
    </w:p>
    <w:p w14:paraId="1304EAFB" w14:textId="77777777" w:rsidR="001A679E" w:rsidRPr="0015220C" w:rsidRDefault="001A679E" w:rsidP="0015220C">
      <w:pPr>
        <w:pStyle w:val="a3"/>
        <w:numPr>
          <w:ilvl w:val="0"/>
          <w:numId w:val="27"/>
        </w:numPr>
        <w:tabs>
          <w:tab w:val="left" w:pos="0"/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5220C">
        <w:rPr>
          <w:rFonts w:ascii="Times New Roman" w:hAnsi="Times New Roman"/>
          <w:sz w:val="28"/>
          <w:szCs w:val="28"/>
        </w:rPr>
        <w:t xml:space="preserve">ГОСТ Р ИСО 3826-3-2021 Контейнеры пластиковые гибкие для человеческой крови и ее компонентов. Часть 3. Системы контейнеров для крови со встроенными/интегрированными функциями. </w:t>
      </w:r>
    </w:p>
    <w:p w14:paraId="59D5B33E" w14:textId="77777777" w:rsidR="001A679E" w:rsidRPr="0015220C" w:rsidRDefault="001A679E" w:rsidP="0015220C">
      <w:pPr>
        <w:pStyle w:val="a3"/>
        <w:numPr>
          <w:ilvl w:val="0"/>
          <w:numId w:val="27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5220C">
        <w:rPr>
          <w:rFonts w:ascii="Times New Roman" w:hAnsi="Times New Roman"/>
          <w:sz w:val="28"/>
          <w:szCs w:val="28"/>
        </w:rPr>
        <w:t xml:space="preserve">ГОСТ Р МЭК 60601-2-34-2020 Изделия медицинские электрические. Часть 2-34. </w:t>
      </w:r>
    </w:p>
    <w:p w14:paraId="2915B3C0" w14:textId="77777777" w:rsidR="001A679E" w:rsidRPr="0015220C" w:rsidRDefault="001A679E" w:rsidP="0015220C">
      <w:pPr>
        <w:pStyle w:val="a3"/>
        <w:numPr>
          <w:ilvl w:val="0"/>
          <w:numId w:val="27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5220C">
        <w:rPr>
          <w:rFonts w:ascii="Times New Roman" w:hAnsi="Times New Roman"/>
          <w:sz w:val="28"/>
          <w:szCs w:val="28"/>
        </w:rPr>
        <w:t xml:space="preserve">ГОСТ Р 52636-2006 от 01.08.2013г. Электронная история болезни». Общие положения. </w:t>
      </w:r>
    </w:p>
    <w:p w14:paraId="409D9402" w14:textId="77777777" w:rsidR="001A679E" w:rsidRPr="0015220C" w:rsidRDefault="001A679E" w:rsidP="0015220C">
      <w:pPr>
        <w:pStyle w:val="a3"/>
        <w:numPr>
          <w:ilvl w:val="0"/>
          <w:numId w:val="27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15220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ГОСТ 24760-81 Халаты медицинские женские.</w:t>
      </w:r>
    </w:p>
    <w:p w14:paraId="7843E099" w14:textId="77777777" w:rsidR="001A679E" w:rsidRPr="0015220C" w:rsidRDefault="001A679E" w:rsidP="0015220C">
      <w:pPr>
        <w:pStyle w:val="a3"/>
        <w:numPr>
          <w:ilvl w:val="0"/>
          <w:numId w:val="27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15220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ГОСТ 25194-82 Халаты медицинские мужские.</w:t>
      </w:r>
    </w:p>
    <w:p w14:paraId="5F0C3F8C" w14:textId="77777777" w:rsidR="001A679E" w:rsidRPr="0015220C" w:rsidRDefault="001A679E" w:rsidP="0015220C">
      <w:pPr>
        <w:pStyle w:val="a3"/>
        <w:numPr>
          <w:ilvl w:val="0"/>
          <w:numId w:val="27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color w:val="7030A0"/>
          <w:sz w:val="28"/>
          <w:szCs w:val="28"/>
          <w:shd w:val="clear" w:color="auto" w:fill="FFFFFF"/>
          <w:lang w:eastAsia="ru-RU"/>
        </w:rPr>
      </w:pPr>
      <w:r w:rsidRPr="0015220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ГОСТ 23267-78 Аптечки индивидуальные.</w:t>
      </w:r>
    </w:p>
    <w:p w14:paraId="73EEC256" w14:textId="77777777" w:rsidR="001A679E" w:rsidRPr="0015220C" w:rsidRDefault="001A679E" w:rsidP="0015220C">
      <w:pPr>
        <w:pStyle w:val="a3"/>
        <w:numPr>
          <w:ilvl w:val="0"/>
          <w:numId w:val="27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220C">
        <w:rPr>
          <w:rFonts w:ascii="Times New Roman" w:eastAsia="Times New Roman" w:hAnsi="Times New Roman"/>
          <w:sz w:val="28"/>
          <w:szCs w:val="28"/>
          <w:lang w:eastAsia="ru-RU"/>
        </w:rPr>
        <w:t>ГОСТ 20790-93 Приборы, аппараты и оборудование медицинское.</w:t>
      </w:r>
    </w:p>
    <w:p w14:paraId="29A24D56" w14:textId="77777777" w:rsidR="001A679E" w:rsidRPr="0015220C" w:rsidRDefault="001A679E" w:rsidP="0015220C">
      <w:pPr>
        <w:pStyle w:val="a3"/>
        <w:numPr>
          <w:ilvl w:val="0"/>
          <w:numId w:val="27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color w:val="7030A0"/>
          <w:sz w:val="28"/>
          <w:szCs w:val="28"/>
          <w:lang w:eastAsia="ru-RU"/>
        </w:rPr>
      </w:pPr>
      <w:r w:rsidRPr="0015220C">
        <w:rPr>
          <w:rFonts w:ascii="Times New Roman" w:eastAsia="Times New Roman" w:hAnsi="Times New Roman"/>
          <w:sz w:val="28"/>
          <w:szCs w:val="28"/>
          <w:lang w:eastAsia="ru-RU"/>
        </w:rPr>
        <w:t xml:space="preserve">ГОСТ Р 50267.0-92 (МЭК 601-1-88) Изделия электрические медицинские. Часть 1. Общие требования безопасности. </w:t>
      </w:r>
    </w:p>
    <w:p w14:paraId="316DAEE7" w14:textId="77777777" w:rsidR="0015220C" w:rsidRDefault="001A679E" w:rsidP="0015220C">
      <w:pPr>
        <w:pStyle w:val="a3"/>
        <w:numPr>
          <w:ilvl w:val="0"/>
          <w:numId w:val="27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color w:val="7030A0"/>
          <w:sz w:val="28"/>
          <w:szCs w:val="28"/>
          <w:lang w:eastAsia="ru-RU"/>
        </w:rPr>
      </w:pPr>
      <w:r w:rsidRPr="0015220C">
        <w:rPr>
          <w:rFonts w:ascii="Times New Roman" w:eastAsia="Times New Roman" w:hAnsi="Times New Roman"/>
          <w:sz w:val="28"/>
          <w:szCs w:val="28"/>
          <w:lang w:eastAsia="ru-RU"/>
        </w:rPr>
        <w:t>ГОСТ 12.1.004-91 Система стандартов безопасности труда. Пожарная безопасность. Общие требования.</w:t>
      </w:r>
    </w:p>
    <w:p w14:paraId="3A3826E4" w14:textId="2F56D672" w:rsidR="001A679E" w:rsidRPr="0015220C" w:rsidRDefault="001A679E" w:rsidP="0015220C">
      <w:pPr>
        <w:pStyle w:val="a3"/>
        <w:numPr>
          <w:ilvl w:val="0"/>
          <w:numId w:val="27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color w:val="7030A0"/>
          <w:sz w:val="28"/>
          <w:szCs w:val="28"/>
          <w:lang w:eastAsia="ru-RU"/>
        </w:rPr>
      </w:pPr>
      <w:r w:rsidRPr="0015220C">
        <w:rPr>
          <w:rFonts w:ascii="Times New Roman" w:eastAsia="Times New Roman" w:hAnsi="Times New Roman"/>
          <w:sz w:val="28"/>
          <w:szCs w:val="28"/>
          <w:lang w:eastAsia="ru-RU"/>
        </w:rPr>
        <w:t xml:space="preserve">ГОСТ Р 12.4.026-2001 Системы стандартов безопасности труда. Цвета сигнальные, знаки безопасности и разметка сигнальная. </w:t>
      </w:r>
    </w:p>
    <w:p w14:paraId="7CA83649" w14:textId="7F84F9BE" w:rsidR="005844AC" w:rsidRPr="002D3591" w:rsidRDefault="005844AC" w:rsidP="0015220C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3591">
        <w:rPr>
          <w:rFonts w:ascii="Times New Roman" w:hAnsi="Times New Roman" w:cs="Times New Roman"/>
          <w:b/>
          <w:sz w:val="28"/>
          <w:szCs w:val="28"/>
        </w:rPr>
        <w:t>Федеральные законы</w:t>
      </w:r>
    </w:p>
    <w:p w14:paraId="0FB941C2" w14:textId="65C915A4" w:rsidR="005844AC" w:rsidRPr="0015220C" w:rsidRDefault="009A20F6" w:rsidP="0015220C">
      <w:pPr>
        <w:pStyle w:val="a3"/>
        <w:numPr>
          <w:ilvl w:val="0"/>
          <w:numId w:val="27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5220C">
        <w:rPr>
          <w:rFonts w:ascii="Times New Roman" w:hAnsi="Times New Roman"/>
          <w:sz w:val="28"/>
          <w:szCs w:val="28"/>
        </w:rPr>
        <w:t>Федеральный закон № 17-ФЗ от 10 января 2003 г. «О железнодорожном транспорте в Российской Федерации»</w:t>
      </w:r>
      <w:r w:rsidR="005844AC" w:rsidRPr="0015220C">
        <w:rPr>
          <w:rFonts w:ascii="Times New Roman" w:hAnsi="Times New Roman"/>
          <w:sz w:val="28"/>
          <w:szCs w:val="28"/>
        </w:rPr>
        <w:t>.</w:t>
      </w:r>
    </w:p>
    <w:p w14:paraId="1DEF1040" w14:textId="14C9356A" w:rsidR="009A20F6" w:rsidRPr="0015220C" w:rsidRDefault="009A20F6" w:rsidP="0015220C">
      <w:pPr>
        <w:pStyle w:val="a3"/>
        <w:numPr>
          <w:ilvl w:val="0"/>
          <w:numId w:val="27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5220C">
        <w:rPr>
          <w:rFonts w:ascii="Times New Roman" w:hAnsi="Times New Roman"/>
          <w:sz w:val="28"/>
          <w:szCs w:val="28"/>
        </w:rPr>
        <w:t>Федеральный закон № 323-ФЗ от 21 ноября 2011 г. «Об основах охраны здоровья граждан в Российской Федерации»</w:t>
      </w:r>
      <w:r w:rsidR="005844AC" w:rsidRPr="0015220C">
        <w:rPr>
          <w:rFonts w:ascii="Times New Roman" w:hAnsi="Times New Roman"/>
          <w:sz w:val="28"/>
          <w:szCs w:val="28"/>
        </w:rPr>
        <w:t>.</w:t>
      </w:r>
      <w:r w:rsidRPr="0015220C">
        <w:rPr>
          <w:rFonts w:ascii="Times New Roman" w:hAnsi="Times New Roman"/>
          <w:sz w:val="28"/>
          <w:szCs w:val="28"/>
        </w:rPr>
        <w:t xml:space="preserve"> </w:t>
      </w:r>
    </w:p>
    <w:p w14:paraId="6C800BC2" w14:textId="228800FA" w:rsidR="009A20F6" w:rsidRPr="002D3591" w:rsidRDefault="009A20F6" w:rsidP="0015220C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3591">
        <w:rPr>
          <w:rFonts w:ascii="Times New Roman" w:hAnsi="Times New Roman" w:cs="Times New Roman"/>
          <w:b/>
          <w:sz w:val="28"/>
          <w:szCs w:val="28"/>
        </w:rPr>
        <w:t>Приказы федеральных органов исполнительной власти</w:t>
      </w:r>
    </w:p>
    <w:p w14:paraId="075005EB" w14:textId="5DC1CE00" w:rsidR="009A20F6" w:rsidRPr="0015220C" w:rsidRDefault="009A20F6" w:rsidP="0015220C">
      <w:pPr>
        <w:pStyle w:val="a3"/>
        <w:numPr>
          <w:ilvl w:val="0"/>
          <w:numId w:val="27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5220C">
        <w:rPr>
          <w:rFonts w:ascii="Times New Roman" w:hAnsi="Times New Roman"/>
          <w:sz w:val="28"/>
          <w:szCs w:val="28"/>
        </w:rPr>
        <w:t>Приказ Минздравсоцразвития России № 541н от 23 июля 2010 г. (в ред. от 09.04.2018) «Об утверждении Единого квалификационного справочника должностей</w:t>
      </w:r>
      <w:r w:rsidR="00F74711" w:rsidRPr="0015220C">
        <w:rPr>
          <w:rFonts w:ascii="Times New Roman" w:hAnsi="Times New Roman"/>
          <w:sz w:val="28"/>
          <w:szCs w:val="28"/>
        </w:rPr>
        <w:t xml:space="preserve"> </w:t>
      </w:r>
      <w:r w:rsidRPr="0015220C">
        <w:rPr>
          <w:rFonts w:ascii="Times New Roman" w:hAnsi="Times New Roman"/>
          <w:sz w:val="28"/>
          <w:szCs w:val="28"/>
        </w:rPr>
        <w:t>руководителей, специалистов и служащих, раздел</w:t>
      </w:r>
      <w:r w:rsidR="00AC79D3" w:rsidRPr="0015220C">
        <w:rPr>
          <w:rFonts w:ascii="Times New Roman" w:hAnsi="Times New Roman"/>
          <w:sz w:val="28"/>
          <w:szCs w:val="28"/>
        </w:rPr>
        <w:t xml:space="preserve"> </w:t>
      </w:r>
      <w:bookmarkStart w:id="1" w:name="_Hlk222308108"/>
      <w:r w:rsidRPr="0015220C">
        <w:rPr>
          <w:rFonts w:ascii="Times New Roman" w:hAnsi="Times New Roman"/>
          <w:sz w:val="28"/>
          <w:szCs w:val="28"/>
        </w:rPr>
        <w:t>Квалификационные характеристики должностей работников здравоохранения»</w:t>
      </w:r>
      <w:r w:rsidR="005844AC" w:rsidRPr="0015220C">
        <w:rPr>
          <w:rFonts w:ascii="Times New Roman" w:hAnsi="Times New Roman"/>
          <w:sz w:val="28"/>
          <w:szCs w:val="28"/>
        </w:rPr>
        <w:t>.</w:t>
      </w:r>
    </w:p>
    <w:p w14:paraId="19B727F3" w14:textId="4CD87DEE" w:rsidR="009A20F6" w:rsidRPr="0015220C" w:rsidRDefault="009A20F6" w:rsidP="0015220C">
      <w:pPr>
        <w:pStyle w:val="a3"/>
        <w:numPr>
          <w:ilvl w:val="0"/>
          <w:numId w:val="27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5220C">
        <w:rPr>
          <w:rFonts w:ascii="Times New Roman" w:hAnsi="Times New Roman"/>
          <w:sz w:val="28"/>
          <w:szCs w:val="28"/>
        </w:rPr>
        <w:lastRenderedPageBreak/>
        <w:t>Приказ Минздрава России № 804н от 13 октября 2017 г. «Об утверждении номенклатуры медицинских услуг</w:t>
      </w:r>
      <w:r w:rsidR="005844AC" w:rsidRPr="0015220C">
        <w:rPr>
          <w:rFonts w:ascii="Times New Roman" w:hAnsi="Times New Roman"/>
          <w:sz w:val="28"/>
          <w:szCs w:val="28"/>
        </w:rPr>
        <w:t>.</w:t>
      </w:r>
      <w:r w:rsidRPr="0015220C">
        <w:rPr>
          <w:rFonts w:ascii="Times New Roman" w:hAnsi="Times New Roman"/>
          <w:sz w:val="28"/>
          <w:szCs w:val="28"/>
        </w:rPr>
        <w:t xml:space="preserve"> </w:t>
      </w:r>
    </w:p>
    <w:p w14:paraId="5D7ACFCD" w14:textId="465E81CB" w:rsidR="009A20F6" w:rsidRPr="0015220C" w:rsidRDefault="009A20F6" w:rsidP="0015220C">
      <w:pPr>
        <w:pStyle w:val="a3"/>
        <w:numPr>
          <w:ilvl w:val="0"/>
          <w:numId w:val="27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5220C">
        <w:rPr>
          <w:rFonts w:ascii="Times New Roman" w:hAnsi="Times New Roman"/>
          <w:sz w:val="28"/>
          <w:szCs w:val="28"/>
        </w:rPr>
        <w:t>Приказ Минтранса России № 428 от 19 октября 2020 г. «Об утверждении Порядка проведения обязательных предварительных и периодических медицинских осмотров на железнодорожном транспорте»</w:t>
      </w:r>
      <w:r w:rsidR="005844AC" w:rsidRPr="0015220C">
        <w:rPr>
          <w:rFonts w:ascii="Times New Roman" w:hAnsi="Times New Roman"/>
          <w:sz w:val="28"/>
          <w:szCs w:val="28"/>
        </w:rPr>
        <w:t>.</w:t>
      </w:r>
    </w:p>
    <w:p w14:paraId="17105F5C" w14:textId="77777777" w:rsidR="0015220C" w:rsidRDefault="009A20F6" w:rsidP="0015220C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3591">
        <w:rPr>
          <w:rFonts w:ascii="Times New Roman" w:hAnsi="Times New Roman" w:cs="Times New Roman"/>
          <w:b/>
          <w:sz w:val="28"/>
          <w:szCs w:val="28"/>
        </w:rPr>
        <w:t>Санитарные правила и нормы</w:t>
      </w:r>
    </w:p>
    <w:p w14:paraId="595C6738" w14:textId="74F9326C" w:rsidR="001A679E" w:rsidRPr="0015220C" w:rsidRDefault="001A679E" w:rsidP="0015220C">
      <w:pPr>
        <w:pStyle w:val="a3"/>
        <w:numPr>
          <w:ilvl w:val="0"/>
          <w:numId w:val="27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15220C">
        <w:rPr>
          <w:rFonts w:ascii="Times New Roman" w:hAnsi="Times New Roman"/>
          <w:sz w:val="28"/>
          <w:szCs w:val="28"/>
        </w:rPr>
        <w:t xml:space="preserve">СанПиН 3.3686-21 «Санитарно-эпидемиологические требования по профилактике инфекционных болезней». </w:t>
      </w:r>
    </w:p>
    <w:p w14:paraId="48F0A5BC" w14:textId="77777777" w:rsidR="001A679E" w:rsidRPr="001F5B11" w:rsidRDefault="001A679E" w:rsidP="0015220C">
      <w:pPr>
        <w:pStyle w:val="a3"/>
        <w:numPr>
          <w:ilvl w:val="0"/>
          <w:numId w:val="27"/>
        </w:numPr>
        <w:tabs>
          <w:tab w:val="left" w:pos="284"/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F5B11">
        <w:rPr>
          <w:rFonts w:ascii="Times New Roman" w:hAnsi="Times New Roman"/>
          <w:sz w:val="28"/>
          <w:szCs w:val="28"/>
        </w:rPr>
        <w:t>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мероприятий».</w:t>
      </w:r>
    </w:p>
    <w:p w14:paraId="01B94DB2" w14:textId="77777777" w:rsidR="0015220C" w:rsidRDefault="001A679E" w:rsidP="0015220C">
      <w:pPr>
        <w:pStyle w:val="a3"/>
        <w:numPr>
          <w:ilvl w:val="0"/>
          <w:numId w:val="27"/>
        </w:numPr>
        <w:tabs>
          <w:tab w:val="left" w:pos="284"/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F5B11">
        <w:rPr>
          <w:rFonts w:ascii="Times New Roman" w:hAnsi="Times New Roman"/>
          <w:sz w:val="28"/>
          <w:szCs w:val="28"/>
        </w:rPr>
        <w:t xml:space="preserve">СанПиН 2.3/2.4.3590-20 «Санитарно-эпидемиологические требования к организации общественного питания населения». </w:t>
      </w:r>
    </w:p>
    <w:p w14:paraId="1C1B0ECF" w14:textId="3A4199E2" w:rsidR="001A679E" w:rsidRPr="0015220C" w:rsidRDefault="001A679E" w:rsidP="0015220C">
      <w:pPr>
        <w:pStyle w:val="a3"/>
        <w:numPr>
          <w:ilvl w:val="0"/>
          <w:numId w:val="27"/>
        </w:numPr>
        <w:tabs>
          <w:tab w:val="left" w:pos="284"/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5220C">
        <w:rPr>
          <w:rFonts w:ascii="Times New Roman" w:hAnsi="Times New Roman"/>
          <w:sz w:val="28"/>
          <w:szCs w:val="28"/>
        </w:rPr>
        <w:t xml:space="preserve">СанПиН 1.2.3685-21 «Гигиенические нормативы и требования к обеспечению безопасности и (или) безвредности для человека факторов среды обитания». </w:t>
      </w:r>
    </w:p>
    <w:p w14:paraId="35E8B4FF" w14:textId="77777777" w:rsidR="001A679E" w:rsidRPr="001F5B11" w:rsidRDefault="001A679E" w:rsidP="0015220C">
      <w:pPr>
        <w:pStyle w:val="a3"/>
        <w:tabs>
          <w:tab w:val="left" w:pos="0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/>
          <w:sz w:val="28"/>
          <w:szCs w:val="28"/>
          <w:vertAlign w:val="subscript"/>
        </w:rPr>
      </w:pPr>
      <w:r w:rsidRPr="001F5B11">
        <w:rPr>
          <w:rFonts w:ascii="Times New Roman" w:hAnsi="Times New Roman"/>
          <w:b/>
          <w:sz w:val="28"/>
          <w:szCs w:val="28"/>
        </w:rPr>
        <w:t>СП (СНИП)</w:t>
      </w:r>
    </w:p>
    <w:p w14:paraId="3B745B86" w14:textId="77777777" w:rsidR="001A679E" w:rsidRPr="0015220C" w:rsidRDefault="001A679E" w:rsidP="0015220C">
      <w:pPr>
        <w:pStyle w:val="a3"/>
        <w:numPr>
          <w:ilvl w:val="0"/>
          <w:numId w:val="27"/>
        </w:numPr>
        <w:tabs>
          <w:tab w:val="left" w:pos="0"/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5220C">
        <w:rPr>
          <w:rFonts w:ascii="Times New Roman" w:hAnsi="Times New Roman"/>
          <w:sz w:val="28"/>
          <w:szCs w:val="28"/>
        </w:rPr>
        <w:t>СП 2.2.3670-20 Санитарно-эпидемиологические требования к условиям труда.</w:t>
      </w:r>
    </w:p>
    <w:p w14:paraId="79E8090E" w14:textId="77777777" w:rsidR="001A679E" w:rsidRPr="0015220C" w:rsidRDefault="001A679E" w:rsidP="0015220C">
      <w:pPr>
        <w:pStyle w:val="a3"/>
        <w:numPr>
          <w:ilvl w:val="0"/>
          <w:numId w:val="27"/>
        </w:numPr>
        <w:tabs>
          <w:tab w:val="left" w:pos="0"/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5220C">
        <w:rPr>
          <w:rFonts w:ascii="Times New Roman" w:hAnsi="Times New Roman"/>
          <w:sz w:val="28"/>
          <w:szCs w:val="28"/>
          <w:shd w:val="clear" w:color="auto" w:fill="FFFFFF"/>
        </w:rPr>
        <w:t>СП 2.1.3678-20 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услуг.</w:t>
      </w:r>
    </w:p>
    <w:p w14:paraId="1E554F78" w14:textId="2D74922A" w:rsidR="009A20F6" w:rsidRPr="002D3591" w:rsidRDefault="009A20F6" w:rsidP="0015220C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3591">
        <w:rPr>
          <w:rFonts w:ascii="Times New Roman" w:hAnsi="Times New Roman" w:cs="Times New Roman"/>
          <w:b/>
          <w:sz w:val="28"/>
          <w:szCs w:val="28"/>
        </w:rPr>
        <w:t>Ведомственные нормативные акты ОАО «РЖД»</w:t>
      </w:r>
    </w:p>
    <w:p w14:paraId="4C6B661E" w14:textId="4E95D0F9" w:rsidR="009A20F6" w:rsidRPr="0015220C" w:rsidRDefault="009A20F6" w:rsidP="0015220C">
      <w:pPr>
        <w:pStyle w:val="a3"/>
        <w:numPr>
          <w:ilvl w:val="0"/>
          <w:numId w:val="27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5220C">
        <w:rPr>
          <w:rFonts w:ascii="Times New Roman" w:hAnsi="Times New Roman"/>
          <w:sz w:val="28"/>
          <w:szCs w:val="28"/>
        </w:rPr>
        <w:t>Распоряжение ОАО «РЖД» № 2881р от 09 декабря 2015 г. «О медицинском обслуживании на железнодорожных вокзалах»</w:t>
      </w:r>
      <w:r w:rsidR="005844AC" w:rsidRPr="0015220C">
        <w:rPr>
          <w:rFonts w:ascii="Times New Roman" w:hAnsi="Times New Roman"/>
          <w:sz w:val="28"/>
          <w:szCs w:val="28"/>
        </w:rPr>
        <w:t>.</w:t>
      </w:r>
    </w:p>
    <w:p w14:paraId="721BB94C" w14:textId="510F98C7" w:rsidR="009A20F6" w:rsidRPr="0015220C" w:rsidRDefault="009A20F6" w:rsidP="0015220C">
      <w:pPr>
        <w:pStyle w:val="a3"/>
        <w:numPr>
          <w:ilvl w:val="0"/>
          <w:numId w:val="27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5220C">
        <w:rPr>
          <w:rFonts w:ascii="Times New Roman" w:hAnsi="Times New Roman"/>
          <w:sz w:val="28"/>
          <w:szCs w:val="28"/>
        </w:rPr>
        <w:t>СТО РЖД 03.001-2022 «Услуги на железнодорожном транспорте»</w:t>
      </w:r>
      <w:r w:rsidR="005844AC" w:rsidRPr="0015220C">
        <w:rPr>
          <w:rFonts w:ascii="Times New Roman" w:hAnsi="Times New Roman"/>
          <w:sz w:val="28"/>
          <w:szCs w:val="28"/>
        </w:rPr>
        <w:t>.</w:t>
      </w:r>
      <w:r w:rsidRPr="0015220C">
        <w:rPr>
          <w:rFonts w:ascii="Times New Roman" w:hAnsi="Times New Roman"/>
          <w:sz w:val="28"/>
          <w:szCs w:val="28"/>
        </w:rPr>
        <w:t xml:space="preserve"> </w:t>
      </w:r>
    </w:p>
    <w:p w14:paraId="57789882" w14:textId="69EF7051" w:rsidR="002D3591" w:rsidRPr="0015220C" w:rsidRDefault="00425FBC" w:rsidP="0015220C">
      <w:pPr>
        <w:pStyle w:val="a3"/>
        <w:numPr>
          <w:ilvl w:val="0"/>
          <w:numId w:val="27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5220C">
        <w:rPr>
          <w:rFonts w:ascii="Times New Roman" w:hAnsi="Times New Roman"/>
          <w:sz w:val="28"/>
          <w:szCs w:val="28"/>
        </w:rPr>
        <w:lastRenderedPageBreak/>
        <w:t>ЕТКС</w:t>
      </w:r>
      <w:r w:rsidR="00093245" w:rsidRPr="0015220C">
        <w:rPr>
          <w:rFonts w:ascii="Times New Roman" w:hAnsi="Times New Roman"/>
          <w:sz w:val="28"/>
          <w:szCs w:val="28"/>
        </w:rPr>
        <w:t xml:space="preserve">. </w:t>
      </w:r>
      <w:r w:rsidR="009A20F6" w:rsidRPr="0015220C">
        <w:rPr>
          <w:rFonts w:ascii="Times New Roman" w:hAnsi="Times New Roman"/>
          <w:sz w:val="28"/>
          <w:szCs w:val="28"/>
        </w:rPr>
        <w:t>Должность «Фельдшер» входит в раздел «Квалификационные характеристики должностей работников в сфере здравоохранения» Единого квалификационного справочника должностей руководителей, специалистов и других служащих (ЕКС). Раздел утверждён Приказом Минздравсоцразвития РФ от 23.07.2010 №541н.</w:t>
      </w:r>
      <w:bookmarkStart w:id="2" w:name="_GoBack"/>
      <w:bookmarkEnd w:id="2"/>
    </w:p>
    <w:p w14:paraId="31E5047E" w14:textId="16ADAF56" w:rsidR="00425FBC" w:rsidRPr="000D10C3" w:rsidRDefault="00532AD0" w:rsidP="0015220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85A4B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425FBC" w:rsidRPr="00425FB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5"/>
      </w:tblGrid>
      <w:tr w:rsidR="00425FBC" w:rsidRPr="000D5D3B" w14:paraId="06E4D26D" w14:textId="77777777" w:rsidTr="000D5D3B">
        <w:trPr>
          <w:tblHeader/>
          <w:jc w:val="center"/>
        </w:trPr>
        <w:tc>
          <w:tcPr>
            <w:tcW w:w="529" w:type="pct"/>
            <w:shd w:val="clear" w:color="auto" w:fill="92D050"/>
            <w:vAlign w:val="center"/>
          </w:tcPr>
          <w:p w14:paraId="6593A9D7" w14:textId="77777777" w:rsidR="00425FBC" w:rsidRPr="000D5D3B" w:rsidRDefault="00425FBC" w:rsidP="0003560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D5D3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  <w:vAlign w:val="center"/>
          </w:tcPr>
          <w:p w14:paraId="6CE7779E" w14:textId="77777777" w:rsidR="00425FBC" w:rsidRPr="000D5D3B" w:rsidRDefault="009F616C" w:rsidP="0003560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D5D3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Виды деятельности/трудовые функции</w:t>
            </w:r>
          </w:p>
        </w:tc>
      </w:tr>
      <w:tr w:rsidR="00425FBC" w:rsidRPr="000D5D3B" w14:paraId="5B55C47A" w14:textId="77777777" w:rsidTr="0003560C">
        <w:trPr>
          <w:trHeight w:val="741"/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136953FA" w14:textId="77777777" w:rsidR="00425FBC" w:rsidRPr="000D5D3B" w:rsidRDefault="00425FBC" w:rsidP="0003560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D3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  <w:vAlign w:val="center"/>
          </w:tcPr>
          <w:p w14:paraId="4AC75006" w14:textId="1925CE2D" w:rsidR="00425FBC" w:rsidRPr="000D5D3B" w:rsidRDefault="00EF33BF" w:rsidP="0003560C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33BF">
              <w:rPr>
                <w:rFonts w:ascii="Times New Roman" w:eastAsia="Calibri" w:hAnsi="Times New Roman" w:cs="Times New Roman"/>
                <w:sz w:val="28"/>
                <w:szCs w:val="28"/>
              </w:rPr>
              <w:t>Диагностическая деятельность</w:t>
            </w:r>
          </w:p>
        </w:tc>
      </w:tr>
      <w:tr w:rsidR="00425FBC" w:rsidRPr="000D5D3B" w14:paraId="5D94F478" w14:textId="77777777" w:rsidTr="0003560C">
        <w:trPr>
          <w:trHeight w:val="741"/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045F7569" w14:textId="77777777" w:rsidR="00425FBC" w:rsidRPr="000D5D3B" w:rsidRDefault="00425FBC" w:rsidP="0003560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D3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  <w:vAlign w:val="center"/>
          </w:tcPr>
          <w:p w14:paraId="5D27DEA3" w14:textId="5A6362DF" w:rsidR="00425FBC" w:rsidRPr="000D5D3B" w:rsidRDefault="00EF33BF" w:rsidP="0003560C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33BF">
              <w:rPr>
                <w:rFonts w:ascii="Times New Roman" w:eastAsia="Calibri" w:hAnsi="Times New Roman" w:cs="Times New Roman"/>
                <w:sz w:val="28"/>
                <w:szCs w:val="28"/>
              </w:rPr>
              <w:t>Лечебная деятельность</w:t>
            </w:r>
          </w:p>
        </w:tc>
      </w:tr>
      <w:tr w:rsidR="00425FBC" w:rsidRPr="000D5D3B" w14:paraId="5455D0F2" w14:textId="77777777" w:rsidTr="0003560C">
        <w:trPr>
          <w:trHeight w:val="741"/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367396F5" w14:textId="77777777" w:rsidR="00425FBC" w:rsidRPr="000D5D3B" w:rsidRDefault="00425FBC" w:rsidP="0003560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D3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  <w:vAlign w:val="center"/>
          </w:tcPr>
          <w:p w14:paraId="0B72F60C" w14:textId="31D4ECA4" w:rsidR="00425FBC" w:rsidRPr="000D5D3B" w:rsidRDefault="00EF33BF" w:rsidP="0003560C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33BF">
              <w:rPr>
                <w:rFonts w:ascii="Times New Roman" w:eastAsia="Calibri" w:hAnsi="Times New Roman" w:cs="Times New Roman"/>
                <w:sz w:val="28"/>
                <w:szCs w:val="28"/>
              </w:rPr>
              <w:t>Неотложная медицинская помощь на догоспитальном этапе</w:t>
            </w:r>
          </w:p>
        </w:tc>
      </w:tr>
      <w:tr w:rsidR="00425FBC" w:rsidRPr="000D5D3B" w14:paraId="3945DDFB" w14:textId="77777777" w:rsidTr="0003560C">
        <w:trPr>
          <w:trHeight w:val="741"/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7B3DC2A8" w14:textId="7FCF473B" w:rsidR="00425FBC" w:rsidRPr="000D10C3" w:rsidRDefault="000D10C3" w:rsidP="0003560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  <w:vAlign w:val="center"/>
          </w:tcPr>
          <w:p w14:paraId="0B6192B5" w14:textId="50870B12" w:rsidR="00425FBC" w:rsidRPr="000D5D3B" w:rsidRDefault="00EF33BF" w:rsidP="0003560C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33BF">
              <w:rPr>
                <w:rFonts w:ascii="Times New Roman" w:eastAsia="Calibri" w:hAnsi="Times New Roman" w:cs="Times New Roman"/>
                <w:sz w:val="28"/>
                <w:szCs w:val="28"/>
              </w:rPr>
              <w:t>Профилактическая деятельность</w:t>
            </w:r>
          </w:p>
        </w:tc>
      </w:tr>
      <w:tr w:rsidR="000D10C3" w:rsidRPr="000D5D3B" w14:paraId="67B05727" w14:textId="77777777" w:rsidTr="0003560C">
        <w:trPr>
          <w:trHeight w:val="741"/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309EF616" w14:textId="4DECA901" w:rsidR="000D10C3" w:rsidRPr="000D10C3" w:rsidRDefault="000D10C3" w:rsidP="0003560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  <w:vAlign w:val="center"/>
          </w:tcPr>
          <w:p w14:paraId="5D538208" w14:textId="67C093EB" w:rsidR="000D10C3" w:rsidRPr="000D5D3B" w:rsidRDefault="00EF33BF" w:rsidP="0003560C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33BF">
              <w:rPr>
                <w:rFonts w:ascii="Times New Roman" w:eastAsia="Calibri" w:hAnsi="Times New Roman" w:cs="Times New Roman"/>
                <w:sz w:val="28"/>
                <w:szCs w:val="28"/>
              </w:rPr>
              <w:t>Медико-социальная деятельность</w:t>
            </w:r>
          </w:p>
        </w:tc>
      </w:tr>
      <w:tr w:rsidR="000D10C3" w:rsidRPr="000D5D3B" w14:paraId="299971BD" w14:textId="77777777" w:rsidTr="0003560C">
        <w:trPr>
          <w:trHeight w:val="741"/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730C62BC" w14:textId="0B1C6DE6" w:rsidR="000D10C3" w:rsidRPr="000D10C3" w:rsidRDefault="000D10C3" w:rsidP="0003560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1" w:type="pct"/>
            <w:vAlign w:val="center"/>
          </w:tcPr>
          <w:p w14:paraId="3D34B1E5" w14:textId="61F78B2A" w:rsidR="000D10C3" w:rsidRPr="000D5D3B" w:rsidRDefault="00EF33BF" w:rsidP="0003560C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33BF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Организационно-аналитическая деятельность</w:t>
            </w:r>
          </w:p>
        </w:tc>
      </w:tr>
      <w:tr w:rsidR="000D10C3" w:rsidRPr="000D5D3B" w14:paraId="458082CD" w14:textId="77777777" w:rsidTr="0003560C">
        <w:trPr>
          <w:trHeight w:val="741"/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7EAD2770" w14:textId="5CB0BE8F" w:rsidR="000D10C3" w:rsidRPr="000D10C3" w:rsidRDefault="000D10C3" w:rsidP="0003560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71" w:type="pct"/>
            <w:vAlign w:val="center"/>
          </w:tcPr>
          <w:p w14:paraId="53CEF457" w14:textId="70A2C091" w:rsidR="000D10C3" w:rsidRPr="000D5D3B" w:rsidRDefault="00EF33BF" w:rsidP="0003560C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33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Оказание первичной доврачебной медико-санитарной помощи населению по профилю </w:t>
            </w:r>
            <w:r w:rsidR="007C2196">
              <w:rPr>
                <w:rFonts w:ascii="Times New Roman" w:eastAsia="Calibri" w:hAnsi="Times New Roman" w:cs="Times New Roman"/>
                <w:sz w:val="28"/>
                <w:szCs w:val="28"/>
              </w:rPr>
              <w:t>«Л</w:t>
            </w:r>
            <w:r w:rsidRPr="00EF33BF">
              <w:rPr>
                <w:rFonts w:ascii="Times New Roman" w:eastAsia="Calibri" w:hAnsi="Times New Roman" w:cs="Times New Roman"/>
                <w:sz w:val="28"/>
                <w:szCs w:val="28"/>
              </w:rPr>
              <w:t>ечебное дело</w:t>
            </w:r>
            <w:r w:rsidR="007C2196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</w:tr>
      <w:bookmarkEnd w:id="1"/>
    </w:tbl>
    <w:p w14:paraId="4861B0D0" w14:textId="77777777" w:rsidR="00425FBC" w:rsidRDefault="00425FBC" w:rsidP="0003560C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6C8F21A" w14:textId="77777777" w:rsidR="001B15DE" w:rsidRPr="001B15DE" w:rsidRDefault="001B15DE" w:rsidP="001B15DE">
      <w:pPr>
        <w:tabs>
          <w:tab w:val="left" w:pos="3516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7C8A882" w14:textId="77777777" w:rsidR="001B15DE" w:rsidRPr="001B15DE" w:rsidRDefault="001B15DE" w:rsidP="00F74711">
      <w:pPr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C79D3">
      <w:footerReference w:type="default" r:id="rId9"/>
      <w:pgSz w:w="11906" w:h="16838" w:code="9"/>
      <w:pgMar w:top="1134" w:right="851" w:bottom="993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ACF762" w14:textId="77777777" w:rsidR="00393BF9" w:rsidRDefault="00393BF9" w:rsidP="00A130B3">
      <w:r>
        <w:separator/>
      </w:r>
    </w:p>
  </w:endnote>
  <w:endnote w:type="continuationSeparator" w:id="0">
    <w:p w14:paraId="6EA05497" w14:textId="77777777" w:rsidR="00393BF9" w:rsidRDefault="00393BF9" w:rsidP="00A13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63036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4BEC8A1" w14:textId="3022D919" w:rsidR="00A130B3" w:rsidRPr="000D5D3B" w:rsidRDefault="007A36E9" w:rsidP="000D5D3B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D5D3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A130B3" w:rsidRPr="000D5D3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D5D3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5220C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0D5D3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D4BC1C" w14:textId="77777777" w:rsidR="00393BF9" w:rsidRDefault="00393BF9" w:rsidP="00A130B3">
      <w:r>
        <w:separator/>
      </w:r>
    </w:p>
  </w:footnote>
  <w:footnote w:type="continuationSeparator" w:id="0">
    <w:p w14:paraId="6C2E728F" w14:textId="77777777" w:rsidR="00393BF9" w:rsidRDefault="00393BF9" w:rsidP="00A130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C108B"/>
    <w:multiLevelType w:val="hybridMultilevel"/>
    <w:tmpl w:val="B0E4B3F0"/>
    <w:lvl w:ilvl="0" w:tplc="04440C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1D21D2"/>
    <w:multiLevelType w:val="hybridMultilevel"/>
    <w:tmpl w:val="50F40174"/>
    <w:lvl w:ilvl="0" w:tplc="3B78B9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F77CD"/>
    <w:multiLevelType w:val="multilevel"/>
    <w:tmpl w:val="CC56BC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09941556"/>
    <w:multiLevelType w:val="hybridMultilevel"/>
    <w:tmpl w:val="7A00CA18"/>
    <w:lvl w:ilvl="0" w:tplc="04440C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78C04C2"/>
    <w:multiLevelType w:val="hybridMultilevel"/>
    <w:tmpl w:val="5F662424"/>
    <w:lvl w:ilvl="0" w:tplc="3B78B9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BF37AA"/>
    <w:multiLevelType w:val="hybridMultilevel"/>
    <w:tmpl w:val="890E4398"/>
    <w:lvl w:ilvl="0" w:tplc="3B78B9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09340E7"/>
    <w:multiLevelType w:val="hybridMultilevel"/>
    <w:tmpl w:val="4B5465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F435F6"/>
    <w:multiLevelType w:val="hybridMultilevel"/>
    <w:tmpl w:val="D152CEFA"/>
    <w:lvl w:ilvl="0" w:tplc="04440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953F38"/>
    <w:multiLevelType w:val="hybridMultilevel"/>
    <w:tmpl w:val="0F06B362"/>
    <w:lvl w:ilvl="0" w:tplc="3B78B9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280167"/>
    <w:multiLevelType w:val="multilevel"/>
    <w:tmpl w:val="DB90CEFA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i w:val="0"/>
        <w:iCs w:val="0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3A135A7"/>
    <w:multiLevelType w:val="hybridMultilevel"/>
    <w:tmpl w:val="1226A4F0"/>
    <w:lvl w:ilvl="0" w:tplc="6A803E8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C1A4685"/>
    <w:multiLevelType w:val="hybridMultilevel"/>
    <w:tmpl w:val="451482CE"/>
    <w:lvl w:ilvl="0" w:tplc="3B78B9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994417"/>
    <w:multiLevelType w:val="hybridMultilevel"/>
    <w:tmpl w:val="F4FAA5A4"/>
    <w:lvl w:ilvl="0" w:tplc="3B78B9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5E40FC"/>
    <w:multiLevelType w:val="hybridMultilevel"/>
    <w:tmpl w:val="B03A1388"/>
    <w:lvl w:ilvl="0" w:tplc="04440C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2CD553D"/>
    <w:multiLevelType w:val="hybridMultilevel"/>
    <w:tmpl w:val="AF2C9AA4"/>
    <w:lvl w:ilvl="0" w:tplc="3B78B9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F46611"/>
    <w:multiLevelType w:val="multilevel"/>
    <w:tmpl w:val="3C201C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DB4B85"/>
    <w:multiLevelType w:val="hybridMultilevel"/>
    <w:tmpl w:val="E9C02E2C"/>
    <w:lvl w:ilvl="0" w:tplc="04440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ED7A55"/>
    <w:multiLevelType w:val="hybridMultilevel"/>
    <w:tmpl w:val="A22868CA"/>
    <w:lvl w:ilvl="0" w:tplc="04440C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04505F3"/>
    <w:multiLevelType w:val="hybridMultilevel"/>
    <w:tmpl w:val="E4CE3EB2"/>
    <w:lvl w:ilvl="0" w:tplc="3B78B9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285169"/>
    <w:multiLevelType w:val="hybridMultilevel"/>
    <w:tmpl w:val="CCD6A638"/>
    <w:lvl w:ilvl="0" w:tplc="3B78B9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023E17"/>
    <w:multiLevelType w:val="hybridMultilevel"/>
    <w:tmpl w:val="91EC8CAA"/>
    <w:lvl w:ilvl="0" w:tplc="04440C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0CB67A0"/>
    <w:multiLevelType w:val="hybridMultilevel"/>
    <w:tmpl w:val="72A8218C"/>
    <w:lvl w:ilvl="0" w:tplc="04440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B84A9A"/>
    <w:multiLevelType w:val="hybridMultilevel"/>
    <w:tmpl w:val="786405D6"/>
    <w:lvl w:ilvl="0" w:tplc="3B78B9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6F02C2B"/>
    <w:multiLevelType w:val="multilevel"/>
    <w:tmpl w:val="3FDAE88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/>
        <w:color w:val="auto"/>
        <w:sz w:val="28"/>
        <w:szCs w:val="28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D30C75"/>
    <w:multiLevelType w:val="hybridMultilevel"/>
    <w:tmpl w:val="0A72F9FA"/>
    <w:lvl w:ilvl="0" w:tplc="04440C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B1D6B7F"/>
    <w:multiLevelType w:val="hybridMultilevel"/>
    <w:tmpl w:val="4B4AE744"/>
    <w:lvl w:ilvl="0" w:tplc="04440C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D0F0AAB"/>
    <w:multiLevelType w:val="hybridMultilevel"/>
    <w:tmpl w:val="F2DA5F9A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8"/>
  </w:num>
  <w:num w:numId="3">
    <w:abstractNumId w:val="11"/>
  </w:num>
  <w:num w:numId="4">
    <w:abstractNumId w:val="4"/>
  </w:num>
  <w:num w:numId="5">
    <w:abstractNumId w:val="19"/>
  </w:num>
  <w:num w:numId="6">
    <w:abstractNumId w:val="6"/>
  </w:num>
  <w:num w:numId="7">
    <w:abstractNumId w:val="14"/>
  </w:num>
  <w:num w:numId="8">
    <w:abstractNumId w:val="12"/>
  </w:num>
  <w:num w:numId="9">
    <w:abstractNumId w:val="22"/>
  </w:num>
  <w:num w:numId="10">
    <w:abstractNumId w:val="8"/>
  </w:num>
  <w:num w:numId="11">
    <w:abstractNumId w:val="5"/>
  </w:num>
  <w:num w:numId="12">
    <w:abstractNumId w:val="1"/>
  </w:num>
  <w:num w:numId="13">
    <w:abstractNumId w:val="23"/>
  </w:num>
  <w:num w:numId="14">
    <w:abstractNumId w:val="21"/>
  </w:num>
  <w:num w:numId="15">
    <w:abstractNumId w:val="15"/>
  </w:num>
  <w:num w:numId="16">
    <w:abstractNumId w:val="9"/>
  </w:num>
  <w:num w:numId="17">
    <w:abstractNumId w:val="3"/>
  </w:num>
  <w:num w:numId="18">
    <w:abstractNumId w:val="25"/>
  </w:num>
  <w:num w:numId="19">
    <w:abstractNumId w:val="26"/>
  </w:num>
  <w:num w:numId="20">
    <w:abstractNumId w:val="24"/>
  </w:num>
  <w:num w:numId="21">
    <w:abstractNumId w:val="7"/>
  </w:num>
  <w:num w:numId="22">
    <w:abstractNumId w:val="17"/>
  </w:num>
  <w:num w:numId="23">
    <w:abstractNumId w:val="0"/>
  </w:num>
  <w:num w:numId="24">
    <w:abstractNumId w:val="16"/>
  </w:num>
  <w:num w:numId="25">
    <w:abstractNumId w:val="20"/>
  </w:num>
  <w:num w:numId="26">
    <w:abstractNumId w:val="13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94"/>
    <w:rsid w:val="0003560C"/>
    <w:rsid w:val="00054085"/>
    <w:rsid w:val="00093245"/>
    <w:rsid w:val="000D10C3"/>
    <w:rsid w:val="000D27BC"/>
    <w:rsid w:val="000D5D3B"/>
    <w:rsid w:val="001262E4"/>
    <w:rsid w:val="0015220C"/>
    <w:rsid w:val="0019511A"/>
    <w:rsid w:val="001A679E"/>
    <w:rsid w:val="001B15DE"/>
    <w:rsid w:val="00226669"/>
    <w:rsid w:val="002A56D5"/>
    <w:rsid w:val="002A628D"/>
    <w:rsid w:val="002D3591"/>
    <w:rsid w:val="003327A6"/>
    <w:rsid w:val="0038146C"/>
    <w:rsid w:val="00393BF9"/>
    <w:rsid w:val="00397DA7"/>
    <w:rsid w:val="003D0CC1"/>
    <w:rsid w:val="004139A1"/>
    <w:rsid w:val="00425FBC"/>
    <w:rsid w:val="00437C68"/>
    <w:rsid w:val="00470FB6"/>
    <w:rsid w:val="00485A4B"/>
    <w:rsid w:val="00490CCE"/>
    <w:rsid w:val="004A3666"/>
    <w:rsid w:val="004F5C21"/>
    <w:rsid w:val="00532AD0"/>
    <w:rsid w:val="00533431"/>
    <w:rsid w:val="00575622"/>
    <w:rsid w:val="005844AC"/>
    <w:rsid w:val="005911D4"/>
    <w:rsid w:val="00596E5D"/>
    <w:rsid w:val="005F14CC"/>
    <w:rsid w:val="006F3022"/>
    <w:rsid w:val="00716F94"/>
    <w:rsid w:val="00743E3B"/>
    <w:rsid w:val="007725FC"/>
    <w:rsid w:val="007A36E9"/>
    <w:rsid w:val="007C2196"/>
    <w:rsid w:val="007E0C3F"/>
    <w:rsid w:val="0081246E"/>
    <w:rsid w:val="008504D1"/>
    <w:rsid w:val="00912BE2"/>
    <w:rsid w:val="009665A3"/>
    <w:rsid w:val="009A20F6"/>
    <w:rsid w:val="009C4B59"/>
    <w:rsid w:val="009D44E7"/>
    <w:rsid w:val="009F616C"/>
    <w:rsid w:val="00A130B3"/>
    <w:rsid w:val="00A27E7B"/>
    <w:rsid w:val="00A87EBF"/>
    <w:rsid w:val="00AA1894"/>
    <w:rsid w:val="00AB059B"/>
    <w:rsid w:val="00AC79D3"/>
    <w:rsid w:val="00AE5A82"/>
    <w:rsid w:val="00B058BA"/>
    <w:rsid w:val="00B34A90"/>
    <w:rsid w:val="00B43082"/>
    <w:rsid w:val="00B635EC"/>
    <w:rsid w:val="00B63634"/>
    <w:rsid w:val="00B80594"/>
    <w:rsid w:val="00B96387"/>
    <w:rsid w:val="00BD0A97"/>
    <w:rsid w:val="00BE32CB"/>
    <w:rsid w:val="00C31FCD"/>
    <w:rsid w:val="00C51337"/>
    <w:rsid w:val="00C963AD"/>
    <w:rsid w:val="00CB4BA4"/>
    <w:rsid w:val="00CD5472"/>
    <w:rsid w:val="00D25700"/>
    <w:rsid w:val="00D558AD"/>
    <w:rsid w:val="00DB58F3"/>
    <w:rsid w:val="00E110E4"/>
    <w:rsid w:val="00E75D31"/>
    <w:rsid w:val="00EF158F"/>
    <w:rsid w:val="00EF33BF"/>
    <w:rsid w:val="00F61D82"/>
    <w:rsid w:val="00F65907"/>
    <w:rsid w:val="00F74711"/>
    <w:rsid w:val="00FE2B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06DF2"/>
  <w15:docId w15:val="{339EEAAA-67F8-4C5C-ACAF-FE0CF909F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qFormat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0D5D3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D5D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1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986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8980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7387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80153757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5" w:color="E3E3E3"/>
              </w:divBdr>
              <w:divsChild>
                <w:div w:id="58523717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3020099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31060178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5" w:color="E3E3E3"/>
              </w:divBdr>
              <w:divsChild>
                <w:div w:id="150470704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2745549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994297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5" w:color="E3E3E3"/>
            <w:bottom w:val="single" w:sz="2" w:space="0" w:color="E3E3E3"/>
            <w:right w:val="single" w:sz="2" w:space="5" w:color="E3E3E3"/>
          </w:divBdr>
          <w:divsChild>
            <w:div w:id="48204319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20681440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5" w:color="E3E3E3"/>
            <w:bottom w:val="single" w:sz="2" w:space="0" w:color="E3E3E3"/>
            <w:right w:val="single" w:sz="2" w:space="5" w:color="E3E3E3"/>
          </w:divBdr>
          <w:divsChild>
            <w:div w:id="192957835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21283075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53859280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5" w:color="E3E3E3"/>
              </w:divBdr>
              <w:divsChild>
                <w:div w:id="25266274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2206766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768228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5" w:color="E3E3E3"/>
            <w:bottom w:val="single" w:sz="2" w:space="0" w:color="E3E3E3"/>
            <w:right w:val="single" w:sz="2" w:space="5" w:color="E3E3E3"/>
          </w:divBdr>
          <w:divsChild>
            <w:div w:id="79687010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7232867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5" w:color="E3E3E3"/>
            <w:bottom w:val="single" w:sz="2" w:space="0" w:color="E3E3E3"/>
            <w:right w:val="single" w:sz="2" w:space="5" w:color="E3E3E3"/>
          </w:divBdr>
          <w:divsChild>
            <w:div w:id="84327741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7818024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5" w:color="E3E3E3"/>
            <w:bottom w:val="single" w:sz="2" w:space="0" w:color="E3E3E3"/>
            <w:right w:val="single" w:sz="2" w:space="5" w:color="E3E3E3"/>
          </w:divBdr>
          <w:divsChild>
            <w:div w:id="197089581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7958295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5" w:color="E3E3E3"/>
            <w:bottom w:val="single" w:sz="2" w:space="0" w:color="E3E3E3"/>
            <w:right w:val="single" w:sz="2" w:space="5" w:color="E3E3E3"/>
          </w:divBdr>
          <w:divsChild>
            <w:div w:id="205700074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302270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5" w:color="E3E3E3"/>
            <w:bottom w:val="single" w:sz="2" w:space="0" w:color="E3E3E3"/>
            <w:right w:val="single" w:sz="2" w:space="5" w:color="E3E3E3"/>
          </w:divBdr>
          <w:divsChild>
            <w:div w:id="189480890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489813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56244863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5" w:color="E3E3E3"/>
              </w:divBdr>
              <w:divsChild>
                <w:div w:id="35619721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5215562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1095</Words>
  <Characters>6246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Преподаватель</cp:lastModifiedBy>
  <cp:revision>2</cp:revision>
  <dcterms:created xsi:type="dcterms:W3CDTF">2026-06-25T13:41:00Z</dcterms:created>
  <dcterms:modified xsi:type="dcterms:W3CDTF">2026-06-25T13:41:00Z</dcterms:modified>
</cp:coreProperties>
</file>