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BA19" w14:textId="15B03F37" w:rsidR="00F01263" w:rsidRPr="00F01263" w:rsidRDefault="00F01263" w:rsidP="00F01263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56"/>
          <w:szCs w:val="56"/>
          <w:lang w:bidi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575F08E" wp14:editId="389A4DAE">
            <wp:extent cx="3340735" cy="12865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F5AE90" w14:textId="3D997932" w:rsidR="00F01263" w:rsidRPr="00F01263" w:rsidRDefault="00F01263" w:rsidP="00F01263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56"/>
          <w:szCs w:val="56"/>
          <w:lang w:bidi="en-US"/>
        </w:rPr>
      </w:pPr>
    </w:p>
    <w:p w14:paraId="43CB516D" w14:textId="1E7FD669" w:rsidR="00F01263" w:rsidRDefault="00F01263" w:rsidP="00F01263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56"/>
          <w:szCs w:val="56"/>
          <w:lang w:bidi="en-US"/>
        </w:rPr>
      </w:pPr>
    </w:p>
    <w:p w14:paraId="29513BDC" w14:textId="77777777" w:rsidR="00F01263" w:rsidRPr="00F01263" w:rsidRDefault="00F01263" w:rsidP="00F01263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56"/>
          <w:szCs w:val="56"/>
          <w:lang w:bidi="en-US"/>
        </w:rPr>
      </w:pPr>
    </w:p>
    <w:p w14:paraId="3A443C75" w14:textId="77777777" w:rsidR="00F01263" w:rsidRPr="00CC5216" w:rsidRDefault="00F01263" w:rsidP="00F01263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CC5216">
        <w:rPr>
          <w:rFonts w:ascii="Times New Roman" w:eastAsia="Arial Unicode MS" w:hAnsi="Times New Roman" w:cs="Times New Roman"/>
          <w:sz w:val="56"/>
          <w:szCs w:val="56"/>
        </w:rPr>
        <w:t>КОНКУРСНОЕ ЗАДАНИЕ КОМПЕТЕНЦИИ</w:t>
      </w:r>
    </w:p>
    <w:p w14:paraId="66D03203" w14:textId="0E998C44" w:rsidR="00F01263" w:rsidRDefault="00F01263" w:rsidP="00F01263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CC5216">
        <w:rPr>
          <w:rFonts w:ascii="Times New Roman" w:eastAsia="Arial Unicode MS" w:hAnsi="Times New Roman" w:cs="Times New Roman"/>
          <w:sz w:val="40"/>
          <w:szCs w:val="40"/>
        </w:rPr>
        <w:t>«БЕРЕЖЛИВОЕ ПРОИЗВОДСТВО»</w:t>
      </w:r>
    </w:p>
    <w:p w14:paraId="33A6B4CA" w14:textId="1ED51543" w:rsidR="00C4788D" w:rsidRPr="00C4788D" w:rsidRDefault="00C4788D" w:rsidP="00F01263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iCs/>
          <w:sz w:val="40"/>
          <w:szCs w:val="40"/>
        </w:rPr>
      </w:pPr>
      <w:r w:rsidRPr="00C4788D">
        <w:rPr>
          <w:rFonts w:ascii="Times New Roman" w:eastAsia="Arial Unicode MS" w:hAnsi="Times New Roman" w:cs="Times New Roman"/>
          <w:i/>
          <w:iCs/>
          <w:sz w:val="40"/>
          <w:szCs w:val="40"/>
        </w:rPr>
        <w:t>Юниоры</w:t>
      </w:r>
    </w:p>
    <w:p w14:paraId="5C1B914D" w14:textId="77777777" w:rsidR="00F01263" w:rsidRPr="00D83E4E" w:rsidRDefault="00F01263" w:rsidP="00F01263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Финала Ч</w:t>
      </w:r>
      <w:r w:rsidRPr="00D83E4E">
        <w:rPr>
          <w:rFonts w:ascii="Times New Roman" w:eastAsia="Arial Unicode MS" w:hAnsi="Times New Roman" w:cs="Times New Roman"/>
          <w:sz w:val="36"/>
          <w:szCs w:val="36"/>
        </w:rPr>
        <w:t>емпионата по профессиональному мастерству</w:t>
      </w:r>
      <w:r>
        <w:rPr>
          <w:rFonts w:ascii="Times New Roman" w:eastAsia="Arial Unicode MS" w:hAnsi="Times New Roman" w:cs="Times New Roman"/>
          <w:sz w:val="36"/>
          <w:szCs w:val="36"/>
        </w:rPr>
        <w:t xml:space="preserve"> «Профессионалы» в 2025 г.</w:t>
      </w:r>
    </w:p>
    <w:p w14:paraId="28A22C9D" w14:textId="77777777" w:rsidR="00F01263" w:rsidRPr="00CC5216" w:rsidRDefault="00F01263" w:rsidP="00F01263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iCs/>
          <w:sz w:val="36"/>
          <w:szCs w:val="36"/>
        </w:rPr>
      </w:pPr>
      <w:r>
        <w:rPr>
          <w:rFonts w:ascii="Times New Roman" w:eastAsia="Arial Unicode MS" w:hAnsi="Times New Roman" w:cs="Times New Roman"/>
          <w:i/>
          <w:iCs/>
          <w:sz w:val="36"/>
          <w:szCs w:val="36"/>
        </w:rPr>
        <w:t>г. Нижний Новгород, Федеральный технопарк профессионального образования</w:t>
      </w:r>
    </w:p>
    <w:p w14:paraId="70963D40" w14:textId="77777777" w:rsidR="00F01263" w:rsidRPr="00EB4FF8" w:rsidRDefault="00F01263" w:rsidP="00F01263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EB4FF8">
        <w:rPr>
          <w:rFonts w:ascii="Times New Roman" w:eastAsia="Arial Unicode MS" w:hAnsi="Times New Roman" w:cs="Times New Roman"/>
          <w:sz w:val="20"/>
          <w:szCs w:val="20"/>
        </w:rPr>
        <w:t>регион проведения</w:t>
      </w:r>
    </w:p>
    <w:p w14:paraId="0B472736" w14:textId="43B80095" w:rsidR="00F01263" w:rsidRP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  <w:lang w:bidi="en-US"/>
        </w:rPr>
      </w:pPr>
    </w:p>
    <w:p w14:paraId="04FB364A" w14:textId="345E6669" w:rsidR="00F01263" w:rsidRP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48BA675" w14:textId="5EA736B0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FE9F4A0" w14:textId="5D5A6D2C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11B2306" w14:textId="391B888D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0526E4C" w14:textId="255E5B16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FD9300A" w14:textId="3A14A954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C6F3729" w14:textId="11A402CE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C0C4352" w14:textId="5D7F7A41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E81E4CE" w14:textId="5833A0D4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FADD7BB" w14:textId="5B39FE4B" w:rsid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E6E8AFE" w14:textId="77777777" w:rsidR="00F01263" w:rsidRP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21C56AC" w14:textId="0435CFA4" w:rsidR="00F01263" w:rsidRPr="00F01263" w:rsidRDefault="00F01263" w:rsidP="00C4788D">
      <w:pPr>
        <w:pStyle w:val="143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AA80867" w14:textId="3480835D" w:rsidR="00F01263" w:rsidRDefault="00F01263" w:rsidP="00F01263">
      <w:pPr>
        <w:pStyle w:val="143"/>
        <w:shd w:val="clear" w:color="auto" w:fill="auto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F01263" w:rsidSect="00F01263">
          <w:footerReference w:type="default" r:id="rId9"/>
          <w:footerReference w:type="first" r:id="rId10"/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bidi="en-US"/>
        </w:rPr>
        <w:t>2025 г</w:t>
      </w:r>
    </w:p>
    <w:p w14:paraId="10A57999" w14:textId="1C45E375" w:rsidR="00730D76" w:rsidRPr="00BF0CFF" w:rsidRDefault="00730D76" w:rsidP="00BF0CFF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F0CFF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736A7AB" w14:textId="77777777" w:rsidR="00730D76" w:rsidRPr="00BF0CFF" w:rsidRDefault="00730D76" w:rsidP="00BF0CFF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6CB10BB" w14:textId="77777777" w:rsidR="00730D76" w:rsidRPr="00BF0CFF" w:rsidRDefault="00730D76" w:rsidP="00BF0CFF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F0CFF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774DA5F4" w14:textId="77777777" w:rsidR="00730D76" w:rsidRPr="00BF0CFF" w:rsidRDefault="00730D76" w:rsidP="00BF0CF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78E4818A" w14:textId="6DC80A12" w:rsidR="00730D76" w:rsidRPr="00BF0CFF" w:rsidRDefault="00730D76" w:rsidP="00BF0CFF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BF0CFF">
        <w:rPr>
          <w:rFonts w:ascii="Times New Roman" w:hAnsi="Times New Roman"/>
          <w:sz w:val="28"/>
          <w:lang w:val="ru-RU" w:eastAsia="ru-RU"/>
        </w:rPr>
        <w:fldChar w:fldCharType="begin"/>
      </w:r>
      <w:r w:rsidRPr="00BF0CFF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BF0CFF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Pr="00BF0CFF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Pr="00BF0CFF">
          <w:rPr>
            <w:rFonts w:ascii="Times New Roman" w:hAnsi="Times New Roman"/>
            <w:noProof/>
            <w:webHidden/>
            <w:sz w:val="28"/>
          </w:rPr>
          <w:tab/>
        </w:r>
        <w:r w:rsidRPr="00BF0CF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BF0CFF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BF0CFF">
          <w:rPr>
            <w:rFonts w:ascii="Times New Roman" w:hAnsi="Times New Roman"/>
            <w:noProof/>
            <w:webHidden/>
            <w:sz w:val="28"/>
          </w:rPr>
        </w:r>
        <w:r w:rsidRPr="00BF0CF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BF0CFF" w:rsidRPr="00BF0CFF">
          <w:rPr>
            <w:rFonts w:ascii="Times New Roman" w:hAnsi="Times New Roman"/>
            <w:noProof/>
            <w:webHidden/>
            <w:sz w:val="28"/>
          </w:rPr>
          <w:t>4</w:t>
        </w:r>
        <w:r w:rsidRPr="00BF0CF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14A8DBB" w14:textId="3590B801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730D76" w:rsidRPr="00BF0CFF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4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542C2FDA" w14:textId="639B286A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730D76" w:rsidRPr="00BF0CFF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«Бережливое производство»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4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3E348DD8" w14:textId="7D5FB050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730D76" w:rsidRPr="00BF0CFF">
          <w:rPr>
            <w:rStyle w:val="ae"/>
            <w:noProof/>
            <w:sz w:val="28"/>
            <w:szCs w:val="28"/>
          </w:rPr>
          <w:t>1.3. Требования к схеме оценки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_Toc142037186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10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01327489" w14:textId="70D484CF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730D76" w:rsidRPr="00BF0CFF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_Toc142037187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11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07AD4FD0" w14:textId="0EA7C504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730D76" w:rsidRPr="00BF0CFF">
          <w:rPr>
            <w:rStyle w:val="ae"/>
            <w:noProof/>
            <w:sz w:val="28"/>
            <w:szCs w:val="28"/>
          </w:rPr>
          <w:t>1.5. Конкурсное задание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_Toc142037188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12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1EDBA034" w14:textId="713C66C0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730D76" w:rsidRPr="00BF0CFF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_Toc142037189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12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6A9DAE5C" w14:textId="62A41A63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730D76" w:rsidRPr="00BF0CFF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_Toc142037190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13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3E370236" w14:textId="13D7F35A" w:rsidR="00730D76" w:rsidRPr="00BF0CFF" w:rsidRDefault="00A65C55" w:rsidP="00BF0CFF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730D76" w:rsidRPr="00BF0CFF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tab/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instrText xml:space="preserve"> PAGEREF _Toc142037191 \h </w:instrText>
        </w:r>
        <w:r w:rsidR="00730D76" w:rsidRPr="00BF0CFF">
          <w:rPr>
            <w:rFonts w:ascii="Times New Roman" w:hAnsi="Times New Roman"/>
            <w:noProof/>
            <w:webHidden/>
            <w:sz w:val="28"/>
          </w:rPr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BF0CFF" w:rsidRPr="00BF0CFF">
          <w:rPr>
            <w:rFonts w:ascii="Times New Roman" w:hAnsi="Times New Roman"/>
            <w:noProof/>
            <w:webHidden/>
            <w:sz w:val="28"/>
          </w:rPr>
          <w:t>20</w:t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F5C9A4C" w14:textId="0C1301F9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730D76" w:rsidRPr="00BF0CFF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_Toc142037192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24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7E9836CA" w14:textId="6DFB0437" w:rsidR="00730D76" w:rsidRPr="00BF0CFF" w:rsidRDefault="00A65C55" w:rsidP="00BF0CFF">
      <w:pPr>
        <w:pStyle w:val="25"/>
        <w:spacing w:line="360" w:lineRule="auto"/>
        <w:contextualSpacing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730D76" w:rsidRPr="00BF0CFF">
          <w:rPr>
            <w:rStyle w:val="ae"/>
            <w:noProof/>
            <w:sz w:val="28"/>
            <w:szCs w:val="28"/>
          </w:rPr>
          <w:t>2.2.</w:t>
        </w:r>
        <w:r w:rsidR="00730D76" w:rsidRPr="00BF0CFF">
          <w:rPr>
            <w:rStyle w:val="ae"/>
            <w:i/>
            <w:noProof/>
            <w:sz w:val="28"/>
            <w:szCs w:val="28"/>
          </w:rPr>
          <w:t xml:space="preserve"> </w:t>
        </w:r>
        <w:r w:rsidR="00730D76" w:rsidRPr="00BF0CFF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730D76" w:rsidRPr="00BF0CFF">
          <w:rPr>
            <w:noProof/>
            <w:webHidden/>
            <w:sz w:val="28"/>
            <w:szCs w:val="28"/>
          </w:rPr>
          <w:tab/>
        </w:r>
        <w:r w:rsidR="00730D76" w:rsidRPr="00BF0CFF">
          <w:rPr>
            <w:noProof/>
            <w:webHidden/>
            <w:sz w:val="28"/>
            <w:szCs w:val="28"/>
          </w:rPr>
          <w:fldChar w:fldCharType="begin"/>
        </w:r>
        <w:r w:rsidR="00730D76" w:rsidRPr="00BF0CFF">
          <w:rPr>
            <w:noProof/>
            <w:webHidden/>
            <w:sz w:val="28"/>
            <w:szCs w:val="28"/>
          </w:rPr>
          <w:instrText xml:space="preserve"> PAGEREF _Toc142037193 \h </w:instrText>
        </w:r>
        <w:r w:rsidR="00730D76" w:rsidRPr="00BF0CFF">
          <w:rPr>
            <w:noProof/>
            <w:webHidden/>
            <w:sz w:val="28"/>
            <w:szCs w:val="28"/>
          </w:rPr>
        </w:r>
        <w:r w:rsidR="00730D76" w:rsidRPr="00BF0CFF">
          <w:rPr>
            <w:noProof/>
            <w:webHidden/>
            <w:sz w:val="28"/>
            <w:szCs w:val="28"/>
          </w:rPr>
          <w:fldChar w:fldCharType="separate"/>
        </w:r>
        <w:r w:rsidR="00BF0CFF" w:rsidRPr="00BF0CFF">
          <w:rPr>
            <w:noProof/>
            <w:webHidden/>
            <w:sz w:val="28"/>
            <w:szCs w:val="28"/>
          </w:rPr>
          <w:t>24</w:t>
        </w:r>
        <w:r w:rsidR="00730D76" w:rsidRPr="00BF0CFF">
          <w:rPr>
            <w:noProof/>
            <w:webHidden/>
            <w:sz w:val="28"/>
            <w:szCs w:val="28"/>
          </w:rPr>
          <w:fldChar w:fldCharType="end"/>
        </w:r>
      </w:hyperlink>
    </w:p>
    <w:p w14:paraId="307AD3C7" w14:textId="5C96CD2B" w:rsidR="00730D76" w:rsidRPr="00BF0CFF" w:rsidRDefault="00A65C55" w:rsidP="00BF0CFF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730D76" w:rsidRPr="00BF0CFF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tab/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instrText xml:space="preserve"> PAGEREF _Toc142037194 \h </w:instrText>
        </w:r>
        <w:r w:rsidR="00730D76" w:rsidRPr="00BF0CFF">
          <w:rPr>
            <w:rFonts w:ascii="Times New Roman" w:hAnsi="Times New Roman"/>
            <w:noProof/>
            <w:webHidden/>
            <w:sz w:val="28"/>
          </w:rPr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BF0CFF" w:rsidRPr="00BF0CFF">
          <w:rPr>
            <w:rFonts w:ascii="Times New Roman" w:hAnsi="Times New Roman"/>
            <w:noProof/>
            <w:webHidden/>
            <w:sz w:val="28"/>
          </w:rPr>
          <w:t>24</w:t>
        </w:r>
        <w:r w:rsidR="00730D76" w:rsidRPr="00BF0CF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27CA090D" w:rsidR="00AA2B8A" w:rsidRPr="00BF0CFF" w:rsidRDefault="00730D76" w:rsidP="00BF0CF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F0CF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0CCA129D" w14:textId="3F38D12D" w:rsidR="00F01263" w:rsidRPr="00BF0CFF" w:rsidRDefault="00F01263" w:rsidP="00BF0CF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1BD7169" w14:textId="77777777" w:rsidR="00F01263" w:rsidRPr="00BF0CFF" w:rsidRDefault="00F01263" w:rsidP="00BF0CF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86C8F80" w14:textId="77777777" w:rsidR="00F01263" w:rsidRDefault="00F01263" w:rsidP="00F01263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  <w:sectPr w:rsidR="00F01263" w:rsidSect="00F01263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04B31DD1" w14:textId="697F6304" w:rsidR="00A204BB" w:rsidRPr="00F01263" w:rsidRDefault="00D37DEA" w:rsidP="00F01263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F01263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E8B32BE" w14:textId="4F2973BD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ОТ и Т</w:t>
      </w:r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Охрана труда и техника безопасности</w:t>
      </w:r>
    </w:p>
    <w:p w14:paraId="7D26852D" w14:textId="245CE3AF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ТД</w:t>
      </w:r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Технологическая документация</w:t>
      </w:r>
    </w:p>
    <w:p w14:paraId="49D00D9A" w14:textId="3D677293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ТК - Требования компетенции</w:t>
      </w:r>
    </w:p>
    <w:p w14:paraId="4DA6A955" w14:textId="486D70FA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СР</w:t>
      </w:r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Стандартизированная работа</w:t>
      </w:r>
    </w:p>
    <w:p w14:paraId="0DBAFA4C" w14:textId="30CCE3D5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РС</w:t>
      </w:r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Рабочий стандарт</w:t>
      </w:r>
    </w:p>
    <w:p w14:paraId="5920F5F9" w14:textId="0D7CCB04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КРС</w:t>
      </w:r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Карты стандартизированной работы</w:t>
      </w:r>
    </w:p>
    <w:p w14:paraId="60892C6B" w14:textId="02724561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РП</w:t>
      </w:r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Решение проблем</w:t>
      </w:r>
    </w:p>
    <w:p w14:paraId="0979F258" w14:textId="43D1C951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ТТ</w:t>
      </w:r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Время такта</w:t>
      </w:r>
    </w:p>
    <w:p w14:paraId="2652DBE8" w14:textId="415EB62B" w:rsidR="00F01263" w:rsidRPr="00F01263" w:rsidRDefault="00F01263" w:rsidP="00F01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384"/>
          <w:tab w:val="left" w:pos="2802"/>
        </w:tabs>
        <w:spacing w:after="0" w:line="360" w:lineRule="auto"/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>Тц</w:t>
      </w:r>
      <w:proofErr w:type="spellEnd"/>
      <w:r w:rsidRPr="00F012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F0126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Время цикла</w:t>
      </w:r>
    </w:p>
    <w:p w14:paraId="18FD8A99" w14:textId="77777777" w:rsidR="00C17B01" w:rsidRPr="00F01263" w:rsidRDefault="00C17B01" w:rsidP="00F01263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F01263" w:rsidRDefault="00DE39D8" w:rsidP="00F0126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F0126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F01263" w:rsidRDefault="00D37DEA" w:rsidP="00F01263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F01263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F01263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F01263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F0126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F01263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F01263" w:rsidRDefault="00D37DEA" w:rsidP="00F01263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2" w:name="_Toc142037184"/>
      <w:r w:rsidRPr="00F01263">
        <w:rPr>
          <w:rFonts w:ascii="Times New Roman" w:hAnsi="Times New Roman"/>
          <w:szCs w:val="28"/>
        </w:rPr>
        <w:t>1</w:t>
      </w:r>
      <w:r w:rsidR="00DE39D8" w:rsidRPr="00F01263">
        <w:rPr>
          <w:rFonts w:ascii="Times New Roman" w:hAnsi="Times New Roman"/>
          <w:szCs w:val="28"/>
        </w:rPr>
        <w:t xml:space="preserve">.1. </w:t>
      </w:r>
      <w:r w:rsidR="005C6A23" w:rsidRPr="00F01263">
        <w:rPr>
          <w:rFonts w:ascii="Times New Roman" w:hAnsi="Times New Roman"/>
          <w:szCs w:val="28"/>
        </w:rPr>
        <w:t xml:space="preserve">ОБЩИЕ СВЕДЕНИЯ О </w:t>
      </w:r>
      <w:r w:rsidRPr="00F01263">
        <w:rPr>
          <w:rFonts w:ascii="Times New Roman" w:hAnsi="Times New Roman"/>
          <w:szCs w:val="28"/>
        </w:rPr>
        <w:t>ТРЕБОВАНИЯХ</w:t>
      </w:r>
      <w:r w:rsidR="00976338" w:rsidRPr="00F01263">
        <w:rPr>
          <w:rFonts w:ascii="Times New Roman" w:hAnsi="Times New Roman"/>
          <w:szCs w:val="28"/>
        </w:rPr>
        <w:t xml:space="preserve"> </w:t>
      </w:r>
      <w:r w:rsidR="00E0407E" w:rsidRPr="00F01263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00844886" w:rsidR="00E857D6" w:rsidRPr="00F01263" w:rsidRDefault="00D37DEA" w:rsidP="00F012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263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730D76" w:rsidRPr="00F01263">
        <w:rPr>
          <w:rFonts w:ascii="Times New Roman" w:hAnsi="Times New Roman" w:cs="Times New Roman"/>
          <w:sz w:val="28"/>
          <w:szCs w:val="28"/>
        </w:rPr>
        <w:t>Бережливое производство</w:t>
      </w:r>
      <w:r w:rsidRPr="00F01263">
        <w:rPr>
          <w:rFonts w:ascii="Times New Roman" w:hAnsi="Times New Roman" w:cs="Times New Roman"/>
          <w:sz w:val="28"/>
          <w:szCs w:val="28"/>
        </w:rPr>
        <w:t>»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F01263">
        <w:rPr>
          <w:rFonts w:ascii="Times New Roman" w:hAnsi="Times New Roman" w:cs="Times New Roman"/>
          <w:sz w:val="28"/>
          <w:szCs w:val="28"/>
        </w:rPr>
        <w:t>определя</w:t>
      </w:r>
      <w:r w:rsidRPr="00F01263">
        <w:rPr>
          <w:rFonts w:ascii="Times New Roman" w:hAnsi="Times New Roman" w:cs="Times New Roman"/>
          <w:sz w:val="28"/>
          <w:szCs w:val="28"/>
        </w:rPr>
        <w:t>ю</w:t>
      </w:r>
      <w:r w:rsidR="00E857D6" w:rsidRPr="00F01263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F01263">
        <w:rPr>
          <w:rFonts w:ascii="Times New Roman" w:hAnsi="Times New Roman" w:cs="Times New Roman"/>
          <w:sz w:val="28"/>
          <w:szCs w:val="28"/>
        </w:rPr>
        <w:t>я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F01263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F0126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F0126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F01263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F01263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F01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F01263" w:rsidRDefault="000244DA" w:rsidP="00F012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263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F0126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F01263" w:rsidRDefault="00C56A9B" w:rsidP="00F012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263">
        <w:rPr>
          <w:rFonts w:ascii="Times New Roman" w:hAnsi="Times New Roman" w:cs="Times New Roman"/>
          <w:sz w:val="28"/>
          <w:szCs w:val="28"/>
        </w:rPr>
        <w:t>Т</w:t>
      </w:r>
      <w:r w:rsidR="00D37DEA" w:rsidRPr="00F01263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F01263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F01263">
        <w:rPr>
          <w:rFonts w:ascii="Times New Roman" w:hAnsi="Times New Roman" w:cs="Times New Roman"/>
          <w:sz w:val="28"/>
          <w:szCs w:val="28"/>
        </w:rPr>
        <w:t>явля</w:t>
      </w:r>
      <w:r w:rsidR="00D37DEA" w:rsidRPr="00F01263">
        <w:rPr>
          <w:rFonts w:ascii="Times New Roman" w:hAnsi="Times New Roman" w:cs="Times New Roman"/>
          <w:sz w:val="28"/>
          <w:szCs w:val="28"/>
        </w:rPr>
        <w:t>ю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F0126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F0126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F01263" w:rsidRDefault="00E857D6" w:rsidP="00F012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263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F01263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F01263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F01263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F01263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F01263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F01263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382E87B1" w:rsidR="00E857D6" w:rsidRDefault="00D37DEA" w:rsidP="00F012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263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F01263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F01263">
        <w:rPr>
          <w:rFonts w:ascii="Times New Roman" w:hAnsi="Times New Roman" w:cs="Times New Roman"/>
          <w:sz w:val="28"/>
          <w:szCs w:val="28"/>
        </w:rPr>
        <w:t>ы</w:t>
      </w:r>
      <w:r w:rsidR="00E857D6" w:rsidRPr="00F01263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F01263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F01263">
        <w:rPr>
          <w:rFonts w:ascii="Times New Roman" w:hAnsi="Times New Roman" w:cs="Times New Roman"/>
          <w:sz w:val="28"/>
          <w:szCs w:val="28"/>
        </w:rPr>
        <w:t>, к</w:t>
      </w:r>
      <w:r w:rsidR="00E857D6" w:rsidRPr="00F01263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F01263">
        <w:rPr>
          <w:rFonts w:ascii="Times New Roman" w:hAnsi="Times New Roman" w:cs="Times New Roman"/>
          <w:sz w:val="28"/>
          <w:szCs w:val="28"/>
        </w:rPr>
        <w:t>, с</w:t>
      </w:r>
      <w:r w:rsidR="00056CDE" w:rsidRPr="00F01263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F0126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F01263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C1868BE" w14:textId="77777777" w:rsidR="00F01263" w:rsidRPr="00F01263" w:rsidRDefault="00F01263" w:rsidP="00F012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0F53A260" w:rsidR="000244DA" w:rsidRPr="00F01263" w:rsidRDefault="00270E01" w:rsidP="00F01263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F01263">
        <w:rPr>
          <w:rFonts w:ascii="Times New Roman" w:hAnsi="Times New Roman"/>
          <w:szCs w:val="28"/>
        </w:rPr>
        <w:t>1</w:t>
      </w:r>
      <w:r w:rsidR="00D17132" w:rsidRPr="00F01263">
        <w:rPr>
          <w:rFonts w:ascii="Times New Roman" w:hAnsi="Times New Roman"/>
          <w:szCs w:val="28"/>
        </w:rPr>
        <w:t>.</w:t>
      </w:r>
      <w:bookmarkEnd w:id="4"/>
      <w:r w:rsidRPr="00F01263">
        <w:rPr>
          <w:rFonts w:ascii="Times New Roman" w:hAnsi="Times New Roman"/>
          <w:szCs w:val="28"/>
        </w:rPr>
        <w:t>2. ПЕРЕЧЕНЬ ПРОФЕССИОНАЛЬНЫХ</w:t>
      </w:r>
      <w:r w:rsidR="00D17132" w:rsidRPr="00F01263">
        <w:rPr>
          <w:rFonts w:ascii="Times New Roman" w:hAnsi="Times New Roman"/>
          <w:szCs w:val="28"/>
        </w:rPr>
        <w:t xml:space="preserve"> </w:t>
      </w:r>
      <w:r w:rsidRPr="00F01263">
        <w:rPr>
          <w:rFonts w:ascii="Times New Roman" w:hAnsi="Times New Roman"/>
          <w:szCs w:val="28"/>
        </w:rPr>
        <w:t>ЗАДАЧ СПЕЦИАЛИСТА ПО КОМПЕТЕНЦИИ «</w:t>
      </w:r>
      <w:r w:rsidR="00470E27" w:rsidRPr="00F01263">
        <w:rPr>
          <w:rFonts w:ascii="Times New Roman" w:hAnsi="Times New Roman"/>
          <w:szCs w:val="28"/>
        </w:rPr>
        <w:t>БЕРЕЖЛИВОЕ ПРОИЗВОДСТВО</w:t>
      </w:r>
      <w:r w:rsidRPr="00F01263">
        <w:rPr>
          <w:rFonts w:ascii="Times New Roman" w:hAnsi="Times New Roman"/>
          <w:szCs w:val="28"/>
        </w:rPr>
        <w:t>»</w:t>
      </w:r>
      <w:bookmarkEnd w:id="5"/>
    </w:p>
    <w:p w14:paraId="1D7BF307" w14:textId="153882B2" w:rsidR="00C56A9B" w:rsidRPr="00F01263" w:rsidRDefault="00C56A9B" w:rsidP="00F01263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01263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F01263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4A7F31F4" w:rsidR="00640E46" w:rsidRPr="00F01263" w:rsidRDefault="00640E46" w:rsidP="00F0126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1263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6609"/>
        <w:gridCol w:w="2119"/>
        <w:gridCol w:w="7"/>
      </w:tblGrid>
      <w:tr w:rsidR="00730D76" w:rsidRPr="00F01263" w14:paraId="3C8EF8F0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shd w:val="clear" w:color="auto" w:fill="92D050"/>
            <w:vAlign w:val="center"/>
          </w:tcPr>
          <w:p w14:paraId="0A964C9C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4" w:type="pct"/>
            <w:shd w:val="clear" w:color="auto" w:fill="92D050"/>
            <w:vAlign w:val="center"/>
          </w:tcPr>
          <w:p w14:paraId="4305C32E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3" w:type="pct"/>
            <w:shd w:val="clear" w:color="auto" w:fill="92D050"/>
            <w:vAlign w:val="center"/>
          </w:tcPr>
          <w:p w14:paraId="4F1D92A1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730D76" w:rsidRPr="00F01263" w14:paraId="40D4C330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53F0EFD8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5D2E1772" w14:textId="6FF023A4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технологическим процессом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4C46526B" w14:textId="7FC0C08F" w:rsidR="00730D76" w:rsidRPr="00F01263" w:rsidRDefault="00446F3B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50ED4" w:rsidRPr="00F01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0D76" w:rsidRPr="00F01263" w14:paraId="503DA6E5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3D50ECFE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64A09CF8" w14:textId="77777777" w:rsidR="00730D76" w:rsidRPr="00F01263" w:rsidRDefault="00730D76" w:rsidP="00F012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0B2C7FD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ind w:left="38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основные виды производств, принципы их</w:t>
            </w:r>
          </w:p>
          <w:p w14:paraId="65AEEBFB" w14:textId="77777777" w:rsidR="00730D76" w:rsidRPr="00F01263" w:rsidRDefault="00730D76" w:rsidP="00F01263">
            <w:pPr>
              <w:spacing w:after="0" w:line="276" w:lineRule="auto"/>
              <w:ind w:left="38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организации и функционирования;</w:t>
            </w:r>
          </w:p>
          <w:p w14:paraId="029FE96F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ind w:left="38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применяемое в производственном процессе оборудование, правила его технической эксплуатации;</w:t>
            </w:r>
          </w:p>
          <w:p w14:paraId="4BCAFFD2" w14:textId="5DE4CD4F" w:rsidR="00730D76" w:rsidRPr="00F01263" w:rsidRDefault="00730D76" w:rsidP="00F01263">
            <w:pPr>
              <w:spacing w:after="0" w:line="276" w:lineRule="auto"/>
              <w:ind w:left="38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-  подходы и методы применения бережливых технологий, их влияние на </w:t>
            </w:r>
            <w:r w:rsidR="00F01263" w:rsidRPr="00F01263">
              <w:rPr>
                <w:rFonts w:ascii="Times New Roman" w:hAnsi="Times New Roman" w:cs="Times New Roman"/>
                <w:sz w:val="24"/>
                <w:szCs w:val="24"/>
              </w:rPr>
              <w:t>бизнес-цели</w:t>
            </w: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</w:t>
            </w:r>
          </w:p>
          <w:p w14:paraId="45C4F37B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ind w:left="38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потерь и способы их исключения; </w:t>
            </w:r>
          </w:p>
          <w:p w14:paraId="2FBD9E82" w14:textId="77777777" w:rsidR="00730D76" w:rsidRPr="00F01263" w:rsidRDefault="00730D76" w:rsidP="00F01263">
            <w:pPr>
              <w:spacing w:after="0" w:line="276" w:lineRule="auto"/>
              <w:ind w:left="387" w:hanging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  нормативные требования и передовые методики в области охраны труда и эргономики;</w:t>
            </w:r>
          </w:p>
          <w:p w14:paraId="1876BF7D" w14:textId="77777777" w:rsidR="00730D76" w:rsidRPr="00F01263" w:rsidRDefault="00730D76" w:rsidP="00F01263">
            <w:pPr>
              <w:spacing w:after="0" w:line="276" w:lineRule="auto"/>
              <w:ind w:left="387" w:hanging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принципы безопасной работы с инструментом и оборудованием; </w:t>
            </w:r>
          </w:p>
          <w:p w14:paraId="1E9CE538" w14:textId="77777777" w:rsidR="00730D76" w:rsidRPr="00F01263" w:rsidRDefault="00730D76" w:rsidP="00F01263">
            <w:pPr>
              <w:spacing w:after="0" w:line="276" w:lineRule="auto"/>
              <w:ind w:left="38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виды опасных производственных факторов на промышленных объектах.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41261C6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08DEC16A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68388158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5AC70B39" w14:textId="77777777" w:rsidR="00730D76" w:rsidRPr="00F01263" w:rsidRDefault="00730D76" w:rsidP="00F012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1066605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-   проводить диагностику производственных    </w:t>
            </w:r>
          </w:p>
          <w:p w14:paraId="0D849F44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процессов для определения операционной    эффективности;</w:t>
            </w:r>
          </w:p>
          <w:p w14:paraId="33DEB830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работать с предоставленной технической, методической, сопроводительной документацией, анализировать ее и делать выводы;</w:t>
            </w:r>
            <w:r w:rsidRPr="00F01263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024CE408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правильно определять последовательность выполнения технологических операций;</w:t>
            </w:r>
          </w:p>
          <w:p w14:paraId="5AD4AB2C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выстраивать технологические процессы с</w:t>
            </w:r>
          </w:p>
          <w:p w14:paraId="2BB78D88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 максимальной ориентацией на результат;</w:t>
            </w:r>
          </w:p>
          <w:p w14:paraId="3BBD5D05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выявлять, анализировать и минимизировать все виды потерь;</w:t>
            </w:r>
          </w:p>
          <w:p w14:paraId="6AA64EA6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эргономичные, безопасные условия</w:t>
            </w:r>
          </w:p>
          <w:p w14:paraId="09241B3D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труда;</w:t>
            </w:r>
          </w:p>
          <w:p w14:paraId="493599F9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причины возникновения нарушений </w:t>
            </w:r>
          </w:p>
          <w:p w14:paraId="2860C2BF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требований охраны труда и предлагать улучшения по их исключению;</w:t>
            </w:r>
          </w:p>
          <w:p w14:paraId="231BD256" w14:textId="77777777" w:rsidR="00730D76" w:rsidRPr="00F01263" w:rsidRDefault="00730D76" w:rsidP="00F01263">
            <w:pPr>
              <w:spacing w:after="0" w:line="276" w:lineRule="auto"/>
              <w:ind w:left="246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sz w:val="24"/>
                <w:szCs w:val="24"/>
              </w:rPr>
              <w:t>-   разрабатывать стандарты по безопасности работы.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D60E283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5A520582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64AEC2DE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1F76A3CE" w14:textId="6E9CC29D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инструментов бережливого производства при построении </w:t>
            </w:r>
            <w:r w:rsidR="00F01263"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>бизнес-процессов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2576D18E" w14:textId="2E093BF7" w:rsidR="00730D76" w:rsidRPr="00F01263" w:rsidRDefault="00446F3B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</w:tr>
      <w:tr w:rsidR="00730D76" w:rsidRPr="00F01263" w14:paraId="09EB0CF9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17AA2CA9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76802077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C6A639A" w14:textId="3166645D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подходы в применении инструментов бережливого производства, их назначение, влияние на </w:t>
            </w:r>
            <w:r w:rsidR="00F01263" w:rsidRPr="00F01263">
              <w:rPr>
                <w:rFonts w:ascii="Times New Roman" w:hAnsi="Times New Roman" w:cs="Times New Roman"/>
                <w:sz w:val="24"/>
                <w:szCs w:val="24"/>
              </w:rPr>
              <w:t>бизнес-цели</w:t>
            </w: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</w:t>
            </w:r>
          </w:p>
          <w:p w14:paraId="087BD3DB" w14:textId="77777777" w:rsidR="00730D76" w:rsidRPr="00F01263" w:rsidRDefault="00730D76" w:rsidP="00F01263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взаимосвязь инструментов между собой и их влияние на результаты деятельности;</w:t>
            </w:r>
          </w:p>
          <w:p w14:paraId="117B21EC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важность анализа производственного процесса по 4М (оборудование, материал, человек, метод);</w:t>
            </w:r>
          </w:p>
          <w:p w14:paraId="3BD11867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важность видения идеального состояния;</w:t>
            </w:r>
          </w:p>
          <w:p w14:paraId="5FA1EDB3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цикл проведения усовершенствований;</w:t>
            </w:r>
          </w:p>
          <w:p w14:paraId="6228D467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важность предложений по улучшениям.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3694E3B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35E7A015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195D5047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2BDD6087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6CCDF60" w14:textId="6BAEEC21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инструменты бережливого производства при построении </w:t>
            </w:r>
            <w:r w:rsidR="00F01263" w:rsidRPr="00F01263">
              <w:rPr>
                <w:rFonts w:ascii="Times New Roman" w:hAnsi="Times New Roman" w:cs="Times New Roman"/>
                <w:sz w:val="24"/>
                <w:szCs w:val="24"/>
              </w:rPr>
              <w:t>бизнес-процессов</w:t>
            </w: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, в зависимости от вида производства и решаемой проблемы;</w:t>
            </w:r>
          </w:p>
          <w:p w14:paraId="5CA258E3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процессы по 4М (оборудование, материал, человек, метод);</w:t>
            </w:r>
          </w:p>
          <w:p w14:paraId="5B38F5B3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следовать циклу усовершенствования: «Стандартизация работы → Высвечивание проблемы </w:t>
            </w:r>
            <w:r w:rsidRPr="00F0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→Нахождение реальной причины → Решение (усовершенствование) → Стандартизация работы»;</w:t>
            </w:r>
          </w:p>
          <w:p w14:paraId="3336A9D2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 готовить предложения по улучшению процессов.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31DB64E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5F63DA95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11F525FD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04BF2505" w14:textId="12E55D0F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стратегии достижения целевых показателей, внедрение «кайзенов»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3FBD695" w14:textId="73E87C87" w:rsidR="00730D76" w:rsidRPr="00F01263" w:rsidRDefault="0009680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46F3B" w:rsidRPr="00F012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30D76" w:rsidRPr="00F01263" w14:paraId="73131EE1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14C578C6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76B6F3F5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3B9E866" w14:textId="77777777" w:rsidR="00730D76" w:rsidRPr="00F01263" w:rsidRDefault="00730D76" w:rsidP="00F01263">
            <w:pPr>
              <w:numPr>
                <w:ilvl w:val="0"/>
                <w:numId w:val="25"/>
              </w:numPr>
              <w:shd w:val="clear" w:color="auto" w:fill="FFFFFF" w:themeFill="background1"/>
              <w:tabs>
                <w:tab w:val="num" w:pos="72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необходимость достижения бизнес целей;</w:t>
            </w:r>
          </w:p>
          <w:p w14:paraId="6E158E8F" w14:textId="77777777" w:rsidR="00730D76" w:rsidRPr="00F01263" w:rsidRDefault="00730D76" w:rsidP="00F01263">
            <w:pPr>
              <w:numPr>
                <w:ilvl w:val="0"/>
                <w:numId w:val="25"/>
              </w:numPr>
              <w:shd w:val="clear" w:color="auto" w:fill="FFFFFF" w:themeFill="background1"/>
              <w:tabs>
                <w:tab w:val="num" w:pos="72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в области повышения операционной эффективности, их влияние на процессы производства и создание конечной продукции;</w:t>
            </w:r>
          </w:p>
          <w:p w14:paraId="4C0AE74E" w14:textId="77777777" w:rsidR="00730D76" w:rsidRPr="00F01263" w:rsidRDefault="00730D76" w:rsidP="00F01263">
            <w:pPr>
              <w:numPr>
                <w:ilvl w:val="0"/>
                <w:numId w:val="25"/>
              </w:numPr>
              <w:shd w:val="clear" w:color="auto" w:fill="FFFFFF" w:themeFill="background1"/>
              <w:tabs>
                <w:tab w:val="num" w:pos="72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требования к целям и задачам;</w:t>
            </w:r>
          </w:p>
          <w:p w14:paraId="59586FC7" w14:textId="77777777" w:rsidR="00730D76" w:rsidRPr="00F01263" w:rsidRDefault="00730D76" w:rsidP="00F01263">
            <w:pPr>
              <w:numPr>
                <w:ilvl w:val="0"/>
                <w:numId w:val="25"/>
              </w:numPr>
              <w:shd w:val="clear" w:color="auto" w:fill="FFFFFF" w:themeFill="background1"/>
              <w:tabs>
                <w:tab w:val="num" w:pos="72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основные разделы стратегии развития бизнеса;</w:t>
            </w:r>
          </w:p>
          <w:p w14:paraId="30C51A55" w14:textId="77777777" w:rsidR="00730D76" w:rsidRPr="00F01263" w:rsidRDefault="00730D76" w:rsidP="00F012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важность разработки плана мероприятий по       достижению целевых показателей.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48FFE15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3010E44B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3F9480DE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3F20AA7A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338DE63" w14:textId="77777777" w:rsidR="00730D76" w:rsidRPr="00F01263" w:rsidRDefault="00730D76" w:rsidP="00F01263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подбирать инструменты и подходы к повышению операционной эффективности;</w:t>
            </w:r>
          </w:p>
          <w:p w14:paraId="17B87487" w14:textId="77777777" w:rsidR="00730D76" w:rsidRPr="00F01263" w:rsidRDefault="00730D76" w:rsidP="00F01263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определять логику внедрения инструментов бережливого производства и необходимые ресурсы;</w:t>
            </w:r>
          </w:p>
          <w:p w14:paraId="1A5B1C7D" w14:textId="77777777" w:rsidR="00730D76" w:rsidRPr="00F01263" w:rsidRDefault="00730D76" w:rsidP="00F01263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строить математические и вероятностные модели при реализации предложений по улучшениям;</w:t>
            </w:r>
          </w:p>
          <w:p w14:paraId="346098CA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реализовать стратегию достижения целей;</w:t>
            </w:r>
          </w:p>
          <w:p w14:paraId="78D24BC1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детальный план по достижению целевых показателей;  </w:t>
            </w:r>
          </w:p>
          <w:p w14:paraId="36B12B2B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выявлять потери в бизнес-процессах, предлагать пути улучшения;</w:t>
            </w:r>
          </w:p>
          <w:p w14:paraId="45D1D46E" w14:textId="77777777" w:rsidR="00730D76" w:rsidRPr="00F01263" w:rsidRDefault="00730D76" w:rsidP="00F01263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применять подходы «кайдзен» в работе;</w:t>
            </w:r>
          </w:p>
          <w:p w14:paraId="1DCF6890" w14:textId="77777777" w:rsidR="00730D76" w:rsidRPr="00F01263" w:rsidRDefault="00730D76" w:rsidP="00F01263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использовать коммуникационные приемы для объяснения бизнес-процессов.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8EB25AB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48823BB1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1312DC8D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55A3D5C1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Стандартизированная работа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94C205D" w14:textId="02A756CC" w:rsidR="00730D76" w:rsidRPr="00F01263" w:rsidRDefault="00446F3B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730D76" w:rsidRPr="00F01263" w14:paraId="3165C87F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4738E013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6BF90C85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C623F6E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виды работы;</w:t>
            </w:r>
          </w:p>
          <w:p w14:paraId="70283533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принципы стандартизированной работы в зависимости от технологического процесса;</w:t>
            </w:r>
          </w:p>
          <w:p w14:paraId="518DE85A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понятие времени такта;</w:t>
            </w:r>
          </w:p>
          <w:p w14:paraId="4C17A43A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понятие циклической работы;</w:t>
            </w:r>
          </w:p>
          <w:p w14:paraId="4204359D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понятие стандартного незавершенного запаса на рабочем месте;</w:t>
            </w:r>
          </w:p>
          <w:p w14:paraId="36899B22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условия и правила проведения хронометража работы;</w:t>
            </w:r>
          </w:p>
          <w:p w14:paraId="58112BAF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  виды бланков стандартизированной работы, их</w:t>
            </w:r>
          </w:p>
          <w:p w14:paraId="25C5CB97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  назначение, правила разработки;</w:t>
            </w:r>
          </w:p>
          <w:p w14:paraId="302032BA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  правила организации рабочей зоны с учетом</w:t>
            </w:r>
          </w:p>
          <w:p w14:paraId="5E46DF5D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  промышленной эргономики;</w:t>
            </w:r>
          </w:p>
          <w:p w14:paraId="5FF3CBCC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 виды стандартов, их назначение, правила</w:t>
            </w:r>
          </w:p>
          <w:p w14:paraId="26DE4939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 разработки.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8ABC9B4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3145C4FD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28C97C44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54B10528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61FC22C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работать с технологической документацией;</w:t>
            </w:r>
          </w:p>
          <w:p w14:paraId="2B68E861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разделять работу оператора по видам;</w:t>
            </w:r>
          </w:p>
          <w:p w14:paraId="72A79545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применять шаги СР в зависимости от технологического процесса;</w:t>
            </w:r>
          </w:p>
          <w:p w14:paraId="22167593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рассчитывать время такта;</w:t>
            </w:r>
          </w:p>
          <w:p w14:paraId="52A94578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определять циклическую работу оператора и организовать ее;</w:t>
            </w:r>
          </w:p>
          <w:p w14:paraId="42DAE7DB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определять стандартный незавершенный задел;</w:t>
            </w:r>
          </w:p>
          <w:p w14:paraId="62FD9F89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проводить хронометраж работы оператора;</w:t>
            </w:r>
          </w:p>
          <w:p w14:paraId="36DE48F3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проводить анализ ситуации на рабочем месте, используя бланк стандартизированной работы;</w:t>
            </w:r>
          </w:p>
          <w:p w14:paraId="08A167A0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эффективно организовать рабочую зону с соблюдением правил эргономики.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3111455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6627EE0E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5CA2FC05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73AB2B0C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работы по стабилизации процесса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89F6665" w14:textId="6C6F11FE" w:rsidR="00730D76" w:rsidRPr="00F01263" w:rsidRDefault="00446F3B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30D76" w:rsidRPr="00F01263" w14:paraId="7CB663E4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24E48639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6DFE0B33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181EF83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требования, предъявляемые к продукции, значение инструмента бережливого производства «Решение проблем по качеству методом одна за одной»;</w:t>
            </w:r>
          </w:p>
          <w:p w14:paraId="10CE4477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сырью, полуфабрикатам, материалам, используемым в технологическом процессе;</w:t>
            </w:r>
          </w:p>
          <w:p w14:paraId="542554D5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подходы к определению оптимальной численности персонала с применением инструмента бережливого производства «СР»;</w:t>
            </w:r>
          </w:p>
          <w:p w14:paraId="373453C9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подходы к определению оптимального количества</w:t>
            </w:r>
          </w:p>
          <w:p w14:paraId="6D7F08C7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сырья, полуфабрикатов, материалов, используемых в</w:t>
            </w:r>
          </w:p>
          <w:p w14:paraId="3D80B46D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технологическом процессе для каждой</w:t>
            </w:r>
          </w:p>
          <w:p w14:paraId="0D969670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технологической операции с применением </w:t>
            </w:r>
          </w:p>
          <w:p w14:paraId="6515FC2F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инструмента бережливого производства «Тянущая</w:t>
            </w:r>
          </w:p>
          <w:p w14:paraId="17788B71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система».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68A24E7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1ECBDFDF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7C2327F2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6BC07482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429A55" w14:textId="77777777" w:rsidR="00730D76" w:rsidRPr="00F01263" w:rsidRDefault="00730D76" w:rsidP="00F01263">
            <w:pPr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правильно определять последовательность технологических операций;</w:t>
            </w:r>
          </w:p>
          <w:p w14:paraId="03279982" w14:textId="77777777" w:rsidR="00730D76" w:rsidRPr="00F01263" w:rsidRDefault="00730D76" w:rsidP="00F01263">
            <w:pPr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выстраивать технологические процессы с максимальной ориентацией на требования заказчика по качеству, срокам;</w:t>
            </w:r>
          </w:p>
          <w:p w14:paraId="2138AF8C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49" w:hanging="349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   рассчитывать оптимальную численность технологического процесса в соответствии с требованиями заказчика;</w:t>
            </w:r>
          </w:p>
          <w:p w14:paraId="16B364DB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49" w:hanging="349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    рассчитывать минимально необходимый запас сырья, материалов, полуфабрикатов, используемых в технологическом процессе для каждой технологической операции.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B30EB9D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3FBEEF8A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0E582EFA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680EF2CD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знаний, навыков и эффективные коммуникации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20859557" w14:textId="0246122A" w:rsidR="00730D76" w:rsidRPr="00F01263" w:rsidRDefault="00446F3B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730D76" w:rsidRPr="00F01263" w14:paraId="7C83CF8C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1AF85F2C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4567CCE3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529" w:hanging="5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A2BF941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принципы эффективного представления информации</w:t>
            </w:r>
          </w:p>
          <w:p w14:paraId="440615D2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с учетом целевой аудитории и для достижения</w:t>
            </w:r>
          </w:p>
          <w:p w14:paraId="387FDFA6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различных целей;</w:t>
            </w:r>
          </w:p>
          <w:p w14:paraId="1CB3AC4A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особенности восприятия информации с использованием различных каналов коммуникаций;</w:t>
            </w:r>
          </w:p>
          <w:p w14:paraId="33E54336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инструменты привлечения, удержания внимания и вовлечения аудитории;</w:t>
            </w:r>
          </w:p>
          <w:p w14:paraId="7D504E86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инструменты работы с возражениями и вопросами;</w:t>
            </w:r>
          </w:p>
          <w:p w14:paraId="0CE157B4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38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F012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принципы построения эффективных коммуникаций;</w:t>
            </w:r>
          </w:p>
          <w:p w14:paraId="3BEE52F5" w14:textId="77777777" w:rsidR="00730D76" w:rsidRPr="00F01263" w:rsidRDefault="00730D76" w:rsidP="00F01263">
            <w:pPr>
              <w:numPr>
                <w:ilvl w:val="0"/>
                <w:numId w:val="25"/>
              </w:numPr>
              <w:tabs>
                <w:tab w:val="num" w:pos="720"/>
              </w:tabs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работы в команде;</w:t>
            </w:r>
          </w:p>
          <w:p w14:paraId="40F14E2E" w14:textId="77777777" w:rsidR="00730D76" w:rsidRPr="00F01263" w:rsidRDefault="00730D76" w:rsidP="00F01263">
            <w:pPr>
              <w:numPr>
                <w:ilvl w:val="0"/>
                <w:numId w:val="25"/>
              </w:numPr>
              <w:tabs>
                <w:tab w:val="num" w:pos="720"/>
              </w:tabs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методы решения конфликтных ситуаций;</w:t>
            </w:r>
          </w:p>
          <w:p w14:paraId="04511800" w14:textId="77777777" w:rsidR="00730D76" w:rsidRPr="00F01263" w:rsidRDefault="00730D76" w:rsidP="00F01263">
            <w:pPr>
              <w:spacing w:after="0" w:line="276" w:lineRule="auto"/>
              <w:ind w:left="387" w:hanging="28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важность эффективного общения и навыков профессиональных коммуникаций.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61270F2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174E57FB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67BE33AE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06D183F0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529" w:hanging="5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EBF4CFB" w14:textId="77777777" w:rsidR="00730D76" w:rsidRPr="00F01263" w:rsidRDefault="00730D76" w:rsidP="00F01263">
            <w:pPr>
              <w:pStyle w:val="SpBlue1"/>
              <w:numPr>
                <w:ilvl w:val="0"/>
                <w:numId w:val="0"/>
              </w:numPr>
              <w:spacing w:line="276" w:lineRule="auto"/>
              <w:ind w:left="104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0126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- устанавливать контакт с аудиторией;</w:t>
            </w:r>
          </w:p>
          <w:p w14:paraId="7BF8F4E6" w14:textId="77777777" w:rsidR="00730D76" w:rsidRPr="00F01263" w:rsidRDefault="00730D76" w:rsidP="00F01263">
            <w:pPr>
              <w:pStyle w:val="SpBlue1"/>
              <w:numPr>
                <w:ilvl w:val="0"/>
                <w:numId w:val="0"/>
              </w:numPr>
              <w:spacing w:line="276" w:lineRule="auto"/>
              <w:ind w:left="104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0126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- применять инструменты работы с сопротивлением и возражением;</w:t>
            </w:r>
          </w:p>
          <w:p w14:paraId="18D812D8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работать со сложными участниками, управлять</w:t>
            </w:r>
          </w:p>
          <w:p w14:paraId="3457A28A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конфликтными ситуациями, переводить их в</w:t>
            </w:r>
          </w:p>
          <w:p w14:paraId="21035935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продуктивное взаимодействие;</w:t>
            </w:r>
          </w:p>
          <w:p w14:paraId="18820E43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формировать логичную структуру и содержание при</w:t>
            </w:r>
          </w:p>
          <w:p w14:paraId="5069E92B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составлении письменной документации;</w:t>
            </w:r>
          </w:p>
          <w:p w14:paraId="0A2305BE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различной целевой аудиторией</w:t>
            </w:r>
          </w:p>
          <w:p w14:paraId="7CA00BCF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инструментов письменной и</w:t>
            </w:r>
          </w:p>
          <w:p w14:paraId="22F1F079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устной коммуникации;</w:t>
            </w:r>
          </w:p>
          <w:p w14:paraId="36A31791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эффективно выстраивать устную речь для донесения</w:t>
            </w:r>
          </w:p>
          <w:p w14:paraId="29CBE5B3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необходимой информации; </w:t>
            </w:r>
          </w:p>
          <w:p w14:paraId="0E37DD92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применять инструменты влияния, убеждения и</w:t>
            </w:r>
          </w:p>
          <w:p w14:paraId="103BDFD7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мотивации при построении взаимодействия;</w:t>
            </w:r>
          </w:p>
          <w:p w14:paraId="6406FE9D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предоставлять объективную обратную связь;</w:t>
            </w:r>
          </w:p>
          <w:p w14:paraId="7B62C01F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применять инструменты активного слушания.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6716578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1F5D1F8C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3391F22E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010498D2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 экономической эффективности проведенных улучшений 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2867560E" w14:textId="0EA87864" w:rsidR="00730D76" w:rsidRPr="00F01263" w:rsidRDefault="000352E3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6F3B" w:rsidRPr="00F012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30D76" w:rsidRPr="00F01263" w14:paraId="7B621013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528FEF46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76DB3578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29F2771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основы экономики производства;</w:t>
            </w:r>
          </w:p>
          <w:p w14:paraId="3EB8F4CA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принципы расчета объёмов выпуска готовой продукции, потребности в основных и вспомогательных материалах;</w:t>
            </w:r>
          </w:p>
          <w:p w14:paraId="5893C1F2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подходы к определению оптимальной численности персонала;</w:t>
            </w:r>
          </w:p>
          <w:p w14:paraId="37845594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принципы расчета производительности труда;</w:t>
            </w:r>
          </w:p>
          <w:p w14:paraId="6AD3E17C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принципы расчета основных экономических показателей деятельности предприятия (маржинальная прибыль, рентабельность, точка безубыточности);</w:t>
            </w:r>
          </w:p>
          <w:p w14:paraId="5D7E4044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 структуру затрат, пути ее снижения за счет</w:t>
            </w:r>
          </w:p>
          <w:p w14:paraId="4F745209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      применения бережливых технологий.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C7BFB3C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1F6FA1A3" w14:textId="77777777" w:rsidTr="00F01263">
        <w:trPr>
          <w:gridAfter w:val="1"/>
          <w:wAfter w:w="4" w:type="pct"/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7C0F9C97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7DF73813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02F2E69" w14:textId="77777777" w:rsidR="00730D76" w:rsidRPr="00F01263" w:rsidRDefault="00730D76" w:rsidP="00F0126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рассчитывать оптимальную численность персонала;</w:t>
            </w:r>
          </w:p>
          <w:p w14:paraId="7D142F35" w14:textId="77777777" w:rsidR="00730D76" w:rsidRPr="00F01263" w:rsidRDefault="00730D76" w:rsidP="00F0126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рассчитывать минимально необходимый запас сырья, материалов, полуфабрикатов, используемых в технологическом процессе для каждой технологической операции;</w:t>
            </w:r>
          </w:p>
          <w:p w14:paraId="0A6405E2" w14:textId="77777777" w:rsidR="00730D76" w:rsidRPr="00F01263" w:rsidRDefault="00730D76" w:rsidP="00F0126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63">
              <w:rPr>
                <w:rFonts w:ascii="Times New Roman" w:hAnsi="Times New Roman"/>
                <w:sz w:val="24"/>
                <w:szCs w:val="24"/>
              </w:rPr>
              <w:t>анализировать структуру затрат, предлагать пути снижения затрат с применением подходов бережливого производства;</w:t>
            </w:r>
          </w:p>
          <w:p w14:paraId="3A426BDE" w14:textId="77777777" w:rsidR="00730D76" w:rsidRPr="00F01263" w:rsidRDefault="00730D76" w:rsidP="00F01263">
            <w:pPr>
              <w:pStyle w:val="SpBlue1"/>
              <w:numPr>
                <w:ilvl w:val="0"/>
                <w:numId w:val="0"/>
              </w:numPr>
              <w:spacing w:line="276" w:lineRule="auto"/>
              <w:ind w:left="150" w:hanging="15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0126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   рассчитывать основные экономические показатели</w:t>
            </w:r>
          </w:p>
          <w:p w14:paraId="21310967" w14:textId="77777777" w:rsidR="00730D76" w:rsidRPr="00F01263" w:rsidRDefault="00730D76" w:rsidP="00F01263">
            <w:pPr>
              <w:pStyle w:val="SpBlue1"/>
              <w:numPr>
                <w:ilvl w:val="0"/>
                <w:numId w:val="0"/>
              </w:numPr>
              <w:spacing w:line="276" w:lineRule="auto"/>
              <w:ind w:left="150" w:hanging="150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F0126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 деятельности организации.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1428184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7765B202" w14:textId="77777777" w:rsidTr="00F01263">
        <w:trPr>
          <w:trHeight w:val="20"/>
          <w:jc w:val="center"/>
        </w:trPr>
        <w:tc>
          <w:tcPr>
            <w:tcW w:w="329" w:type="pct"/>
            <w:vMerge w:val="restart"/>
            <w:shd w:val="clear" w:color="auto" w:fill="BFBFBF" w:themeFill="background1" w:themeFillShade="BF"/>
          </w:tcPr>
          <w:p w14:paraId="1898A749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34" w:type="pct"/>
            <w:shd w:val="clear" w:color="auto" w:fill="auto"/>
            <w:vAlign w:val="center"/>
          </w:tcPr>
          <w:p w14:paraId="3356506C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данных. Подготовка отчетной документации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FBDB" w14:textId="5870F401" w:rsidR="00730D76" w:rsidRPr="00F01263" w:rsidRDefault="0009680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6F3B" w:rsidRPr="00F012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30D76" w:rsidRPr="00F01263" w14:paraId="5B15BF20" w14:textId="77777777" w:rsidTr="00F01263">
        <w:trPr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136AF270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08E361F9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632322D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разработке и оформлению отчетного материала в формате «было-стало»;</w:t>
            </w:r>
          </w:p>
          <w:p w14:paraId="1EBB9BFA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назначение рабочей документации;</w:t>
            </w:r>
          </w:p>
          <w:p w14:paraId="1E5B7F11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важность правильного подхода к подготовке отчетного и презентационного материала с учетом целевой аудитории, регламента, значения командной работы во время презентации, умения правильно аргументировать.</w:t>
            </w:r>
          </w:p>
        </w:tc>
        <w:tc>
          <w:tcPr>
            <w:tcW w:w="1137" w:type="pct"/>
            <w:gridSpan w:val="2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14:paraId="37268053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76" w:rsidRPr="00F01263" w14:paraId="781BB00F" w14:textId="77777777" w:rsidTr="00F01263">
        <w:trPr>
          <w:trHeight w:val="20"/>
          <w:jc w:val="center"/>
        </w:trPr>
        <w:tc>
          <w:tcPr>
            <w:tcW w:w="329" w:type="pct"/>
            <w:vMerge/>
            <w:shd w:val="clear" w:color="auto" w:fill="BFBFBF" w:themeFill="background1" w:themeFillShade="BF"/>
            <w:vAlign w:val="center"/>
          </w:tcPr>
          <w:p w14:paraId="6C5219B2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14:paraId="24B0B129" w14:textId="77777777" w:rsidR="00730D76" w:rsidRPr="00F01263" w:rsidRDefault="00730D76" w:rsidP="00F012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9893029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оформлять отчетный материал в формате «было-стало»; </w:t>
            </w:r>
          </w:p>
          <w:p w14:paraId="0F096C90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 производственного процесса по всем заданным показателям;</w:t>
            </w:r>
          </w:p>
          <w:p w14:paraId="779697B7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информацию и использовать принципы графической интерпретаций информации в различных форматах представления;</w:t>
            </w:r>
          </w:p>
          <w:p w14:paraId="67474BA7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формировать презентации и визуальные материалы на основе принципов эффективного восприятия информации;</w:t>
            </w:r>
          </w:p>
          <w:p w14:paraId="352E2F65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разнообразные методы донесения информации;</w:t>
            </w:r>
          </w:p>
          <w:p w14:paraId="47DCF47B" w14:textId="77777777" w:rsidR="00730D76" w:rsidRPr="00F01263" w:rsidRDefault="00730D76" w:rsidP="00F01263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эффективно работать совместно с командой участников процесса;</w:t>
            </w:r>
          </w:p>
          <w:p w14:paraId="029BF4C5" w14:textId="77777777" w:rsidR="00730D76" w:rsidRPr="00F01263" w:rsidRDefault="00730D76" w:rsidP="00F012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63">
              <w:rPr>
                <w:rFonts w:ascii="Times New Roman" w:hAnsi="Times New Roman" w:cs="Times New Roman"/>
                <w:sz w:val="24"/>
                <w:szCs w:val="24"/>
              </w:rPr>
              <w:t>-    предоставлять обратную связь.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D420" w14:textId="77777777" w:rsidR="00730D76" w:rsidRPr="00F01263" w:rsidRDefault="00730D76" w:rsidP="00F0126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207BF" w14:textId="77777777" w:rsidR="00640E46" w:rsidRPr="00F01263" w:rsidRDefault="00640E46" w:rsidP="00F01263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78A052B9" w14:textId="6D51D225" w:rsidR="00F01263" w:rsidRDefault="00F01263" w:rsidP="00F01263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4AC09BC4" w14:textId="239BFB12" w:rsidR="007274B8" w:rsidRPr="00F01263" w:rsidRDefault="00F8340A" w:rsidP="00F01263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F01263">
        <w:rPr>
          <w:rFonts w:ascii="Times New Roman" w:hAnsi="Times New Roman"/>
          <w:szCs w:val="28"/>
        </w:rPr>
        <w:lastRenderedPageBreak/>
        <w:t>1</w:t>
      </w:r>
      <w:r w:rsidR="00D17132" w:rsidRPr="00F01263">
        <w:rPr>
          <w:rFonts w:ascii="Times New Roman" w:hAnsi="Times New Roman"/>
          <w:szCs w:val="28"/>
        </w:rPr>
        <w:t>.</w:t>
      </w:r>
      <w:r w:rsidRPr="00F01263">
        <w:rPr>
          <w:rFonts w:ascii="Times New Roman" w:hAnsi="Times New Roman"/>
          <w:szCs w:val="28"/>
        </w:rPr>
        <w:t>3</w:t>
      </w:r>
      <w:r w:rsidR="00D17132" w:rsidRPr="00F01263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3F465272" w14:textId="49304981" w:rsidR="00DE39D8" w:rsidRPr="00F01263" w:rsidRDefault="00AE6AB7" w:rsidP="00F01263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F01263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F01263">
        <w:rPr>
          <w:rFonts w:ascii="Times New Roman" w:hAnsi="Times New Roman"/>
          <w:sz w:val="28"/>
          <w:szCs w:val="28"/>
          <w:lang w:val="ru-RU"/>
        </w:rPr>
        <w:t>, обозначенных в т</w:t>
      </w:r>
      <w:r w:rsidR="003E54EB" w:rsidRPr="00F01263">
        <w:rPr>
          <w:rFonts w:ascii="Times New Roman" w:hAnsi="Times New Roman"/>
          <w:sz w:val="28"/>
          <w:szCs w:val="28"/>
          <w:lang w:val="ru-RU"/>
        </w:rPr>
        <w:t>ребованиях и указанных в таблицах</w:t>
      </w:r>
      <w:r w:rsidR="00640E46" w:rsidRPr="00F01263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3E54EB" w:rsidRPr="00F01263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F01263" w:rsidRDefault="00640E46" w:rsidP="00F01263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F01263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4FC98CC0" w:rsidR="007274B8" w:rsidRPr="00F01263" w:rsidRDefault="007274B8" w:rsidP="00F01263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01263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F01263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F01263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F01263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F01263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F01263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  <w:r w:rsidR="00F01263">
        <w:rPr>
          <w:rFonts w:ascii="Times New Roman" w:hAnsi="Times New Roman"/>
          <w:b/>
          <w:sz w:val="28"/>
          <w:szCs w:val="28"/>
          <w:lang w:val="ru-RU"/>
        </w:rPr>
        <w:t xml:space="preserve"> в индивидуальном формате</w:t>
      </w:r>
    </w:p>
    <w:tbl>
      <w:tblPr>
        <w:tblStyle w:val="af"/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41"/>
        <w:gridCol w:w="853"/>
        <w:gridCol w:w="962"/>
        <w:gridCol w:w="962"/>
        <w:gridCol w:w="687"/>
        <w:gridCol w:w="964"/>
        <w:gridCol w:w="824"/>
        <w:gridCol w:w="826"/>
        <w:gridCol w:w="985"/>
        <w:gridCol w:w="1078"/>
      </w:tblGrid>
      <w:tr w:rsidR="00391CFC" w:rsidRPr="00613219" w14:paraId="0A2AADAC" w14:textId="77777777" w:rsidTr="008C304F">
        <w:trPr>
          <w:trHeight w:val="1538"/>
          <w:jc w:val="center"/>
        </w:trPr>
        <w:tc>
          <w:tcPr>
            <w:tcW w:w="4440" w:type="pct"/>
            <w:gridSpan w:val="10"/>
            <w:shd w:val="clear" w:color="auto" w:fill="92D050"/>
            <w:vAlign w:val="center"/>
          </w:tcPr>
          <w:p w14:paraId="2473FF58" w14:textId="7FB82A11" w:rsidR="00391CFC" w:rsidRPr="00613219" w:rsidRDefault="00391CFC" w:rsidP="00C17B01">
            <w:pPr>
              <w:jc w:val="center"/>
              <w:rPr>
                <w:b/>
              </w:rPr>
            </w:pPr>
            <w:bookmarkStart w:id="8" w:name="_Hlk196396767"/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560" w:type="pct"/>
            <w:shd w:val="clear" w:color="auto" w:fill="92D050"/>
            <w:vAlign w:val="center"/>
          </w:tcPr>
          <w:p w14:paraId="2AF4BE06" w14:textId="61661657" w:rsidR="00391CFC" w:rsidRPr="00613219" w:rsidRDefault="00391CFC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8C304F" w:rsidRPr="00613219" w14:paraId="6EDBED15" w14:textId="77777777" w:rsidTr="008C304F">
        <w:trPr>
          <w:trHeight w:val="50"/>
          <w:jc w:val="center"/>
        </w:trPr>
        <w:tc>
          <w:tcPr>
            <w:tcW w:w="645" w:type="pct"/>
            <w:vMerge w:val="restart"/>
            <w:shd w:val="clear" w:color="auto" w:fill="92D050"/>
            <w:vAlign w:val="center"/>
          </w:tcPr>
          <w:p w14:paraId="22554985" w14:textId="0EDAD76E" w:rsidR="008C304F" w:rsidRPr="00613219" w:rsidRDefault="008C304F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25" w:type="pct"/>
            <w:shd w:val="clear" w:color="auto" w:fill="92D050"/>
            <w:vAlign w:val="center"/>
          </w:tcPr>
          <w:p w14:paraId="3CF24956" w14:textId="77777777" w:rsidR="008C304F" w:rsidRPr="00613219" w:rsidRDefault="008C304F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00B050"/>
            <w:vAlign w:val="center"/>
          </w:tcPr>
          <w:p w14:paraId="35F42FCD" w14:textId="77777777" w:rsidR="008C304F" w:rsidRPr="00446F3B" w:rsidRDefault="008C304F" w:rsidP="009B4860">
            <w:pPr>
              <w:jc w:val="center"/>
              <w:rPr>
                <w:b/>
                <w:color w:val="FFFFFF" w:themeColor="background1"/>
              </w:rPr>
            </w:pPr>
            <w:r w:rsidRPr="00446F3B">
              <w:rPr>
                <w:b/>
                <w:color w:val="FFFFFF" w:themeColor="background1"/>
              </w:rPr>
              <w:t>A</w:t>
            </w:r>
          </w:p>
        </w:tc>
        <w:tc>
          <w:tcPr>
            <w:tcW w:w="500" w:type="pct"/>
            <w:shd w:val="clear" w:color="auto" w:fill="00B050"/>
            <w:vAlign w:val="center"/>
          </w:tcPr>
          <w:p w14:paraId="73DA90DA" w14:textId="11265A4A" w:rsidR="008C304F" w:rsidRPr="00446F3B" w:rsidRDefault="008C304F" w:rsidP="009B4860">
            <w:pPr>
              <w:jc w:val="center"/>
              <w:rPr>
                <w:b/>
                <w:color w:val="FFFFFF" w:themeColor="background1"/>
              </w:rPr>
            </w:pPr>
            <w:r w:rsidRPr="00446F3B">
              <w:rPr>
                <w:b/>
                <w:color w:val="FFFFFF" w:themeColor="background1"/>
              </w:rPr>
              <w:t>Б</w:t>
            </w:r>
          </w:p>
        </w:tc>
        <w:tc>
          <w:tcPr>
            <w:tcW w:w="500" w:type="pct"/>
            <w:shd w:val="clear" w:color="auto" w:fill="00B050"/>
            <w:vAlign w:val="center"/>
          </w:tcPr>
          <w:p w14:paraId="22F4030B" w14:textId="447655FE" w:rsidR="008C304F" w:rsidRPr="00446F3B" w:rsidRDefault="008C304F" w:rsidP="009B4860">
            <w:pPr>
              <w:jc w:val="center"/>
              <w:rPr>
                <w:b/>
                <w:color w:val="FFFFFF" w:themeColor="background1"/>
              </w:rPr>
            </w:pPr>
            <w:r w:rsidRPr="00446F3B">
              <w:rPr>
                <w:b/>
                <w:color w:val="FFFFFF" w:themeColor="background1"/>
              </w:rPr>
              <w:t>В</w:t>
            </w:r>
          </w:p>
        </w:tc>
        <w:tc>
          <w:tcPr>
            <w:tcW w:w="357" w:type="pct"/>
            <w:shd w:val="clear" w:color="auto" w:fill="00B050"/>
            <w:vAlign w:val="center"/>
          </w:tcPr>
          <w:p w14:paraId="06257C9D" w14:textId="6349D297" w:rsidR="008C304F" w:rsidRPr="00446F3B" w:rsidRDefault="008C304F" w:rsidP="009B4860">
            <w:pPr>
              <w:jc w:val="center"/>
              <w:rPr>
                <w:b/>
                <w:color w:val="FFFFFF" w:themeColor="background1"/>
              </w:rPr>
            </w:pPr>
            <w:r w:rsidRPr="00446F3B">
              <w:rPr>
                <w:b/>
                <w:color w:val="FFFFFF" w:themeColor="background1"/>
              </w:rPr>
              <w:t>Г</w:t>
            </w:r>
          </w:p>
        </w:tc>
        <w:tc>
          <w:tcPr>
            <w:tcW w:w="501" w:type="pct"/>
            <w:shd w:val="clear" w:color="auto" w:fill="00B050"/>
            <w:vAlign w:val="center"/>
          </w:tcPr>
          <w:p w14:paraId="672A4EAD" w14:textId="262508A7" w:rsidR="008C304F" w:rsidRPr="00446F3B" w:rsidRDefault="008C304F" w:rsidP="009B4860">
            <w:pPr>
              <w:jc w:val="center"/>
              <w:rPr>
                <w:b/>
                <w:color w:val="FFFFFF" w:themeColor="background1"/>
              </w:rPr>
            </w:pPr>
            <w:r w:rsidRPr="00446F3B">
              <w:rPr>
                <w:b/>
                <w:color w:val="FFFFFF" w:themeColor="background1"/>
              </w:rPr>
              <w:t>Д</w:t>
            </w:r>
          </w:p>
        </w:tc>
        <w:tc>
          <w:tcPr>
            <w:tcW w:w="428" w:type="pct"/>
            <w:shd w:val="clear" w:color="auto" w:fill="00B050"/>
            <w:vAlign w:val="center"/>
          </w:tcPr>
          <w:p w14:paraId="7DA92E37" w14:textId="2757274E" w:rsidR="008C304F" w:rsidRPr="00096806" w:rsidRDefault="008C304F" w:rsidP="009B4860">
            <w:pPr>
              <w:jc w:val="center"/>
              <w:rPr>
                <w:b/>
                <w:color w:val="FFFFFF" w:themeColor="background1"/>
              </w:rPr>
            </w:pPr>
            <w:r w:rsidRPr="00096806">
              <w:rPr>
                <w:b/>
                <w:color w:val="FFFFFF" w:themeColor="background1"/>
              </w:rPr>
              <w:t>Е</w:t>
            </w:r>
          </w:p>
        </w:tc>
        <w:tc>
          <w:tcPr>
            <w:tcW w:w="429" w:type="pct"/>
            <w:shd w:val="clear" w:color="auto" w:fill="00B050"/>
            <w:vAlign w:val="center"/>
          </w:tcPr>
          <w:p w14:paraId="54D04F26" w14:textId="0CAC8968" w:rsidR="008C304F" w:rsidRPr="00096806" w:rsidRDefault="008C304F" w:rsidP="006414ED">
            <w:pPr>
              <w:jc w:val="center"/>
              <w:rPr>
                <w:b/>
                <w:color w:val="FFFFFF" w:themeColor="background1"/>
              </w:rPr>
            </w:pPr>
            <w:r w:rsidRPr="00096806">
              <w:rPr>
                <w:b/>
                <w:color w:val="FFFFFF" w:themeColor="background1"/>
              </w:rPr>
              <w:t>Ж</w:t>
            </w:r>
          </w:p>
        </w:tc>
        <w:tc>
          <w:tcPr>
            <w:tcW w:w="512" w:type="pct"/>
            <w:shd w:val="clear" w:color="auto" w:fill="00B050"/>
            <w:vAlign w:val="center"/>
          </w:tcPr>
          <w:p w14:paraId="500EC3C1" w14:textId="53CE0DC5" w:rsidR="008C304F" w:rsidRPr="00C65059" w:rsidRDefault="008C304F" w:rsidP="00F01263">
            <w:pPr>
              <w:jc w:val="center"/>
              <w:rPr>
                <w:b/>
                <w:color w:val="FFFFFF" w:themeColor="background1"/>
              </w:rPr>
            </w:pPr>
            <w:r w:rsidRPr="00096806">
              <w:rPr>
                <w:b/>
                <w:color w:val="FFFFFF" w:themeColor="background1"/>
              </w:rPr>
              <w:t>З</w:t>
            </w:r>
          </w:p>
        </w:tc>
        <w:tc>
          <w:tcPr>
            <w:tcW w:w="560" w:type="pct"/>
            <w:shd w:val="clear" w:color="auto" w:fill="00B050"/>
            <w:vAlign w:val="center"/>
          </w:tcPr>
          <w:p w14:paraId="089247DF" w14:textId="1117907D" w:rsidR="008C304F" w:rsidRPr="00096806" w:rsidRDefault="008C304F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8C304F" w:rsidRPr="00613219" w14:paraId="61D77BE1" w14:textId="77777777" w:rsidTr="008C304F">
        <w:trPr>
          <w:trHeight w:val="418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06232BE1" w14:textId="77777777" w:rsidR="008C304F" w:rsidRPr="00613219" w:rsidRDefault="008C304F" w:rsidP="009B48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0E5703EC" w14:textId="77777777" w:rsidR="008C304F" w:rsidRPr="00613219" w:rsidRDefault="008C304F" w:rsidP="009B486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43" w:type="pct"/>
            <w:vAlign w:val="center"/>
          </w:tcPr>
          <w:p w14:paraId="3B3E3C84" w14:textId="343F05AF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9B48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500" w:type="pct"/>
            <w:vAlign w:val="center"/>
          </w:tcPr>
          <w:p w14:paraId="5DA46E3D" w14:textId="62F9E147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500" w:type="pct"/>
            <w:vAlign w:val="center"/>
          </w:tcPr>
          <w:p w14:paraId="082615A5" w14:textId="4D5D25E0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14:paraId="38191B9B" w14:textId="2BE65529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F42596">
              <w:rPr>
                <w:sz w:val="24"/>
                <w:szCs w:val="24"/>
              </w:rPr>
              <w:t>0</w:t>
            </w:r>
          </w:p>
        </w:tc>
        <w:tc>
          <w:tcPr>
            <w:tcW w:w="501" w:type="pct"/>
            <w:vAlign w:val="center"/>
          </w:tcPr>
          <w:p w14:paraId="3644D9C8" w14:textId="3E5DD53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F42596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vAlign w:val="center"/>
          </w:tcPr>
          <w:p w14:paraId="7D6B4DFE" w14:textId="30CA9313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F42596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14:paraId="03A19A69" w14:textId="66791ACA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F42596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6E93E6FF" w14:textId="225C5C66" w:rsidR="008C304F" w:rsidRPr="00B875CB" w:rsidRDefault="008C304F" w:rsidP="009B4860">
            <w:pPr>
              <w:jc w:val="center"/>
              <w:rPr>
                <w:sz w:val="22"/>
                <w:szCs w:val="22"/>
              </w:rPr>
            </w:pPr>
            <w:r w:rsidRPr="00F42596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712CE198" w14:textId="6178B3BB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2,75</w:t>
            </w:r>
          </w:p>
        </w:tc>
      </w:tr>
      <w:tr w:rsidR="008C304F" w:rsidRPr="00613219" w14:paraId="4EB85C79" w14:textId="77777777" w:rsidTr="008C304F">
        <w:trPr>
          <w:trHeight w:val="410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22B843BA" w14:textId="77777777" w:rsidR="008C304F" w:rsidRPr="00613219" w:rsidRDefault="008C304F" w:rsidP="009B48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120AFA02" w14:textId="77777777" w:rsidR="008C304F" w:rsidRPr="00613219" w:rsidRDefault="008C304F" w:rsidP="009B486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43" w:type="pct"/>
            <w:vAlign w:val="center"/>
          </w:tcPr>
          <w:p w14:paraId="4A25E47C" w14:textId="114984F6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9B48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,25</w:t>
            </w:r>
          </w:p>
        </w:tc>
        <w:tc>
          <w:tcPr>
            <w:tcW w:w="500" w:type="pct"/>
            <w:vAlign w:val="center"/>
          </w:tcPr>
          <w:p w14:paraId="2ABB4702" w14:textId="4BE1BF3C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500" w:type="pct"/>
            <w:vAlign w:val="center"/>
          </w:tcPr>
          <w:p w14:paraId="6D9FE905" w14:textId="46360F7B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5C6881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14:paraId="2ABB6818" w14:textId="22FCCD48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5C6881">
              <w:rPr>
                <w:sz w:val="24"/>
                <w:szCs w:val="24"/>
              </w:rPr>
              <w:t>0</w:t>
            </w:r>
          </w:p>
        </w:tc>
        <w:tc>
          <w:tcPr>
            <w:tcW w:w="501" w:type="pct"/>
            <w:vAlign w:val="center"/>
          </w:tcPr>
          <w:p w14:paraId="72951D2F" w14:textId="575C16B3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5C6881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vAlign w:val="center"/>
          </w:tcPr>
          <w:p w14:paraId="31C32612" w14:textId="02DFBF2D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5C6881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14:paraId="3D360F09" w14:textId="585588F4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512" w:type="pct"/>
            <w:vAlign w:val="center"/>
          </w:tcPr>
          <w:p w14:paraId="2FE22A15" w14:textId="2402B6CF" w:rsidR="008C304F" w:rsidRPr="00B875CB" w:rsidRDefault="008C304F" w:rsidP="009B4860">
            <w:pPr>
              <w:jc w:val="center"/>
              <w:rPr>
                <w:sz w:val="22"/>
                <w:szCs w:val="22"/>
              </w:rPr>
            </w:pPr>
            <w:r w:rsidRPr="00F42596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6E5BB194" w14:textId="3B11AB37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8,25</w:t>
            </w:r>
          </w:p>
        </w:tc>
      </w:tr>
      <w:tr w:rsidR="008C304F" w:rsidRPr="00613219" w14:paraId="270858FE" w14:textId="77777777" w:rsidTr="008C304F">
        <w:trPr>
          <w:trHeight w:val="415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11C06268" w14:textId="77777777" w:rsidR="008C304F" w:rsidRPr="00613219" w:rsidRDefault="008C304F" w:rsidP="009B48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1C8BD818" w14:textId="77777777" w:rsidR="008C304F" w:rsidRPr="00613219" w:rsidRDefault="008C304F" w:rsidP="009B486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43" w:type="pct"/>
            <w:vAlign w:val="center"/>
          </w:tcPr>
          <w:p w14:paraId="3BEDDFEB" w14:textId="4C21EC26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2FB413FD" w14:textId="4C6D46AB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2A6F8DAE" w14:textId="2D0A8DDC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</w:tc>
        <w:tc>
          <w:tcPr>
            <w:tcW w:w="357" w:type="pct"/>
            <w:vAlign w:val="center"/>
          </w:tcPr>
          <w:p w14:paraId="149B0B9A" w14:textId="2A96BC13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1" w:type="pct"/>
            <w:vAlign w:val="center"/>
          </w:tcPr>
          <w:p w14:paraId="1B18E00D" w14:textId="73B9FB24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vAlign w:val="center"/>
          </w:tcPr>
          <w:p w14:paraId="3C0141BB" w14:textId="40E496E7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14:paraId="33985A1F" w14:textId="1C7DFB74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36D65058" w14:textId="37C30C4A" w:rsidR="008C304F" w:rsidRPr="008C304F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35C37911" w14:textId="12753DF3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32,00</w:t>
            </w:r>
          </w:p>
        </w:tc>
      </w:tr>
      <w:tr w:rsidR="008C304F" w:rsidRPr="00613219" w14:paraId="729DCFA9" w14:textId="77777777" w:rsidTr="008C304F">
        <w:trPr>
          <w:trHeight w:val="421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064ADD9F" w14:textId="77777777" w:rsidR="008C304F" w:rsidRPr="00613219" w:rsidRDefault="008C304F" w:rsidP="009B48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0124CBF9" w14:textId="77777777" w:rsidR="008C304F" w:rsidRPr="00613219" w:rsidRDefault="008C304F" w:rsidP="009B486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443" w:type="pct"/>
            <w:vAlign w:val="center"/>
          </w:tcPr>
          <w:p w14:paraId="7BB1AD33" w14:textId="5C23A1D0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12,75</w:t>
            </w:r>
          </w:p>
        </w:tc>
        <w:tc>
          <w:tcPr>
            <w:tcW w:w="500" w:type="pct"/>
            <w:vAlign w:val="center"/>
          </w:tcPr>
          <w:p w14:paraId="6A4E8200" w14:textId="47BC61E8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500" w:type="pct"/>
            <w:vAlign w:val="center"/>
          </w:tcPr>
          <w:p w14:paraId="60DE24C5" w14:textId="55A48A3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14:paraId="4535938D" w14:textId="601B12F8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501" w:type="pct"/>
            <w:vAlign w:val="center"/>
          </w:tcPr>
          <w:p w14:paraId="336A56F9" w14:textId="7ED772C0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vAlign w:val="center"/>
          </w:tcPr>
          <w:p w14:paraId="14B756DA" w14:textId="2A5A2CA8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14:paraId="2B8D4D2C" w14:textId="606FFB13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4882896A" w14:textId="53F38354" w:rsidR="008C304F" w:rsidRPr="00B875CB" w:rsidRDefault="008C304F" w:rsidP="009B4860">
            <w:pPr>
              <w:jc w:val="center"/>
              <w:rPr>
                <w:sz w:val="22"/>
                <w:szCs w:val="22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5CA64B26" w14:textId="56D51B3B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17,00</w:t>
            </w:r>
          </w:p>
        </w:tc>
      </w:tr>
      <w:tr w:rsidR="008C304F" w:rsidRPr="00613219" w14:paraId="22BB9E7A" w14:textId="77777777" w:rsidTr="008C304F">
        <w:trPr>
          <w:trHeight w:val="413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2B3484F3" w14:textId="77777777" w:rsidR="008C304F" w:rsidRPr="00613219" w:rsidRDefault="008C304F" w:rsidP="009B48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18DD302D" w14:textId="77777777" w:rsidR="008C304F" w:rsidRPr="00613219" w:rsidRDefault="008C304F" w:rsidP="009B486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443" w:type="pct"/>
            <w:vAlign w:val="center"/>
          </w:tcPr>
          <w:p w14:paraId="788DF647" w14:textId="282BA8CB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792DEA04" w14:textId="6640A859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71778EC4" w14:textId="6BC0B63C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14:paraId="12ACE406" w14:textId="15B1377C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501" w:type="pct"/>
            <w:vAlign w:val="center"/>
          </w:tcPr>
          <w:p w14:paraId="0DB48689" w14:textId="5E2ED49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vAlign w:val="center"/>
          </w:tcPr>
          <w:p w14:paraId="0164C8DF" w14:textId="78C3104D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429" w:type="pct"/>
            <w:vAlign w:val="center"/>
          </w:tcPr>
          <w:p w14:paraId="47F892EA" w14:textId="7C2ABA6F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3CC7687F" w14:textId="7113EA6A" w:rsidR="008C304F" w:rsidRPr="00B875CB" w:rsidRDefault="008C304F" w:rsidP="009B4860">
            <w:pPr>
              <w:jc w:val="center"/>
              <w:rPr>
                <w:sz w:val="22"/>
                <w:szCs w:val="22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4A57BB5C" w14:textId="52DE7F53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8,00</w:t>
            </w:r>
          </w:p>
        </w:tc>
      </w:tr>
      <w:tr w:rsidR="008C304F" w:rsidRPr="00613219" w14:paraId="78D47C38" w14:textId="77777777" w:rsidTr="008C304F">
        <w:trPr>
          <w:trHeight w:val="420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12BB70EF" w14:textId="77777777" w:rsidR="008C304F" w:rsidRPr="00613219" w:rsidRDefault="008C304F" w:rsidP="009B48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3BE846A8" w14:textId="77777777" w:rsidR="008C304F" w:rsidRPr="00613219" w:rsidRDefault="008C304F" w:rsidP="009B486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443" w:type="pct"/>
            <w:vAlign w:val="center"/>
          </w:tcPr>
          <w:p w14:paraId="58EB7FF5" w14:textId="2DF73A2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5D98CD8B" w14:textId="5B1C1D92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4A122AC8" w14:textId="60A75AF4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14:paraId="360019F7" w14:textId="6A8DC30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1" w:type="pct"/>
            <w:vAlign w:val="center"/>
          </w:tcPr>
          <w:p w14:paraId="3CF0F45E" w14:textId="48B6B60B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428" w:type="pct"/>
            <w:vAlign w:val="center"/>
          </w:tcPr>
          <w:p w14:paraId="0CF7C5BF" w14:textId="2883B990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14:paraId="0C9C36A1" w14:textId="24077919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38E1D4DD" w14:textId="715D5190" w:rsidR="008C304F" w:rsidRPr="00B875CB" w:rsidRDefault="008C304F" w:rsidP="009B4860">
            <w:pPr>
              <w:jc w:val="center"/>
              <w:rPr>
                <w:sz w:val="22"/>
                <w:szCs w:val="22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3CF75DC1" w14:textId="4900A5B4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12,00</w:t>
            </w:r>
          </w:p>
        </w:tc>
      </w:tr>
      <w:tr w:rsidR="008C304F" w:rsidRPr="00613219" w14:paraId="2B99B527" w14:textId="77777777" w:rsidTr="008C304F">
        <w:trPr>
          <w:trHeight w:val="553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5C1CBC18" w14:textId="77777777" w:rsidR="008C304F" w:rsidRPr="00613219" w:rsidRDefault="008C304F" w:rsidP="009B4860">
            <w:pPr>
              <w:jc w:val="both"/>
              <w:rPr>
                <w:b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5568CA65" w14:textId="08BDB867" w:rsidR="008C304F" w:rsidRPr="00583D9E" w:rsidRDefault="008C304F" w:rsidP="009B486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443" w:type="pct"/>
            <w:vAlign w:val="center"/>
          </w:tcPr>
          <w:p w14:paraId="30297130" w14:textId="40F513F7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40E818E0" w14:textId="3909F45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230F2C6F" w14:textId="4DF08C45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14:paraId="182856BF" w14:textId="20420FE8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1" w:type="pct"/>
            <w:vAlign w:val="center"/>
          </w:tcPr>
          <w:p w14:paraId="5E94AE9C" w14:textId="2168ECC8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vAlign w:val="center"/>
          </w:tcPr>
          <w:p w14:paraId="08FB6C9E" w14:textId="5A5633A0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429" w:type="pct"/>
            <w:vAlign w:val="center"/>
          </w:tcPr>
          <w:p w14:paraId="3082A9FD" w14:textId="5DD1C14A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5D0C01EC" w14:textId="33489B38" w:rsidR="008C304F" w:rsidRPr="00B875CB" w:rsidRDefault="008C304F" w:rsidP="009B4860">
            <w:pPr>
              <w:jc w:val="center"/>
              <w:rPr>
                <w:sz w:val="22"/>
                <w:szCs w:val="22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2FA36D02" w14:textId="4AB00065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6,00</w:t>
            </w:r>
          </w:p>
        </w:tc>
      </w:tr>
      <w:tr w:rsidR="008C304F" w:rsidRPr="00613219" w14:paraId="104B3A32" w14:textId="77777777" w:rsidTr="008C304F">
        <w:trPr>
          <w:trHeight w:val="561"/>
          <w:jc w:val="center"/>
        </w:trPr>
        <w:tc>
          <w:tcPr>
            <w:tcW w:w="645" w:type="pct"/>
            <w:vMerge/>
            <w:shd w:val="clear" w:color="auto" w:fill="92D050"/>
            <w:vAlign w:val="center"/>
          </w:tcPr>
          <w:p w14:paraId="02836410" w14:textId="77777777" w:rsidR="008C304F" w:rsidRPr="00613219" w:rsidRDefault="008C304F" w:rsidP="009B48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00B050"/>
            <w:vAlign w:val="center"/>
          </w:tcPr>
          <w:p w14:paraId="05A276F5" w14:textId="71BF989B" w:rsidR="008C304F" w:rsidRPr="00583D9E" w:rsidRDefault="008C304F" w:rsidP="009B486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43" w:type="pct"/>
            <w:vAlign w:val="center"/>
          </w:tcPr>
          <w:p w14:paraId="44BA50E0" w14:textId="150BCB04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3ABD70DD" w14:textId="5EB5A9C0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109FB47E" w14:textId="7A3E1359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14:paraId="59DBEFF5" w14:textId="3A792D0D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01" w:type="pct"/>
            <w:vAlign w:val="center"/>
          </w:tcPr>
          <w:p w14:paraId="65916DF5" w14:textId="55C21EF8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vAlign w:val="center"/>
          </w:tcPr>
          <w:p w14:paraId="3494B1A6" w14:textId="132AE25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14:paraId="720FF1EB" w14:textId="6F3AF48E" w:rsidR="008C304F" w:rsidRPr="009B4860" w:rsidRDefault="008C304F" w:rsidP="009B4860">
            <w:pPr>
              <w:jc w:val="center"/>
              <w:rPr>
                <w:sz w:val="24"/>
                <w:szCs w:val="24"/>
              </w:rPr>
            </w:pPr>
            <w:r w:rsidRPr="007D1B50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52F403C8" w14:textId="10964525" w:rsidR="008C304F" w:rsidRPr="00B875CB" w:rsidRDefault="008C304F" w:rsidP="009B486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48FC40B5" w14:textId="30B2B5C5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2"/>
                <w:szCs w:val="22"/>
              </w:rPr>
              <w:t>14,00</w:t>
            </w:r>
          </w:p>
        </w:tc>
      </w:tr>
      <w:tr w:rsidR="008C304F" w:rsidRPr="00613219" w14:paraId="7A651F98" w14:textId="77777777" w:rsidTr="008C304F">
        <w:trPr>
          <w:trHeight w:val="50"/>
          <w:jc w:val="center"/>
        </w:trPr>
        <w:tc>
          <w:tcPr>
            <w:tcW w:w="770" w:type="pct"/>
            <w:gridSpan w:val="2"/>
            <w:shd w:val="clear" w:color="auto" w:fill="00B050"/>
            <w:vAlign w:val="center"/>
          </w:tcPr>
          <w:p w14:paraId="5E4A6EAB" w14:textId="77777777" w:rsidR="008C304F" w:rsidRDefault="008C304F" w:rsidP="009B4860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</w:t>
            </w:r>
          </w:p>
          <w:p w14:paraId="031BF5E1" w14:textId="4F5DD893" w:rsidR="008C304F" w:rsidRPr="00613219" w:rsidRDefault="008C304F" w:rsidP="009B4860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модуль</w:t>
            </w:r>
          </w:p>
        </w:tc>
        <w:tc>
          <w:tcPr>
            <w:tcW w:w="443" w:type="pct"/>
            <w:shd w:val="clear" w:color="auto" w:fill="F2F2F2" w:themeFill="background1" w:themeFillShade="F2"/>
            <w:vAlign w:val="center"/>
          </w:tcPr>
          <w:p w14:paraId="62B470B5" w14:textId="79E24040" w:rsidR="008C304F" w:rsidRPr="00F01263" w:rsidRDefault="008C304F" w:rsidP="009B4860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3F54C3E5" w14:textId="77C7D1FB" w:rsidR="008C304F" w:rsidRPr="00F01263" w:rsidRDefault="008C304F" w:rsidP="009B4860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31EC0780" w14:textId="7D4AE8BF" w:rsidR="008C304F" w:rsidRPr="00F01263" w:rsidRDefault="008C304F" w:rsidP="009B4860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46E89523" w14:textId="3DCFE5B7" w:rsidR="008C304F" w:rsidRPr="00F01263" w:rsidRDefault="008C304F" w:rsidP="009B4860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63AE3F2C" w14:textId="1E17D7BD" w:rsidR="008C304F" w:rsidRPr="00F01263" w:rsidRDefault="008C304F" w:rsidP="009B4860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2CEAB96B" w14:textId="77B8B869" w:rsidR="008C304F" w:rsidRPr="00F01263" w:rsidRDefault="008C304F" w:rsidP="009B4860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9" w:type="pct"/>
            <w:shd w:val="clear" w:color="auto" w:fill="F2F2F2" w:themeFill="background1" w:themeFillShade="F2"/>
            <w:vAlign w:val="center"/>
          </w:tcPr>
          <w:p w14:paraId="458FD52B" w14:textId="048779E7" w:rsidR="008C304F" w:rsidRPr="00F01263" w:rsidRDefault="008C304F" w:rsidP="009B4860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2" w:type="pct"/>
            <w:shd w:val="clear" w:color="auto" w:fill="F2F2F2" w:themeFill="background1" w:themeFillShade="F2"/>
            <w:vAlign w:val="center"/>
          </w:tcPr>
          <w:p w14:paraId="5BF4C44C" w14:textId="16D200F0" w:rsidR="008C304F" w:rsidRPr="00F01263" w:rsidRDefault="008C304F" w:rsidP="009B48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126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5498864D" w14:textId="7641F8DA" w:rsidR="008C304F" w:rsidRPr="00096806" w:rsidRDefault="008C304F" w:rsidP="009B4860">
            <w:pPr>
              <w:jc w:val="center"/>
              <w:rPr>
                <w:b/>
                <w:sz w:val="22"/>
                <w:szCs w:val="22"/>
              </w:rPr>
            </w:pPr>
            <w:r w:rsidRPr="00096806">
              <w:rPr>
                <w:b/>
                <w:sz w:val="22"/>
                <w:szCs w:val="22"/>
              </w:rPr>
              <w:t>100</w:t>
            </w:r>
          </w:p>
        </w:tc>
      </w:tr>
      <w:bookmarkEnd w:id="8"/>
    </w:tbl>
    <w:p w14:paraId="44213CA5" w14:textId="21B1E2DF" w:rsidR="009715DA" w:rsidRDefault="009715DA" w:rsidP="00F012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59380A" w14:textId="3B32B4AD" w:rsidR="00F01263" w:rsidRDefault="00F01263" w:rsidP="00F012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595C78" w14:textId="77777777" w:rsidR="00F01263" w:rsidRDefault="00F01263" w:rsidP="00F01263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ребований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 командном формате</w:t>
      </w:r>
    </w:p>
    <w:tbl>
      <w:tblPr>
        <w:tblW w:w="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20"/>
        <w:gridCol w:w="1120"/>
        <w:gridCol w:w="1960"/>
      </w:tblGrid>
      <w:tr w:rsidR="00F01263" w:rsidRPr="001D6D47" w14:paraId="312AD3DE" w14:textId="77777777" w:rsidTr="005A2AB0">
        <w:trPr>
          <w:trHeight w:val="1200"/>
          <w:jc w:val="center"/>
        </w:trPr>
        <w:tc>
          <w:tcPr>
            <w:tcW w:w="4000" w:type="dxa"/>
            <w:gridSpan w:val="3"/>
            <w:shd w:val="clear" w:color="000000" w:fill="92D050"/>
            <w:vAlign w:val="center"/>
            <w:hideMark/>
          </w:tcPr>
          <w:p w14:paraId="4EBF6195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1F0F833F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F01263" w:rsidRPr="001D6D47" w14:paraId="345C0C61" w14:textId="77777777" w:rsidTr="00BB6728">
        <w:trPr>
          <w:trHeight w:val="360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530EA62B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shd w:val="clear" w:color="000000" w:fill="92D050"/>
            <w:vAlign w:val="center"/>
          </w:tcPr>
          <w:p w14:paraId="74099423" w14:textId="28B15235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120" w:type="dxa"/>
            <w:shd w:val="clear" w:color="000000" w:fill="00B050"/>
            <w:vAlign w:val="center"/>
            <w:hideMark/>
          </w:tcPr>
          <w:p w14:paraId="2E84FEB9" w14:textId="3903B373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3F2CCA5C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1263" w:rsidRPr="001D6D47" w14:paraId="5EE6DC4B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A53C0BA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0A157119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A0712B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6D227B73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01263" w:rsidRPr="001D6D47" w14:paraId="57A37115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99E0A47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EFD2840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0FDECA6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586C8E7F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01263" w:rsidRPr="001D6D47" w14:paraId="0CF99410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4360F64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8F94439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DBB10D4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7C8171D9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01263" w:rsidRPr="001D6D47" w14:paraId="62CF808C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DB1D199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09C2C5BC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0286709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79057E69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01263" w:rsidRPr="001D6D47" w14:paraId="29B98F04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D83652F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44CD8C3F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C8A345D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7D07A7B4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01263" w:rsidRPr="001D6D47" w14:paraId="5DFE8809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EB05236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5D4EBF93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1186210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0F76DCBA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F01263" w:rsidRPr="001D6D47" w14:paraId="1D5BBFE4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8B5B184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D67CC2D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210AF2A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651CCFC6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F01263" w:rsidRPr="001D6D47" w14:paraId="5FCF837E" w14:textId="77777777" w:rsidTr="005A2AB0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63DD42F3" w14:textId="77777777" w:rsidR="00F01263" w:rsidRPr="001D6D47" w:rsidRDefault="00F01263" w:rsidP="005A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A5E5C2A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10282B6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685D5695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01263" w:rsidRPr="001D6D47" w14:paraId="29646608" w14:textId="77777777" w:rsidTr="005A2AB0">
        <w:trPr>
          <w:trHeight w:val="1002"/>
          <w:jc w:val="center"/>
        </w:trPr>
        <w:tc>
          <w:tcPr>
            <w:tcW w:w="2880" w:type="dxa"/>
            <w:gridSpan w:val="2"/>
            <w:shd w:val="clear" w:color="000000" w:fill="00B050"/>
            <w:vAlign w:val="center"/>
            <w:hideMark/>
          </w:tcPr>
          <w:p w14:paraId="36F47228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ACC4C42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6A96771C" w14:textId="77777777" w:rsidR="00F01263" w:rsidRPr="001D6D47" w:rsidRDefault="00F01263" w:rsidP="005A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</w:tbl>
    <w:p w14:paraId="0CAA3B0C" w14:textId="77777777" w:rsidR="008C304F" w:rsidRPr="00F01263" w:rsidRDefault="008C304F" w:rsidP="00F01263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74BACA2" w14:textId="566AAF07" w:rsidR="00DE39D8" w:rsidRPr="00F01263" w:rsidRDefault="00F8340A" w:rsidP="00F01263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9" w:name="_Toc142037187"/>
      <w:r w:rsidRPr="00F01263">
        <w:rPr>
          <w:rFonts w:ascii="Times New Roman" w:hAnsi="Times New Roman"/>
          <w:szCs w:val="28"/>
        </w:rPr>
        <w:t>1</w:t>
      </w:r>
      <w:r w:rsidR="00643A8A" w:rsidRPr="00F01263">
        <w:rPr>
          <w:rFonts w:ascii="Times New Roman" w:hAnsi="Times New Roman"/>
          <w:szCs w:val="28"/>
        </w:rPr>
        <w:t>.</w:t>
      </w:r>
      <w:r w:rsidRPr="00F01263">
        <w:rPr>
          <w:rFonts w:ascii="Times New Roman" w:hAnsi="Times New Roman"/>
          <w:szCs w:val="28"/>
        </w:rPr>
        <w:t>4</w:t>
      </w:r>
      <w:r w:rsidR="00AA2B8A" w:rsidRPr="00F01263">
        <w:rPr>
          <w:rFonts w:ascii="Times New Roman" w:hAnsi="Times New Roman"/>
          <w:szCs w:val="28"/>
        </w:rPr>
        <w:t xml:space="preserve">. </w:t>
      </w:r>
      <w:r w:rsidR="007A6888" w:rsidRPr="00F01263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1D2A8743" w14:textId="5C80BB7E" w:rsidR="00DE39D8" w:rsidRPr="00F01263" w:rsidRDefault="00DE39D8" w:rsidP="00F012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26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01263">
        <w:rPr>
          <w:rFonts w:ascii="Times New Roman" w:hAnsi="Times New Roman" w:cs="Times New Roman"/>
          <w:sz w:val="28"/>
          <w:szCs w:val="28"/>
        </w:rPr>
        <w:t>К</w:t>
      </w:r>
      <w:r w:rsidRPr="00F01263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3E54EB" w:rsidRPr="00F01263">
        <w:rPr>
          <w:rFonts w:ascii="Times New Roman" w:hAnsi="Times New Roman" w:cs="Times New Roman"/>
          <w:sz w:val="28"/>
          <w:szCs w:val="28"/>
        </w:rPr>
        <w:t>, указанных в таблицах</w:t>
      </w:r>
      <w:r w:rsidR="00640E46" w:rsidRPr="00F01263">
        <w:rPr>
          <w:rFonts w:ascii="Times New Roman" w:hAnsi="Times New Roman" w:cs="Times New Roman"/>
          <w:sz w:val="28"/>
          <w:szCs w:val="28"/>
        </w:rPr>
        <w:t xml:space="preserve"> №3</w:t>
      </w:r>
      <w:r w:rsidRPr="00F01263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34FF0CC0" w:rsidR="00640E46" w:rsidRPr="00F01263" w:rsidRDefault="00640E46" w:rsidP="00F01263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01263">
        <w:rPr>
          <w:rFonts w:ascii="Times New Roman" w:hAnsi="Times New Roman" w:cs="Times New Roman"/>
          <w:i/>
          <w:iCs/>
          <w:sz w:val="28"/>
          <w:szCs w:val="28"/>
        </w:rPr>
        <w:t>Таблица №</w:t>
      </w:r>
      <w:r w:rsidR="007E1447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66D2EDDB" w14:textId="336F3FF1" w:rsidR="00640E46" w:rsidRPr="00F01263" w:rsidRDefault="00640E46" w:rsidP="00F012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26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72086A" w14:paraId="010D3992" w14:textId="77777777" w:rsidTr="00F01263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4E769BC2" w14:textId="77777777" w:rsidR="0072086A" w:rsidRDefault="0072086A" w:rsidP="00F0126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37422EE1" w14:textId="77777777" w:rsidR="0072086A" w:rsidRDefault="0072086A" w:rsidP="00F0126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2086A" w14:paraId="1AB5A49C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7366429E" w14:textId="77777777" w:rsidR="0072086A" w:rsidRDefault="0072086A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3516AA86" w14:textId="54567B0B" w:rsidR="0072086A" w:rsidRPr="00F01263" w:rsidRDefault="00C858CE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  <w:lang w:eastAsia="en-US"/>
              </w:rPr>
              <w:t xml:space="preserve">Снятие текущего состояния </w:t>
            </w:r>
            <w:r w:rsidR="003F4B84" w:rsidRPr="00F01263">
              <w:rPr>
                <w:b/>
                <w:bCs/>
                <w:sz w:val="24"/>
                <w:szCs w:val="24"/>
                <w:lang w:eastAsia="en-US"/>
              </w:rPr>
              <w:t>технологического процесса</w:t>
            </w:r>
          </w:p>
        </w:tc>
        <w:tc>
          <w:tcPr>
            <w:tcW w:w="3149" w:type="pct"/>
            <w:shd w:val="clear" w:color="auto" w:fill="auto"/>
          </w:tcPr>
          <w:p w14:paraId="4198B71D" w14:textId="2BFAE9BB" w:rsidR="0072086A" w:rsidRDefault="0072086A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Проверяется подготовка рабочего места в соответствии с требованиями ОТ и ТБ и инструкцией </w:t>
            </w:r>
            <w:r w:rsidR="0028022E">
              <w:rPr>
                <w:sz w:val="24"/>
                <w:szCs w:val="24"/>
              </w:rPr>
              <w:t>конкурсанта</w:t>
            </w:r>
            <w:r>
              <w:rPr>
                <w:sz w:val="24"/>
                <w:szCs w:val="24"/>
              </w:rPr>
              <w:t>. Правильное определение технологической последовательности рабочих элементов. Выявление всех видов потерь на рабочем месте.</w:t>
            </w:r>
          </w:p>
        </w:tc>
      </w:tr>
      <w:tr w:rsidR="0072086A" w14:paraId="5BE60BE6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4578BCAE" w14:textId="77777777" w:rsidR="0072086A" w:rsidRDefault="0072086A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3EB280B" w14:textId="77777777" w:rsidR="0072086A" w:rsidRPr="00F01263" w:rsidRDefault="0072086A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  <w:lang w:eastAsia="en-US"/>
              </w:rPr>
              <w:t xml:space="preserve">Анализ текущего состояния  </w:t>
            </w:r>
          </w:p>
        </w:tc>
        <w:tc>
          <w:tcPr>
            <w:tcW w:w="3149" w:type="pct"/>
            <w:shd w:val="clear" w:color="auto" w:fill="auto"/>
          </w:tcPr>
          <w:p w14:paraId="2F6BF6C1" w14:textId="77777777" w:rsidR="0072086A" w:rsidRDefault="0072086A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расчётов темпов работы производства, работа с хронометром (выполнение требуемых замеров). Заполнение карты СР.</w:t>
            </w:r>
          </w:p>
        </w:tc>
      </w:tr>
      <w:tr w:rsidR="0072086A" w:rsidRPr="00070158" w14:paraId="4880C774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236362D4" w14:textId="77777777" w:rsidR="0072086A" w:rsidRDefault="0072086A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36D3248D" w14:textId="77777777" w:rsidR="0072086A" w:rsidRPr="00F01263" w:rsidRDefault="0072086A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  <w:lang w:eastAsia="en-US"/>
              </w:rPr>
              <w:t>Стратегический подход достижения целей</w:t>
            </w:r>
          </w:p>
        </w:tc>
        <w:tc>
          <w:tcPr>
            <w:tcW w:w="3149" w:type="pct"/>
            <w:shd w:val="clear" w:color="auto" w:fill="auto"/>
          </w:tcPr>
          <w:p w14:paraId="5D2DFE47" w14:textId="77777777" w:rsidR="0072086A" w:rsidRPr="00070158" w:rsidRDefault="0072086A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0158">
              <w:rPr>
                <w:sz w:val="24"/>
                <w:szCs w:val="24"/>
              </w:rPr>
              <w:t>Проводится оценка выполненных расчетов, правильности применения полученных данных, заполнение таблицы сбалансированной работы. Проверяются предложенные расчеты показателей по улучшению рабочего места сборки изделия, «кайзены», направленные на исключение проблем.</w:t>
            </w:r>
          </w:p>
        </w:tc>
      </w:tr>
      <w:tr w:rsidR="0072086A" w:rsidRPr="00070158" w14:paraId="67751BD9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0F7088EE" w14:textId="77777777" w:rsidR="0072086A" w:rsidRDefault="0072086A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6B41D97E" w14:textId="77777777" w:rsidR="0072086A" w:rsidRPr="00F01263" w:rsidRDefault="0072086A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  <w:lang w:eastAsia="en-US"/>
              </w:rPr>
              <w:t>Стандартизация процесса</w:t>
            </w:r>
          </w:p>
        </w:tc>
        <w:tc>
          <w:tcPr>
            <w:tcW w:w="3149" w:type="pct"/>
            <w:shd w:val="clear" w:color="auto" w:fill="auto"/>
          </w:tcPr>
          <w:p w14:paraId="5841981B" w14:textId="330E5602" w:rsidR="0072086A" w:rsidRPr="00070158" w:rsidRDefault="0072086A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0158">
              <w:rPr>
                <w:sz w:val="24"/>
                <w:szCs w:val="24"/>
              </w:rPr>
              <w:t>Проводится оценка построения целевого состояния технологического процесса. Определение незавершенного задела. Применение системы 5</w:t>
            </w:r>
            <w:r w:rsidRPr="00070158">
              <w:rPr>
                <w:sz w:val="24"/>
                <w:szCs w:val="24"/>
                <w:lang w:val="en-US"/>
              </w:rPr>
              <w:t>S</w:t>
            </w:r>
            <w:r w:rsidRPr="00070158">
              <w:rPr>
                <w:sz w:val="24"/>
                <w:szCs w:val="24"/>
              </w:rPr>
              <w:t xml:space="preserve">. Разработка цепочки помощи по направлениям: безопасность, оснастка, обеспечение комплектующими изделиями, качество. </w:t>
            </w:r>
          </w:p>
        </w:tc>
      </w:tr>
      <w:tr w:rsidR="0072086A" w:rsidRPr="00070158" w14:paraId="7A9C9578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57EF3352" w14:textId="42502840" w:rsidR="0072086A" w:rsidRDefault="007B4902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0E90ADEE" w14:textId="12339499" w:rsidR="0072086A" w:rsidRPr="00F01263" w:rsidRDefault="00F26DD1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  <w:lang w:eastAsia="en-US"/>
              </w:rPr>
              <w:t xml:space="preserve">Стабилизация процесса </w:t>
            </w:r>
          </w:p>
        </w:tc>
        <w:tc>
          <w:tcPr>
            <w:tcW w:w="3149" w:type="pct"/>
            <w:shd w:val="clear" w:color="auto" w:fill="auto"/>
          </w:tcPr>
          <w:p w14:paraId="5F6D2E78" w14:textId="70588F2C" w:rsidR="0072086A" w:rsidRPr="00070158" w:rsidRDefault="00F26DD1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6DD1">
              <w:rPr>
                <w:bCs/>
                <w:sz w:val="24"/>
                <w:szCs w:val="24"/>
                <w:lang w:eastAsia="en-US"/>
              </w:rPr>
              <w:t>Подготовка предложений, направленных на улучшение качества процесса</w:t>
            </w:r>
          </w:p>
        </w:tc>
      </w:tr>
      <w:tr w:rsidR="0072086A" w14:paraId="3BCC88C4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641F21AA" w14:textId="7691AFCB" w:rsidR="0072086A" w:rsidRDefault="007B4902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195B6761" w14:textId="77777777" w:rsidR="0072086A" w:rsidRPr="00F01263" w:rsidRDefault="0072086A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  <w:lang w:eastAsia="en-US"/>
              </w:rPr>
              <w:t>Стандарт выполнения работы</w:t>
            </w:r>
          </w:p>
        </w:tc>
        <w:tc>
          <w:tcPr>
            <w:tcW w:w="3149" w:type="pct"/>
            <w:shd w:val="clear" w:color="auto" w:fill="auto"/>
          </w:tcPr>
          <w:p w14:paraId="6299A7F0" w14:textId="77777777" w:rsidR="0072086A" w:rsidRDefault="0072086A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Разработка стандарта выполнения операций на рабочем месте.</w:t>
            </w:r>
          </w:p>
        </w:tc>
      </w:tr>
      <w:tr w:rsidR="0072086A" w14:paraId="1F7F8FBB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0C6A5996" w14:textId="4E11F2F6" w:rsidR="0072086A" w:rsidRDefault="007B4902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14:paraId="66FB7AA6" w14:textId="498F3A34" w:rsidR="0072086A" w:rsidRPr="00F01263" w:rsidRDefault="0072086A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Оценка эффективности внедрённых усовершенствований</w:t>
            </w:r>
          </w:p>
        </w:tc>
        <w:tc>
          <w:tcPr>
            <w:tcW w:w="3149" w:type="pct"/>
            <w:shd w:val="clear" w:color="auto" w:fill="auto"/>
          </w:tcPr>
          <w:p w14:paraId="589D241F" w14:textId="16B8B41C" w:rsidR="0072086A" w:rsidRDefault="0072086A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Проверяется анализ итогов работы в формате «было-стало». Правильность расчетов основных экономических показателей.</w:t>
            </w:r>
          </w:p>
        </w:tc>
      </w:tr>
      <w:tr w:rsidR="0072086A" w14:paraId="4EB00AD6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55FD48AA" w14:textId="21A296B8" w:rsidR="0072086A" w:rsidRDefault="007B4902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З</w:t>
            </w:r>
          </w:p>
        </w:tc>
        <w:tc>
          <w:tcPr>
            <w:tcW w:w="1569" w:type="pct"/>
            <w:shd w:val="clear" w:color="auto" w:fill="92D050"/>
          </w:tcPr>
          <w:p w14:paraId="70D977B3" w14:textId="4E094119" w:rsidR="0072086A" w:rsidRPr="00F01263" w:rsidRDefault="0072086A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Отчет по итогам работы</w:t>
            </w:r>
          </w:p>
        </w:tc>
        <w:tc>
          <w:tcPr>
            <w:tcW w:w="3149" w:type="pct"/>
            <w:shd w:val="clear" w:color="auto" w:fill="auto"/>
          </w:tcPr>
          <w:p w14:paraId="61D1F4FA" w14:textId="0818E891" w:rsidR="0072086A" w:rsidRDefault="0072086A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оценка подготовленных отчетных документов, сравнительного анализа производственного процесса по всем заданным показателям. Оценка оформления презентации – определение целей выполненной работы, необходимых расчетов по улучшению рабочего места в виде схем, таблиц, анализа подготовленной информации. Эффективное представление презентации, использование различных методов донесения информации.</w:t>
            </w:r>
          </w:p>
        </w:tc>
      </w:tr>
      <w:tr w:rsidR="001B5F6B" w14:paraId="60F6727B" w14:textId="77777777" w:rsidTr="00F01263">
        <w:trPr>
          <w:jc w:val="center"/>
        </w:trPr>
        <w:tc>
          <w:tcPr>
            <w:tcW w:w="282" w:type="pct"/>
            <w:shd w:val="clear" w:color="auto" w:fill="00B050"/>
          </w:tcPr>
          <w:p w14:paraId="316ECCD8" w14:textId="6992C2C6" w:rsidR="001B5F6B" w:rsidRDefault="001B5F6B" w:rsidP="00F0126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И</w:t>
            </w:r>
          </w:p>
        </w:tc>
        <w:tc>
          <w:tcPr>
            <w:tcW w:w="1569" w:type="pct"/>
            <w:shd w:val="clear" w:color="auto" w:fill="92D050"/>
          </w:tcPr>
          <w:p w14:paraId="02B55549" w14:textId="400F0D39" w:rsidR="001B5F6B" w:rsidRPr="00F01263" w:rsidRDefault="00B840D9" w:rsidP="00F01263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01263">
              <w:rPr>
                <w:b/>
                <w:bCs/>
                <w:sz w:val="24"/>
                <w:szCs w:val="24"/>
              </w:rPr>
              <w:t>Командная работа «Стратегический подход достижения цели»</w:t>
            </w:r>
          </w:p>
        </w:tc>
        <w:tc>
          <w:tcPr>
            <w:tcW w:w="3149" w:type="pct"/>
            <w:shd w:val="clear" w:color="auto" w:fill="auto"/>
          </w:tcPr>
          <w:p w14:paraId="01958AB2" w14:textId="1FD4C1F0" w:rsidR="001B5F6B" w:rsidRDefault="00B840D9" w:rsidP="00F012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оценка работы команды: обсуждение задания и принятие решений, построение коммуникаций, организация рабочих мест, разработка документации (эскиз, план, оценка эффективности), защита проекта.</w:t>
            </w:r>
          </w:p>
        </w:tc>
      </w:tr>
    </w:tbl>
    <w:p w14:paraId="1E23562E" w14:textId="77777777" w:rsidR="007B4902" w:rsidRPr="00AA4C8D" w:rsidRDefault="007B4902" w:rsidP="00AA4C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10"/>
    </w:p>
    <w:p w14:paraId="509EEBF4" w14:textId="77777777" w:rsidR="00CA2343" w:rsidRPr="00041554" w:rsidRDefault="00CA2343" w:rsidP="00CA23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Toc142037189"/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7BCEDB4F" w14:textId="67D28EAD" w:rsidR="00CA2343" w:rsidRPr="00041554" w:rsidRDefault="00CA2343" w:rsidP="00CA23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6463A1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6463A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49C06693" w14:textId="42852246" w:rsidR="00CA2343" w:rsidRPr="00041554" w:rsidRDefault="00CA2343" w:rsidP="00CA23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Д, Е, Ж, З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63A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2BFF6C" w14:textId="1B37E043" w:rsidR="00CA2343" w:rsidRPr="00041554" w:rsidRDefault="00CA2343" w:rsidP="00CA23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="006463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 w:rsidR="006463A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6463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F2D343" w14:textId="77777777" w:rsidR="00CA2343" w:rsidRPr="00041554" w:rsidRDefault="00CA2343" w:rsidP="00CA23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количества модулей, КЗ включать оценку по каждому из разделов требований компетенции.</w:t>
      </w:r>
    </w:p>
    <w:p w14:paraId="059F8317" w14:textId="77777777" w:rsidR="00CA2343" w:rsidRDefault="00CA2343" w:rsidP="00646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D303044" w14:textId="6A46AE51" w:rsidR="005A1625" w:rsidRDefault="005A1625" w:rsidP="006463A1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bookmarkStart w:id="12" w:name="_Toc142037190"/>
    <w:p w14:paraId="145FC210" w14:textId="35D41D72" w:rsidR="00B863B1" w:rsidRDefault="00B863B1" w:rsidP="006463A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</w:instrText>
      </w:r>
      <w:r w:rsidRPr="00B86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https://disk.yandex.ru/client/disk/Финал%20юниоры%202025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E2228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t>https://disk.yandex.ru/client/disk/Финал%20юниоры%202025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171C2BC7" w14:textId="24E2E05D" w:rsidR="006463A1" w:rsidRDefault="006463A1" w:rsidP="006463A1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hAnsi="Times New Roman"/>
          <w:sz w:val="28"/>
          <w:szCs w:val="28"/>
        </w:rPr>
        <w:t>8</w:t>
      </w:r>
      <w:r w:rsidRPr="00F638E3">
        <w:rPr>
          <w:rFonts w:ascii="Times New Roman" w:hAnsi="Times New Roman"/>
          <w:sz w:val="28"/>
          <w:szCs w:val="28"/>
        </w:rPr>
        <w:t xml:space="preserve"> модулей, включает обязательную к выполнению часть (инвариант)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модулей, </w:t>
      </w:r>
      <w:r w:rsidRPr="00F638E3">
        <w:rPr>
          <w:rFonts w:ascii="Times New Roman" w:hAnsi="Times New Roman"/>
          <w:sz w:val="28"/>
          <w:szCs w:val="28"/>
        </w:rPr>
        <w:t xml:space="preserve">и вариативную часть </w:t>
      </w:r>
      <w:r w:rsidRPr="00041554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</w:t>
      </w:r>
      <w:r w:rsidRPr="00041554"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>ь</w:t>
      </w:r>
      <w:r w:rsidRPr="000415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47E0">
        <w:rPr>
          <w:rFonts w:ascii="Times New Roman" w:hAnsi="Times New Roman"/>
          <w:sz w:val="28"/>
          <w:szCs w:val="28"/>
        </w:rPr>
        <w:t xml:space="preserve">Из </w:t>
      </w:r>
      <w:r w:rsidRPr="00041554">
        <w:rPr>
          <w:rFonts w:ascii="Times New Roman" w:hAnsi="Times New Roman"/>
          <w:sz w:val="28"/>
          <w:szCs w:val="28"/>
        </w:rPr>
        <w:t xml:space="preserve">них Модуль </w:t>
      </w:r>
      <w:r w:rsidRPr="006463A1">
        <w:rPr>
          <w:rFonts w:ascii="Times New Roman" w:hAnsi="Times New Roman"/>
          <w:sz w:val="28"/>
          <w:szCs w:val="28"/>
        </w:rPr>
        <w:t>И</w:t>
      </w:r>
      <w:r w:rsidRPr="006463A1">
        <w:t xml:space="preserve"> </w:t>
      </w:r>
      <w:r w:rsidRPr="000847E0">
        <w:rPr>
          <w:rFonts w:ascii="Times New Roman" w:hAnsi="Times New Roman"/>
          <w:sz w:val="28"/>
          <w:szCs w:val="28"/>
        </w:rPr>
        <w:t xml:space="preserve">направлен на </w:t>
      </w:r>
      <w:proofErr w:type="spellStart"/>
      <w:r w:rsidRPr="000847E0">
        <w:rPr>
          <w:rFonts w:ascii="Times New Roman" w:hAnsi="Times New Roman"/>
          <w:sz w:val="28"/>
          <w:szCs w:val="28"/>
        </w:rPr>
        <w:t>командообразование</w:t>
      </w:r>
      <w:proofErr w:type="spellEnd"/>
      <w:r w:rsidRPr="000847E0">
        <w:rPr>
          <w:rFonts w:ascii="Times New Roman" w:hAnsi="Times New Roman"/>
          <w:sz w:val="28"/>
          <w:szCs w:val="28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2EC81EDA" w14:textId="77777777" w:rsidR="006463A1" w:rsidRDefault="006463A1" w:rsidP="006463A1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847E0">
        <w:rPr>
          <w:rFonts w:ascii="Times New Roman" w:hAnsi="Times New Roman"/>
          <w:sz w:val="28"/>
          <w:szCs w:val="28"/>
        </w:rPr>
        <w:t xml:space="preserve">Общее количество баллов конкурсного задания в индивидуальном формате составляет 100, в командном формате – </w:t>
      </w:r>
      <w:r>
        <w:rPr>
          <w:rFonts w:ascii="Times New Roman" w:hAnsi="Times New Roman"/>
          <w:sz w:val="28"/>
          <w:szCs w:val="28"/>
        </w:rPr>
        <w:t>32</w:t>
      </w:r>
      <w:r w:rsidRPr="000847E0">
        <w:rPr>
          <w:rFonts w:ascii="Times New Roman" w:hAnsi="Times New Roman"/>
          <w:sz w:val="28"/>
          <w:szCs w:val="28"/>
        </w:rPr>
        <w:t xml:space="preserve"> баллов.</w:t>
      </w:r>
    </w:p>
    <w:p w14:paraId="6DA11CD4" w14:textId="77777777" w:rsidR="006463A1" w:rsidRPr="006463A1" w:rsidRDefault="006463A1" w:rsidP="006463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56DCBF7B" w:rsidR="00730AE0" w:rsidRPr="006463A1" w:rsidRDefault="00730AE0" w:rsidP="006463A1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r w:rsidRPr="006463A1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6463A1">
        <w:rPr>
          <w:rFonts w:ascii="Times New Roman" w:hAnsi="Times New Roman"/>
          <w:szCs w:val="28"/>
        </w:rPr>
        <w:t xml:space="preserve"> </w:t>
      </w:r>
      <w:bookmarkEnd w:id="12"/>
    </w:p>
    <w:p w14:paraId="28875F64" w14:textId="605470A0" w:rsidR="00A42796" w:rsidRPr="006463A1" w:rsidRDefault="00A42796" w:rsidP="006463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646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8CE" w:rsidRPr="006463A1">
        <w:rPr>
          <w:rFonts w:ascii="Times New Roman" w:hAnsi="Times New Roman" w:cs="Times New Roman"/>
          <w:b/>
          <w:i/>
          <w:sz w:val="28"/>
          <w:szCs w:val="28"/>
        </w:rPr>
        <w:t>Снятие текущего состояния технологического процесса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 xml:space="preserve"> (инвариант)</w:t>
      </w:r>
    </w:p>
    <w:p w14:paraId="6C634BAE" w14:textId="0A43A868" w:rsidR="00A42796" w:rsidRPr="006463A1" w:rsidRDefault="00A42796" w:rsidP="006463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0A0FF8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0A0FF8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385B4693" w14:textId="358392B1" w:rsidR="00A42796" w:rsidRPr="006463A1" w:rsidRDefault="008F4286" w:rsidP="006463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="00A42796"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2796" w:rsidRPr="006463A1">
        <w:rPr>
          <w:rFonts w:ascii="Times New Roman" w:hAnsi="Times New Roman" w:cs="Times New Roman"/>
          <w:bCs/>
          <w:i/>
          <w:sz w:val="28"/>
          <w:szCs w:val="28"/>
        </w:rPr>
        <w:t>Работа с ТД.</w:t>
      </w:r>
      <w:r w:rsidR="00A42796" w:rsidRPr="006463A1">
        <w:rPr>
          <w:rFonts w:ascii="Times New Roman" w:hAnsi="Times New Roman" w:cs="Times New Roman"/>
          <w:i/>
          <w:sz w:val="28"/>
          <w:szCs w:val="28"/>
        </w:rPr>
        <w:t xml:space="preserve"> Наблюдение за выполнением операций. Выявление видов потерь на рабочем месте. </w:t>
      </w:r>
    </w:p>
    <w:p w14:paraId="20AF52B1" w14:textId="01D36E42" w:rsidR="00A42796" w:rsidRPr="006463A1" w:rsidRDefault="006463A1" w:rsidP="006463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Конкурсант</w:t>
      </w:r>
      <w:r w:rsidR="000F1EE5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оператор (волонтер) знакомятся </w:t>
      </w:r>
      <w:r w:rsidR="008F4286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>с инструкцией</w:t>
      </w:r>
      <w:r w:rsidR="000F1EE5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 выполнению работы (Приложения 4.1, 4.2). Оператор выполняет работу по сборке изделия, конкурсант 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проводит наблюдение за работой оператора при текущем состоянии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 xml:space="preserve"> технологического процесса и выявляет потери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рабочем месте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 xml:space="preserve">. 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Основная задача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конкурсанта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провести оценку текущего состояния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 xml:space="preserve"> технологического процесса, на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основе которой составляется карта СР (Приложение </w:t>
      </w:r>
      <w:r w:rsidR="003B6F01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>4.</w:t>
      </w:r>
      <w:r w:rsidR="00DC29EB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</w:t>
      </w:r>
    </w:p>
    <w:p w14:paraId="01040940" w14:textId="19DCC1C4" w:rsidR="00A42796" w:rsidRPr="006463A1" w:rsidRDefault="006463A1" w:rsidP="006463A1">
      <w:pPr>
        <w:pStyle w:val="af1"/>
        <w:tabs>
          <w:tab w:val="left" w:pos="709"/>
        </w:tabs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Конкурсанту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 необходимо заполнить подготовительный лист наблюдения </w:t>
      </w:r>
      <w:r w:rsidR="0084623A" w:rsidRPr="006463A1">
        <w:rPr>
          <w:rFonts w:ascii="Times New Roman" w:hAnsi="Times New Roman"/>
          <w:sz w:val="28"/>
          <w:szCs w:val="28"/>
          <w:lang w:val="ru-RU"/>
        </w:rPr>
        <w:t xml:space="preserve">(Приложение 4.4) 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- оценить </w:t>
      </w:r>
      <w:proofErr w:type="spellStart"/>
      <w:r w:rsidR="00A42796" w:rsidRPr="006463A1">
        <w:rPr>
          <w:rFonts w:ascii="Times New Roman" w:hAnsi="Times New Roman"/>
          <w:sz w:val="28"/>
          <w:szCs w:val="28"/>
          <w:lang w:val="ru-RU"/>
        </w:rPr>
        <w:t>Тц</w:t>
      </w:r>
      <w:proofErr w:type="spellEnd"/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 оператора, выявить колебания </w:t>
      </w:r>
      <w:proofErr w:type="spellStart"/>
      <w:r w:rsidR="00A42796" w:rsidRPr="006463A1">
        <w:rPr>
          <w:rFonts w:ascii="Times New Roman" w:hAnsi="Times New Roman"/>
          <w:sz w:val="28"/>
          <w:szCs w:val="28"/>
          <w:lang w:val="ru-RU"/>
        </w:rPr>
        <w:t>Тц</w:t>
      </w:r>
      <w:proofErr w:type="spellEnd"/>
      <w:r w:rsidR="00A42796" w:rsidRPr="006463A1">
        <w:rPr>
          <w:rFonts w:ascii="Times New Roman" w:hAnsi="Times New Roman"/>
          <w:sz w:val="28"/>
          <w:szCs w:val="28"/>
          <w:lang w:val="ru-RU"/>
        </w:rPr>
        <w:t>, обозначить всю работу, выполняемую оператором.</w:t>
      </w:r>
      <w:r w:rsidR="00A42796" w:rsidRPr="006463A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В процессе первичного 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lastRenderedPageBreak/>
        <w:t>наб</w:t>
      </w:r>
      <w:r w:rsidR="000F1EE5" w:rsidRPr="006463A1">
        <w:rPr>
          <w:rFonts w:ascii="Times New Roman" w:hAnsi="Times New Roman"/>
          <w:sz w:val="28"/>
          <w:szCs w:val="28"/>
          <w:lang w:val="ru-RU"/>
        </w:rPr>
        <w:t xml:space="preserve">людения необходимо выполнить 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10 замеров общего </w:t>
      </w:r>
      <w:proofErr w:type="spellStart"/>
      <w:r w:rsidR="00A42796" w:rsidRPr="006463A1">
        <w:rPr>
          <w:rFonts w:ascii="Times New Roman" w:hAnsi="Times New Roman"/>
          <w:sz w:val="28"/>
          <w:szCs w:val="28"/>
          <w:lang w:val="ru-RU"/>
        </w:rPr>
        <w:t>Тц</w:t>
      </w:r>
      <w:proofErr w:type="spellEnd"/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.  Время цикла </w:t>
      </w:r>
      <w:proofErr w:type="spellStart"/>
      <w:r w:rsidR="00A42796" w:rsidRPr="006463A1">
        <w:rPr>
          <w:rFonts w:ascii="Times New Roman" w:hAnsi="Times New Roman"/>
          <w:sz w:val="28"/>
          <w:szCs w:val="28"/>
          <w:lang w:val="ru-RU"/>
        </w:rPr>
        <w:t>Тц</w:t>
      </w:r>
      <w:proofErr w:type="spellEnd"/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 – это время выполнения всех элементов одного цикла (одной операции).</w:t>
      </w:r>
    </w:p>
    <w:p w14:paraId="12E39187" w14:textId="77777777" w:rsidR="00A42796" w:rsidRPr="006463A1" w:rsidRDefault="00A42796" w:rsidP="006463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52A124" w14:textId="77777777" w:rsidR="00A42796" w:rsidRPr="006463A1" w:rsidRDefault="00A42796" w:rsidP="006463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646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>Анализ текущего состояния (инвариант)</w:t>
      </w:r>
    </w:p>
    <w:p w14:paraId="5FFCB0CA" w14:textId="2D742C2C" w:rsidR="00A42796" w:rsidRPr="006463A1" w:rsidRDefault="00A42796" w:rsidP="006463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0A0FF8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0A0FF8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7C171B48" w14:textId="4C65E65C" w:rsidR="00A42796" w:rsidRPr="006463A1" w:rsidRDefault="000A0FF8" w:rsidP="006463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A42796"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42796"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2796" w:rsidRPr="006463A1">
        <w:rPr>
          <w:rFonts w:ascii="Times New Roman" w:hAnsi="Times New Roman" w:cs="Times New Roman"/>
          <w:i/>
          <w:sz w:val="28"/>
          <w:szCs w:val="28"/>
        </w:rPr>
        <w:t>Расчет темпов работы производства. Работа с хронометром. Заполнение карт стандартизированной работы.</w:t>
      </w:r>
    </w:p>
    <w:p w14:paraId="5BBE2F72" w14:textId="77777777" w:rsidR="006463A1" w:rsidRDefault="006463A1" w:rsidP="006463A1">
      <w:pPr>
        <w:pStyle w:val="af1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Конкурсант</w:t>
      </w:r>
      <w:r w:rsidR="009E158D" w:rsidRPr="006463A1">
        <w:rPr>
          <w:rFonts w:ascii="Times New Roman" w:hAnsi="Times New Roman"/>
          <w:sz w:val="28"/>
          <w:szCs w:val="28"/>
          <w:lang w:val="ru-RU"/>
        </w:rPr>
        <w:t xml:space="preserve"> заполняет Лист Вычисления Времени Такта (Приложение 4.5).</w:t>
      </w:r>
    </w:p>
    <w:p w14:paraId="6B7ACEB5" w14:textId="77777777" w:rsidR="006463A1" w:rsidRDefault="006463A1" w:rsidP="006463A1">
      <w:pPr>
        <w:pStyle w:val="af1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Конкурсант</w:t>
      </w:r>
      <w:r w:rsidR="009E158D" w:rsidRPr="006463A1">
        <w:rPr>
          <w:rFonts w:ascii="Times New Roman" w:hAnsi="Times New Roman"/>
          <w:sz w:val="28"/>
          <w:szCs w:val="28"/>
          <w:lang w:val="ru-RU"/>
        </w:rPr>
        <w:t xml:space="preserve"> выполняет расчет Тт. Время такта – это время изготовления одной единицы продукции по требованию заказчика. Время такта Тт = (фонд рабочего времени в сутки за минусом регламентированных перерывов на отдых и личные надобности, сек., а также времени на передвижку конвейера, не на постоянно движущихся конвейерах, если оно используется на отдых и естественные надобности и время на уборку рабочего места) / (суточный темп, шт.)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CFC2E1A" w14:textId="2ADDF63A" w:rsidR="00A42796" w:rsidRPr="006463A1" w:rsidRDefault="006463A1" w:rsidP="006463A1">
      <w:pPr>
        <w:pStyle w:val="af1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Конкурсант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 заполняет лист наблюдения ручной работы </w:t>
      </w:r>
      <w:r w:rsidR="009E158D" w:rsidRPr="006463A1">
        <w:rPr>
          <w:rFonts w:ascii="Times New Roman" w:hAnsi="Times New Roman"/>
          <w:sz w:val="28"/>
          <w:szCs w:val="28"/>
          <w:lang w:val="ru-RU"/>
        </w:rPr>
        <w:t xml:space="preserve">(Приложение 4.6) 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>с целью проведения оценки длительности и стабильности выполнения каждого отдельного элемента и перехода операции, которая позволит локализовать проблемы, выявить потери полезного времени и обозначить проблемные места на операции, над которыми нужно работать в первую очередь:</w:t>
      </w:r>
    </w:p>
    <w:p w14:paraId="2B558789" w14:textId="184667F0" w:rsidR="00A42796" w:rsidRPr="006463A1" w:rsidRDefault="00A42796" w:rsidP="006463A1">
      <w:pPr>
        <w:pStyle w:val="af1"/>
        <w:numPr>
          <w:ilvl w:val="0"/>
          <w:numId w:val="3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разбить операции на элементы, которая проводится на основании данных подготовительного листа наблюдений;</w:t>
      </w:r>
    </w:p>
    <w:p w14:paraId="0B3D4CEB" w14:textId="7B573DB3" w:rsidR="00A42796" w:rsidRPr="006463A1" w:rsidRDefault="00A42796" w:rsidP="006463A1">
      <w:pPr>
        <w:pStyle w:val="af1"/>
        <w:numPr>
          <w:ilvl w:val="0"/>
          <w:numId w:val="3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выбрать точку отсчета;</w:t>
      </w:r>
    </w:p>
    <w:p w14:paraId="49BC850C" w14:textId="4E42FFAC" w:rsidR="00A42796" w:rsidRPr="006463A1" w:rsidRDefault="00A42796" w:rsidP="006463A1">
      <w:pPr>
        <w:pStyle w:val="af1"/>
        <w:numPr>
          <w:ilvl w:val="0"/>
          <w:numId w:val="3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произвести хронометраж;</w:t>
      </w:r>
    </w:p>
    <w:p w14:paraId="6049079B" w14:textId="77777777" w:rsidR="00A42796" w:rsidRPr="006463A1" w:rsidRDefault="00A42796" w:rsidP="006463A1">
      <w:pPr>
        <w:pStyle w:val="af1"/>
        <w:numPr>
          <w:ilvl w:val="0"/>
          <w:numId w:val="3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заполнить лист наблюдения ручной работы;</w:t>
      </w:r>
    </w:p>
    <w:p w14:paraId="11E8E0FA" w14:textId="6D083EB6" w:rsidR="00A42796" w:rsidRPr="006463A1" w:rsidRDefault="00A42796" w:rsidP="006463A1">
      <w:pPr>
        <w:pStyle w:val="af1"/>
        <w:numPr>
          <w:ilvl w:val="0"/>
          <w:numId w:val="3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 xml:space="preserve">суммировать наименьшие значения всех строк (всех рабочих элементов и переходов), записать снизу в листе наблюдений: </w:t>
      </w:r>
      <w:r w:rsidRPr="006463A1">
        <w:rPr>
          <w:rFonts w:ascii="Times New Roman" w:hAnsi="Times New Roman"/>
          <w:sz w:val="28"/>
          <w:szCs w:val="28"/>
        </w:rPr>
        <w:t>Σ</w:t>
      </w:r>
      <w:r w:rsidRPr="006463A1">
        <w:rPr>
          <w:rFonts w:ascii="Times New Roman" w:hAnsi="Times New Roman"/>
          <w:sz w:val="28"/>
          <w:szCs w:val="28"/>
          <w:lang w:val="en-US"/>
        </w:rPr>
        <w:t>t</w:t>
      </w:r>
      <w:r w:rsidRPr="006463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463A1">
        <w:rPr>
          <w:rFonts w:ascii="Times New Roman" w:hAnsi="Times New Roman"/>
          <w:sz w:val="28"/>
          <w:szCs w:val="28"/>
          <w:lang w:val="en-US"/>
        </w:rPr>
        <w:t>min</w:t>
      </w:r>
      <w:r w:rsidR="006463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463A1">
        <w:rPr>
          <w:rFonts w:ascii="Times New Roman" w:hAnsi="Times New Roman"/>
          <w:sz w:val="28"/>
          <w:szCs w:val="28"/>
          <w:lang w:val="ru-RU"/>
        </w:rPr>
        <w:t>= _____.</w:t>
      </w:r>
    </w:p>
    <w:p w14:paraId="380BFE0E" w14:textId="7CB878AC" w:rsidR="00A42796" w:rsidRPr="006463A1" w:rsidRDefault="00A42796" w:rsidP="006463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 w:rsidRPr="00646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>Стратегический подход достижения целей (инвариант)</w:t>
      </w:r>
    </w:p>
    <w:p w14:paraId="3F1E1FC0" w14:textId="6D46DA53" w:rsidR="00A42796" w:rsidRPr="006463A1" w:rsidRDefault="00A42796" w:rsidP="006463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0A0FF8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0A0FF8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01B4D93A" w14:textId="381C10A5" w:rsidR="00A42796" w:rsidRPr="006463A1" w:rsidRDefault="000A0FF8" w:rsidP="006463A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463A1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="00A42796" w:rsidRPr="006463A1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A42796" w:rsidRPr="006463A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42796" w:rsidRPr="006463A1">
        <w:rPr>
          <w:rFonts w:ascii="Times New Roman" w:hAnsi="Times New Roman"/>
          <w:i/>
          <w:sz w:val="28"/>
          <w:szCs w:val="28"/>
        </w:rPr>
        <w:t>Разработка стратегии по рабочему месту. Разработка и внедрение «кайзенов».</w:t>
      </w:r>
    </w:p>
    <w:p w14:paraId="2203710A" w14:textId="075CC359" w:rsidR="00D67D82" w:rsidRPr="006463A1" w:rsidRDefault="006463A1" w:rsidP="00FF09F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Конкурсантам</w:t>
      </w:r>
      <w:r w:rsidR="00D67D82" w:rsidRPr="006463A1">
        <w:rPr>
          <w:rFonts w:ascii="Times New Roman" w:hAnsi="Times New Roman" w:cs="Times New Roman"/>
          <w:sz w:val="28"/>
          <w:szCs w:val="28"/>
        </w:rPr>
        <w:t xml:space="preserve"> необходимо заполнить таблицу сбалансированной работы (Приложение 4.8) - этот документ позволяет определить уровень стабильности процесса, уровень загрузки оператора, служит наглядным отражением эффективности проведенных изменений, а также помогает провести сравнительный анализ группы рабочих мест. </w:t>
      </w:r>
    </w:p>
    <w:p w14:paraId="11FE3CB2" w14:textId="0A377A7C" w:rsidR="00A42796" w:rsidRPr="006463A1" w:rsidRDefault="006463A1" w:rsidP="00FF09F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Конкурсантам</w:t>
      </w:r>
      <w:r w:rsidR="00A42796" w:rsidRPr="006463A1">
        <w:rPr>
          <w:rFonts w:ascii="Times New Roman" w:hAnsi="Times New Roman" w:cs="Times New Roman"/>
          <w:sz w:val="28"/>
          <w:szCs w:val="28"/>
        </w:rPr>
        <w:t xml:space="preserve"> необходимо разработать стратегию по рабочему месту. Необходимо определить целевое </w:t>
      </w:r>
      <w:proofErr w:type="spellStart"/>
      <w:r w:rsidR="00A42796" w:rsidRPr="006463A1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="00A42796" w:rsidRPr="006463A1">
        <w:rPr>
          <w:rFonts w:ascii="Times New Roman" w:hAnsi="Times New Roman" w:cs="Times New Roman"/>
          <w:sz w:val="28"/>
          <w:szCs w:val="28"/>
        </w:rPr>
        <w:t xml:space="preserve"> каждой операции, необходимое количество операторов для выполнения работы. Необходимо разработать и внедрить «</w:t>
      </w:r>
      <w:proofErr w:type="spellStart"/>
      <w:r w:rsidR="00A42796" w:rsidRPr="006463A1">
        <w:rPr>
          <w:rFonts w:ascii="Times New Roman" w:hAnsi="Times New Roman" w:cs="Times New Roman"/>
          <w:sz w:val="28"/>
          <w:szCs w:val="28"/>
        </w:rPr>
        <w:t>кайзены</w:t>
      </w:r>
      <w:proofErr w:type="spellEnd"/>
      <w:r w:rsidR="00A42796" w:rsidRPr="006463A1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="0084623A" w:rsidRPr="006463A1">
        <w:rPr>
          <w:rFonts w:ascii="Times New Roman" w:hAnsi="Times New Roman" w:cs="Times New Roman"/>
          <w:sz w:val="28"/>
          <w:szCs w:val="28"/>
        </w:rPr>
        <w:t>4.</w:t>
      </w:r>
      <w:r w:rsidR="00DC29EB" w:rsidRPr="006463A1">
        <w:rPr>
          <w:rFonts w:ascii="Times New Roman" w:hAnsi="Times New Roman" w:cs="Times New Roman"/>
          <w:sz w:val="28"/>
          <w:szCs w:val="28"/>
        </w:rPr>
        <w:t>9</w:t>
      </w:r>
      <w:r w:rsidR="00A42796" w:rsidRPr="006463A1">
        <w:rPr>
          <w:rFonts w:ascii="Times New Roman" w:hAnsi="Times New Roman" w:cs="Times New Roman"/>
          <w:sz w:val="28"/>
          <w:szCs w:val="28"/>
        </w:rPr>
        <w:t>).</w:t>
      </w:r>
    </w:p>
    <w:p w14:paraId="616B3C1A" w14:textId="77777777" w:rsidR="00A42796" w:rsidRPr="006463A1" w:rsidRDefault="00A42796" w:rsidP="00FF09F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 xml:space="preserve">Для определения целевого время цикла каждой операции необходимо взять чистое время цикла без потерь и переходов. </w:t>
      </w:r>
    </w:p>
    <w:p w14:paraId="455FB82C" w14:textId="77777777" w:rsidR="00D35852" w:rsidRPr="006463A1" w:rsidRDefault="00D35852" w:rsidP="00FF09F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При разработке стратегии необходимо ориентироваться на будущее эталонное состояние рабочего места и учитывать все планируемые изменения, исходя из критериев эталонного рабочего места.</w:t>
      </w:r>
    </w:p>
    <w:p w14:paraId="3E4E71DF" w14:textId="77777777" w:rsidR="00D35852" w:rsidRPr="006463A1" w:rsidRDefault="00D35852" w:rsidP="00FF09F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A1">
        <w:rPr>
          <w:rFonts w:ascii="Times New Roman" w:hAnsi="Times New Roman" w:cs="Times New Roman"/>
          <w:b/>
          <w:sz w:val="28"/>
          <w:szCs w:val="28"/>
        </w:rPr>
        <w:t>Критерии эталонного рабочего места</w:t>
      </w:r>
    </w:p>
    <w:p w14:paraId="62733FA4" w14:textId="77777777" w:rsidR="00D35852" w:rsidRPr="006463A1" w:rsidRDefault="00D35852" w:rsidP="00FF09F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</w:t>
      </w:r>
    </w:p>
    <w:p w14:paraId="7A5D694A" w14:textId="75EEC4A1" w:rsidR="00D35852" w:rsidRPr="006463A1" w:rsidRDefault="00D35852" w:rsidP="00FF09F4">
      <w:pPr>
        <w:numPr>
          <w:ilvl w:val="1"/>
          <w:numId w:val="33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Отсутствие ожидания внутри цикла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6C9D3F9B" w14:textId="63FA5DC1" w:rsidR="00D35852" w:rsidRPr="006463A1" w:rsidRDefault="00D35852" w:rsidP="00FF09F4">
      <w:pPr>
        <w:numPr>
          <w:ilvl w:val="1"/>
          <w:numId w:val="33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Стремящиеся к нулю колебания.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679E03BC" w14:textId="6A3EC59D" w:rsidR="00D35852" w:rsidRPr="006463A1" w:rsidRDefault="00D35852" w:rsidP="00FF09F4">
      <w:pPr>
        <w:numPr>
          <w:ilvl w:val="1"/>
          <w:numId w:val="33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Минимальное время переходов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340228D3" w14:textId="206C75DA" w:rsidR="00D35852" w:rsidRPr="006463A1" w:rsidRDefault="00D35852" w:rsidP="00FF09F4">
      <w:pPr>
        <w:numPr>
          <w:ilvl w:val="1"/>
          <w:numId w:val="33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Отсутствие периодической работы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51E50536" w14:textId="0CD8F039" w:rsidR="00D35852" w:rsidRPr="006463A1" w:rsidRDefault="00D35852" w:rsidP="00FF09F4">
      <w:pPr>
        <w:numPr>
          <w:ilvl w:val="1"/>
          <w:numId w:val="33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Отсутствие лишних движений из-за обхода преград в рабочей зоне оператора (острые углы, выступающие элементы стеллажей, столов)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5A05CB4C" w14:textId="6A66BD04" w:rsidR="00D35852" w:rsidRPr="006463A1" w:rsidRDefault="00D35852" w:rsidP="00FF09F4">
      <w:pPr>
        <w:numPr>
          <w:ilvl w:val="1"/>
          <w:numId w:val="33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Отсутствие наклонов, поворотов туловища, двойного касание деталей перекладки деталей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1AD3B62C" w14:textId="5AAF7C53" w:rsidR="00FF09F4" w:rsidRDefault="00D35852" w:rsidP="00FF09F4">
      <w:pPr>
        <w:numPr>
          <w:ilvl w:val="0"/>
          <w:numId w:val="32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Отсутствие перепадов высот в рабочей зоне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2B5504EB" w14:textId="465A8CAD" w:rsidR="00D35852" w:rsidRPr="00FF09F4" w:rsidRDefault="00D35852" w:rsidP="00FF09F4">
      <w:pPr>
        <w:numPr>
          <w:ilvl w:val="0"/>
          <w:numId w:val="32"/>
        </w:numPr>
        <w:tabs>
          <w:tab w:val="clear" w:pos="1363"/>
          <w:tab w:val="num" w:pos="993"/>
          <w:tab w:val="num" w:pos="1080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9F4">
        <w:rPr>
          <w:rFonts w:ascii="Times New Roman" w:hAnsi="Times New Roman" w:cs="Times New Roman"/>
          <w:sz w:val="28"/>
          <w:szCs w:val="28"/>
        </w:rPr>
        <w:t>Загрузка не менее 90%.</w:t>
      </w:r>
    </w:p>
    <w:p w14:paraId="7F8868E8" w14:textId="77777777" w:rsidR="00D35852" w:rsidRPr="006463A1" w:rsidRDefault="00D35852" w:rsidP="00FF09F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3A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Метод</w:t>
      </w:r>
    </w:p>
    <w:p w14:paraId="2F2D7E06" w14:textId="3466A983" w:rsidR="00D35852" w:rsidRPr="006463A1" w:rsidRDefault="00D35852" w:rsidP="00FF09F4">
      <w:pPr>
        <w:numPr>
          <w:ilvl w:val="1"/>
          <w:numId w:val="31"/>
        </w:numPr>
        <w:tabs>
          <w:tab w:val="clear" w:pos="1363"/>
          <w:tab w:val="num" w:pos="2127"/>
          <w:tab w:val="num" w:pos="2268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Разметка на рабочем месте начала и конца операции и зоны оператора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7F487BD3" w14:textId="4FB6A02F" w:rsidR="00D35852" w:rsidRPr="006463A1" w:rsidRDefault="00D35852" w:rsidP="00FF09F4">
      <w:pPr>
        <w:numPr>
          <w:ilvl w:val="1"/>
          <w:numId w:val="31"/>
        </w:numPr>
        <w:tabs>
          <w:tab w:val="clear" w:pos="1363"/>
          <w:tab w:val="num" w:pos="2127"/>
          <w:tab w:val="num" w:pos="2268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Наличие Стандарта операции на рабочем месте и наличие стандарта рабочего места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1AC35114" w14:textId="77777777" w:rsidR="00D35852" w:rsidRPr="006463A1" w:rsidRDefault="00D35852" w:rsidP="00FF09F4">
      <w:pPr>
        <w:numPr>
          <w:ilvl w:val="1"/>
          <w:numId w:val="31"/>
        </w:numPr>
        <w:tabs>
          <w:tab w:val="clear" w:pos="1363"/>
          <w:tab w:val="num" w:pos="2127"/>
          <w:tab w:val="num" w:pos="2268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Передача деталей внутри потока по одной штуке.</w:t>
      </w:r>
    </w:p>
    <w:p w14:paraId="520A36D2" w14:textId="77777777" w:rsidR="00D35852" w:rsidRPr="006463A1" w:rsidRDefault="00D35852" w:rsidP="00FF09F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E5E5DC" w14:textId="77777777" w:rsidR="00D35852" w:rsidRPr="006463A1" w:rsidRDefault="00D35852" w:rsidP="00FF09F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Материалы</w:t>
      </w:r>
    </w:p>
    <w:p w14:paraId="4AB02561" w14:textId="3F3F8EAC" w:rsidR="00D35852" w:rsidRPr="006463A1" w:rsidRDefault="00D35852" w:rsidP="00FF09F4">
      <w:pPr>
        <w:numPr>
          <w:ilvl w:val="0"/>
          <w:numId w:val="35"/>
        </w:numPr>
        <w:tabs>
          <w:tab w:val="clear" w:pos="1457"/>
          <w:tab w:val="num" w:pos="1080"/>
          <w:tab w:val="num" w:pos="1843"/>
        </w:tabs>
        <w:spacing w:after="0" w:line="360" w:lineRule="auto"/>
        <w:ind w:left="1418" w:hanging="7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Идентификация места расположения тары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6296C8D6" w14:textId="38817823" w:rsidR="00D35852" w:rsidRPr="006463A1" w:rsidRDefault="00D35852" w:rsidP="00FF09F4">
      <w:pPr>
        <w:numPr>
          <w:ilvl w:val="0"/>
          <w:numId w:val="35"/>
        </w:numPr>
        <w:tabs>
          <w:tab w:val="clear" w:pos="1457"/>
          <w:tab w:val="num" w:pos="1080"/>
          <w:tab w:val="num" w:pos="1843"/>
        </w:tabs>
        <w:spacing w:after="0" w:line="360" w:lineRule="auto"/>
        <w:ind w:left="1418" w:hanging="7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Наличие стеллажей под готовую продукцию и пустую тару</w:t>
      </w:r>
      <w:r w:rsidR="00FF09F4">
        <w:rPr>
          <w:rFonts w:ascii="Times New Roman" w:hAnsi="Times New Roman" w:cs="Times New Roman"/>
          <w:sz w:val="28"/>
          <w:szCs w:val="28"/>
        </w:rPr>
        <w:t>;</w:t>
      </w:r>
    </w:p>
    <w:p w14:paraId="4DA3A856" w14:textId="77777777" w:rsidR="00D35852" w:rsidRPr="006463A1" w:rsidRDefault="00D35852" w:rsidP="00FF09F4">
      <w:pPr>
        <w:numPr>
          <w:ilvl w:val="0"/>
          <w:numId w:val="35"/>
        </w:numPr>
        <w:tabs>
          <w:tab w:val="clear" w:pos="1457"/>
          <w:tab w:val="num" w:pos="1080"/>
          <w:tab w:val="num" w:pos="1843"/>
        </w:tabs>
        <w:spacing w:after="0" w:line="360" w:lineRule="auto"/>
        <w:ind w:left="1418" w:hanging="7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Наличие места под тару для отходов и бракованной продукции.</w:t>
      </w:r>
    </w:p>
    <w:p w14:paraId="04293F90" w14:textId="77777777" w:rsidR="00D35852" w:rsidRPr="006463A1" w:rsidRDefault="00D35852" w:rsidP="00FF09F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Прежде чем внедрять усовершенствование, необходимо объяснить оператору, для чего проводится изменение.</w:t>
      </w:r>
    </w:p>
    <w:p w14:paraId="25BA98F2" w14:textId="2DBDA520" w:rsidR="00D35852" w:rsidRPr="006463A1" w:rsidRDefault="00D35852" w:rsidP="00FF09F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3A1">
        <w:rPr>
          <w:rFonts w:ascii="Times New Roman" w:hAnsi="Times New Roman" w:cs="Times New Roman"/>
          <w:sz w:val="28"/>
          <w:szCs w:val="28"/>
        </w:rPr>
        <w:t>Поняв проблему, необходимо выяснить причину возникновения проблемы и разработать усовершенствование. Прежде чем внедрять усовершенствование, важно убедиться в результативности намеченного решения. Для этого необходимо спланировать и провести эксперимент, который позволит оценить результат. Затем провести оценку полученного результата и принять решение либо о внедрении усовершенствования, либо о его доработке.</w:t>
      </w:r>
    </w:p>
    <w:p w14:paraId="36FF8579" w14:textId="77777777" w:rsidR="00384AC1" w:rsidRPr="006463A1" w:rsidRDefault="00384AC1" w:rsidP="001A27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6E33B0" w14:textId="7209351F" w:rsidR="00A42796" w:rsidRPr="006463A1" w:rsidRDefault="00A42796" w:rsidP="001A27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646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>Стандартизация процесса (инвариант)</w:t>
      </w:r>
    </w:p>
    <w:p w14:paraId="1CC1B4F1" w14:textId="52E41BA0" w:rsidR="00A42796" w:rsidRPr="006463A1" w:rsidRDefault="00A42796" w:rsidP="001A27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A06819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</w:p>
    <w:p w14:paraId="1D4B7966" w14:textId="0AD93A10" w:rsidR="00A42796" w:rsidRPr="006463A1" w:rsidRDefault="000A0FF8" w:rsidP="001A27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A42796"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42796"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2796" w:rsidRPr="006463A1">
        <w:rPr>
          <w:rFonts w:ascii="Times New Roman" w:hAnsi="Times New Roman" w:cs="Times New Roman"/>
          <w:i/>
          <w:sz w:val="28"/>
          <w:szCs w:val="28"/>
        </w:rPr>
        <w:t>Определение цикличности работы и ее организация. Определение необходимого стандартного незавершенного задела. Применение системы 5 S. Хронометраж и заполнение карты стандартизированной работы.</w:t>
      </w:r>
    </w:p>
    <w:p w14:paraId="737CF772" w14:textId="6705FEDB" w:rsidR="00A42796" w:rsidRPr="006463A1" w:rsidRDefault="00154963" w:rsidP="001A27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Конкурсанту</w:t>
      </w:r>
      <w:r w:rsidR="00A42796" w:rsidRPr="006463A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необходимо выстроить эффективную последовательность выполнения операций, основанную на движениях оператора, обеспечивающую качество и безопасность.</w:t>
      </w:r>
    </w:p>
    <w:p w14:paraId="1C2DD5DD" w14:textId="77777777" w:rsidR="00A42796" w:rsidRPr="006463A1" w:rsidRDefault="00A42796" w:rsidP="001A27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463A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Определить </w:t>
      </w:r>
      <w:r w:rsidRPr="006463A1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стандартный незавершенный задел</w:t>
      </w:r>
      <w:r w:rsidRPr="006463A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количество материалов, необходимое оператору для постоянного поддержания циклической работы.</w:t>
      </w:r>
    </w:p>
    <w:p w14:paraId="25724618" w14:textId="77777777" w:rsidR="00A42796" w:rsidRPr="006463A1" w:rsidRDefault="00A42796" w:rsidP="006463A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463A1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Необходимо внедрить систему «5</w:t>
      </w:r>
      <w:r w:rsidRPr="006463A1">
        <w:rPr>
          <w:rFonts w:ascii="Times New Roman" w:eastAsia="Times New Roman" w:hAnsi="Times New Roman" w:cs="Times New Roman"/>
          <w:bCs/>
          <w:iCs/>
          <w:sz w:val="28"/>
          <w:szCs w:val="28"/>
          <w:lang w:val="en-US" w:bidi="ru-RU"/>
        </w:rPr>
        <w:t>S</w:t>
      </w:r>
      <w:r w:rsidRPr="006463A1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», направленную на повышение </w:t>
      </w:r>
      <w:r w:rsidRPr="006463A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безопасности, качества, производительности.</w:t>
      </w:r>
    </w:p>
    <w:p w14:paraId="750B3FC1" w14:textId="77777777" w:rsidR="000A0FF8" w:rsidRPr="006463A1" w:rsidRDefault="000A0FF8" w:rsidP="006463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B47869" w14:textId="6C0F063A" w:rsidR="000A0FF8" w:rsidRPr="006463A1" w:rsidRDefault="000A0FF8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646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>Стабилизация процесса (инвариант)</w:t>
      </w:r>
    </w:p>
    <w:p w14:paraId="4B7C51CD" w14:textId="29D91724" w:rsidR="000A0FF8" w:rsidRPr="006463A1" w:rsidRDefault="000A0FF8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A06819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</w:p>
    <w:p w14:paraId="6AC56B78" w14:textId="68887FA2" w:rsidR="000A0FF8" w:rsidRPr="006463A1" w:rsidRDefault="000A0FF8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63A1">
        <w:rPr>
          <w:rFonts w:ascii="Times New Roman" w:hAnsi="Times New Roman" w:cs="Times New Roman"/>
          <w:i/>
          <w:sz w:val="28"/>
          <w:szCs w:val="28"/>
        </w:rPr>
        <w:t>Подготовка предложений, направленных на улучшение качества процесса</w:t>
      </w:r>
    </w:p>
    <w:p w14:paraId="32B8C285" w14:textId="33BB1240" w:rsidR="000A0FF8" w:rsidRPr="006463A1" w:rsidRDefault="00154963" w:rsidP="0015496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</w:t>
      </w:r>
      <w:r w:rsidR="000A0FF8" w:rsidRPr="006463A1">
        <w:rPr>
          <w:rFonts w:ascii="Times New Roman" w:hAnsi="Times New Roman"/>
          <w:sz w:val="28"/>
          <w:szCs w:val="28"/>
        </w:rPr>
        <w:t xml:space="preserve"> необходимо организовать работу склада и определить место хранения комплектующих изделий на складе. Он обозначает место хранения комплектующих, подписывает их наименования. Выполняет расчет необходимого количества тары и подбирает тару под комплектующие изделия.</w:t>
      </w:r>
    </w:p>
    <w:p w14:paraId="56F23CC5" w14:textId="77777777" w:rsidR="00A42796" w:rsidRPr="006463A1" w:rsidRDefault="00A42796" w:rsidP="006463A1">
      <w:pPr>
        <w:pStyle w:val="af1"/>
        <w:tabs>
          <w:tab w:val="left" w:pos="709"/>
        </w:tabs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61246C2" w14:textId="2AB802CF" w:rsidR="00A42796" w:rsidRPr="006463A1" w:rsidRDefault="00A42796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16AE8"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46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>Стандарт выполнения работы (</w:t>
      </w:r>
      <w:proofErr w:type="spellStart"/>
      <w:r w:rsidR="000A0FF8" w:rsidRPr="006463A1">
        <w:rPr>
          <w:rFonts w:ascii="Times New Roman" w:hAnsi="Times New Roman" w:cs="Times New Roman"/>
          <w:b/>
          <w:i/>
          <w:sz w:val="28"/>
          <w:szCs w:val="28"/>
        </w:rPr>
        <w:t>вариатив</w:t>
      </w:r>
      <w:proofErr w:type="spellEnd"/>
      <w:r w:rsidRPr="006463A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6313740" w14:textId="089428F8" w:rsidR="00A42796" w:rsidRPr="006463A1" w:rsidRDefault="00A42796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A06819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</w:p>
    <w:p w14:paraId="20F7AEA5" w14:textId="705085B4" w:rsidR="00A42796" w:rsidRPr="006463A1" w:rsidRDefault="00B63D9E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A42796"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2796" w:rsidRPr="006463A1">
        <w:rPr>
          <w:rFonts w:ascii="Times New Roman" w:hAnsi="Times New Roman" w:cs="Times New Roman"/>
          <w:i/>
          <w:sz w:val="28"/>
          <w:szCs w:val="28"/>
        </w:rPr>
        <w:t>Разработка рабочего стандарта выполнения операций на рабочем месте.</w:t>
      </w:r>
    </w:p>
    <w:p w14:paraId="29E79ACD" w14:textId="77777777" w:rsidR="00154963" w:rsidRDefault="00154963" w:rsidP="00154963">
      <w:pPr>
        <w:pStyle w:val="af1"/>
        <w:tabs>
          <w:tab w:val="left" w:pos="709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Конкурсанту 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 xml:space="preserve">необходимо разработать РС выполнения технологической операции (Приложение </w:t>
      </w:r>
      <w:r w:rsidR="00505B31" w:rsidRPr="006463A1">
        <w:rPr>
          <w:rFonts w:ascii="Times New Roman" w:hAnsi="Times New Roman"/>
          <w:sz w:val="28"/>
          <w:szCs w:val="28"/>
          <w:lang w:val="ru-RU" w:bidi="ru-RU"/>
        </w:rPr>
        <w:t>4.</w:t>
      </w:r>
      <w:r w:rsidR="00DC29EB" w:rsidRPr="006463A1">
        <w:rPr>
          <w:rFonts w:ascii="Times New Roman" w:hAnsi="Times New Roman"/>
          <w:sz w:val="28"/>
          <w:szCs w:val="28"/>
          <w:lang w:val="ru-RU" w:bidi="ru-RU"/>
        </w:rPr>
        <w:t>10</w:t>
      </w:r>
      <w:r w:rsidR="00A42796" w:rsidRPr="006463A1">
        <w:rPr>
          <w:rFonts w:ascii="Times New Roman" w:hAnsi="Times New Roman"/>
          <w:sz w:val="28"/>
          <w:szCs w:val="28"/>
          <w:lang w:val="ru-RU"/>
        </w:rPr>
        <w:t>).</w:t>
      </w:r>
    </w:p>
    <w:p w14:paraId="168BE924" w14:textId="052CFCB7" w:rsidR="00A42796" w:rsidRPr="006463A1" w:rsidRDefault="00A42796" w:rsidP="00154963">
      <w:pPr>
        <w:pStyle w:val="af1"/>
        <w:tabs>
          <w:tab w:val="left" w:pos="709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Требования к оформлению РС:</w:t>
      </w:r>
    </w:p>
    <w:p w14:paraId="107BBDC8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в графе «Наименование элемента» РС указывают перечень выполняемых элементов в необходимой последовательности;</w:t>
      </w:r>
    </w:p>
    <w:p w14:paraId="762C61DE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в графе «Качество» - критерии по качеству выполнения элемента - на что необходимо обратить внимание, как проверить тот или иной параметр, каковы должны быть действия в случае возникновения отклонений;</w:t>
      </w:r>
    </w:p>
    <w:p w14:paraId="1FB3750A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 xml:space="preserve">в графе «Безопасность» - ключевые моменты по безопасности - требования при выполнении работы, средства защиты и т.д. данного </w:t>
      </w:r>
      <w:r w:rsidRPr="006463A1">
        <w:rPr>
          <w:rFonts w:ascii="Times New Roman" w:hAnsi="Times New Roman"/>
          <w:sz w:val="28"/>
          <w:szCs w:val="28"/>
          <w:lang w:val="ru-RU"/>
        </w:rPr>
        <w:lastRenderedPageBreak/>
        <w:t>элемента;</w:t>
      </w:r>
    </w:p>
    <w:p w14:paraId="429DCFFB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в графе «Инструмент» - необходимый инструмент, оснастка и средства измерения;</w:t>
      </w:r>
    </w:p>
    <w:p w14:paraId="3B40B7BC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в графе «Комплект» - используемые материалы и детали;</w:t>
      </w:r>
    </w:p>
    <w:p w14:paraId="3CD5822F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в графе «Эскиз» схематично изображается выполняемая на оборудовании работа, при необходимости отражаются места контроля;</w:t>
      </w:r>
    </w:p>
    <w:p w14:paraId="65F02B93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 xml:space="preserve">эскизы необходимо оформлять фотографиями. На графических иллюстрациях выполняемой операции необходимо выделять кружками и стрелками места обработки/ воздействия /контроля и др. Допускается схемы, эскизы, фото прикладывать к РС с нумерацией в привязке к элементам; </w:t>
      </w:r>
    </w:p>
    <w:p w14:paraId="49C492D3" w14:textId="77777777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 xml:space="preserve">в разделе «Безопасность» требования указываются с привязкой к конкретным элементам операции; </w:t>
      </w:r>
    </w:p>
    <w:p w14:paraId="15417C20" w14:textId="62364590" w:rsidR="00A42796" w:rsidRPr="006463A1" w:rsidRDefault="00A42796" w:rsidP="00154963">
      <w:pPr>
        <w:pStyle w:val="af1"/>
        <w:numPr>
          <w:ilvl w:val="0"/>
          <w:numId w:val="28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  <w:lang w:val="ru-RU"/>
        </w:rPr>
      </w:pPr>
      <w:r w:rsidRPr="006463A1">
        <w:rPr>
          <w:rFonts w:ascii="Times New Roman" w:hAnsi="Times New Roman"/>
          <w:sz w:val="28"/>
          <w:szCs w:val="28"/>
          <w:lang w:val="ru-RU"/>
        </w:rPr>
        <w:t>при разработке раздела «качество» выполнение каждой операции должно быть оценено с точки зрения соответствия требованиям по качеству.</w:t>
      </w:r>
    </w:p>
    <w:p w14:paraId="0C439871" w14:textId="365C7AF5" w:rsidR="00A42796" w:rsidRPr="006463A1" w:rsidRDefault="0028022E" w:rsidP="00154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A42796" w:rsidRPr="006463A1">
        <w:rPr>
          <w:rFonts w:ascii="Times New Roman" w:hAnsi="Times New Roman" w:cs="Times New Roman"/>
          <w:sz w:val="28"/>
          <w:szCs w:val="28"/>
        </w:rPr>
        <w:t xml:space="preserve"> проводит обучение</w:t>
      </w:r>
      <w:r w:rsidR="00A42796" w:rsidRPr="006463A1">
        <w:rPr>
          <w:rFonts w:ascii="Times New Roman" w:hAnsi="Times New Roman" w:cs="Times New Roman"/>
          <w:sz w:val="28"/>
          <w:szCs w:val="28"/>
          <w:lang w:bidi="ru-RU"/>
        </w:rPr>
        <w:t xml:space="preserve"> оператора после</w:t>
      </w:r>
      <w:r w:rsidR="00A42796" w:rsidRPr="006463A1">
        <w:rPr>
          <w:rFonts w:ascii="Times New Roman" w:hAnsi="Times New Roman" w:cs="Times New Roman"/>
          <w:sz w:val="28"/>
          <w:szCs w:val="28"/>
        </w:rPr>
        <w:t xml:space="preserve"> внедрения изменений, основываясь на разработанный рабочий стандарт.</w:t>
      </w:r>
    </w:p>
    <w:p w14:paraId="39CE3C2B" w14:textId="37E70D32" w:rsidR="00684B84" w:rsidRPr="006463A1" w:rsidRDefault="00684B84" w:rsidP="006463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A96D3" w14:textId="00D9A3F8" w:rsidR="00A42796" w:rsidRPr="006463A1" w:rsidRDefault="00A42796" w:rsidP="00154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3A1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C16AE8" w:rsidRPr="006463A1">
        <w:rPr>
          <w:rFonts w:ascii="Times New Roman" w:hAnsi="Times New Roman" w:cs="Times New Roman"/>
          <w:b/>
          <w:sz w:val="28"/>
          <w:szCs w:val="28"/>
        </w:rPr>
        <w:t>Ж</w:t>
      </w:r>
      <w:r w:rsidRPr="006463A1">
        <w:rPr>
          <w:rFonts w:ascii="Times New Roman" w:hAnsi="Times New Roman" w:cs="Times New Roman"/>
          <w:b/>
          <w:sz w:val="28"/>
          <w:szCs w:val="28"/>
        </w:rPr>
        <w:t>: Оценка эффективности внедренных усовершенствований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 xml:space="preserve"> (инвариант)</w:t>
      </w:r>
    </w:p>
    <w:p w14:paraId="01A90734" w14:textId="77488C45" w:rsidR="00A42796" w:rsidRPr="006463A1" w:rsidRDefault="00A42796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E1BE3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="00B63D9E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час</w:t>
      </w:r>
    </w:p>
    <w:p w14:paraId="35A3A763" w14:textId="32359DBB" w:rsidR="00B63D9E" w:rsidRPr="006463A1" w:rsidRDefault="00A42796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B63D9E"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63A1">
        <w:rPr>
          <w:rFonts w:ascii="Times New Roman" w:hAnsi="Times New Roman" w:cs="Times New Roman"/>
          <w:i/>
          <w:sz w:val="28"/>
          <w:szCs w:val="28"/>
        </w:rPr>
        <w:t xml:space="preserve">Расчет численности персонала. Определение экономической эффективности работы </w:t>
      </w:r>
      <w:r w:rsidR="00B63D9E" w:rsidRPr="006463A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2595E06" w14:textId="75B693C1" w:rsidR="00B63D9E" w:rsidRPr="006463A1" w:rsidRDefault="00154963" w:rsidP="0015496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</w:t>
      </w:r>
      <w:r w:rsidR="00B63D9E" w:rsidRPr="006463A1">
        <w:rPr>
          <w:rFonts w:ascii="Times New Roman" w:hAnsi="Times New Roman"/>
          <w:sz w:val="28"/>
          <w:szCs w:val="28"/>
        </w:rPr>
        <w:t xml:space="preserve"> рассчитывает экономические показатели в формате «было – стало»:</w:t>
      </w:r>
    </w:p>
    <w:p w14:paraId="1978FCF3" w14:textId="77777777" w:rsidR="00B63D9E" w:rsidRPr="006463A1" w:rsidRDefault="00B63D9E" w:rsidP="00154963">
      <w:pPr>
        <w:pStyle w:val="af1"/>
        <w:numPr>
          <w:ilvl w:val="0"/>
          <w:numId w:val="4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</w:rPr>
      </w:pPr>
      <w:r w:rsidRPr="006463A1">
        <w:rPr>
          <w:rFonts w:ascii="Times New Roman" w:hAnsi="Times New Roman"/>
          <w:sz w:val="28"/>
          <w:szCs w:val="28"/>
          <w:lang w:val="ru-RU" w:bidi="ru-RU"/>
        </w:rPr>
        <w:t>время колебаний, сек.;</w:t>
      </w:r>
    </w:p>
    <w:p w14:paraId="518CB7EA" w14:textId="77777777" w:rsidR="00B63D9E" w:rsidRPr="006463A1" w:rsidRDefault="00B63D9E" w:rsidP="00154963">
      <w:pPr>
        <w:pStyle w:val="af1"/>
        <w:numPr>
          <w:ilvl w:val="0"/>
          <w:numId w:val="4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</w:rPr>
      </w:pPr>
      <w:r w:rsidRPr="006463A1">
        <w:rPr>
          <w:rFonts w:ascii="Times New Roman" w:hAnsi="Times New Roman"/>
          <w:sz w:val="28"/>
          <w:szCs w:val="28"/>
          <w:lang w:val="ru-RU" w:bidi="ru-RU"/>
        </w:rPr>
        <w:t>время цикла, сек.;</w:t>
      </w:r>
    </w:p>
    <w:p w14:paraId="1E786A58" w14:textId="77777777" w:rsidR="00B63D9E" w:rsidRPr="006463A1" w:rsidRDefault="00B63D9E" w:rsidP="00154963">
      <w:pPr>
        <w:pStyle w:val="af1"/>
        <w:numPr>
          <w:ilvl w:val="0"/>
          <w:numId w:val="4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</w:rPr>
      </w:pPr>
      <w:r w:rsidRPr="006463A1">
        <w:rPr>
          <w:rFonts w:ascii="Times New Roman" w:hAnsi="Times New Roman"/>
          <w:sz w:val="28"/>
          <w:szCs w:val="28"/>
          <w:lang w:val="ru-RU" w:bidi="ru-RU"/>
        </w:rPr>
        <w:t>загрузка оператора, %;</w:t>
      </w:r>
    </w:p>
    <w:p w14:paraId="0C947FBF" w14:textId="77777777" w:rsidR="00B63D9E" w:rsidRPr="006463A1" w:rsidRDefault="00B63D9E" w:rsidP="00154963">
      <w:pPr>
        <w:pStyle w:val="af1"/>
        <w:numPr>
          <w:ilvl w:val="0"/>
          <w:numId w:val="4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</w:rPr>
      </w:pPr>
      <w:r w:rsidRPr="006463A1">
        <w:rPr>
          <w:rFonts w:ascii="Times New Roman" w:hAnsi="Times New Roman"/>
          <w:sz w:val="28"/>
          <w:szCs w:val="28"/>
          <w:lang w:val="ru-RU" w:bidi="ru-RU"/>
        </w:rPr>
        <w:lastRenderedPageBreak/>
        <w:t xml:space="preserve">расчетное число операторов, </w:t>
      </w:r>
      <w:proofErr w:type="spellStart"/>
      <w:r w:rsidRPr="006463A1">
        <w:rPr>
          <w:rFonts w:ascii="Times New Roman" w:hAnsi="Times New Roman"/>
          <w:sz w:val="28"/>
          <w:szCs w:val="28"/>
          <w:lang w:bidi="ru-RU"/>
        </w:rPr>
        <w:t>чел</w:t>
      </w:r>
      <w:proofErr w:type="spellEnd"/>
      <w:r w:rsidRPr="006463A1">
        <w:rPr>
          <w:rFonts w:ascii="Times New Roman" w:hAnsi="Times New Roman"/>
          <w:sz w:val="28"/>
          <w:szCs w:val="28"/>
          <w:lang w:bidi="ru-RU"/>
        </w:rPr>
        <w:t>.;</w:t>
      </w:r>
    </w:p>
    <w:p w14:paraId="70F7C6C5" w14:textId="66C15B27" w:rsidR="000352E3" w:rsidRPr="006463A1" w:rsidRDefault="00B63D9E" w:rsidP="00154963">
      <w:pPr>
        <w:pStyle w:val="af1"/>
        <w:numPr>
          <w:ilvl w:val="0"/>
          <w:numId w:val="40"/>
        </w:numPr>
        <w:snapToGrid/>
        <w:ind w:left="1134" w:hanging="425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463A1">
        <w:rPr>
          <w:rFonts w:ascii="Times New Roman" w:hAnsi="Times New Roman"/>
          <w:sz w:val="28"/>
          <w:szCs w:val="28"/>
        </w:rPr>
        <w:t>качество</w:t>
      </w:r>
      <w:proofErr w:type="spellEnd"/>
      <w:r w:rsidRPr="006463A1">
        <w:rPr>
          <w:rFonts w:ascii="Times New Roman" w:hAnsi="Times New Roman"/>
          <w:sz w:val="28"/>
          <w:szCs w:val="28"/>
          <w:lang w:bidi="ru-RU"/>
        </w:rPr>
        <w:t xml:space="preserve"> / </w:t>
      </w:r>
      <w:proofErr w:type="spellStart"/>
      <w:r w:rsidRPr="006463A1">
        <w:rPr>
          <w:rFonts w:ascii="Times New Roman" w:hAnsi="Times New Roman"/>
          <w:sz w:val="28"/>
          <w:szCs w:val="28"/>
          <w:lang w:bidi="ru-RU"/>
        </w:rPr>
        <w:t>брак</w:t>
      </w:r>
      <w:proofErr w:type="spellEnd"/>
      <w:r w:rsidRPr="006463A1">
        <w:rPr>
          <w:rFonts w:ascii="Times New Roman" w:hAnsi="Times New Roman"/>
          <w:sz w:val="28"/>
          <w:szCs w:val="28"/>
          <w:lang w:bidi="ru-RU"/>
        </w:rPr>
        <w:t xml:space="preserve">, </w:t>
      </w:r>
      <w:proofErr w:type="spellStart"/>
      <w:r w:rsidRPr="006463A1">
        <w:rPr>
          <w:rFonts w:ascii="Times New Roman" w:hAnsi="Times New Roman"/>
          <w:sz w:val="28"/>
          <w:szCs w:val="28"/>
          <w:lang w:bidi="ru-RU"/>
        </w:rPr>
        <w:t>шт</w:t>
      </w:r>
      <w:proofErr w:type="spellEnd"/>
      <w:r w:rsidRPr="006463A1">
        <w:rPr>
          <w:rFonts w:ascii="Times New Roman" w:hAnsi="Times New Roman"/>
          <w:sz w:val="28"/>
          <w:szCs w:val="28"/>
          <w:lang w:bidi="ru-RU"/>
        </w:rPr>
        <w:t>.;</w:t>
      </w:r>
    </w:p>
    <w:p w14:paraId="22D2DCCF" w14:textId="77777777" w:rsidR="00B63D9E" w:rsidRPr="006463A1" w:rsidRDefault="00B63D9E" w:rsidP="00154963">
      <w:pPr>
        <w:pStyle w:val="af1"/>
        <w:snapToGrid/>
        <w:contextualSpacing/>
        <w:rPr>
          <w:rFonts w:ascii="Times New Roman" w:hAnsi="Times New Roman"/>
          <w:sz w:val="28"/>
          <w:szCs w:val="28"/>
        </w:rPr>
      </w:pPr>
    </w:p>
    <w:p w14:paraId="7862DCE2" w14:textId="588813BD" w:rsidR="00A42796" w:rsidRPr="006463A1" w:rsidRDefault="00A42796" w:rsidP="00154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3A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Модуль </w:t>
      </w:r>
      <w:r w:rsidR="00C16AE8" w:rsidRPr="006463A1">
        <w:rPr>
          <w:rFonts w:ascii="Times New Roman" w:hAnsi="Times New Roman" w:cs="Times New Roman"/>
          <w:b/>
          <w:bCs/>
          <w:i/>
          <w:sz w:val="28"/>
          <w:szCs w:val="28"/>
        </w:rPr>
        <w:t>З</w:t>
      </w:r>
      <w:r w:rsidRPr="006463A1">
        <w:rPr>
          <w:rFonts w:ascii="Times New Roman" w:hAnsi="Times New Roman" w:cs="Times New Roman"/>
          <w:b/>
          <w:bCs/>
          <w:i/>
          <w:sz w:val="28"/>
          <w:szCs w:val="28"/>
        </w:rPr>
        <w:t>: Отчет по итогам работы</w:t>
      </w:r>
      <w:r w:rsidRPr="006463A1">
        <w:rPr>
          <w:rFonts w:ascii="Times New Roman" w:hAnsi="Times New Roman" w:cs="Times New Roman"/>
          <w:b/>
          <w:i/>
          <w:sz w:val="28"/>
          <w:szCs w:val="28"/>
        </w:rPr>
        <w:t xml:space="preserve"> (инвариант)</w:t>
      </w:r>
    </w:p>
    <w:p w14:paraId="03C0B3C1" w14:textId="205606E2" w:rsidR="00A42796" w:rsidRPr="006463A1" w:rsidRDefault="00B63D9E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</w:t>
      </w:r>
      <w:r w:rsidR="00A42796" w:rsidRPr="006463A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03C94CEA" w14:textId="77777777" w:rsidR="00154963" w:rsidRDefault="00B63D9E" w:rsidP="00154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8F4286" w:rsidRPr="006463A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F4286" w:rsidRPr="00646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4286" w:rsidRPr="00154963">
        <w:rPr>
          <w:rFonts w:ascii="Times New Roman" w:hAnsi="Times New Roman" w:cs="Times New Roman"/>
          <w:i/>
          <w:iCs/>
          <w:sz w:val="28"/>
          <w:szCs w:val="28"/>
        </w:rPr>
        <w:t>подготовить</w:t>
      </w:r>
      <w:r w:rsidRPr="00154963">
        <w:rPr>
          <w:rFonts w:ascii="Times New Roman" w:hAnsi="Times New Roman" w:cs="Times New Roman"/>
          <w:i/>
          <w:iCs/>
          <w:sz w:val="28"/>
          <w:szCs w:val="28"/>
        </w:rPr>
        <w:t xml:space="preserve"> отчет работы в </w:t>
      </w:r>
      <w:r w:rsidR="008F4286" w:rsidRPr="00154963">
        <w:rPr>
          <w:rFonts w:ascii="Times New Roman" w:hAnsi="Times New Roman" w:cs="Times New Roman"/>
          <w:i/>
          <w:iCs/>
          <w:sz w:val="28"/>
          <w:szCs w:val="28"/>
        </w:rPr>
        <w:t>форме презентации</w:t>
      </w:r>
      <w:r w:rsidRPr="00154963">
        <w:rPr>
          <w:rFonts w:ascii="Times New Roman" w:hAnsi="Times New Roman" w:cs="Times New Roman"/>
          <w:i/>
          <w:iCs/>
          <w:sz w:val="28"/>
          <w:szCs w:val="28"/>
        </w:rPr>
        <w:t xml:space="preserve"> «Стратегия».</w:t>
      </w:r>
    </w:p>
    <w:p w14:paraId="4C2AD192" w14:textId="18655DB9" w:rsidR="00B63D9E" w:rsidRPr="00154963" w:rsidRDefault="00B63D9E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и представлению презентации:</w:t>
      </w:r>
    </w:p>
    <w:p w14:paraId="21B6990C" w14:textId="4F2510FF" w:rsidR="00B63D9E" w:rsidRPr="006463A1" w:rsidRDefault="00B63D9E" w:rsidP="00154963">
      <w:pPr>
        <w:pStyle w:val="aff1"/>
        <w:numPr>
          <w:ilvl w:val="0"/>
          <w:numId w:val="42"/>
        </w:numPr>
        <w:spacing w:after="0" w:line="360" w:lineRule="auto"/>
        <w:ind w:left="993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63A1">
        <w:rPr>
          <w:rFonts w:ascii="Times New Roman" w:eastAsia="Times New Roman" w:hAnsi="Times New Roman"/>
          <w:sz w:val="28"/>
          <w:szCs w:val="28"/>
        </w:rPr>
        <w:t>презентация должна быть выполнена в соответствии с установленным стандартом (</w:t>
      </w:r>
      <w:r w:rsidR="00FC7015" w:rsidRPr="006463A1">
        <w:rPr>
          <w:rFonts w:ascii="Times New Roman" w:eastAsia="Times New Roman" w:hAnsi="Times New Roman"/>
          <w:sz w:val="28"/>
          <w:szCs w:val="28"/>
        </w:rPr>
        <w:t>Т</w:t>
      </w:r>
      <w:r w:rsidRPr="006463A1">
        <w:rPr>
          <w:rFonts w:ascii="Times New Roman" w:eastAsia="Times New Roman" w:hAnsi="Times New Roman"/>
          <w:sz w:val="28"/>
          <w:szCs w:val="28"/>
        </w:rPr>
        <w:t xml:space="preserve">аблица </w:t>
      </w:r>
      <w:r w:rsidR="00154963">
        <w:rPr>
          <w:rFonts w:ascii="Times New Roman" w:eastAsia="Times New Roman" w:hAnsi="Times New Roman"/>
          <w:sz w:val="28"/>
          <w:szCs w:val="28"/>
        </w:rPr>
        <w:t>№</w:t>
      </w:r>
      <w:r w:rsidR="00AA4C8D">
        <w:rPr>
          <w:rFonts w:ascii="Times New Roman" w:eastAsia="Times New Roman" w:hAnsi="Times New Roman"/>
          <w:sz w:val="28"/>
          <w:szCs w:val="28"/>
        </w:rPr>
        <w:t>4</w:t>
      </w:r>
      <w:r w:rsidRPr="006463A1">
        <w:rPr>
          <w:rFonts w:ascii="Times New Roman" w:eastAsia="Times New Roman" w:hAnsi="Times New Roman"/>
          <w:sz w:val="28"/>
          <w:szCs w:val="28"/>
        </w:rPr>
        <w:t>);</w:t>
      </w:r>
    </w:p>
    <w:p w14:paraId="751A2504" w14:textId="77777777" w:rsidR="00B63D9E" w:rsidRPr="006463A1" w:rsidRDefault="00B63D9E" w:rsidP="00154963">
      <w:pPr>
        <w:pStyle w:val="aff1"/>
        <w:numPr>
          <w:ilvl w:val="0"/>
          <w:numId w:val="42"/>
        </w:numPr>
        <w:spacing w:after="0" w:line="360" w:lineRule="auto"/>
        <w:ind w:left="993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63A1">
        <w:rPr>
          <w:rFonts w:ascii="Times New Roman" w:eastAsia="Times New Roman" w:hAnsi="Times New Roman"/>
          <w:sz w:val="28"/>
          <w:szCs w:val="28"/>
        </w:rPr>
        <w:t>презентация оформляется в электронном виде;</w:t>
      </w:r>
    </w:p>
    <w:p w14:paraId="070B0B7C" w14:textId="77777777" w:rsidR="00B63D9E" w:rsidRPr="006463A1" w:rsidRDefault="00B63D9E" w:rsidP="00154963">
      <w:pPr>
        <w:pStyle w:val="aff1"/>
        <w:numPr>
          <w:ilvl w:val="0"/>
          <w:numId w:val="42"/>
        </w:numPr>
        <w:spacing w:after="0" w:line="360" w:lineRule="auto"/>
        <w:ind w:left="993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63A1">
        <w:rPr>
          <w:rFonts w:ascii="Times New Roman" w:eastAsia="Times New Roman" w:hAnsi="Times New Roman"/>
          <w:sz w:val="28"/>
          <w:szCs w:val="28"/>
        </w:rPr>
        <w:t xml:space="preserve">презентационный материал должен содержать: </w:t>
      </w:r>
      <w:r w:rsidRPr="006463A1">
        <w:rPr>
          <w:rFonts w:ascii="Times New Roman" w:eastAsia="Times New Roman" w:hAnsi="Times New Roman"/>
          <w:sz w:val="28"/>
          <w:szCs w:val="28"/>
          <w:lang w:bidi="ru-RU"/>
        </w:rPr>
        <w:t xml:space="preserve">цель, которую планируется достичь и дается объяснение, почему это важно; описывается текущее состояние с указанием текущих показателей, которые необходимо было изменить в соответствии с поставленной целью. Информация по текущему состоянию может представляться в виде схемы, планировки, размещения склада, рабочих мест, оборудования; </w:t>
      </w:r>
    </w:p>
    <w:p w14:paraId="4DC43F6E" w14:textId="77777777" w:rsidR="00B63D9E" w:rsidRPr="006463A1" w:rsidRDefault="00B63D9E" w:rsidP="00154963">
      <w:pPr>
        <w:pStyle w:val="aff1"/>
        <w:widowControl w:val="0"/>
        <w:numPr>
          <w:ilvl w:val="0"/>
          <w:numId w:val="42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6463A1">
        <w:rPr>
          <w:rFonts w:ascii="Times New Roman" w:eastAsia="Times New Roman" w:hAnsi="Times New Roman"/>
          <w:sz w:val="28"/>
          <w:szCs w:val="28"/>
          <w:lang w:bidi="ru-RU"/>
        </w:rPr>
        <w:t>указываются проблемы, которые мешают достижению поставленной цели, подкрепленные информацией, собранной на этапе снятия текущего состояния;</w:t>
      </w:r>
    </w:p>
    <w:p w14:paraId="7CC23F51" w14:textId="77777777" w:rsidR="00B63D9E" w:rsidRPr="006463A1" w:rsidRDefault="00B63D9E" w:rsidP="00154963">
      <w:pPr>
        <w:pStyle w:val="aff1"/>
        <w:widowControl w:val="0"/>
        <w:numPr>
          <w:ilvl w:val="0"/>
          <w:numId w:val="42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6463A1">
        <w:rPr>
          <w:rFonts w:ascii="Times New Roman" w:eastAsia="Times New Roman" w:hAnsi="Times New Roman"/>
          <w:sz w:val="28"/>
          <w:szCs w:val="28"/>
          <w:lang w:bidi="ru-RU"/>
        </w:rPr>
        <w:t>описывается целевое состояние, которое необходимо достичь при реализации стратегии.</w:t>
      </w:r>
    </w:p>
    <w:p w14:paraId="4303F6E5" w14:textId="65956A1A" w:rsidR="00B63D9E" w:rsidRPr="006463A1" w:rsidRDefault="0028022E" w:rsidP="00154963">
      <w:pPr>
        <w:pStyle w:val="aff1"/>
        <w:numPr>
          <w:ilvl w:val="0"/>
          <w:numId w:val="42"/>
        </w:numPr>
        <w:spacing w:after="0" w:line="360" w:lineRule="auto"/>
        <w:ind w:left="993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B63D9E" w:rsidRPr="006463A1">
        <w:rPr>
          <w:rFonts w:ascii="Times New Roman" w:eastAsia="Times New Roman" w:hAnsi="Times New Roman"/>
          <w:sz w:val="28"/>
          <w:szCs w:val="28"/>
        </w:rPr>
        <w:t xml:space="preserve"> должен оформить и визуализировать рабочий стандарт выполнения технологического процесса. </w:t>
      </w:r>
    </w:p>
    <w:p w14:paraId="0A237B66" w14:textId="1AD059C6" w:rsidR="00B63D9E" w:rsidRPr="006463A1" w:rsidRDefault="00B63D9E" w:rsidP="00154963">
      <w:pPr>
        <w:pStyle w:val="aff1"/>
        <w:numPr>
          <w:ilvl w:val="0"/>
          <w:numId w:val="42"/>
        </w:numPr>
        <w:spacing w:after="0" w:line="360" w:lineRule="auto"/>
        <w:ind w:left="993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63A1">
        <w:rPr>
          <w:rFonts w:ascii="Times New Roman" w:eastAsia="Times New Roman" w:hAnsi="Times New Roman"/>
          <w:sz w:val="28"/>
          <w:szCs w:val="28"/>
        </w:rPr>
        <w:t xml:space="preserve">в докладе </w:t>
      </w:r>
      <w:r w:rsidR="0028022E">
        <w:rPr>
          <w:rFonts w:ascii="Times New Roman" w:eastAsia="Times New Roman" w:hAnsi="Times New Roman"/>
          <w:sz w:val="28"/>
          <w:szCs w:val="28"/>
        </w:rPr>
        <w:t>конкурсанта</w:t>
      </w:r>
      <w:r w:rsidRPr="006463A1">
        <w:rPr>
          <w:rFonts w:ascii="Times New Roman" w:eastAsia="Times New Roman" w:hAnsi="Times New Roman"/>
          <w:sz w:val="28"/>
          <w:szCs w:val="28"/>
        </w:rPr>
        <w:t xml:space="preserve"> должна быть отражена цель, задачи, выполненные мероприятия, итоги проделанной работы. </w:t>
      </w:r>
      <w:r w:rsidR="0028022E">
        <w:rPr>
          <w:rFonts w:ascii="Times New Roman" w:eastAsia="Times New Roman" w:hAnsi="Times New Roman"/>
          <w:sz w:val="28"/>
          <w:szCs w:val="28"/>
        </w:rPr>
        <w:t>Конкурсанта</w:t>
      </w:r>
      <w:r w:rsidRPr="006463A1">
        <w:rPr>
          <w:rFonts w:ascii="Times New Roman" w:eastAsia="Times New Roman" w:hAnsi="Times New Roman"/>
          <w:sz w:val="28"/>
          <w:szCs w:val="28"/>
        </w:rPr>
        <w:t xml:space="preserve"> должен использовать профессиональную терминологию по бережливому производству;</w:t>
      </w:r>
    </w:p>
    <w:p w14:paraId="0E41A11E" w14:textId="2179193F" w:rsidR="00B63D9E" w:rsidRPr="006463A1" w:rsidRDefault="00B63D9E" w:rsidP="00154963">
      <w:pPr>
        <w:pStyle w:val="aff1"/>
        <w:numPr>
          <w:ilvl w:val="0"/>
          <w:numId w:val="42"/>
        </w:numPr>
        <w:spacing w:after="0" w:line="360" w:lineRule="auto"/>
        <w:ind w:left="993" w:right="-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63A1">
        <w:rPr>
          <w:rFonts w:ascii="Times New Roman" w:eastAsia="Times New Roman" w:hAnsi="Times New Roman"/>
          <w:sz w:val="28"/>
          <w:szCs w:val="28"/>
        </w:rPr>
        <w:t xml:space="preserve">время выступления </w:t>
      </w:r>
      <w:r w:rsidR="00025E4E">
        <w:rPr>
          <w:rFonts w:ascii="Times New Roman" w:eastAsia="Times New Roman" w:hAnsi="Times New Roman"/>
          <w:sz w:val="28"/>
          <w:szCs w:val="28"/>
        </w:rPr>
        <w:t>конкурсанта</w:t>
      </w:r>
      <w:r w:rsidRPr="006463A1">
        <w:rPr>
          <w:rFonts w:ascii="Times New Roman" w:eastAsia="Times New Roman" w:hAnsi="Times New Roman"/>
          <w:sz w:val="28"/>
          <w:szCs w:val="28"/>
        </w:rPr>
        <w:t xml:space="preserve"> – 10 мин., вопросы на ответы - 5 мин.</w:t>
      </w:r>
    </w:p>
    <w:p w14:paraId="454423DA" w14:textId="73ACFBB9" w:rsidR="00B63D9E" w:rsidRPr="006463A1" w:rsidRDefault="00B63D9E" w:rsidP="0015496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54963">
        <w:rPr>
          <w:rFonts w:ascii="Times New Roman" w:eastAsia="Times New Roman" w:hAnsi="Times New Roman" w:cs="Times New Roman"/>
          <w:i/>
          <w:sz w:val="28"/>
          <w:szCs w:val="28"/>
        </w:rPr>
        <w:t>№</w:t>
      </w:r>
      <w:r w:rsidR="00AA4C8D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14:paraId="62204912" w14:textId="58EAB766" w:rsidR="00B63D9E" w:rsidRPr="006463A1" w:rsidRDefault="00B63D9E" w:rsidP="0015496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3A1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Презентация работы </w:t>
      </w:r>
      <w:r w:rsidR="00025E4E">
        <w:rPr>
          <w:rFonts w:ascii="Times New Roman" w:eastAsia="Times New Roman" w:hAnsi="Times New Roman" w:cs="Times New Roman"/>
          <w:b/>
          <w:sz w:val="28"/>
          <w:szCs w:val="28"/>
        </w:rPr>
        <w:t>конкурсанта</w:t>
      </w:r>
      <w:r w:rsidRPr="006463A1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«Стратегия»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6766"/>
      </w:tblGrid>
      <w:tr w:rsidR="00EF3EB9" w:rsidRPr="00EF3EB9" w14:paraId="7687CFFF" w14:textId="77777777" w:rsidTr="00154963">
        <w:trPr>
          <w:trHeight w:val="326"/>
          <w:jc w:val="center"/>
        </w:trPr>
        <w:tc>
          <w:tcPr>
            <w:tcW w:w="2299" w:type="dxa"/>
            <w:shd w:val="clear" w:color="auto" w:fill="auto"/>
          </w:tcPr>
          <w:p w14:paraId="6860E63A" w14:textId="5E365472" w:rsidR="00E92790" w:rsidRPr="00FE0A69" w:rsidRDefault="00E92790" w:rsidP="00E92790">
            <w:pPr>
              <w:pStyle w:val="af1"/>
              <w:snapToGrid/>
              <w:spacing w:line="240" w:lineRule="auto"/>
              <w:ind w:left="32"/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 xml:space="preserve">1 </w:t>
            </w:r>
            <w:r w:rsidR="00AE1EBC">
              <w:rPr>
                <w:rFonts w:ascii="Times New Roman" w:eastAsia="Calibri" w:hAnsi="Times New Roman"/>
                <w:b/>
                <w:szCs w:val="24"/>
                <w:lang w:val="ru-RU"/>
              </w:rPr>
              <w:t>раздел</w:t>
            </w:r>
          </w:p>
          <w:p w14:paraId="19094DEB" w14:textId="72600306" w:rsidR="00B63D9E" w:rsidRPr="00FE0A69" w:rsidRDefault="00B63D9E" w:rsidP="00E92790">
            <w:pPr>
              <w:pStyle w:val="af1"/>
              <w:snapToGrid/>
              <w:spacing w:line="240" w:lineRule="auto"/>
              <w:ind w:left="32"/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Cs/>
                <w:szCs w:val="24"/>
                <w:lang w:val="ru-RU"/>
              </w:rPr>
              <w:t>Цели:</w:t>
            </w:r>
          </w:p>
          <w:p w14:paraId="14FEF30F" w14:textId="77777777" w:rsidR="00B63D9E" w:rsidRPr="00FE0A69" w:rsidRDefault="00B63D9E" w:rsidP="00BD2450">
            <w:pPr>
              <w:pStyle w:val="af1"/>
              <w:ind w:left="32"/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</w:p>
          <w:p w14:paraId="13BF5341" w14:textId="77777777" w:rsidR="00B63D9E" w:rsidRPr="00FE0A69" w:rsidRDefault="00B63D9E" w:rsidP="00BD2450">
            <w:pPr>
              <w:pStyle w:val="af1"/>
              <w:ind w:left="32"/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Cs/>
                <w:szCs w:val="24"/>
                <w:lang w:val="ru-RU"/>
              </w:rPr>
              <w:t>Объяснение причин:</w:t>
            </w:r>
          </w:p>
        </w:tc>
        <w:tc>
          <w:tcPr>
            <w:tcW w:w="6766" w:type="dxa"/>
            <w:shd w:val="clear" w:color="auto" w:fill="auto"/>
          </w:tcPr>
          <w:p w14:paraId="37010BB0" w14:textId="6A7FFAC6" w:rsidR="00E92790" w:rsidRPr="00FE0A69" w:rsidRDefault="00B63D9E" w:rsidP="00BD2450">
            <w:pPr>
              <w:pStyle w:val="af1"/>
              <w:tabs>
                <w:tab w:val="left" w:pos="709"/>
              </w:tabs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>4</w:t>
            </w:r>
            <w:r w:rsidR="00E92790"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 xml:space="preserve"> </w:t>
            </w:r>
            <w:r w:rsidR="00AE1EBC">
              <w:rPr>
                <w:rFonts w:ascii="Times New Roman" w:eastAsia="Calibri" w:hAnsi="Times New Roman"/>
                <w:b/>
                <w:szCs w:val="24"/>
                <w:lang w:val="ru-RU"/>
              </w:rPr>
              <w:t>раздел</w:t>
            </w:r>
          </w:p>
          <w:p w14:paraId="2DE99F0F" w14:textId="0D9F6562" w:rsidR="00B63D9E" w:rsidRPr="00FE0A69" w:rsidRDefault="00B63D9E" w:rsidP="00BD2450">
            <w:pPr>
              <w:pStyle w:val="af1"/>
              <w:tabs>
                <w:tab w:val="left" w:pos="709"/>
              </w:tabs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Cs/>
                <w:szCs w:val="24"/>
                <w:lang w:val="ru-RU"/>
              </w:rPr>
              <w:t>Целевое состояние:</w:t>
            </w:r>
          </w:p>
        </w:tc>
      </w:tr>
      <w:tr w:rsidR="00EF3EB9" w:rsidRPr="00EF3EB9" w14:paraId="370EB789" w14:textId="77777777" w:rsidTr="00154963">
        <w:trPr>
          <w:jc w:val="center"/>
        </w:trPr>
        <w:tc>
          <w:tcPr>
            <w:tcW w:w="2299" w:type="dxa"/>
            <w:shd w:val="clear" w:color="auto" w:fill="auto"/>
          </w:tcPr>
          <w:p w14:paraId="42CE792F" w14:textId="46BD5586" w:rsidR="00E92790" w:rsidRPr="00FE0A69" w:rsidRDefault="00E92790" w:rsidP="00E92790">
            <w:pPr>
              <w:pStyle w:val="af1"/>
              <w:tabs>
                <w:tab w:val="left" w:pos="709"/>
              </w:tabs>
              <w:snapToGrid/>
              <w:spacing w:line="240" w:lineRule="auto"/>
              <w:ind w:left="32"/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 xml:space="preserve">2 </w:t>
            </w:r>
            <w:r w:rsidR="00AE1EBC">
              <w:rPr>
                <w:rFonts w:ascii="Times New Roman" w:eastAsia="Calibri" w:hAnsi="Times New Roman"/>
                <w:b/>
                <w:szCs w:val="24"/>
                <w:lang w:val="ru-RU"/>
              </w:rPr>
              <w:t>раздел</w:t>
            </w:r>
          </w:p>
          <w:p w14:paraId="534369C3" w14:textId="4B45760C" w:rsidR="00B63D9E" w:rsidRPr="00FE0A69" w:rsidRDefault="00B63D9E" w:rsidP="00E92790">
            <w:pPr>
              <w:pStyle w:val="af1"/>
              <w:tabs>
                <w:tab w:val="left" w:pos="709"/>
              </w:tabs>
              <w:snapToGrid/>
              <w:spacing w:line="240" w:lineRule="auto"/>
              <w:ind w:left="32"/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Cs/>
                <w:szCs w:val="24"/>
                <w:lang w:val="ru-RU"/>
              </w:rPr>
              <w:t>Текущее состояние:</w:t>
            </w:r>
          </w:p>
        </w:tc>
        <w:tc>
          <w:tcPr>
            <w:tcW w:w="6766" w:type="dxa"/>
            <w:shd w:val="clear" w:color="auto" w:fill="auto"/>
          </w:tcPr>
          <w:p w14:paraId="6D5B14DE" w14:textId="7D0E37D9" w:rsidR="00E92790" w:rsidRPr="00FE0A69" w:rsidRDefault="00FE0A69" w:rsidP="00BD2450">
            <w:pPr>
              <w:pStyle w:val="af1"/>
              <w:tabs>
                <w:tab w:val="left" w:pos="709"/>
              </w:tabs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65B42425" wp14:editId="3CD7EC70">
                  <wp:simplePos x="0" y="0"/>
                  <wp:positionH relativeFrom="column">
                    <wp:posOffset>1848485</wp:posOffset>
                  </wp:positionH>
                  <wp:positionV relativeFrom="page">
                    <wp:posOffset>222885</wp:posOffset>
                  </wp:positionV>
                  <wp:extent cx="1438275" cy="1010285"/>
                  <wp:effectExtent l="0" t="0" r="9525" b="0"/>
                  <wp:wrapTopAndBottom/>
                  <wp:docPr id="4" name="Рисунок 2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38275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0A69">
              <w:rPr>
                <w:rFonts w:ascii="Times New Roman" w:eastAsia="Calibri" w:hAnsi="Times New Roman"/>
                <w:b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59F7916" wp14:editId="589FFFDE">
                  <wp:simplePos x="0" y="0"/>
                  <wp:positionH relativeFrom="column">
                    <wp:posOffset>10160</wp:posOffset>
                  </wp:positionH>
                  <wp:positionV relativeFrom="page">
                    <wp:posOffset>221615</wp:posOffset>
                  </wp:positionV>
                  <wp:extent cx="1466850" cy="1030605"/>
                  <wp:effectExtent l="0" t="0" r="0" b="0"/>
                  <wp:wrapTopAndBottom/>
                  <wp:docPr id="3" name="Рисунок 2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6685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3D9E"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>5</w:t>
            </w:r>
            <w:r w:rsidR="00E92790"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 xml:space="preserve"> </w:t>
            </w:r>
            <w:r w:rsidR="00AE1EBC">
              <w:rPr>
                <w:rFonts w:ascii="Times New Roman" w:eastAsia="Calibri" w:hAnsi="Times New Roman"/>
                <w:b/>
                <w:szCs w:val="24"/>
                <w:lang w:val="ru-RU"/>
              </w:rPr>
              <w:t>раздел</w:t>
            </w:r>
          </w:p>
          <w:p w14:paraId="5C3D4F0E" w14:textId="63E1ED57" w:rsidR="00B63D9E" w:rsidRPr="00FE0A69" w:rsidRDefault="00B63D9E" w:rsidP="00BD2450">
            <w:pPr>
              <w:pStyle w:val="af1"/>
              <w:tabs>
                <w:tab w:val="left" w:pos="709"/>
              </w:tabs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Cs/>
                <w:szCs w:val="24"/>
                <w:lang w:val="ru-RU"/>
              </w:rPr>
              <w:t>Усовершенствования для достижения целей («кайзены»):</w:t>
            </w:r>
          </w:p>
        </w:tc>
      </w:tr>
      <w:tr w:rsidR="00B63D9E" w:rsidRPr="00EF3EB9" w14:paraId="2245AABF" w14:textId="77777777" w:rsidTr="00154963">
        <w:trPr>
          <w:trHeight w:val="2164"/>
          <w:jc w:val="center"/>
        </w:trPr>
        <w:tc>
          <w:tcPr>
            <w:tcW w:w="2299" w:type="dxa"/>
            <w:shd w:val="clear" w:color="auto" w:fill="auto"/>
          </w:tcPr>
          <w:p w14:paraId="1B3C1E08" w14:textId="38730423" w:rsidR="00E92790" w:rsidRPr="00FE0A69" w:rsidRDefault="00B63D9E" w:rsidP="00BD2450">
            <w:pPr>
              <w:pStyle w:val="af1"/>
              <w:tabs>
                <w:tab w:val="left" w:pos="709"/>
              </w:tabs>
              <w:ind w:left="32"/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/>
                <w:szCs w:val="24"/>
                <w:lang w:val="en-US"/>
              </w:rPr>
              <w:t>3</w:t>
            </w:r>
            <w:r w:rsidR="00E92790"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 xml:space="preserve"> </w:t>
            </w:r>
            <w:r w:rsidR="00AE1EBC">
              <w:rPr>
                <w:rFonts w:ascii="Times New Roman" w:eastAsia="Calibri" w:hAnsi="Times New Roman"/>
                <w:b/>
                <w:szCs w:val="24"/>
                <w:lang w:val="ru-RU"/>
              </w:rPr>
              <w:t>раздел</w:t>
            </w:r>
          </w:p>
          <w:p w14:paraId="4AA3C861" w14:textId="2A18FA03" w:rsidR="00B63D9E" w:rsidRPr="00FE0A69" w:rsidRDefault="00B63D9E" w:rsidP="00BD2450">
            <w:pPr>
              <w:pStyle w:val="af1"/>
              <w:tabs>
                <w:tab w:val="left" w:pos="709"/>
              </w:tabs>
              <w:ind w:left="32"/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Cs/>
                <w:szCs w:val="24"/>
                <w:lang w:val="ru-RU"/>
              </w:rPr>
              <w:t>Анализ проблем:</w:t>
            </w:r>
          </w:p>
        </w:tc>
        <w:tc>
          <w:tcPr>
            <w:tcW w:w="6766" w:type="dxa"/>
            <w:shd w:val="clear" w:color="auto" w:fill="auto"/>
          </w:tcPr>
          <w:p w14:paraId="0B234E50" w14:textId="690F9CF5" w:rsidR="00E92790" w:rsidRPr="00FE0A69" w:rsidRDefault="00B63D9E" w:rsidP="00BD2450">
            <w:pPr>
              <w:pStyle w:val="af1"/>
              <w:tabs>
                <w:tab w:val="left" w:pos="709"/>
              </w:tabs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>6</w:t>
            </w:r>
            <w:r w:rsidR="00E92790" w:rsidRPr="00FE0A69">
              <w:rPr>
                <w:rFonts w:ascii="Times New Roman" w:eastAsia="Calibri" w:hAnsi="Times New Roman"/>
                <w:b/>
                <w:szCs w:val="24"/>
                <w:lang w:val="ru-RU"/>
              </w:rPr>
              <w:t xml:space="preserve"> </w:t>
            </w:r>
            <w:r w:rsidR="00AE1EBC">
              <w:rPr>
                <w:rFonts w:ascii="Times New Roman" w:eastAsia="Calibri" w:hAnsi="Times New Roman"/>
                <w:b/>
                <w:szCs w:val="24"/>
                <w:lang w:val="ru-RU"/>
              </w:rPr>
              <w:t>раздел</w:t>
            </w:r>
          </w:p>
          <w:p w14:paraId="084B0144" w14:textId="0135E1C7" w:rsidR="00B63D9E" w:rsidRPr="00FE0A69" w:rsidRDefault="00B63D9E" w:rsidP="00BD2450">
            <w:pPr>
              <w:pStyle w:val="af1"/>
              <w:tabs>
                <w:tab w:val="left" w:pos="709"/>
              </w:tabs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  <w:r w:rsidRPr="00FE0A69">
              <w:rPr>
                <w:rFonts w:ascii="Times New Roman" w:eastAsia="Calibri" w:hAnsi="Times New Roman"/>
                <w:bCs/>
                <w:szCs w:val="24"/>
                <w:lang w:val="ru-RU"/>
              </w:rPr>
              <w:t>Показатели и результаты: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8"/>
              <w:gridCol w:w="884"/>
              <w:gridCol w:w="964"/>
              <w:gridCol w:w="1394"/>
            </w:tblGrid>
            <w:tr w:rsidR="00FE0A69" w:rsidRPr="00FE0A69" w14:paraId="363E89A7" w14:textId="77777777" w:rsidTr="00BD2450">
              <w:trPr>
                <w:trHeight w:val="257"/>
              </w:trPr>
              <w:tc>
                <w:tcPr>
                  <w:tcW w:w="2520" w:type="pct"/>
                  <w:shd w:val="clear" w:color="auto" w:fill="auto"/>
                </w:tcPr>
                <w:p w14:paraId="407C40E1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676" w:type="pct"/>
                  <w:shd w:val="clear" w:color="auto" w:fill="auto"/>
                </w:tcPr>
                <w:p w14:paraId="79D1D3E6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Было </w:t>
                  </w:r>
                </w:p>
              </w:tc>
              <w:tc>
                <w:tcPr>
                  <w:tcW w:w="737" w:type="pct"/>
                  <w:shd w:val="clear" w:color="auto" w:fill="auto"/>
                </w:tcPr>
                <w:p w14:paraId="01BB086F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Стало </w:t>
                  </w:r>
                </w:p>
              </w:tc>
              <w:tc>
                <w:tcPr>
                  <w:tcW w:w="1066" w:type="pct"/>
                  <w:shd w:val="clear" w:color="auto" w:fill="auto"/>
                </w:tcPr>
                <w:p w14:paraId="7F3F30C2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 </w:t>
                  </w:r>
                </w:p>
              </w:tc>
            </w:tr>
            <w:tr w:rsidR="00FE0A69" w:rsidRPr="00FE0A69" w14:paraId="4420240A" w14:textId="77777777" w:rsidTr="00BD2450">
              <w:trPr>
                <w:trHeight w:val="241"/>
              </w:trPr>
              <w:tc>
                <w:tcPr>
                  <w:tcW w:w="2520" w:type="pct"/>
                  <w:shd w:val="clear" w:color="auto" w:fill="auto"/>
                </w:tcPr>
                <w:p w14:paraId="183389F0" w14:textId="77777777" w:rsidR="00B63D9E" w:rsidRPr="00FE0A69" w:rsidRDefault="00B63D9E" w:rsidP="00BD2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колебаний, сек</w:t>
                  </w:r>
                </w:p>
              </w:tc>
              <w:tc>
                <w:tcPr>
                  <w:tcW w:w="676" w:type="pct"/>
                  <w:shd w:val="clear" w:color="auto" w:fill="auto"/>
                </w:tcPr>
                <w:p w14:paraId="0C3F6D7E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shd w:val="clear" w:color="auto" w:fill="auto"/>
                </w:tcPr>
                <w:p w14:paraId="7858422D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pct"/>
                  <w:shd w:val="clear" w:color="auto" w:fill="auto"/>
                </w:tcPr>
                <w:p w14:paraId="6CEFBC85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0A69" w:rsidRPr="00FE0A69" w14:paraId="545C3D92" w14:textId="77777777" w:rsidTr="00BD2450">
              <w:trPr>
                <w:trHeight w:val="257"/>
              </w:trPr>
              <w:tc>
                <w:tcPr>
                  <w:tcW w:w="2520" w:type="pct"/>
                  <w:shd w:val="clear" w:color="auto" w:fill="auto"/>
                </w:tcPr>
                <w:p w14:paraId="201378DD" w14:textId="77777777" w:rsidR="00B63D9E" w:rsidRPr="00FE0A69" w:rsidRDefault="00B63D9E" w:rsidP="00BD2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цикла, сек.</w:t>
                  </w:r>
                </w:p>
              </w:tc>
              <w:tc>
                <w:tcPr>
                  <w:tcW w:w="676" w:type="pct"/>
                  <w:shd w:val="clear" w:color="auto" w:fill="auto"/>
                </w:tcPr>
                <w:p w14:paraId="261078F9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shd w:val="clear" w:color="auto" w:fill="auto"/>
                </w:tcPr>
                <w:p w14:paraId="60FDB542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pct"/>
                  <w:shd w:val="clear" w:color="auto" w:fill="auto"/>
                </w:tcPr>
                <w:p w14:paraId="001F85CA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0A69" w:rsidRPr="00FE0A69" w14:paraId="529479B6" w14:textId="77777777" w:rsidTr="00BD2450">
              <w:trPr>
                <w:trHeight w:val="50"/>
              </w:trPr>
              <w:tc>
                <w:tcPr>
                  <w:tcW w:w="2520" w:type="pct"/>
                  <w:shd w:val="clear" w:color="auto" w:fill="auto"/>
                </w:tcPr>
                <w:p w14:paraId="71B2E3CD" w14:textId="77777777" w:rsidR="00B63D9E" w:rsidRPr="00FE0A69" w:rsidRDefault="00B63D9E" w:rsidP="00BD2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Загрузка оператора, %</w:t>
                  </w:r>
                </w:p>
              </w:tc>
              <w:tc>
                <w:tcPr>
                  <w:tcW w:w="676" w:type="pct"/>
                  <w:shd w:val="clear" w:color="auto" w:fill="auto"/>
                </w:tcPr>
                <w:p w14:paraId="76DA2EEC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shd w:val="clear" w:color="auto" w:fill="auto"/>
                </w:tcPr>
                <w:p w14:paraId="2B4712E4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pct"/>
                  <w:shd w:val="clear" w:color="auto" w:fill="auto"/>
                </w:tcPr>
                <w:p w14:paraId="60AC71BE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0A69" w:rsidRPr="00FE0A69" w14:paraId="1E252B54" w14:textId="77777777" w:rsidTr="00BD2450">
              <w:trPr>
                <w:trHeight w:val="50"/>
              </w:trPr>
              <w:tc>
                <w:tcPr>
                  <w:tcW w:w="2520" w:type="pct"/>
                  <w:shd w:val="clear" w:color="auto" w:fill="auto"/>
                </w:tcPr>
                <w:p w14:paraId="250E2657" w14:textId="77777777" w:rsidR="00B63D9E" w:rsidRPr="00FE0A69" w:rsidRDefault="00B63D9E" w:rsidP="00BD2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Расчетное число операторов, чел</w:t>
                  </w:r>
                </w:p>
              </w:tc>
              <w:tc>
                <w:tcPr>
                  <w:tcW w:w="676" w:type="pct"/>
                  <w:shd w:val="clear" w:color="auto" w:fill="auto"/>
                </w:tcPr>
                <w:p w14:paraId="2AE1AEAC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shd w:val="clear" w:color="auto" w:fill="auto"/>
                </w:tcPr>
                <w:p w14:paraId="2EF6D8DF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pct"/>
                  <w:shd w:val="clear" w:color="auto" w:fill="auto"/>
                </w:tcPr>
                <w:p w14:paraId="4EEABB6D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0A69" w:rsidRPr="00FE0A69" w14:paraId="4CE856AD" w14:textId="77777777" w:rsidTr="00BD2450">
              <w:trPr>
                <w:trHeight w:val="241"/>
              </w:trPr>
              <w:tc>
                <w:tcPr>
                  <w:tcW w:w="2520" w:type="pct"/>
                  <w:shd w:val="clear" w:color="auto" w:fill="auto"/>
                </w:tcPr>
                <w:p w14:paraId="12FBEA1E" w14:textId="77777777" w:rsidR="00B63D9E" w:rsidRPr="00FE0A69" w:rsidRDefault="00B63D9E" w:rsidP="00BD2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Брак, шт.</w:t>
                  </w:r>
                </w:p>
              </w:tc>
              <w:tc>
                <w:tcPr>
                  <w:tcW w:w="676" w:type="pct"/>
                  <w:shd w:val="clear" w:color="auto" w:fill="auto"/>
                </w:tcPr>
                <w:p w14:paraId="65514801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shd w:val="clear" w:color="auto" w:fill="auto"/>
                </w:tcPr>
                <w:p w14:paraId="7A4436A9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pct"/>
                  <w:shd w:val="clear" w:color="auto" w:fill="auto"/>
                </w:tcPr>
                <w:p w14:paraId="25F1EB9B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0A69" w:rsidRPr="00FE0A69" w14:paraId="372726BD" w14:textId="77777777" w:rsidTr="00BD2450">
              <w:trPr>
                <w:trHeight w:val="50"/>
              </w:trPr>
              <w:tc>
                <w:tcPr>
                  <w:tcW w:w="2520" w:type="pct"/>
                  <w:shd w:val="clear" w:color="auto" w:fill="auto"/>
                </w:tcPr>
                <w:p w14:paraId="0851FBA0" w14:textId="77777777" w:rsidR="00B63D9E" w:rsidRPr="00FE0A69" w:rsidRDefault="00B63D9E" w:rsidP="00BD2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A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Занимаемая площадь, м</w:t>
                  </w:r>
                </w:p>
              </w:tc>
              <w:tc>
                <w:tcPr>
                  <w:tcW w:w="676" w:type="pct"/>
                  <w:shd w:val="clear" w:color="auto" w:fill="auto"/>
                </w:tcPr>
                <w:p w14:paraId="4C2ED542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shd w:val="clear" w:color="auto" w:fill="auto"/>
                </w:tcPr>
                <w:p w14:paraId="3BB81E4B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pct"/>
                  <w:shd w:val="clear" w:color="auto" w:fill="auto"/>
                </w:tcPr>
                <w:p w14:paraId="216EEA81" w14:textId="77777777" w:rsidR="00B63D9E" w:rsidRPr="00FE0A69" w:rsidRDefault="00B63D9E" w:rsidP="00BD24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05EC43" w14:textId="77777777" w:rsidR="00B63D9E" w:rsidRPr="00FE0A69" w:rsidRDefault="00B63D9E" w:rsidP="00BD2450">
            <w:pPr>
              <w:pStyle w:val="af1"/>
              <w:tabs>
                <w:tab w:val="left" w:pos="709"/>
              </w:tabs>
              <w:rPr>
                <w:rFonts w:ascii="Times New Roman" w:eastAsia="Calibri" w:hAnsi="Times New Roman"/>
                <w:bCs/>
                <w:szCs w:val="24"/>
                <w:lang w:val="ru-RU"/>
              </w:rPr>
            </w:pPr>
          </w:p>
        </w:tc>
      </w:tr>
    </w:tbl>
    <w:p w14:paraId="67E484D3" w14:textId="77777777" w:rsidR="00C4638F" w:rsidRPr="00154963" w:rsidRDefault="00C4638F" w:rsidP="0015496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43AA8" w14:textId="2A26CF92" w:rsidR="00C4638F" w:rsidRPr="00154963" w:rsidRDefault="00C4638F" w:rsidP="00154963">
      <w:pPr>
        <w:tabs>
          <w:tab w:val="left" w:pos="7438"/>
        </w:tabs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D84D7" w14:textId="593600AA" w:rsidR="00391CFC" w:rsidRPr="00154963" w:rsidRDefault="00391CFC" w:rsidP="00154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3" w:name="_Toc78885643"/>
      <w:bookmarkStart w:id="14" w:name="_Toc142037191"/>
      <w:r w:rsidRPr="001549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Модуль И: </w:t>
      </w:r>
      <w:r w:rsidR="006610EB" w:rsidRPr="00154963">
        <w:rPr>
          <w:rFonts w:ascii="Times New Roman" w:hAnsi="Times New Roman" w:cs="Times New Roman"/>
          <w:b/>
          <w:bCs/>
          <w:i/>
          <w:sz w:val="28"/>
          <w:szCs w:val="28"/>
        </w:rPr>
        <w:t>«Стратегический подход достижения цели»</w:t>
      </w:r>
      <w:r w:rsidR="001549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(Командный модуль)</w:t>
      </w:r>
    </w:p>
    <w:p w14:paraId="3403E18D" w14:textId="77777777" w:rsidR="00154963" w:rsidRDefault="00391CFC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4963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4 часа</w:t>
      </w:r>
    </w:p>
    <w:p w14:paraId="12C7382F" w14:textId="27138C8E" w:rsidR="006610EB" w:rsidRPr="00154963" w:rsidRDefault="006610EB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496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1549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4963">
        <w:rPr>
          <w:rFonts w:ascii="Times New Roman" w:eastAsia="Times New Roman" w:hAnsi="Times New Roman" w:cs="Times New Roman"/>
          <w:i/>
          <w:sz w:val="28"/>
          <w:szCs w:val="28"/>
        </w:rPr>
        <w:t>Организация рабочего места для производства продукта, используя максимально эффективно имеющиеся ресурсы, проведение тестового испытания.</w:t>
      </w:r>
    </w:p>
    <w:p w14:paraId="2FEA8E3D" w14:textId="77777777" w:rsidR="00154963" w:rsidRDefault="006610EB" w:rsidP="00154963">
      <w:pPr>
        <w:pStyle w:val="af1"/>
        <w:tabs>
          <w:tab w:val="left" w:pos="709"/>
        </w:tabs>
        <w:ind w:right="-1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54963">
        <w:rPr>
          <w:rFonts w:ascii="Times New Roman" w:hAnsi="Times New Roman"/>
          <w:sz w:val="28"/>
          <w:szCs w:val="28"/>
          <w:lang w:val="ru-RU"/>
        </w:rPr>
        <w:t xml:space="preserve">Команда юниоров в количестве 5 </w:t>
      </w:r>
      <w:r w:rsidR="00154963">
        <w:rPr>
          <w:rFonts w:ascii="Times New Roman" w:hAnsi="Times New Roman"/>
          <w:sz w:val="28"/>
          <w:szCs w:val="28"/>
          <w:lang w:val="ru-RU"/>
        </w:rPr>
        <w:t>конкурсантов</w:t>
      </w:r>
      <w:r w:rsidRPr="00154963">
        <w:rPr>
          <w:rFonts w:ascii="Times New Roman" w:hAnsi="Times New Roman"/>
          <w:sz w:val="28"/>
          <w:szCs w:val="28"/>
          <w:lang w:val="ru-RU"/>
        </w:rPr>
        <w:t xml:space="preserve"> участвует в выполнении задания совместно с</w:t>
      </w:r>
      <w:r w:rsidR="00B230C5" w:rsidRPr="001549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4963">
        <w:rPr>
          <w:rFonts w:ascii="Times New Roman" w:hAnsi="Times New Roman"/>
          <w:sz w:val="28"/>
          <w:szCs w:val="28"/>
          <w:lang w:val="ru-RU"/>
        </w:rPr>
        <w:t>конкурсантами</w:t>
      </w:r>
      <w:r w:rsidRPr="00154963">
        <w:rPr>
          <w:rFonts w:ascii="Times New Roman" w:hAnsi="Times New Roman"/>
          <w:sz w:val="28"/>
          <w:szCs w:val="28"/>
          <w:lang w:val="ru-RU"/>
        </w:rPr>
        <w:t xml:space="preserve"> основной </w:t>
      </w:r>
      <w:r w:rsidR="00154963">
        <w:rPr>
          <w:rFonts w:ascii="Times New Roman" w:hAnsi="Times New Roman"/>
          <w:sz w:val="28"/>
          <w:szCs w:val="28"/>
          <w:lang w:val="ru-RU"/>
        </w:rPr>
        <w:t>категории</w:t>
      </w:r>
      <w:r w:rsidRPr="00154963">
        <w:rPr>
          <w:rFonts w:ascii="Times New Roman" w:hAnsi="Times New Roman"/>
          <w:sz w:val="28"/>
          <w:szCs w:val="28"/>
          <w:lang w:val="ru-RU"/>
        </w:rPr>
        <w:t>.</w:t>
      </w:r>
    </w:p>
    <w:p w14:paraId="7FC31619" w14:textId="7CE569CD" w:rsidR="006610EB" w:rsidRPr="00154963" w:rsidRDefault="006610EB" w:rsidP="00154963">
      <w:pPr>
        <w:pStyle w:val="af1"/>
        <w:tabs>
          <w:tab w:val="left" w:pos="709"/>
        </w:tabs>
        <w:ind w:right="-1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54963">
        <w:rPr>
          <w:rFonts w:ascii="Times New Roman" w:hAnsi="Times New Roman"/>
          <w:sz w:val="28"/>
          <w:szCs w:val="28"/>
          <w:lang w:val="ru-RU"/>
        </w:rPr>
        <w:t xml:space="preserve">Задача </w:t>
      </w:r>
      <w:r w:rsidR="00154963">
        <w:rPr>
          <w:rFonts w:ascii="Times New Roman" w:hAnsi="Times New Roman"/>
          <w:sz w:val="28"/>
          <w:szCs w:val="28"/>
          <w:lang w:val="ru-RU"/>
        </w:rPr>
        <w:t>конкурсантов</w:t>
      </w:r>
      <w:r w:rsidRPr="00154963">
        <w:rPr>
          <w:rFonts w:ascii="Times New Roman" w:hAnsi="Times New Roman"/>
          <w:sz w:val="28"/>
          <w:szCs w:val="28"/>
          <w:lang w:val="ru-RU"/>
        </w:rPr>
        <w:t xml:space="preserve"> – разработать эскиз конструкции, подготовить его </w:t>
      </w:r>
      <w:r w:rsidR="009D7783" w:rsidRPr="00154963">
        <w:rPr>
          <w:rFonts w:ascii="Times New Roman" w:hAnsi="Times New Roman"/>
          <w:sz w:val="28"/>
          <w:szCs w:val="28"/>
          <w:lang w:val="ru-RU"/>
        </w:rPr>
        <w:t>обоснование, организовать</w:t>
      </w:r>
      <w:r w:rsidRPr="00154963">
        <w:rPr>
          <w:rFonts w:ascii="Times New Roman" w:hAnsi="Times New Roman"/>
          <w:sz w:val="28"/>
          <w:szCs w:val="28"/>
          <w:lang w:val="ru-RU"/>
        </w:rPr>
        <w:t xml:space="preserve"> рабочие места. Требование к заданию указаны в приложении (Приложение 4.1</w:t>
      </w:r>
      <w:r w:rsidR="00326E4F">
        <w:rPr>
          <w:rFonts w:ascii="Times New Roman" w:hAnsi="Times New Roman"/>
          <w:sz w:val="28"/>
          <w:szCs w:val="28"/>
          <w:lang w:val="ru-RU"/>
        </w:rPr>
        <w:t>1</w:t>
      </w:r>
      <w:r w:rsidRPr="00154963">
        <w:rPr>
          <w:rFonts w:ascii="Times New Roman" w:hAnsi="Times New Roman"/>
          <w:sz w:val="28"/>
          <w:szCs w:val="28"/>
          <w:lang w:val="ru-RU"/>
        </w:rPr>
        <w:t>).</w:t>
      </w:r>
    </w:p>
    <w:p w14:paraId="7A33B1AB" w14:textId="77777777" w:rsidR="006610EB" w:rsidRPr="00154963" w:rsidRDefault="006610EB" w:rsidP="00154963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963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в команде подразумевает следующие навыки:</w:t>
      </w:r>
    </w:p>
    <w:p w14:paraId="2C33DF3D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предлагать собственные идеи по поводу решения задачи;</w:t>
      </w:r>
    </w:p>
    <w:p w14:paraId="5D07F336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проявлять интерес к точке зрения членов команды;</w:t>
      </w:r>
    </w:p>
    <w:p w14:paraId="150A4679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правильно распределять роли;</w:t>
      </w:r>
    </w:p>
    <w:p w14:paraId="463E39FE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принимать на себя ответственность;</w:t>
      </w:r>
    </w:p>
    <w:p w14:paraId="5C439B4A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работать с информацией с позиции решения профессиональных проблемных задач;</w:t>
      </w:r>
    </w:p>
    <w:p w14:paraId="28A953CE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ответственность за совместное дело;</w:t>
      </w:r>
    </w:p>
    <w:p w14:paraId="0300CB39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готовность к сотрудничеству и умение налаживать контакты;</w:t>
      </w:r>
    </w:p>
    <w:p w14:paraId="508104D3" w14:textId="77777777" w:rsidR="006610EB" w:rsidRPr="00154963" w:rsidRDefault="006610EB" w:rsidP="00154963">
      <w:pPr>
        <w:pStyle w:val="aff1"/>
        <w:spacing w:after="0" w:line="360" w:lineRule="auto"/>
        <w:ind w:left="1276" w:right="-1" w:hanging="556"/>
        <w:jc w:val="both"/>
        <w:rPr>
          <w:rFonts w:ascii="Times New Roman" w:eastAsia="Times New Roman" w:hAnsi="Times New Roman"/>
          <w:sz w:val="28"/>
          <w:szCs w:val="28"/>
        </w:rPr>
      </w:pPr>
      <w:r w:rsidRPr="00154963">
        <w:rPr>
          <w:rFonts w:ascii="Times New Roman" w:eastAsia="Times New Roman" w:hAnsi="Times New Roman"/>
          <w:sz w:val="28"/>
          <w:szCs w:val="28"/>
        </w:rPr>
        <w:t>•</w:t>
      </w:r>
      <w:r w:rsidRPr="00154963">
        <w:rPr>
          <w:rFonts w:ascii="Times New Roman" w:eastAsia="Times New Roman" w:hAnsi="Times New Roman"/>
          <w:sz w:val="28"/>
          <w:szCs w:val="28"/>
        </w:rPr>
        <w:tab/>
        <w:t>способность обосновывать собственные высказывания и воспринимать критику.</w:t>
      </w:r>
    </w:p>
    <w:p w14:paraId="423DC689" w14:textId="6D6B234E" w:rsidR="006D512C" w:rsidRPr="00154963" w:rsidRDefault="006D512C" w:rsidP="00154963">
      <w:pPr>
        <w:pStyle w:val="-1"/>
        <w:spacing w:before="0" w:after="0"/>
        <w:contextualSpacing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</w:p>
    <w:p w14:paraId="28B6497F" w14:textId="4BEDA111" w:rsidR="00D17132" w:rsidRPr="00154963" w:rsidRDefault="0060658F" w:rsidP="00154963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154963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154963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154963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3"/>
      <w:bookmarkEnd w:id="14"/>
    </w:p>
    <w:p w14:paraId="7C87B140" w14:textId="2108F265" w:rsidR="00C4638F" w:rsidRPr="00154963" w:rsidRDefault="00154963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C4638F"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на площадке материалы и оборудование, предоставляемые площадкой проведения соревнований в соответствии с инфраструктурным листом.</w:t>
      </w:r>
    </w:p>
    <w:p w14:paraId="7CA7D64A" w14:textId="7D78EDB1" w:rsidR="00C4638F" w:rsidRPr="00154963" w:rsidRDefault="00C4638F" w:rsidP="00154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963">
        <w:rPr>
          <w:rFonts w:ascii="Times New Roman" w:hAnsi="Times New Roman" w:cs="Times New Roman"/>
          <w:sz w:val="28"/>
          <w:szCs w:val="28"/>
        </w:rPr>
        <w:t xml:space="preserve">К выполнению конкурсного задания на каждое рабочее место привлекается оператор (волонтер), который выполняет работу и не помогает </w:t>
      </w:r>
      <w:r w:rsidR="00154963">
        <w:rPr>
          <w:rFonts w:ascii="Times New Roman" w:hAnsi="Times New Roman" w:cs="Times New Roman"/>
          <w:sz w:val="28"/>
          <w:szCs w:val="28"/>
        </w:rPr>
        <w:t>конкурсанту</w:t>
      </w:r>
      <w:r w:rsidRPr="00154963">
        <w:rPr>
          <w:rFonts w:ascii="Times New Roman" w:hAnsi="Times New Roman" w:cs="Times New Roman"/>
          <w:sz w:val="28"/>
          <w:szCs w:val="28"/>
        </w:rPr>
        <w:t>.</w:t>
      </w:r>
    </w:p>
    <w:p w14:paraId="4DD4C068" w14:textId="12077E7B" w:rsidR="00C4638F" w:rsidRPr="00154963" w:rsidRDefault="00C4638F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имеет право запретить использование любых предметов, которые будут сочтены не относящимися к выполнению конкурсного задания или же способными дать </w:t>
      </w:r>
      <w:r w:rsid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конкурсанту</w:t>
      </w: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несправедливое преимущество.</w:t>
      </w:r>
    </w:p>
    <w:p w14:paraId="75E6226E" w14:textId="77777777" w:rsidR="00C4638F" w:rsidRPr="00154963" w:rsidRDefault="00C4638F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площадке, экспертами подписывается лист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его от процесса оценки, а также вычете у конкурсанта, получившего преимущества, баллов пропорциональных величине приобретенного </w:t>
      </w: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преимущества в момент совершения экспертом нарушения. Лист согласования должен быть подписан всеми экспертами на площадке. Положения, вносимые в лист согласования, не должны противоречить концепции чемпионата.</w:t>
      </w:r>
    </w:p>
    <w:p w14:paraId="18C3CF33" w14:textId="77777777" w:rsidR="00C4638F" w:rsidRPr="00154963" w:rsidRDefault="00C4638F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Внештатные ситуации, возникающие в дни проведения чемпионата, оформляются протоколом внештатных ситуаций на общем собрании экспертов.</w:t>
      </w:r>
    </w:p>
    <w:p w14:paraId="2AF0871C" w14:textId="508F2883" w:rsidR="00C4638F" w:rsidRPr="00154963" w:rsidRDefault="00C4638F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лист согласования вносятся штрафные санкции для </w:t>
      </w:r>
      <w:r w:rsidR="009D77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требований охраны труда, концепции чемпионата, то </w:t>
      </w:r>
      <w:r w:rsidR="009D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</w:t>
      </w: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ознакомлены со штрафными санкциями.</w:t>
      </w:r>
    </w:p>
    <w:p w14:paraId="687BFDC2" w14:textId="13E87E21" w:rsidR="00C4638F" w:rsidRPr="00154963" w:rsidRDefault="00C4638F" w:rsidP="001549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некоторым спорным ситуациям на конкурсной площадке представлены в таблице </w:t>
      </w:r>
      <w:r w:rsidR="009D77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326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4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2EB57" w14:textId="57D00351" w:rsidR="00C4638F" w:rsidRPr="00632661" w:rsidRDefault="00154963" w:rsidP="00154963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26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="00C4638F" w:rsidRPr="006326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аблица </w:t>
      </w:r>
      <w:r w:rsidRPr="006326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</w:t>
      </w:r>
      <w:r w:rsidR="00632661" w:rsidRPr="006326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</w:p>
    <w:p w14:paraId="16977254" w14:textId="621C0E1E" w:rsidR="00C4638F" w:rsidRPr="00154963" w:rsidRDefault="00C4638F" w:rsidP="0063266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Разъяснения по спорным ситуациям</w:t>
      </w:r>
    </w:p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57"/>
        <w:gridCol w:w="4541"/>
      </w:tblGrid>
      <w:tr w:rsidR="00C4638F" w14:paraId="22404372" w14:textId="77777777" w:rsidTr="00632661">
        <w:trPr>
          <w:jc w:val="center"/>
        </w:trPr>
        <w:tc>
          <w:tcPr>
            <w:tcW w:w="846" w:type="dxa"/>
          </w:tcPr>
          <w:p w14:paraId="518F6350" w14:textId="77777777" w:rsidR="00C4638F" w:rsidRDefault="00C4638F" w:rsidP="000352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957" w:type="dxa"/>
          </w:tcPr>
          <w:p w14:paraId="04E1C37E" w14:textId="77777777" w:rsidR="00C4638F" w:rsidRDefault="00C4638F" w:rsidP="000352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ситуации</w:t>
            </w:r>
          </w:p>
        </w:tc>
        <w:tc>
          <w:tcPr>
            <w:tcW w:w="0" w:type="auto"/>
          </w:tcPr>
          <w:p w14:paraId="64155A90" w14:textId="77777777" w:rsidR="00C4638F" w:rsidRDefault="00C4638F" w:rsidP="0003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</w:tr>
      <w:tr w:rsidR="00C4638F" w14:paraId="1FFD760C" w14:textId="77777777" w:rsidTr="00326E4F">
        <w:trPr>
          <w:jc w:val="center"/>
        </w:trPr>
        <w:tc>
          <w:tcPr>
            <w:tcW w:w="846" w:type="dxa"/>
          </w:tcPr>
          <w:p w14:paraId="16682CEE" w14:textId="77777777" w:rsidR="00C4638F" w:rsidRDefault="00C4638F" w:rsidP="00326E4F">
            <w:pPr>
              <w:numPr>
                <w:ilvl w:val="0"/>
                <w:numId w:val="3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35906900" w14:textId="77777777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0" w:type="auto"/>
            <w:vAlign w:val="center"/>
          </w:tcPr>
          <w:p w14:paraId="0018E3DE" w14:textId="60AE76EB" w:rsidR="00C4638F" w:rsidRDefault="00025E4E" w:rsidP="0032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C4638F">
              <w:rPr>
                <w:rFonts w:ascii="Times New Roman" w:hAnsi="Times New Roman" w:cs="Times New Roman"/>
                <w:sz w:val="24"/>
                <w:szCs w:val="24"/>
              </w:rPr>
              <w:t>ам запрещено приносить и использовать все перечисленные устройства.</w:t>
            </w:r>
          </w:p>
          <w:p w14:paraId="55EA7E55" w14:textId="77777777" w:rsidR="00C4638F" w:rsidRDefault="00C4638F" w:rsidP="0032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звукозаписывающие устройства </w:t>
            </w:r>
          </w:p>
        </w:tc>
      </w:tr>
      <w:tr w:rsidR="00C4638F" w14:paraId="7A18688A" w14:textId="77777777" w:rsidTr="00326E4F">
        <w:trPr>
          <w:jc w:val="center"/>
        </w:trPr>
        <w:tc>
          <w:tcPr>
            <w:tcW w:w="846" w:type="dxa"/>
          </w:tcPr>
          <w:p w14:paraId="59A67270" w14:textId="77777777" w:rsidR="00C4638F" w:rsidRDefault="00C4638F" w:rsidP="00326E4F">
            <w:pPr>
              <w:numPr>
                <w:ilvl w:val="0"/>
                <w:numId w:val="38"/>
              </w:numPr>
              <w:tabs>
                <w:tab w:val="left" w:pos="174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618128D9" w14:textId="77777777" w:rsidR="00C4638F" w:rsidRDefault="00C4638F" w:rsidP="00326E4F">
            <w:pPr>
              <w:tabs>
                <w:tab w:val="left" w:pos="17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0" w:type="auto"/>
            <w:vAlign w:val="center"/>
          </w:tcPr>
          <w:p w14:paraId="3308F7D5" w14:textId="45A4172C" w:rsidR="00C4638F" w:rsidRDefault="00025E4E" w:rsidP="0032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C4638F">
              <w:rPr>
                <w:rFonts w:ascii="Times New Roman" w:hAnsi="Times New Roman" w:cs="Times New Roman"/>
                <w:sz w:val="24"/>
                <w:szCs w:val="24"/>
              </w:rPr>
              <w:t>ам запрещено приносить и использовать все перечисленные устройства</w:t>
            </w:r>
          </w:p>
        </w:tc>
      </w:tr>
      <w:tr w:rsidR="00C4638F" w14:paraId="3AEE7FBF" w14:textId="77777777" w:rsidTr="00326E4F">
        <w:trPr>
          <w:jc w:val="center"/>
        </w:trPr>
        <w:tc>
          <w:tcPr>
            <w:tcW w:w="846" w:type="dxa"/>
          </w:tcPr>
          <w:p w14:paraId="156F5EE3" w14:textId="77777777" w:rsidR="00C4638F" w:rsidRDefault="00C4638F" w:rsidP="00326E4F">
            <w:pPr>
              <w:numPr>
                <w:ilvl w:val="0"/>
                <w:numId w:val="38"/>
              </w:numPr>
              <w:tabs>
                <w:tab w:val="left" w:pos="45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6C97DB8A" w14:textId="77777777" w:rsidR="00C4638F" w:rsidRDefault="00C4638F" w:rsidP="00326E4F">
            <w:pPr>
              <w:tabs>
                <w:tab w:val="left" w:pos="45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</w:tcPr>
          <w:p w14:paraId="18CE3C5D" w14:textId="4EAE5984" w:rsidR="00C4638F" w:rsidRDefault="00025E4E" w:rsidP="0032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C4638F">
              <w:rPr>
                <w:rFonts w:ascii="Times New Roman" w:hAnsi="Times New Roman" w:cs="Times New Roman"/>
                <w:sz w:val="24"/>
                <w:szCs w:val="24"/>
              </w:rPr>
              <w:t>ам и экспертам разрешено использовать устройства для фото- и видеосъемки на рабочей площадке только по завершению соревнований</w:t>
            </w:r>
          </w:p>
        </w:tc>
      </w:tr>
      <w:tr w:rsidR="00C4638F" w14:paraId="2FDA2E94" w14:textId="77777777" w:rsidTr="00326E4F">
        <w:trPr>
          <w:jc w:val="center"/>
        </w:trPr>
        <w:tc>
          <w:tcPr>
            <w:tcW w:w="846" w:type="dxa"/>
          </w:tcPr>
          <w:p w14:paraId="6AA7928F" w14:textId="77777777" w:rsidR="00C4638F" w:rsidRDefault="00C4638F" w:rsidP="00326E4F">
            <w:pPr>
              <w:numPr>
                <w:ilvl w:val="0"/>
                <w:numId w:val="3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39AE5F6D" w14:textId="77777777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</w:tcPr>
          <w:p w14:paraId="718FAC84" w14:textId="33341F0A" w:rsidR="00C4638F" w:rsidRDefault="00025E4E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C4638F">
              <w:rPr>
                <w:rFonts w:ascii="Times New Roman" w:hAnsi="Times New Roman" w:cs="Times New Roman"/>
                <w:sz w:val="24"/>
                <w:szCs w:val="24"/>
              </w:rPr>
              <w:t xml:space="preserve">ам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</w:t>
            </w:r>
          </w:p>
        </w:tc>
      </w:tr>
      <w:tr w:rsidR="00C4638F" w14:paraId="6A4C1149" w14:textId="77777777" w:rsidTr="00326E4F">
        <w:trPr>
          <w:jc w:val="center"/>
        </w:trPr>
        <w:tc>
          <w:tcPr>
            <w:tcW w:w="846" w:type="dxa"/>
          </w:tcPr>
          <w:p w14:paraId="6039A986" w14:textId="77777777" w:rsidR="00C4638F" w:rsidRDefault="00C4638F" w:rsidP="00326E4F">
            <w:pPr>
              <w:numPr>
                <w:ilvl w:val="0"/>
                <w:numId w:val="3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1F2957A4" w14:textId="77777777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</w:tcPr>
          <w:p w14:paraId="1013FFE1" w14:textId="60122736" w:rsidR="00C4638F" w:rsidRDefault="00C4638F" w:rsidP="00326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дополнительное время не будет предоставлено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если технический эксперт площадки сможет доказать, что технический сбой является ошибкой, неумением или результатом халатности данного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4638F" w14:paraId="1C469FBC" w14:textId="77777777" w:rsidTr="00326E4F">
        <w:trPr>
          <w:jc w:val="center"/>
        </w:trPr>
        <w:tc>
          <w:tcPr>
            <w:tcW w:w="846" w:type="dxa"/>
          </w:tcPr>
          <w:p w14:paraId="0340005B" w14:textId="77777777" w:rsidR="00C4638F" w:rsidRDefault="00C4638F" w:rsidP="00326E4F">
            <w:pPr>
              <w:numPr>
                <w:ilvl w:val="0"/>
                <w:numId w:val="3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495A4693" w14:textId="7C0A007B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требований охраны труда и техники безопасности, нормативных документов чемпионата</w:t>
            </w:r>
          </w:p>
        </w:tc>
        <w:tc>
          <w:tcPr>
            <w:tcW w:w="0" w:type="auto"/>
            <w:vAlign w:val="center"/>
          </w:tcPr>
          <w:p w14:paraId="275252FE" w14:textId="67E72318" w:rsidR="00C4638F" w:rsidRDefault="00C4638F" w:rsidP="00326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нарушении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требований охраны труда и техники безопасности экспертная группа рассматривает факт нарушения и принимает решение о штрафных санкциях для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виде отстранения от выполнения задания, либо вычета баллов за часть выполненного задания по модулю. Решение оформляется протоколом внештатных ситуаций</w:t>
            </w:r>
          </w:p>
        </w:tc>
      </w:tr>
      <w:tr w:rsidR="00C4638F" w14:paraId="5324E960" w14:textId="77777777" w:rsidTr="00326E4F">
        <w:trPr>
          <w:jc w:val="center"/>
        </w:trPr>
        <w:tc>
          <w:tcPr>
            <w:tcW w:w="846" w:type="dxa"/>
          </w:tcPr>
          <w:p w14:paraId="5C6AB162" w14:textId="77777777" w:rsidR="00C4638F" w:rsidRDefault="00C4638F" w:rsidP="00326E4F">
            <w:pPr>
              <w:numPr>
                <w:ilvl w:val="0"/>
                <w:numId w:val="3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0423DE63" w14:textId="77777777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  <w:p w14:paraId="6F173103" w14:textId="77777777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C03101" w14:textId="4E1BE714" w:rsidR="00C4638F" w:rsidRDefault="00C4638F" w:rsidP="0032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 не выполнил задание, экспертная группа, состоящая не менее, чем из трёх экспертов, принимает решение о штрафных санкциях для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виде вычета всех баллов, либо вычета баллов за часть выполненного задания по модулю. Решение оформляется протоколом внештатных ситуаций</w:t>
            </w:r>
          </w:p>
        </w:tc>
      </w:tr>
      <w:tr w:rsidR="00C4638F" w14:paraId="60AA62F7" w14:textId="77777777" w:rsidTr="00326E4F">
        <w:trPr>
          <w:jc w:val="center"/>
        </w:trPr>
        <w:tc>
          <w:tcPr>
            <w:tcW w:w="846" w:type="dxa"/>
          </w:tcPr>
          <w:p w14:paraId="4A19E4F0" w14:textId="77777777" w:rsidR="00C4638F" w:rsidRDefault="00C4638F" w:rsidP="00326E4F">
            <w:pPr>
              <w:numPr>
                <w:ilvl w:val="0"/>
                <w:numId w:val="3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5E709597" w14:textId="77777777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представление </w:t>
            </w:r>
          </w:p>
          <w:p w14:paraId="2027A9DC" w14:textId="77777777" w:rsidR="00C4638F" w:rsidRDefault="00C4638F" w:rsidP="00326E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работы </w:t>
            </w:r>
          </w:p>
        </w:tc>
        <w:tc>
          <w:tcPr>
            <w:tcW w:w="0" w:type="auto"/>
            <w:vAlign w:val="center"/>
          </w:tcPr>
          <w:p w14:paraId="2CAC14E5" w14:textId="4AB31B3F" w:rsidR="00C4638F" w:rsidRDefault="00C4638F" w:rsidP="0032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умышленно изменены результаты работы (использование записей, запрещенных носителей и др.) с целью получения несправедливого преимущества, и этот факт зарегистрирован не менее, чем у трёх экспертов, экспертная группа принимает решение о снятии баллов за те критерии, в которых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получил несправедливое преимущество.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должен незамедлительно сдать посторонние записи по запросу экспертной группы</w:t>
            </w:r>
          </w:p>
        </w:tc>
      </w:tr>
      <w:tr w:rsidR="001D606B" w14:paraId="28263F21" w14:textId="77777777" w:rsidTr="00326E4F">
        <w:trPr>
          <w:trHeight w:val="1456"/>
          <w:jc w:val="center"/>
        </w:trPr>
        <w:tc>
          <w:tcPr>
            <w:tcW w:w="846" w:type="dxa"/>
          </w:tcPr>
          <w:p w14:paraId="5357F62F" w14:textId="5010C3E7" w:rsidR="001D606B" w:rsidRPr="001D606B" w:rsidRDefault="001D606B" w:rsidP="00326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6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57" w:type="dxa"/>
            <w:vAlign w:val="center"/>
          </w:tcPr>
          <w:p w14:paraId="708C4981" w14:textId="1482B534" w:rsidR="001D606B" w:rsidRPr="00FE0A69" w:rsidRDefault="00326E4F" w:rsidP="00326E4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>Правила поведения экспертов,</w:t>
            </w:r>
            <w:r w:rsidR="001D606B" w:rsidRPr="00FE0A69">
              <w:rPr>
                <w:rFonts w:ascii="Times New Roman" w:hAnsi="Times New Roman" w:cs="Times New Roman"/>
                <w:sz w:val="24"/>
                <w:szCs w:val="24"/>
              </w:rPr>
              <w:t xml:space="preserve"> не участвующих в оценке модуля.</w:t>
            </w:r>
          </w:p>
        </w:tc>
        <w:tc>
          <w:tcPr>
            <w:tcW w:w="0" w:type="auto"/>
            <w:vAlign w:val="center"/>
          </w:tcPr>
          <w:p w14:paraId="50ECD14C" w14:textId="496AB39E" w:rsidR="001D606B" w:rsidRPr="00FE0A69" w:rsidRDefault="001D606B" w:rsidP="00326E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 xml:space="preserve">Эксперт, который не участвует в оценке модуля, имеет право находится на территории конкурсной площадки не ближе, чем на 3 метра от рабочего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>а (конкурсанта).</w:t>
            </w:r>
          </w:p>
        </w:tc>
      </w:tr>
      <w:tr w:rsidR="001D606B" w14:paraId="37D96D6E" w14:textId="77777777" w:rsidTr="00326E4F">
        <w:trPr>
          <w:trHeight w:val="1972"/>
          <w:jc w:val="center"/>
        </w:trPr>
        <w:tc>
          <w:tcPr>
            <w:tcW w:w="846" w:type="dxa"/>
          </w:tcPr>
          <w:p w14:paraId="5E50ABC1" w14:textId="21EE8401" w:rsidR="001D606B" w:rsidRPr="00FE0A69" w:rsidRDefault="00FE0A69" w:rsidP="00326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6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57" w:type="dxa"/>
            <w:vAlign w:val="center"/>
          </w:tcPr>
          <w:p w14:paraId="57D9F1FD" w14:textId="3AA7ACB5" w:rsidR="001D606B" w:rsidRPr="00FE0A69" w:rsidRDefault="00326E4F" w:rsidP="00326E4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>Правила поведения экспертов,</w:t>
            </w:r>
            <w:r w:rsidR="001D606B" w:rsidRPr="00FE0A69">
              <w:rPr>
                <w:rFonts w:ascii="Times New Roman" w:hAnsi="Times New Roman" w:cs="Times New Roman"/>
                <w:sz w:val="24"/>
                <w:szCs w:val="24"/>
              </w:rPr>
              <w:t xml:space="preserve"> не участвующих в оценке модуля.</w:t>
            </w:r>
          </w:p>
        </w:tc>
        <w:tc>
          <w:tcPr>
            <w:tcW w:w="0" w:type="auto"/>
            <w:vAlign w:val="center"/>
          </w:tcPr>
          <w:p w14:paraId="5F255FCF" w14:textId="5010F497" w:rsidR="001D606B" w:rsidRPr="00FE0A69" w:rsidRDefault="001D606B" w:rsidP="00326E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 xml:space="preserve">Любое общение между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 xml:space="preserve">ом и экспертом запрещено. Если будет замечено общение между экспертом и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 xml:space="preserve">ом с помощью жестов, мимики, любое вербальное общение, с модуля </w:t>
            </w:r>
            <w:r w:rsidR="00025E4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FE0A69">
              <w:rPr>
                <w:rFonts w:ascii="Times New Roman" w:hAnsi="Times New Roman" w:cs="Times New Roman"/>
                <w:sz w:val="24"/>
                <w:szCs w:val="24"/>
              </w:rPr>
              <w:t>а снимаются все баллы.</w:t>
            </w:r>
          </w:p>
        </w:tc>
      </w:tr>
    </w:tbl>
    <w:p w14:paraId="14AE2978" w14:textId="09D0D05A" w:rsidR="00326E4F" w:rsidRDefault="00326E4F" w:rsidP="00326E4F">
      <w:pPr>
        <w:pStyle w:val="-2"/>
        <w:spacing w:before="0" w:after="0"/>
        <w:contextualSpacing/>
        <w:rPr>
          <w:rFonts w:ascii="Times New Roman" w:hAnsi="Times New Roman"/>
          <w:b w:val="0"/>
          <w:szCs w:val="28"/>
          <w:lang w:eastAsia="ru-RU"/>
        </w:rPr>
      </w:pPr>
      <w:bookmarkStart w:id="15" w:name="_Toc78885659"/>
      <w:bookmarkStart w:id="16" w:name="_Toc142037192"/>
    </w:p>
    <w:p w14:paraId="2AD5C6B1" w14:textId="7D4AE7E8" w:rsidR="00326E4F" w:rsidRDefault="00326E4F" w:rsidP="00326E4F">
      <w:pPr>
        <w:pStyle w:val="-2"/>
        <w:spacing w:before="0" w:after="0"/>
        <w:contextualSpacing/>
        <w:rPr>
          <w:rFonts w:ascii="Times New Roman" w:hAnsi="Times New Roman"/>
          <w:b w:val="0"/>
          <w:szCs w:val="28"/>
          <w:lang w:eastAsia="ru-RU"/>
        </w:rPr>
      </w:pPr>
      <w:r>
        <w:rPr>
          <w:rFonts w:ascii="Times New Roman" w:hAnsi="Times New Roman"/>
          <w:b w:val="0"/>
          <w:szCs w:val="28"/>
          <w:lang w:eastAsia="ru-RU"/>
        </w:rPr>
        <w:br w:type="page"/>
      </w:r>
    </w:p>
    <w:p w14:paraId="3DAF9E1A" w14:textId="155117CD" w:rsidR="00326E4F" w:rsidRDefault="00326E4F" w:rsidP="00326E4F">
      <w:pPr>
        <w:pStyle w:val="-2"/>
        <w:spacing w:before="0" w:after="0"/>
        <w:contextualSpacing/>
        <w:rPr>
          <w:rFonts w:ascii="Times New Roman" w:hAnsi="Times New Roman"/>
          <w:b w:val="0"/>
          <w:szCs w:val="28"/>
          <w:lang w:eastAsia="ru-RU"/>
        </w:rPr>
      </w:pPr>
    </w:p>
    <w:p w14:paraId="245CDCAC" w14:textId="4D997F1C" w:rsidR="00E15F2A" w:rsidRPr="00A4187F" w:rsidRDefault="00A11569" w:rsidP="00326E4F">
      <w:pPr>
        <w:pStyle w:val="-2"/>
        <w:spacing w:before="0" w:after="0"/>
        <w:ind w:firstLine="709"/>
        <w:contextualSpacing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lastRenderedPageBreak/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1CB61AAF" w14:textId="4CB2932E" w:rsidR="00E15F2A" w:rsidRDefault="00C4638F" w:rsidP="00326E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Нулевой.</w:t>
      </w:r>
    </w:p>
    <w:p w14:paraId="79C53834" w14:textId="77777777" w:rsidR="00326E4F" w:rsidRPr="003732A7" w:rsidRDefault="00326E4F" w:rsidP="00326E4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A6605" w14:textId="73692741" w:rsidR="00E15F2A" w:rsidRPr="00A4187F" w:rsidRDefault="00A11569" w:rsidP="00326E4F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1F3A4010" w14:textId="30FC7302" w:rsidR="00C4638F" w:rsidRDefault="00326E4F" w:rsidP="00326E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_Toc142037194"/>
      <w:r>
        <w:rPr>
          <w:rFonts w:ascii="Times New Roman" w:hAnsi="Times New Roman" w:cs="Times New Roman"/>
          <w:sz w:val="28"/>
          <w:szCs w:val="28"/>
        </w:rPr>
        <w:t>Конкурсантам</w:t>
      </w:r>
      <w:r w:rsidR="00C4638F">
        <w:rPr>
          <w:rFonts w:ascii="Times New Roman" w:hAnsi="Times New Roman" w:cs="Times New Roman"/>
          <w:sz w:val="28"/>
          <w:szCs w:val="28"/>
        </w:rPr>
        <w:t xml:space="preserve"> запрещено приносить и использовать носители внешней памяти, </w:t>
      </w:r>
      <w:r w:rsidR="00C4638F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C4638F">
        <w:rPr>
          <w:rFonts w:ascii="Times New Roman" w:hAnsi="Times New Roman" w:cs="Times New Roman"/>
          <w:sz w:val="28"/>
          <w:szCs w:val="28"/>
        </w:rPr>
        <w:t xml:space="preserve"> устройств, диктофонов и других звукозаписывающих устройств (на планшете, в мобильном телефоне).</w:t>
      </w:r>
    </w:p>
    <w:p w14:paraId="18B85731" w14:textId="77777777" w:rsidR="00C4638F" w:rsidRDefault="00C4638F" w:rsidP="00326E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Экспертам запрещено использовать звукозаписывающие устройства.</w:t>
      </w:r>
    </w:p>
    <w:p w14:paraId="72F5C12C" w14:textId="6666C102" w:rsidR="00C4638F" w:rsidRDefault="00326E4F" w:rsidP="00326E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Конкурсантам</w:t>
      </w:r>
      <w:r w:rsidR="00C4638F">
        <w:rPr>
          <w:rFonts w:ascii="Times New Roman" w:hAnsi="Times New Roman" w:cs="Times New Roman"/>
          <w:sz w:val="28"/>
          <w:szCs w:val="28"/>
        </w:rPr>
        <w:t xml:space="preserve">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главного эксперта.</w:t>
      </w:r>
    </w:p>
    <w:p w14:paraId="5900B509" w14:textId="5876D4DE" w:rsidR="00C4638F" w:rsidRDefault="00326E4F" w:rsidP="00326E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Конкурсантам</w:t>
      </w:r>
      <w:r w:rsidR="00C4638F">
        <w:rPr>
          <w:rFonts w:ascii="Times New Roman" w:hAnsi="Times New Roman" w:cs="Times New Roman"/>
          <w:sz w:val="28"/>
          <w:szCs w:val="28"/>
        </w:rPr>
        <w:t xml:space="preserve">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главного эксперта.</w:t>
      </w:r>
    </w:p>
    <w:p w14:paraId="04A7D46C" w14:textId="77777777" w:rsidR="00102309" w:rsidRDefault="00102309" w:rsidP="00326E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196394" w14:textId="5B970BBB" w:rsidR="00B37579" w:rsidRPr="00D83E4E" w:rsidRDefault="00A11569" w:rsidP="00326E4F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482EACC5" w14:textId="472DAE73" w:rsidR="00EF3EB9" w:rsidRPr="00326E4F" w:rsidRDefault="007579E5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Fonts w:ascii="Times New Roman" w:hAnsi="Times New Roman" w:cs="Times New Roman"/>
          <w:sz w:val="28"/>
          <w:szCs w:val="28"/>
        </w:rPr>
        <w:fldChar w:fldCharType="begin"/>
      </w:r>
      <w:r w:rsidRPr="00326E4F">
        <w:rPr>
          <w:rFonts w:ascii="Times New Roman" w:hAnsi="Times New Roman" w:cs="Times New Roman"/>
          <w:sz w:val="28"/>
          <w:szCs w:val="28"/>
        </w:rPr>
        <w:instrText xml:space="preserve"> HYPERLINK "https://disk.yandex.ru/d/c-Fj4QbQ5l605A" </w:instrText>
      </w:r>
      <w:r w:rsidRPr="00326E4F">
        <w:rPr>
          <w:rFonts w:ascii="Times New Roman" w:hAnsi="Times New Roman" w:cs="Times New Roman"/>
          <w:sz w:val="28"/>
          <w:szCs w:val="28"/>
        </w:rPr>
        <w:fldChar w:fldCharType="separate"/>
      </w:r>
      <w:r w:rsidR="00EF3EB9"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41A6E48C" w14:textId="4CC0A1B9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3A9AA6AD" w14:textId="56BB7E11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59F91031" w14:textId="77777777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  Инструкции, бланки</w:t>
      </w:r>
    </w:p>
    <w:p w14:paraId="657AE99F" w14:textId="54190BA7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045F0" w:rsidRPr="00326E4F">
        <w:rPr>
          <w:rStyle w:val="ae"/>
          <w:rFonts w:ascii="Times New Roman" w:hAnsi="Times New Roman" w:cs="Times New Roman"/>
          <w:sz w:val="28"/>
          <w:szCs w:val="28"/>
        </w:rPr>
        <w:t>1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 xml:space="preserve">. Инструкция для 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волонтера</w:t>
      </w:r>
    </w:p>
    <w:p w14:paraId="5FE0EB58" w14:textId="299758F5" w:rsidR="00DC29EB" w:rsidRPr="00326E4F" w:rsidRDefault="00DC29EB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 xml:space="preserve">Приложение 4.2 Инструкция для </w:t>
      </w:r>
      <w:r w:rsidR="00025E4E">
        <w:rPr>
          <w:rStyle w:val="ae"/>
          <w:rFonts w:ascii="Times New Roman" w:hAnsi="Times New Roman" w:cs="Times New Roman"/>
          <w:sz w:val="28"/>
          <w:szCs w:val="28"/>
        </w:rPr>
        <w:t>конкурсант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 xml:space="preserve">а </w:t>
      </w:r>
    </w:p>
    <w:p w14:paraId="376156DF" w14:textId="2B7DED39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3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Карта стандартизированной работы</w:t>
      </w:r>
    </w:p>
    <w:p w14:paraId="2C4E883F" w14:textId="691C0460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4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Подготовительный лист наблюдений</w:t>
      </w:r>
    </w:p>
    <w:p w14:paraId="5BCDAD8E" w14:textId="52D90B97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5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Лист вычисления времени такта</w:t>
      </w:r>
    </w:p>
    <w:p w14:paraId="7C88042A" w14:textId="2223B44D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6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Лист наблюдения ручной работы</w:t>
      </w:r>
    </w:p>
    <w:p w14:paraId="0914A876" w14:textId="75A9C555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7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Объединенная карта стандартизированной работы</w:t>
      </w:r>
    </w:p>
    <w:p w14:paraId="788F6B3D" w14:textId="5FEE7F8C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lastRenderedPageBreak/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8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Таблица сбалансированной работы</w:t>
      </w:r>
    </w:p>
    <w:p w14:paraId="31120217" w14:textId="4C45CE50" w:rsidR="00EF3EB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9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Отчет о внедрении новшества (</w:t>
      </w:r>
      <w:proofErr w:type="spellStart"/>
      <w:r w:rsidRPr="00326E4F">
        <w:rPr>
          <w:rStyle w:val="ae"/>
          <w:rFonts w:ascii="Times New Roman" w:hAnsi="Times New Roman" w:cs="Times New Roman"/>
          <w:sz w:val="28"/>
          <w:szCs w:val="28"/>
        </w:rPr>
        <w:t>кайзена</w:t>
      </w:r>
      <w:proofErr w:type="spellEnd"/>
      <w:r w:rsidRPr="00326E4F">
        <w:rPr>
          <w:rStyle w:val="ae"/>
          <w:rFonts w:ascii="Times New Roman" w:hAnsi="Times New Roman" w:cs="Times New Roman"/>
          <w:sz w:val="28"/>
          <w:szCs w:val="28"/>
        </w:rPr>
        <w:t>)</w:t>
      </w:r>
    </w:p>
    <w:p w14:paraId="77475E0A" w14:textId="6BDA74CB" w:rsidR="00E75079" w:rsidRPr="00326E4F" w:rsidRDefault="00EF3EB9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>Приложение 4.</w:t>
      </w:r>
      <w:r w:rsidR="00DC29EB" w:rsidRPr="00326E4F">
        <w:rPr>
          <w:rStyle w:val="ae"/>
          <w:rFonts w:ascii="Times New Roman" w:hAnsi="Times New Roman" w:cs="Times New Roman"/>
          <w:sz w:val="28"/>
          <w:szCs w:val="28"/>
        </w:rPr>
        <w:t>10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>. Рабочий стандарт</w:t>
      </w:r>
      <w:r w:rsidR="007579E5" w:rsidRPr="00326E4F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14B7277" w14:textId="2CF11B69" w:rsidR="00CA3D6E" w:rsidRPr="00326E4F" w:rsidRDefault="00CA3D6E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326E4F">
        <w:rPr>
          <w:rStyle w:val="ae"/>
          <w:rFonts w:ascii="Times New Roman" w:hAnsi="Times New Roman" w:cs="Times New Roman"/>
          <w:sz w:val="28"/>
          <w:szCs w:val="28"/>
        </w:rPr>
        <w:t xml:space="preserve">Приложение 4.11. Инструкция для </w:t>
      </w:r>
      <w:r w:rsidR="00326E4F" w:rsidRPr="00326E4F">
        <w:rPr>
          <w:rStyle w:val="ae"/>
          <w:rFonts w:ascii="Times New Roman" w:hAnsi="Times New Roman" w:cs="Times New Roman"/>
          <w:sz w:val="28"/>
          <w:szCs w:val="28"/>
        </w:rPr>
        <w:t>конкурсант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 xml:space="preserve">а </w:t>
      </w:r>
      <w:r w:rsidR="00326E4F" w:rsidRPr="00326E4F">
        <w:rPr>
          <w:rStyle w:val="ae"/>
          <w:rFonts w:ascii="Times New Roman" w:hAnsi="Times New Roman" w:cs="Times New Roman"/>
          <w:sz w:val="28"/>
          <w:szCs w:val="28"/>
        </w:rPr>
        <w:t>для командного модуля</w:t>
      </w:r>
      <w:r w:rsidRPr="00326E4F">
        <w:rPr>
          <w:rStyle w:val="ae"/>
          <w:rFonts w:ascii="Times New Roman" w:hAnsi="Times New Roman" w:cs="Times New Roman"/>
          <w:sz w:val="28"/>
          <w:szCs w:val="28"/>
        </w:rPr>
        <w:t xml:space="preserve"> «Стратегический подход достижения цели»</w:t>
      </w:r>
    </w:p>
    <w:p w14:paraId="33AE504D" w14:textId="77777777" w:rsidR="00CA3D6E" w:rsidRPr="00326E4F" w:rsidRDefault="00CA3D6E" w:rsidP="00326E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A3D6E" w:rsidRPr="00326E4F" w:rsidSect="00B1278A"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9355" w14:textId="77777777" w:rsidR="00A65C55" w:rsidRDefault="00A65C55" w:rsidP="00970F49">
      <w:pPr>
        <w:spacing w:after="0" w:line="240" w:lineRule="auto"/>
      </w:pPr>
      <w:r>
        <w:separator/>
      </w:r>
    </w:p>
  </w:endnote>
  <w:endnote w:type="continuationSeparator" w:id="0">
    <w:p w14:paraId="5ABB51DC" w14:textId="77777777" w:rsidR="00A65C55" w:rsidRDefault="00A65C5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4390668C" w:rsidR="00367618" w:rsidRPr="00B1278A" w:rsidRDefault="0036761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27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27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27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D6E" w:rsidRPr="00B1278A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B127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367618" w:rsidRDefault="0036761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FC71" w14:textId="77777777" w:rsidR="00A65C55" w:rsidRDefault="00A65C55" w:rsidP="00970F49">
      <w:pPr>
        <w:spacing w:after="0" w:line="240" w:lineRule="auto"/>
      </w:pPr>
      <w:r>
        <w:separator/>
      </w:r>
    </w:p>
  </w:footnote>
  <w:footnote w:type="continuationSeparator" w:id="0">
    <w:p w14:paraId="6AF65E30" w14:textId="77777777" w:rsidR="00A65C55" w:rsidRDefault="00A65C55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367618" w:rsidRDefault="00367618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365"/>
    <w:multiLevelType w:val="hybridMultilevel"/>
    <w:tmpl w:val="64C65530"/>
    <w:lvl w:ilvl="0" w:tplc="C63EF3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6A0B806">
      <w:start w:val="3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9C3C48"/>
    <w:multiLevelType w:val="hybridMultilevel"/>
    <w:tmpl w:val="A83ECA7A"/>
    <w:lvl w:ilvl="0" w:tplc="3B5A5D7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70CB83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C054CE2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192C31E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48A6667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D10A1B6A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05F85FA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E14A98C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B5285DBE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03E73"/>
    <w:multiLevelType w:val="hybridMultilevel"/>
    <w:tmpl w:val="11961844"/>
    <w:lvl w:ilvl="0" w:tplc="A6A0B806">
      <w:start w:val="3"/>
      <w:numFmt w:val="bullet"/>
      <w:lvlText w:val=""/>
      <w:lvlJc w:val="left"/>
      <w:pPr>
        <w:tabs>
          <w:tab w:val="num" w:pos="1457"/>
        </w:tabs>
        <w:ind w:left="145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363FBA"/>
    <w:multiLevelType w:val="hybridMultilevel"/>
    <w:tmpl w:val="26C6D5BA"/>
    <w:lvl w:ilvl="0" w:tplc="D4DEE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2FEECA8">
      <w:start w:val="1"/>
      <w:numFmt w:val="lowerLetter"/>
      <w:lvlText w:val="%2."/>
      <w:lvlJc w:val="left"/>
      <w:pPr>
        <w:ind w:left="1440" w:hanging="360"/>
      </w:pPr>
    </w:lvl>
    <w:lvl w:ilvl="2" w:tplc="9A1E0534">
      <w:start w:val="1"/>
      <w:numFmt w:val="lowerRoman"/>
      <w:lvlText w:val="%3."/>
      <w:lvlJc w:val="right"/>
      <w:pPr>
        <w:ind w:left="2160" w:hanging="180"/>
      </w:pPr>
    </w:lvl>
    <w:lvl w:ilvl="3" w:tplc="F86CD924">
      <w:start w:val="1"/>
      <w:numFmt w:val="decimal"/>
      <w:lvlText w:val="%4."/>
      <w:lvlJc w:val="left"/>
      <w:pPr>
        <w:ind w:left="2880" w:hanging="360"/>
      </w:pPr>
    </w:lvl>
    <w:lvl w:ilvl="4" w:tplc="E3606B4A">
      <w:start w:val="1"/>
      <w:numFmt w:val="lowerLetter"/>
      <w:lvlText w:val="%5."/>
      <w:lvlJc w:val="left"/>
      <w:pPr>
        <w:ind w:left="3600" w:hanging="360"/>
      </w:pPr>
    </w:lvl>
    <w:lvl w:ilvl="5" w:tplc="8C7E4144">
      <w:start w:val="1"/>
      <w:numFmt w:val="lowerRoman"/>
      <w:lvlText w:val="%6."/>
      <w:lvlJc w:val="right"/>
      <w:pPr>
        <w:ind w:left="4320" w:hanging="180"/>
      </w:pPr>
    </w:lvl>
    <w:lvl w:ilvl="6" w:tplc="5C28F076">
      <w:start w:val="1"/>
      <w:numFmt w:val="decimal"/>
      <w:lvlText w:val="%7."/>
      <w:lvlJc w:val="left"/>
      <w:pPr>
        <w:ind w:left="5040" w:hanging="360"/>
      </w:pPr>
    </w:lvl>
    <w:lvl w:ilvl="7" w:tplc="9DFA10E0">
      <w:start w:val="1"/>
      <w:numFmt w:val="lowerLetter"/>
      <w:lvlText w:val="%8."/>
      <w:lvlJc w:val="left"/>
      <w:pPr>
        <w:ind w:left="5760" w:hanging="360"/>
      </w:pPr>
    </w:lvl>
    <w:lvl w:ilvl="8" w:tplc="D3DC58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C786AEC"/>
    <w:multiLevelType w:val="hybridMultilevel"/>
    <w:tmpl w:val="5344C8AC"/>
    <w:lvl w:ilvl="0" w:tplc="A6A0B806">
      <w:start w:val="3"/>
      <w:numFmt w:val="bullet"/>
      <w:lvlText w:val=""/>
      <w:lvlJc w:val="left"/>
      <w:pPr>
        <w:tabs>
          <w:tab w:val="num" w:pos="1457"/>
        </w:tabs>
        <w:ind w:left="145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C14985"/>
    <w:multiLevelType w:val="hybridMultilevel"/>
    <w:tmpl w:val="62C6CC0C"/>
    <w:lvl w:ilvl="0" w:tplc="B92EBF8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01341D"/>
    <w:multiLevelType w:val="multilevel"/>
    <w:tmpl w:val="10609F46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7" w15:restartNumberingAfterBreak="0">
    <w:nsid w:val="286C719A"/>
    <w:multiLevelType w:val="hybridMultilevel"/>
    <w:tmpl w:val="CC80FFBC"/>
    <w:lvl w:ilvl="0" w:tplc="7B46A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72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A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4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CD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61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60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A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220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44EDD"/>
    <w:multiLevelType w:val="hybridMultilevel"/>
    <w:tmpl w:val="54989FD0"/>
    <w:lvl w:ilvl="0" w:tplc="5CD6DD3A">
      <w:start w:val="1"/>
      <w:numFmt w:val="decimal"/>
      <w:lvlText w:val="%1."/>
      <w:lvlJc w:val="left"/>
      <w:pPr>
        <w:ind w:left="720" w:hanging="360"/>
      </w:pPr>
    </w:lvl>
    <w:lvl w:ilvl="1" w:tplc="886E8F72">
      <w:start w:val="1"/>
      <w:numFmt w:val="lowerLetter"/>
      <w:lvlText w:val="%2."/>
      <w:lvlJc w:val="left"/>
      <w:pPr>
        <w:ind w:left="1440" w:hanging="360"/>
      </w:pPr>
    </w:lvl>
    <w:lvl w:ilvl="2" w:tplc="B3CAC724">
      <w:start w:val="1"/>
      <w:numFmt w:val="lowerRoman"/>
      <w:lvlText w:val="%3."/>
      <w:lvlJc w:val="right"/>
      <w:pPr>
        <w:ind w:left="2160" w:hanging="180"/>
      </w:pPr>
    </w:lvl>
    <w:lvl w:ilvl="3" w:tplc="6E8C86BA">
      <w:start w:val="1"/>
      <w:numFmt w:val="decimal"/>
      <w:lvlText w:val="%4."/>
      <w:lvlJc w:val="left"/>
      <w:pPr>
        <w:ind w:left="2880" w:hanging="360"/>
      </w:pPr>
    </w:lvl>
    <w:lvl w:ilvl="4" w:tplc="F0908884">
      <w:start w:val="1"/>
      <w:numFmt w:val="lowerLetter"/>
      <w:lvlText w:val="%5."/>
      <w:lvlJc w:val="left"/>
      <w:pPr>
        <w:ind w:left="3600" w:hanging="360"/>
      </w:pPr>
    </w:lvl>
    <w:lvl w:ilvl="5" w:tplc="B0A0714C">
      <w:start w:val="1"/>
      <w:numFmt w:val="lowerRoman"/>
      <w:lvlText w:val="%6."/>
      <w:lvlJc w:val="right"/>
      <w:pPr>
        <w:ind w:left="4320" w:hanging="180"/>
      </w:pPr>
    </w:lvl>
    <w:lvl w:ilvl="6" w:tplc="ECCE57C6">
      <w:start w:val="1"/>
      <w:numFmt w:val="decimal"/>
      <w:lvlText w:val="%7."/>
      <w:lvlJc w:val="left"/>
      <w:pPr>
        <w:ind w:left="5040" w:hanging="360"/>
      </w:pPr>
    </w:lvl>
    <w:lvl w:ilvl="7" w:tplc="9F865B36">
      <w:start w:val="1"/>
      <w:numFmt w:val="lowerLetter"/>
      <w:lvlText w:val="%8."/>
      <w:lvlJc w:val="left"/>
      <w:pPr>
        <w:ind w:left="5760" w:hanging="360"/>
      </w:pPr>
    </w:lvl>
    <w:lvl w:ilvl="8" w:tplc="8AE02B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54E8C"/>
    <w:multiLevelType w:val="hybridMultilevel"/>
    <w:tmpl w:val="492449DE"/>
    <w:lvl w:ilvl="0" w:tplc="A6A0B806">
      <w:start w:val="3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0D64F2"/>
    <w:multiLevelType w:val="multilevel"/>
    <w:tmpl w:val="35D481A2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5" w15:restartNumberingAfterBreak="0">
    <w:nsid w:val="46B600F0"/>
    <w:multiLevelType w:val="hybridMultilevel"/>
    <w:tmpl w:val="4F32BD38"/>
    <w:lvl w:ilvl="0" w:tplc="B1AC8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4F632">
      <w:start w:val="1"/>
      <w:numFmt w:val="lowerLetter"/>
      <w:lvlText w:val="%2."/>
      <w:lvlJc w:val="left"/>
      <w:pPr>
        <w:ind w:left="1440" w:hanging="360"/>
      </w:pPr>
    </w:lvl>
    <w:lvl w:ilvl="2" w:tplc="9AE48390">
      <w:start w:val="1"/>
      <w:numFmt w:val="lowerRoman"/>
      <w:lvlText w:val="%3."/>
      <w:lvlJc w:val="right"/>
      <w:pPr>
        <w:ind w:left="2160" w:hanging="180"/>
      </w:pPr>
    </w:lvl>
    <w:lvl w:ilvl="3" w:tplc="8C9A782A">
      <w:start w:val="1"/>
      <w:numFmt w:val="decimal"/>
      <w:lvlText w:val="%4."/>
      <w:lvlJc w:val="left"/>
      <w:pPr>
        <w:ind w:left="2880" w:hanging="360"/>
      </w:pPr>
    </w:lvl>
    <w:lvl w:ilvl="4" w:tplc="59AED63E">
      <w:start w:val="1"/>
      <w:numFmt w:val="lowerLetter"/>
      <w:lvlText w:val="%5."/>
      <w:lvlJc w:val="left"/>
      <w:pPr>
        <w:ind w:left="3600" w:hanging="360"/>
      </w:pPr>
    </w:lvl>
    <w:lvl w:ilvl="5" w:tplc="A6F803BE">
      <w:start w:val="1"/>
      <w:numFmt w:val="lowerRoman"/>
      <w:lvlText w:val="%6."/>
      <w:lvlJc w:val="right"/>
      <w:pPr>
        <w:ind w:left="4320" w:hanging="180"/>
      </w:pPr>
    </w:lvl>
    <w:lvl w:ilvl="6" w:tplc="D3285BD2">
      <w:start w:val="1"/>
      <w:numFmt w:val="decimal"/>
      <w:lvlText w:val="%7."/>
      <w:lvlJc w:val="left"/>
      <w:pPr>
        <w:ind w:left="5040" w:hanging="360"/>
      </w:pPr>
    </w:lvl>
    <w:lvl w:ilvl="7" w:tplc="DB9CA3B6">
      <w:start w:val="1"/>
      <w:numFmt w:val="lowerLetter"/>
      <w:lvlText w:val="%8."/>
      <w:lvlJc w:val="left"/>
      <w:pPr>
        <w:ind w:left="5760" w:hanging="360"/>
      </w:pPr>
    </w:lvl>
    <w:lvl w:ilvl="8" w:tplc="3042A75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92D03"/>
    <w:multiLevelType w:val="hybridMultilevel"/>
    <w:tmpl w:val="FC6E9064"/>
    <w:lvl w:ilvl="0" w:tplc="D3785572">
      <w:start w:val="1"/>
      <w:numFmt w:val="decimal"/>
      <w:lvlText w:val="%1."/>
      <w:lvlJc w:val="left"/>
      <w:pPr>
        <w:ind w:left="959" w:hanging="360"/>
      </w:pPr>
    </w:lvl>
    <w:lvl w:ilvl="1" w:tplc="5740BB74">
      <w:start w:val="1"/>
      <w:numFmt w:val="lowerLetter"/>
      <w:lvlText w:val="%2."/>
      <w:lvlJc w:val="left"/>
      <w:pPr>
        <w:ind w:left="1330" w:hanging="360"/>
      </w:pPr>
    </w:lvl>
    <w:lvl w:ilvl="2" w:tplc="C4884DAE">
      <w:start w:val="1"/>
      <w:numFmt w:val="lowerRoman"/>
      <w:lvlText w:val="%3."/>
      <w:lvlJc w:val="right"/>
      <w:pPr>
        <w:ind w:left="2050" w:hanging="180"/>
      </w:pPr>
    </w:lvl>
    <w:lvl w:ilvl="3" w:tplc="A24CEA34">
      <w:start w:val="1"/>
      <w:numFmt w:val="decimal"/>
      <w:lvlText w:val="%4."/>
      <w:lvlJc w:val="left"/>
      <w:pPr>
        <w:ind w:left="2770" w:hanging="360"/>
      </w:pPr>
    </w:lvl>
    <w:lvl w:ilvl="4" w:tplc="58D2EA5C">
      <w:start w:val="1"/>
      <w:numFmt w:val="lowerLetter"/>
      <w:lvlText w:val="%5."/>
      <w:lvlJc w:val="left"/>
      <w:pPr>
        <w:ind w:left="3490" w:hanging="360"/>
      </w:pPr>
    </w:lvl>
    <w:lvl w:ilvl="5" w:tplc="8B92FD8E">
      <w:start w:val="1"/>
      <w:numFmt w:val="lowerRoman"/>
      <w:lvlText w:val="%6."/>
      <w:lvlJc w:val="right"/>
      <w:pPr>
        <w:ind w:left="4210" w:hanging="180"/>
      </w:pPr>
    </w:lvl>
    <w:lvl w:ilvl="6" w:tplc="DF7E85E8">
      <w:start w:val="1"/>
      <w:numFmt w:val="decimal"/>
      <w:lvlText w:val="%7."/>
      <w:lvlJc w:val="left"/>
      <w:pPr>
        <w:ind w:left="4930" w:hanging="360"/>
      </w:pPr>
    </w:lvl>
    <w:lvl w:ilvl="7" w:tplc="AC6E9156">
      <w:start w:val="1"/>
      <w:numFmt w:val="lowerLetter"/>
      <w:lvlText w:val="%8."/>
      <w:lvlJc w:val="left"/>
      <w:pPr>
        <w:ind w:left="5650" w:hanging="360"/>
      </w:pPr>
    </w:lvl>
    <w:lvl w:ilvl="8" w:tplc="3E76A95A">
      <w:start w:val="1"/>
      <w:numFmt w:val="lowerRoman"/>
      <w:lvlText w:val="%9."/>
      <w:lvlJc w:val="right"/>
      <w:pPr>
        <w:ind w:left="6370" w:hanging="180"/>
      </w:p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DA0451"/>
    <w:multiLevelType w:val="hybridMultilevel"/>
    <w:tmpl w:val="4C1A1792"/>
    <w:lvl w:ilvl="0" w:tplc="7ABAB0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A6A0B806">
      <w:start w:val="3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C067F"/>
    <w:multiLevelType w:val="hybridMultilevel"/>
    <w:tmpl w:val="BCC66B10"/>
    <w:lvl w:ilvl="0" w:tplc="CF6E2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FE0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8E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5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D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E5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C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EBA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C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A7A9A"/>
    <w:multiLevelType w:val="hybridMultilevel"/>
    <w:tmpl w:val="4EDCB4E0"/>
    <w:lvl w:ilvl="0" w:tplc="9A6CA1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1EAB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E608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301F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DA56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2A8D9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7EBE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200A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4C4E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B749E"/>
    <w:multiLevelType w:val="hybridMultilevel"/>
    <w:tmpl w:val="3972398A"/>
    <w:lvl w:ilvl="0" w:tplc="E46CC9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EE86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66BB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BCB1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425C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E45CF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3884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A625D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3E820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AA73D73"/>
    <w:multiLevelType w:val="hybridMultilevel"/>
    <w:tmpl w:val="6DE457A8"/>
    <w:lvl w:ilvl="0" w:tplc="A6A0B806">
      <w:start w:val="3"/>
      <w:numFmt w:val="bullet"/>
      <w:lvlText w:val=""/>
      <w:lvlJc w:val="left"/>
      <w:pPr>
        <w:tabs>
          <w:tab w:val="num" w:pos="1457"/>
        </w:tabs>
        <w:ind w:left="145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AB44BB"/>
    <w:multiLevelType w:val="hybridMultilevel"/>
    <w:tmpl w:val="E054743C"/>
    <w:lvl w:ilvl="0" w:tplc="A6A20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644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C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E6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8D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4C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E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6B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D32F3"/>
    <w:multiLevelType w:val="hybridMultilevel"/>
    <w:tmpl w:val="897821A6"/>
    <w:lvl w:ilvl="0" w:tplc="2228AC12">
      <w:start w:val="1"/>
      <w:numFmt w:val="bullet"/>
      <w:pStyle w:val="Sp1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FE7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41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28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E0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E67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6B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E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4D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62C75"/>
    <w:multiLevelType w:val="hybridMultilevel"/>
    <w:tmpl w:val="5F76ADF4"/>
    <w:lvl w:ilvl="0" w:tplc="D4D0D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60B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C7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2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009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AAD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02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0F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65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14"/>
  </w:num>
  <w:num w:numId="7">
    <w:abstractNumId w:val="4"/>
  </w:num>
  <w:num w:numId="8">
    <w:abstractNumId w:val="9"/>
  </w:num>
  <w:num w:numId="9">
    <w:abstractNumId w:val="32"/>
  </w:num>
  <w:num w:numId="10">
    <w:abstractNumId w:val="11"/>
  </w:num>
  <w:num w:numId="11">
    <w:abstractNumId w:val="6"/>
  </w:num>
  <w:num w:numId="12">
    <w:abstractNumId w:val="19"/>
  </w:num>
  <w:num w:numId="13">
    <w:abstractNumId w:val="35"/>
  </w:num>
  <w:num w:numId="14">
    <w:abstractNumId w:val="20"/>
  </w:num>
  <w:num w:numId="15">
    <w:abstractNumId w:val="33"/>
  </w:num>
  <w:num w:numId="16">
    <w:abstractNumId w:val="38"/>
  </w:num>
  <w:num w:numId="17">
    <w:abstractNumId w:val="34"/>
  </w:num>
  <w:num w:numId="18">
    <w:abstractNumId w:val="31"/>
  </w:num>
  <w:num w:numId="19">
    <w:abstractNumId w:val="22"/>
  </w:num>
  <w:num w:numId="20">
    <w:abstractNumId w:val="28"/>
  </w:num>
  <w:num w:numId="21">
    <w:abstractNumId w:val="21"/>
  </w:num>
  <w:num w:numId="22">
    <w:abstractNumId w:val="7"/>
  </w:num>
  <w:num w:numId="23">
    <w:abstractNumId w:val="29"/>
  </w:num>
  <w:num w:numId="24">
    <w:abstractNumId w:val="18"/>
  </w:num>
  <w:num w:numId="25">
    <w:abstractNumId w:val="3"/>
  </w:num>
  <w:num w:numId="26">
    <w:abstractNumId w:val="42"/>
  </w:num>
  <w:num w:numId="27">
    <w:abstractNumId w:val="39"/>
  </w:num>
  <w:num w:numId="28">
    <w:abstractNumId w:val="36"/>
  </w:num>
  <w:num w:numId="29">
    <w:abstractNumId w:val="17"/>
  </w:num>
  <w:num w:numId="30">
    <w:abstractNumId w:val="41"/>
  </w:num>
  <w:num w:numId="31">
    <w:abstractNumId w:val="0"/>
  </w:num>
  <w:num w:numId="32">
    <w:abstractNumId w:val="23"/>
  </w:num>
  <w:num w:numId="33">
    <w:abstractNumId w:val="30"/>
  </w:num>
  <w:num w:numId="34">
    <w:abstractNumId w:val="5"/>
  </w:num>
  <w:num w:numId="35">
    <w:abstractNumId w:val="12"/>
  </w:num>
  <w:num w:numId="36">
    <w:abstractNumId w:val="40"/>
  </w:num>
  <w:num w:numId="37">
    <w:abstractNumId w:val="25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8"/>
  </w:num>
  <w:num w:numId="42">
    <w:abstractNumId w:val="43"/>
  </w:num>
  <w:num w:numId="43">
    <w:abstractNumId w:val="16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1670"/>
    <w:rsid w:val="00021CCE"/>
    <w:rsid w:val="000244DA"/>
    <w:rsid w:val="00024F7D"/>
    <w:rsid w:val="00025E4E"/>
    <w:rsid w:val="00027F13"/>
    <w:rsid w:val="000352E3"/>
    <w:rsid w:val="00041A78"/>
    <w:rsid w:val="00054C98"/>
    <w:rsid w:val="00056CDE"/>
    <w:rsid w:val="00065E65"/>
    <w:rsid w:val="00067386"/>
    <w:rsid w:val="000732FF"/>
    <w:rsid w:val="00081D65"/>
    <w:rsid w:val="00096806"/>
    <w:rsid w:val="000A0FF8"/>
    <w:rsid w:val="000A10DB"/>
    <w:rsid w:val="000A1F96"/>
    <w:rsid w:val="000A20A9"/>
    <w:rsid w:val="000A537C"/>
    <w:rsid w:val="000B3397"/>
    <w:rsid w:val="000B55A2"/>
    <w:rsid w:val="000C2D35"/>
    <w:rsid w:val="000C2FBF"/>
    <w:rsid w:val="000D258B"/>
    <w:rsid w:val="000D43CC"/>
    <w:rsid w:val="000D4C46"/>
    <w:rsid w:val="000D74AA"/>
    <w:rsid w:val="000E2034"/>
    <w:rsid w:val="000F0FC3"/>
    <w:rsid w:val="000F1EE5"/>
    <w:rsid w:val="000F5F86"/>
    <w:rsid w:val="00100FE1"/>
    <w:rsid w:val="00102309"/>
    <w:rsid w:val="001024BE"/>
    <w:rsid w:val="00106738"/>
    <w:rsid w:val="00112A1A"/>
    <w:rsid w:val="00114D79"/>
    <w:rsid w:val="001229E8"/>
    <w:rsid w:val="00127743"/>
    <w:rsid w:val="00131102"/>
    <w:rsid w:val="00137545"/>
    <w:rsid w:val="001419C0"/>
    <w:rsid w:val="00151C17"/>
    <w:rsid w:val="00154963"/>
    <w:rsid w:val="0015561E"/>
    <w:rsid w:val="001627D5"/>
    <w:rsid w:val="00162FB4"/>
    <w:rsid w:val="00167D61"/>
    <w:rsid w:val="0017612A"/>
    <w:rsid w:val="001A27FB"/>
    <w:rsid w:val="001A4992"/>
    <w:rsid w:val="001B02C8"/>
    <w:rsid w:val="001B187E"/>
    <w:rsid w:val="001B4B65"/>
    <w:rsid w:val="001B5F6B"/>
    <w:rsid w:val="001C1282"/>
    <w:rsid w:val="001C63E7"/>
    <w:rsid w:val="001D606B"/>
    <w:rsid w:val="001E1DF9"/>
    <w:rsid w:val="001F21FC"/>
    <w:rsid w:val="00203796"/>
    <w:rsid w:val="0021320A"/>
    <w:rsid w:val="00220E70"/>
    <w:rsid w:val="002228E8"/>
    <w:rsid w:val="00237603"/>
    <w:rsid w:val="00247E8C"/>
    <w:rsid w:val="00265144"/>
    <w:rsid w:val="00270E01"/>
    <w:rsid w:val="0027139D"/>
    <w:rsid w:val="002776A1"/>
    <w:rsid w:val="0028022E"/>
    <w:rsid w:val="00282EE9"/>
    <w:rsid w:val="002936FD"/>
    <w:rsid w:val="0029547E"/>
    <w:rsid w:val="002B1426"/>
    <w:rsid w:val="002B3DBB"/>
    <w:rsid w:val="002E0239"/>
    <w:rsid w:val="002F2906"/>
    <w:rsid w:val="00315BD4"/>
    <w:rsid w:val="0032065E"/>
    <w:rsid w:val="003242E1"/>
    <w:rsid w:val="00326E4F"/>
    <w:rsid w:val="00333911"/>
    <w:rsid w:val="00334165"/>
    <w:rsid w:val="003445E6"/>
    <w:rsid w:val="00352A45"/>
    <w:rsid w:val="003531E7"/>
    <w:rsid w:val="003601A4"/>
    <w:rsid w:val="0036209D"/>
    <w:rsid w:val="0036358D"/>
    <w:rsid w:val="00367618"/>
    <w:rsid w:val="00371348"/>
    <w:rsid w:val="0037535C"/>
    <w:rsid w:val="003815C7"/>
    <w:rsid w:val="00384AC1"/>
    <w:rsid w:val="00391CFC"/>
    <w:rsid w:val="003934F8"/>
    <w:rsid w:val="00396D71"/>
    <w:rsid w:val="00397A1B"/>
    <w:rsid w:val="003A21C8"/>
    <w:rsid w:val="003B495C"/>
    <w:rsid w:val="003B6F01"/>
    <w:rsid w:val="003C1D7A"/>
    <w:rsid w:val="003C29C2"/>
    <w:rsid w:val="003C5F97"/>
    <w:rsid w:val="003D1E51"/>
    <w:rsid w:val="003E0C0D"/>
    <w:rsid w:val="003E54EB"/>
    <w:rsid w:val="003F4B84"/>
    <w:rsid w:val="004254CB"/>
    <w:rsid w:val="004254FE"/>
    <w:rsid w:val="00436FFC"/>
    <w:rsid w:val="00437D28"/>
    <w:rsid w:val="0044354A"/>
    <w:rsid w:val="00446F3B"/>
    <w:rsid w:val="00452A73"/>
    <w:rsid w:val="00454353"/>
    <w:rsid w:val="00461AC6"/>
    <w:rsid w:val="00462ABE"/>
    <w:rsid w:val="004643E0"/>
    <w:rsid w:val="00464844"/>
    <w:rsid w:val="00467BBE"/>
    <w:rsid w:val="00470E27"/>
    <w:rsid w:val="00473C4A"/>
    <w:rsid w:val="0047429B"/>
    <w:rsid w:val="004904C5"/>
    <w:rsid w:val="004917C4"/>
    <w:rsid w:val="004A07A5"/>
    <w:rsid w:val="004A1CA0"/>
    <w:rsid w:val="004A57DA"/>
    <w:rsid w:val="004B4E77"/>
    <w:rsid w:val="004B692B"/>
    <w:rsid w:val="004C0F29"/>
    <w:rsid w:val="004C3CAF"/>
    <w:rsid w:val="004C703E"/>
    <w:rsid w:val="004D096E"/>
    <w:rsid w:val="004D09FD"/>
    <w:rsid w:val="004D1F8E"/>
    <w:rsid w:val="004D3B53"/>
    <w:rsid w:val="004E3E04"/>
    <w:rsid w:val="004E4CA7"/>
    <w:rsid w:val="004E66F9"/>
    <w:rsid w:val="004E785E"/>
    <w:rsid w:val="004E7905"/>
    <w:rsid w:val="005055FF"/>
    <w:rsid w:val="00505B31"/>
    <w:rsid w:val="00510059"/>
    <w:rsid w:val="00536560"/>
    <w:rsid w:val="00551F0C"/>
    <w:rsid w:val="00554CBB"/>
    <w:rsid w:val="005560AC"/>
    <w:rsid w:val="00557CC0"/>
    <w:rsid w:val="0056194A"/>
    <w:rsid w:val="00565B7C"/>
    <w:rsid w:val="00583D9E"/>
    <w:rsid w:val="0058555D"/>
    <w:rsid w:val="005A1625"/>
    <w:rsid w:val="005A203B"/>
    <w:rsid w:val="005A5037"/>
    <w:rsid w:val="005B05D5"/>
    <w:rsid w:val="005B0DEC"/>
    <w:rsid w:val="005B1A45"/>
    <w:rsid w:val="005B66FC"/>
    <w:rsid w:val="005B77A1"/>
    <w:rsid w:val="005C6A23"/>
    <w:rsid w:val="005C741F"/>
    <w:rsid w:val="005C7D7F"/>
    <w:rsid w:val="005D2BF3"/>
    <w:rsid w:val="005D76C6"/>
    <w:rsid w:val="005E30DC"/>
    <w:rsid w:val="00605DD7"/>
    <w:rsid w:val="0060658F"/>
    <w:rsid w:val="00613219"/>
    <w:rsid w:val="0061326C"/>
    <w:rsid w:val="0062789A"/>
    <w:rsid w:val="00632661"/>
    <w:rsid w:val="0063396F"/>
    <w:rsid w:val="00633AD1"/>
    <w:rsid w:val="00640E46"/>
    <w:rsid w:val="006414ED"/>
    <w:rsid w:val="0064179C"/>
    <w:rsid w:val="00643A8A"/>
    <w:rsid w:val="0064491A"/>
    <w:rsid w:val="006463A1"/>
    <w:rsid w:val="00653B50"/>
    <w:rsid w:val="00660AA1"/>
    <w:rsid w:val="006610EB"/>
    <w:rsid w:val="00666BDD"/>
    <w:rsid w:val="00667BB8"/>
    <w:rsid w:val="0067371C"/>
    <w:rsid w:val="0067539B"/>
    <w:rsid w:val="00676C08"/>
    <w:rsid w:val="006776B4"/>
    <w:rsid w:val="00677E51"/>
    <w:rsid w:val="00684B84"/>
    <w:rsid w:val="006873B8"/>
    <w:rsid w:val="006A4EFB"/>
    <w:rsid w:val="006A6B99"/>
    <w:rsid w:val="006B0142"/>
    <w:rsid w:val="006B0FEA"/>
    <w:rsid w:val="006B4B87"/>
    <w:rsid w:val="006B76AE"/>
    <w:rsid w:val="006C6D6D"/>
    <w:rsid w:val="006C7A3B"/>
    <w:rsid w:val="006C7CE4"/>
    <w:rsid w:val="006D512C"/>
    <w:rsid w:val="006D5263"/>
    <w:rsid w:val="006F4464"/>
    <w:rsid w:val="00703451"/>
    <w:rsid w:val="00704A1E"/>
    <w:rsid w:val="00714CA4"/>
    <w:rsid w:val="00715DF8"/>
    <w:rsid w:val="0072086A"/>
    <w:rsid w:val="007250D9"/>
    <w:rsid w:val="007274B8"/>
    <w:rsid w:val="00727F97"/>
    <w:rsid w:val="00730AE0"/>
    <w:rsid w:val="00730D76"/>
    <w:rsid w:val="0074324E"/>
    <w:rsid w:val="0074372D"/>
    <w:rsid w:val="007513E6"/>
    <w:rsid w:val="007579E5"/>
    <w:rsid w:val="007604F9"/>
    <w:rsid w:val="00764773"/>
    <w:rsid w:val="007735DC"/>
    <w:rsid w:val="00781D86"/>
    <w:rsid w:val="0078311A"/>
    <w:rsid w:val="00787DA8"/>
    <w:rsid w:val="00791D70"/>
    <w:rsid w:val="007A61C5"/>
    <w:rsid w:val="007A6888"/>
    <w:rsid w:val="007B0DCC"/>
    <w:rsid w:val="007B2222"/>
    <w:rsid w:val="007B3FD5"/>
    <w:rsid w:val="007B4902"/>
    <w:rsid w:val="007D3601"/>
    <w:rsid w:val="007D6C20"/>
    <w:rsid w:val="007E1447"/>
    <w:rsid w:val="007E4431"/>
    <w:rsid w:val="007E73B4"/>
    <w:rsid w:val="0080278B"/>
    <w:rsid w:val="00812516"/>
    <w:rsid w:val="00832EBB"/>
    <w:rsid w:val="00834734"/>
    <w:rsid w:val="00835BF6"/>
    <w:rsid w:val="0084623A"/>
    <w:rsid w:val="00847E05"/>
    <w:rsid w:val="00873B6D"/>
    <w:rsid w:val="008761F3"/>
    <w:rsid w:val="00881DD2"/>
    <w:rsid w:val="00882B54"/>
    <w:rsid w:val="00882F45"/>
    <w:rsid w:val="00883904"/>
    <w:rsid w:val="008912AE"/>
    <w:rsid w:val="008A6BE1"/>
    <w:rsid w:val="008B0F23"/>
    <w:rsid w:val="008B3A39"/>
    <w:rsid w:val="008B3B23"/>
    <w:rsid w:val="008B560B"/>
    <w:rsid w:val="008B5942"/>
    <w:rsid w:val="008C304F"/>
    <w:rsid w:val="008C41F7"/>
    <w:rsid w:val="008D6DCF"/>
    <w:rsid w:val="008E5424"/>
    <w:rsid w:val="008F25A1"/>
    <w:rsid w:val="008F4286"/>
    <w:rsid w:val="008F79A9"/>
    <w:rsid w:val="009003B0"/>
    <w:rsid w:val="00900604"/>
    <w:rsid w:val="00901689"/>
    <w:rsid w:val="009018F0"/>
    <w:rsid w:val="00906E82"/>
    <w:rsid w:val="009156B8"/>
    <w:rsid w:val="009203A8"/>
    <w:rsid w:val="009440D0"/>
    <w:rsid w:val="00945E13"/>
    <w:rsid w:val="00953113"/>
    <w:rsid w:val="00954B97"/>
    <w:rsid w:val="00955127"/>
    <w:rsid w:val="00956BC9"/>
    <w:rsid w:val="00961DA0"/>
    <w:rsid w:val="009649A3"/>
    <w:rsid w:val="00970F49"/>
    <w:rsid w:val="009715DA"/>
    <w:rsid w:val="00976338"/>
    <w:rsid w:val="00992D9C"/>
    <w:rsid w:val="009931F0"/>
    <w:rsid w:val="009955F8"/>
    <w:rsid w:val="009A1CBC"/>
    <w:rsid w:val="009A312F"/>
    <w:rsid w:val="009A36AD"/>
    <w:rsid w:val="009A6845"/>
    <w:rsid w:val="009B18A2"/>
    <w:rsid w:val="009B4860"/>
    <w:rsid w:val="009C6127"/>
    <w:rsid w:val="009D04EE"/>
    <w:rsid w:val="009D2CB5"/>
    <w:rsid w:val="009D7783"/>
    <w:rsid w:val="009E158D"/>
    <w:rsid w:val="009E37D3"/>
    <w:rsid w:val="009E52E7"/>
    <w:rsid w:val="009E5B72"/>
    <w:rsid w:val="009E5BD9"/>
    <w:rsid w:val="009F57C0"/>
    <w:rsid w:val="00A0466B"/>
    <w:rsid w:val="00A0510D"/>
    <w:rsid w:val="00A05793"/>
    <w:rsid w:val="00A06819"/>
    <w:rsid w:val="00A11569"/>
    <w:rsid w:val="00A204BB"/>
    <w:rsid w:val="00A20A67"/>
    <w:rsid w:val="00A27EE4"/>
    <w:rsid w:val="00A35946"/>
    <w:rsid w:val="00A36EE2"/>
    <w:rsid w:val="00A4187F"/>
    <w:rsid w:val="00A42796"/>
    <w:rsid w:val="00A54C27"/>
    <w:rsid w:val="00A57976"/>
    <w:rsid w:val="00A636B8"/>
    <w:rsid w:val="00A64FDF"/>
    <w:rsid w:val="00A65C55"/>
    <w:rsid w:val="00A6671B"/>
    <w:rsid w:val="00A67B4B"/>
    <w:rsid w:val="00A82979"/>
    <w:rsid w:val="00A8496D"/>
    <w:rsid w:val="00A85D42"/>
    <w:rsid w:val="00A87627"/>
    <w:rsid w:val="00A91D4B"/>
    <w:rsid w:val="00A959CE"/>
    <w:rsid w:val="00A962D4"/>
    <w:rsid w:val="00A9790B"/>
    <w:rsid w:val="00AA2B8A"/>
    <w:rsid w:val="00AA4C8D"/>
    <w:rsid w:val="00AC028A"/>
    <w:rsid w:val="00AD2200"/>
    <w:rsid w:val="00AE1EBC"/>
    <w:rsid w:val="00AE6AB7"/>
    <w:rsid w:val="00AE7A32"/>
    <w:rsid w:val="00B122CC"/>
    <w:rsid w:val="00B1278A"/>
    <w:rsid w:val="00B142A7"/>
    <w:rsid w:val="00B162B5"/>
    <w:rsid w:val="00B230C5"/>
    <w:rsid w:val="00B236AD"/>
    <w:rsid w:val="00B30A26"/>
    <w:rsid w:val="00B330F5"/>
    <w:rsid w:val="00B3384D"/>
    <w:rsid w:val="00B34F78"/>
    <w:rsid w:val="00B37579"/>
    <w:rsid w:val="00B40FFB"/>
    <w:rsid w:val="00B4196F"/>
    <w:rsid w:val="00B45392"/>
    <w:rsid w:val="00B45AA4"/>
    <w:rsid w:val="00B50ED4"/>
    <w:rsid w:val="00B610A2"/>
    <w:rsid w:val="00B63D9E"/>
    <w:rsid w:val="00B840D9"/>
    <w:rsid w:val="00B863B1"/>
    <w:rsid w:val="00B875CB"/>
    <w:rsid w:val="00B87C16"/>
    <w:rsid w:val="00B9167F"/>
    <w:rsid w:val="00B923A6"/>
    <w:rsid w:val="00BA2CF0"/>
    <w:rsid w:val="00BA6871"/>
    <w:rsid w:val="00BB4DE8"/>
    <w:rsid w:val="00BB6728"/>
    <w:rsid w:val="00BB7FA5"/>
    <w:rsid w:val="00BC0329"/>
    <w:rsid w:val="00BC354A"/>
    <w:rsid w:val="00BC3813"/>
    <w:rsid w:val="00BC67C9"/>
    <w:rsid w:val="00BC6C36"/>
    <w:rsid w:val="00BC7808"/>
    <w:rsid w:val="00BD046A"/>
    <w:rsid w:val="00BD2450"/>
    <w:rsid w:val="00BE099A"/>
    <w:rsid w:val="00BE1946"/>
    <w:rsid w:val="00BF0CFF"/>
    <w:rsid w:val="00C03063"/>
    <w:rsid w:val="00C06EBC"/>
    <w:rsid w:val="00C0723F"/>
    <w:rsid w:val="00C0796C"/>
    <w:rsid w:val="00C121F9"/>
    <w:rsid w:val="00C16AE8"/>
    <w:rsid w:val="00C17B01"/>
    <w:rsid w:val="00C21E3A"/>
    <w:rsid w:val="00C264FD"/>
    <w:rsid w:val="00C26C83"/>
    <w:rsid w:val="00C31CA1"/>
    <w:rsid w:val="00C34D0A"/>
    <w:rsid w:val="00C354C9"/>
    <w:rsid w:val="00C4299E"/>
    <w:rsid w:val="00C4638F"/>
    <w:rsid w:val="00C4788D"/>
    <w:rsid w:val="00C52383"/>
    <w:rsid w:val="00C56A9B"/>
    <w:rsid w:val="00C65059"/>
    <w:rsid w:val="00C718A8"/>
    <w:rsid w:val="00C740CF"/>
    <w:rsid w:val="00C8164E"/>
    <w:rsid w:val="00C8277D"/>
    <w:rsid w:val="00C85295"/>
    <w:rsid w:val="00C858CE"/>
    <w:rsid w:val="00C87066"/>
    <w:rsid w:val="00C91C85"/>
    <w:rsid w:val="00C95538"/>
    <w:rsid w:val="00C96567"/>
    <w:rsid w:val="00C97E44"/>
    <w:rsid w:val="00CA2200"/>
    <w:rsid w:val="00CA2343"/>
    <w:rsid w:val="00CA3D6E"/>
    <w:rsid w:val="00CA6CCD"/>
    <w:rsid w:val="00CB0276"/>
    <w:rsid w:val="00CC50B7"/>
    <w:rsid w:val="00CD66EF"/>
    <w:rsid w:val="00CE2498"/>
    <w:rsid w:val="00CE36B8"/>
    <w:rsid w:val="00CF0DA9"/>
    <w:rsid w:val="00D011BC"/>
    <w:rsid w:val="00D02C00"/>
    <w:rsid w:val="00D045F0"/>
    <w:rsid w:val="00D12ABD"/>
    <w:rsid w:val="00D16F4B"/>
    <w:rsid w:val="00D17132"/>
    <w:rsid w:val="00D2075B"/>
    <w:rsid w:val="00D222EB"/>
    <w:rsid w:val="00D229F1"/>
    <w:rsid w:val="00D32D09"/>
    <w:rsid w:val="00D35852"/>
    <w:rsid w:val="00D37CEC"/>
    <w:rsid w:val="00D37DEA"/>
    <w:rsid w:val="00D405D4"/>
    <w:rsid w:val="00D41269"/>
    <w:rsid w:val="00D45007"/>
    <w:rsid w:val="00D46174"/>
    <w:rsid w:val="00D57FEA"/>
    <w:rsid w:val="00D614D4"/>
    <w:rsid w:val="00D617CC"/>
    <w:rsid w:val="00D67D82"/>
    <w:rsid w:val="00D735EC"/>
    <w:rsid w:val="00D82186"/>
    <w:rsid w:val="00D83E4E"/>
    <w:rsid w:val="00D87A1E"/>
    <w:rsid w:val="00D92526"/>
    <w:rsid w:val="00D96994"/>
    <w:rsid w:val="00DC29EB"/>
    <w:rsid w:val="00DC651D"/>
    <w:rsid w:val="00DE39D8"/>
    <w:rsid w:val="00DE5614"/>
    <w:rsid w:val="00DF3825"/>
    <w:rsid w:val="00DF6F17"/>
    <w:rsid w:val="00E0407E"/>
    <w:rsid w:val="00E04FDF"/>
    <w:rsid w:val="00E13874"/>
    <w:rsid w:val="00E15F2A"/>
    <w:rsid w:val="00E279E8"/>
    <w:rsid w:val="00E579D6"/>
    <w:rsid w:val="00E75079"/>
    <w:rsid w:val="00E75567"/>
    <w:rsid w:val="00E857D6"/>
    <w:rsid w:val="00E92790"/>
    <w:rsid w:val="00EA0163"/>
    <w:rsid w:val="00EA0C3A"/>
    <w:rsid w:val="00EA30C6"/>
    <w:rsid w:val="00EA78E1"/>
    <w:rsid w:val="00EB0248"/>
    <w:rsid w:val="00EB2779"/>
    <w:rsid w:val="00EB4FF8"/>
    <w:rsid w:val="00ED18F9"/>
    <w:rsid w:val="00ED53C9"/>
    <w:rsid w:val="00EE197A"/>
    <w:rsid w:val="00EE7DA3"/>
    <w:rsid w:val="00EF3EB9"/>
    <w:rsid w:val="00EF76D1"/>
    <w:rsid w:val="00F01263"/>
    <w:rsid w:val="00F03656"/>
    <w:rsid w:val="00F03DBA"/>
    <w:rsid w:val="00F1662D"/>
    <w:rsid w:val="00F26DD1"/>
    <w:rsid w:val="00F3099C"/>
    <w:rsid w:val="00F35F4F"/>
    <w:rsid w:val="00F40A68"/>
    <w:rsid w:val="00F50AC5"/>
    <w:rsid w:val="00F6025D"/>
    <w:rsid w:val="00F66DDA"/>
    <w:rsid w:val="00F672B2"/>
    <w:rsid w:val="00F67333"/>
    <w:rsid w:val="00F675B6"/>
    <w:rsid w:val="00F82A55"/>
    <w:rsid w:val="00F8340A"/>
    <w:rsid w:val="00F83D10"/>
    <w:rsid w:val="00F840C0"/>
    <w:rsid w:val="00F84D0C"/>
    <w:rsid w:val="00F91CC0"/>
    <w:rsid w:val="00F93643"/>
    <w:rsid w:val="00F9620C"/>
    <w:rsid w:val="00F96457"/>
    <w:rsid w:val="00FA7581"/>
    <w:rsid w:val="00FB022D"/>
    <w:rsid w:val="00FB1F17"/>
    <w:rsid w:val="00FB3120"/>
    <w:rsid w:val="00FB3492"/>
    <w:rsid w:val="00FC415A"/>
    <w:rsid w:val="00FC6098"/>
    <w:rsid w:val="00FC7015"/>
    <w:rsid w:val="00FD20DE"/>
    <w:rsid w:val="00FE0A69"/>
    <w:rsid w:val="00FE1BE3"/>
    <w:rsid w:val="00FF0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730D76"/>
    <w:rPr>
      <w:rFonts w:ascii="Calibri" w:eastAsia="Calibri" w:hAnsi="Calibri" w:cs="Times New Roman"/>
    </w:rPr>
  </w:style>
  <w:style w:type="table" w:customStyle="1" w:styleId="StGen1">
    <w:name w:val="StGen1"/>
    <w:basedOn w:val="a3"/>
    <w:rsid w:val="0073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</w:tblPr>
  </w:style>
  <w:style w:type="paragraph" w:customStyle="1" w:styleId="Sp1">
    <w:name w:val="Sp1"/>
    <w:basedOn w:val="a1"/>
    <w:qFormat/>
    <w:rsid w:val="00730D76"/>
    <w:pPr>
      <w:numPr>
        <w:numId w:val="26"/>
      </w:numPr>
      <w:spacing w:after="120" w:line="240" w:lineRule="auto"/>
      <w:ind w:left="1135" w:hanging="284"/>
      <w:contextualSpacing/>
    </w:pPr>
    <w:rPr>
      <w:rFonts w:ascii="Arial" w:eastAsia="Calibri" w:hAnsi="Arial" w:cs="Arial"/>
      <w:sz w:val="20"/>
      <w:lang w:val="en-US"/>
    </w:rPr>
  </w:style>
  <w:style w:type="paragraph" w:customStyle="1" w:styleId="SpBlue1">
    <w:name w:val="SpBlue1"/>
    <w:basedOn w:val="Sp1"/>
    <w:qFormat/>
    <w:rsid w:val="00730D76"/>
    <w:pPr>
      <w:spacing w:after="0"/>
      <w:ind w:left="1065" w:hanging="705"/>
      <w:contextualSpacing w:val="0"/>
    </w:pPr>
    <w:rPr>
      <w:color w:val="62B5E5"/>
    </w:rPr>
  </w:style>
  <w:style w:type="table" w:customStyle="1" w:styleId="15">
    <w:name w:val="Сетка таблицы1"/>
    <w:basedOn w:val="a3"/>
    <w:next w:val="af"/>
    <w:uiPriority w:val="39"/>
    <w:rsid w:val="00C4638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Неразрешенное упоминание3"/>
    <w:basedOn w:val="a2"/>
    <w:uiPriority w:val="99"/>
    <w:semiHidden/>
    <w:unhideWhenUsed/>
    <w:rsid w:val="00C4638F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2"/>
    <w:uiPriority w:val="99"/>
    <w:semiHidden/>
    <w:unhideWhenUsed/>
    <w:rsid w:val="0074324E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2"/>
    <w:uiPriority w:val="99"/>
    <w:semiHidden/>
    <w:unhideWhenUsed/>
    <w:rsid w:val="00D46174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2"/>
    <w:uiPriority w:val="99"/>
    <w:semiHidden/>
    <w:unhideWhenUsed/>
    <w:rsid w:val="00C87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8523-9DFE-4400-A294-2409E0AF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25</Pages>
  <Words>5022</Words>
  <Characters>28630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1</dc:creator>
  <cp:lastModifiedBy>Жосан Дарья Андреевна</cp:lastModifiedBy>
  <cp:revision>32</cp:revision>
  <cp:lastPrinted>2025-02-21T06:58:00Z</cp:lastPrinted>
  <dcterms:created xsi:type="dcterms:W3CDTF">2025-04-28T09:05:00Z</dcterms:created>
  <dcterms:modified xsi:type="dcterms:W3CDTF">2025-04-30T08:44:00Z</dcterms:modified>
</cp:coreProperties>
</file>