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12BE2" w:rsidTr="00912BE2">
        <w:tc>
          <w:tcPr>
            <w:tcW w:w="4962" w:type="dxa"/>
          </w:tcPr>
          <w:p w:rsidR="00912BE2" w:rsidRDefault="00912BE2" w:rsidP="000161CE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0161CE" w:rsidRDefault="000161CE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90519C">
        <w:rPr>
          <w:rFonts w:ascii="Times New Roman" w:hAnsi="Times New Roman" w:cs="Times New Roman"/>
          <w:sz w:val="72"/>
          <w:szCs w:val="72"/>
        </w:rPr>
        <w:t>ЭКСПЛУАТАЦИЯ СУДОВ ВОДНОГО ТРАНСПОРТА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90519C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90519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0519C" w:rsidRPr="0090519C">
        <w:rPr>
          <w:rFonts w:ascii="Times New Roman" w:eastAsia="Times New Roman" w:hAnsi="Times New Roman" w:cs="Times New Roman"/>
          <w:sz w:val="28"/>
          <w:szCs w:val="28"/>
        </w:rPr>
        <w:t>Эксплуатация судов водного транспорта</w:t>
      </w:r>
    </w:p>
    <w:p w:rsidR="00532AD0" w:rsidRPr="009C4B59" w:rsidRDefault="00532AD0" w:rsidP="009051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B40DC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:rsidR="009C4B59" w:rsidRDefault="009C4B59" w:rsidP="0090519C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051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Эксплуатация судов водного транспорта – это комплекс профессиональных мероприятий, включающих в себя:</w:t>
      </w:r>
    </w:p>
    <w:p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 судами и составами на море и внутренних водных путях; </w:t>
      </w:r>
    </w:p>
    <w:p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безопасности жизнедеятельности на судне, выполнение мероприятий по борьбе за живучесть судна, оставлению судна, оказанию помощи терпящим бедствие и пострадавшим;</w:t>
      </w:r>
    </w:p>
    <w:p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общесудовые работы.</w:t>
      </w:r>
    </w:p>
    <w:p w:rsidR="0090519C" w:rsidRDefault="0090519C" w:rsidP="0090519C">
      <w:pPr>
        <w:pStyle w:val="1"/>
        <w:spacing w:after="0"/>
        <w:ind w:firstLine="709"/>
        <w:jc w:val="both"/>
        <w:rPr>
          <w:color w:val="202122"/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 xml:space="preserve">Специалисты компетенции - это лица командного состава судов морского и речного флота </w:t>
      </w:r>
      <w:r w:rsidR="00863B7F">
        <w:rPr>
          <w:color w:val="202122"/>
          <w:sz w:val="28"/>
          <w:szCs w:val="28"/>
          <w:shd w:val="clear" w:color="auto" w:fill="FFFFFF"/>
        </w:rPr>
        <w:t>–</w:t>
      </w:r>
      <w:r>
        <w:rPr>
          <w:color w:val="202122"/>
          <w:sz w:val="28"/>
          <w:szCs w:val="28"/>
          <w:shd w:val="clear" w:color="auto" w:fill="FFFFFF"/>
        </w:rPr>
        <w:t xml:space="preserve"> судоводители</w:t>
      </w:r>
      <w:r w:rsidR="00863B7F">
        <w:rPr>
          <w:color w:val="202122"/>
          <w:sz w:val="28"/>
          <w:szCs w:val="28"/>
          <w:shd w:val="clear" w:color="auto" w:fill="FFFFFF"/>
        </w:rPr>
        <w:t>,</w:t>
      </w:r>
      <w:r>
        <w:rPr>
          <w:color w:val="202122"/>
          <w:sz w:val="28"/>
          <w:szCs w:val="28"/>
          <w:shd w:val="clear" w:color="auto" w:fill="FFFFFF"/>
        </w:rPr>
        <w:t xml:space="preserve"> которые, в настоящее время, широко востребованы на рынке труда на фоне </w:t>
      </w:r>
      <w:r w:rsidRPr="00A42BB8">
        <w:rPr>
          <w:color w:val="202122"/>
          <w:sz w:val="28"/>
          <w:szCs w:val="28"/>
          <w:shd w:val="clear" w:color="auto" w:fill="FFFFFF"/>
        </w:rPr>
        <w:t>разви</w:t>
      </w:r>
      <w:r>
        <w:rPr>
          <w:color w:val="202122"/>
          <w:sz w:val="28"/>
          <w:szCs w:val="28"/>
          <w:shd w:val="clear" w:color="auto" w:fill="FFFFFF"/>
        </w:rPr>
        <w:t>тия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современной и эффективной инфраструктуры морского и внутреннего</w:t>
      </w:r>
      <w:r>
        <w:rPr>
          <w:color w:val="202122"/>
          <w:sz w:val="28"/>
          <w:szCs w:val="28"/>
          <w:shd w:val="clear" w:color="auto" w:fill="FFFFFF"/>
        </w:rPr>
        <w:t xml:space="preserve"> водного транспорта, обеспечения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доступности, объема и конкурентоспособности морского и внутреннего водного транспорта по критериям качества для грузовладельцев на уровне потребностей инновационного развития </w:t>
      </w:r>
      <w:hyperlink r:id="rId8" w:tooltip="Экономика России" w:history="1">
        <w:r w:rsidRPr="0090519C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экономики страны</w:t>
        </w:r>
      </w:hyperlink>
      <w:r w:rsidRPr="0090519C">
        <w:rPr>
          <w:sz w:val="28"/>
          <w:szCs w:val="28"/>
          <w:shd w:val="clear" w:color="auto" w:fill="FFFFFF"/>
        </w:rPr>
        <w:t>,</w:t>
      </w:r>
      <w:r>
        <w:rPr>
          <w:color w:val="202122"/>
          <w:sz w:val="28"/>
          <w:szCs w:val="28"/>
          <w:shd w:val="clear" w:color="auto" w:fill="FFFFFF"/>
        </w:rPr>
        <w:t xml:space="preserve"> интеграции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в мировое транспортное пространство и реализация </w:t>
      </w:r>
      <w:hyperlink r:id="rId9" w:tooltip="Транзит (экономика)" w:history="1">
        <w:r w:rsidRPr="0090519C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транзитного</w:t>
        </w:r>
      </w:hyperlink>
      <w:r w:rsidRPr="0090519C">
        <w:rPr>
          <w:sz w:val="28"/>
          <w:szCs w:val="28"/>
          <w:shd w:val="clear" w:color="auto" w:fill="FFFFFF"/>
        </w:rPr>
        <w:t> </w:t>
      </w:r>
      <w:r>
        <w:rPr>
          <w:color w:val="202122"/>
          <w:sz w:val="28"/>
          <w:szCs w:val="28"/>
          <w:shd w:val="clear" w:color="auto" w:fill="FFFFFF"/>
        </w:rPr>
        <w:t>потенциала России, повышения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уровня безопасности мореплавания и судоходства.</w:t>
      </w:r>
    </w:p>
    <w:p w:rsidR="0090519C" w:rsidRPr="008F1D52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 w:rsidRPr="008B02BF">
        <w:rPr>
          <w:sz w:val="28"/>
          <w:szCs w:val="28"/>
        </w:rPr>
        <w:t>Формат конкурса предполагает выполнение Конкурсного зада</w:t>
      </w:r>
      <w:r w:rsidR="00863B7F">
        <w:rPr>
          <w:sz w:val="28"/>
          <w:szCs w:val="28"/>
        </w:rPr>
        <w:t xml:space="preserve">ния </w:t>
      </w:r>
      <w:r w:rsidRPr="008B02BF">
        <w:rPr>
          <w:sz w:val="28"/>
          <w:szCs w:val="28"/>
        </w:rPr>
        <w:t>Конкур</w:t>
      </w:r>
      <w:r w:rsidR="00863B7F">
        <w:rPr>
          <w:sz w:val="28"/>
          <w:szCs w:val="28"/>
        </w:rPr>
        <w:t>сантом</w:t>
      </w:r>
      <w:r w:rsidRPr="008B02BF">
        <w:rPr>
          <w:sz w:val="28"/>
          <w:szCs w:val="28"/>
        </w:rPr>
        <w:t xml:space="preserve">, </w:t>
      </w:r>
      <w:r w:rsidR="00863B7F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являет</w:t>
      </w:r>
      <w:r w:rsidRPr="008B02BF">
        <w:rPr>
          <w:sz w:val="28"/>
          <w:szCs w:val="28"/>
        </w:rPr>
        <w:t>ся студент</w:t>
      </w:r>
      <w:r>
        <w:rPr>
          <w:sz w:val="28"/>
          <w:szCs w:val="28"/>
        </w:rPr>
        <w:t>о</w:t>
      </w:r>
      <w:r w:rsidRPr="008B02BF">
        <w:rPr>
          <w:sz w:val="28"/>
          <w:szCs w:val="28"/>
        </w:rPr>
        <w:t>м (курсант</w:t>
      </w:r>
      <w:r>
        <w:rPr>
          <w:sz w:val="28"/>
          <w:szCs w:val="28"/>
        </w:rPr>
        <w:t>о</w:t>
      </w:r>
      <w:r w:rsidRPr="008B02BF">
        <w:rPr>
          <w:sz w:val="28"/>
          <w:szCs w:val="28"/>
        </w:rPr>
        <w:t>м) образовательн</w:t>
      </w:r>
      <w:r>
        <w:rPr>
          <w:sz w:val="28"/>
          <w:szCs w:val="28"/>
        </w:rPr>
        <w:t>ой</w:t>
      </w:r>
      <w:r w:rsidRPr="008B02B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8B02BF">
        <w:rPr>
          <w:sz w:val="28"/>
          <w:szCs w:val="28"/>
        </w:rPr>
        <w:t xml:space="preserve"> среднего профессионального</w:t>
      </w:r>
      <w:r>
        <w:rPr>
          <w:sz w:val="28"/>
          <w:szCs w:val="28"/>
        </w:rPr>
        <w:t xml:space="preserve"> образования, обучающим</w:t>
      </w:r>
      <w:r w:rsidRPr="008B02BF">
        <w:rPr>
          <w:sz w:val="28"/>
          <w:szCs w:val="28"/>
        </w:rPr>
        <w:t xml:space="preserve">ся по </w:t>
      </w:r>
      <w:r>
        <w:rPr>
          <w:sz w:val="28"/>
          <w:szCs w:val="28"/>
        </w:rPr>
        <w:t>специальности «С</w:t>
      </w:r>
      <w:r w:rsidRPr="008B02BF">
        <w:rPr>
          <w:sz w:val="28"/>
          <w:szCs w:val="28"/>
        </w:rPr>
        <w:t>удово</w:t>
      </w:r>
      <w:r>
        <w:rPr>
          <w:sz w:val="28"/>
          <w:szCs w:val="28"/>
        </w:rPr>
        <w:t>ж</w:t>
      </w:r>
      <w:r w:rsidRPr="008B02BF">
        <w:rPr>
          <w:sz w:val="28"/>
          <w:szCs w:val="28"/>
        </w:rPr>
        <w:t>де</w:t>
      </w:r>
      <w:r>
        <w:rPr>
          <w:sz w:val="28"/>
          <w:szCs w:val="28"/>
        </w:rPr>
        <w:t>ние»</w:t>
      </w:r>
      <w:r w:rsidRPr="008B02BF">
        <w:rPr>
          <w:sz w:val="28"/>
          <w:szCs w:val="28"/>
        </w:rPr>
        <w:t xml:space="preserve">. </w:t>
      </w:r>
    </w:p>
    <w:p w:rsidR="0090519C" w:rsidRPr="00A7786E" w:rsidRDefault="0090519C" w:rsidP="009051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6E">
        <w:rPr>
          <w:rFonts w:ascii="Times New Roman" w:hAnsi="Times New Roman" w:cs="Times New Roman"/>
          <w:sz w:val="28"/>
          <w:szCs w:val="28"/>
        </w:rPr>
        <w:t>Конкурсант, выполняет:</w:t>
      </w:r>
    </w:p>
    <w:p w:rsidR="0090519C" w:rsidRPr="00A7786E" w:rsidRDefault="00863B7F" w:rsidP="009051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519C" w:rsidRPr="00A7786E">
        <w:rPr>
          <w:rFonts w:ascii="Times New Roman" w:hAnsi="Times New Roman" w:cs="Times New Roman"/>
          <w:sz w:val="28"/>
          <w:szCs w:val="28"/>
        </w:rPr>
        <w:t>задачи, связанные с управлением судном;</w:t>
      </w:r>
    </w:p>
    <w:p w:rsidR="0090519C" w:rsidRPr="00A7786E" w:rsidRDefault="00863B7F" w:rsidP="009051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519C" w:rsidRPr="00A7786E">
        <w:rPr>
          <w:rFonts w:ascii="Times New Roman" w:hAnsi="Times New Roman" w:cs="Times New Roman"/>
          <w:sz w:val="28"/>
          <w:szCs w:val="28"/>
        </w:rPr>
        <w:t xml:space="preserve">задачи, связанные с выполнением мероприятий по безопасности жизнедеятельности на судне, оказанию первой помощи пострадавшим, </w:t>
      </w:r>
      <w:r w:rsidR="00C9725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0519C" w:rsidRPr="00A7786E">
        <w:rPr>
          <w:rFonts w:ascii="Times New Roman" w:hAnsi="Times New Roman" w:cs="Times New Roman"/>
          <w:sz w:val="28"/>
          <w:szCs w:val="28"/>
        </w:rPr>
        <w:t>с выполнением такелажных работ.</w:t>
      </w:r>
    </w:p>
    <w:p w:rsidR="009C4B59" w:rsidRPr="00425FBC" w:rsidRDefault="009C4B59" w:rsidP="009051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0519C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425FBC" w:rsidRPr="00425FBC" w:rsidRDefault="00425FBC" w:rsidP="009051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90519C" w:rsidRPr="00AE376E" w:rsidRDefault="0090519C" w:rsidP="00EB40D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1" w:name="_Toc99817380"/>
      <w:r w:rsidRPr="00AE376E">
        <w:rPr>
          <w:rFonts w:ascii="Times New Roman" w:hAnsi="Times New Roman"/>
          <w:sz w:val="28"/>
          <w:szCs w:val="28"/>
        </w:rPr>
        <w:t>Профессиональные стандарт</w:t>
      </w:r>
      <w:bookmarkEnd w:id="1"/>
      <w:r>
        <w:rPr>
          <w:rFonts w:ascii="Times New Roman" w:hAnsi="Times New Roman"/>
          <w:sz w:val="28"/>
          <w:szCs w:val="28"/>
        </w:rPr>
        <w:t>ы</w:t>
      </w:r>
      <w:r w:rsidRPr="00AE376E">
        <w:rPr>
          <w:rFonts w:ascii="Times New Roman" w:hAnsi="Times New Roman"/>
          <w:sz w:val="28"/>
          <w:szCs w:val="28"/>
        </w:rPr>
        <w:t>:</w:t>
      </w:r>
    </w:p>
    <w:p w:rsidR="0090519C" w:rsidRDefault="0090519C" w:rsidP="009051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Toc9981738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C35C3">
        <w:rPr>
          <w:rFonts w:ascii="Times New Roman" w:hAnsi="Times New Roman" w:cs="Times New Roman"/>
          <w:sz w:val="28"/>
          <w:szCs w:val="28"/>
          <w:shd w:val="clear" w:color="auto" w:fill="FFFFFF"/>
        </w:rPr>
        <w:t>17.096 Судоводитель (утв. 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</w:t>
      </w:r>
      <w:r w:rsidR="00C97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труда и</w:t>
      </w:r>
      <w:r w:rsidR="00C97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оциальной защиты</w:t>
      </w:r>
      <w:r w:rsidR="00C97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="00C97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от 29 ноября 2019 года N 745н</w:t>
      </w:r>
      <w:r w:rsidRPr="000C35C3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0519C" w:rsidRDefault="0090519C" w:rsidP="009051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5C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- 17.097 Матрос (утв.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трудаи социальной защитыРоссийской Федерацииот 01.03.2023 № 122н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bookmarkEnd w:id="2"/>
    <w:p w:rsidR="0090519C" w:rsidRPr="00AE376E" w:rsidRDefault="00863B7F" w:rsidP="00EB40DC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</w:t>
      </w:r>
      <w:r w:rsidR="0090519C">
        <w:rPr>
          <w:rFonts w:ascii="Times New Roman" w:hAnsi="Times New Roman"/>
          <w:sz w:val="28"/>
          <w:szCs w:val="28"/>
        </w:rPr>
        <w:t>СПО</w:t>
      </w:r>
      <w:r w:rsidR="0090519C" w:rsidRPr="00AE376E">
        <w:rPr>
          <w:rFonts w:ascii="Times New Roman" w:hAnsi="Times New Roman"/>
          <w:sz w:val="28"/>
          <w:szCs w:val="28"/>
        </w:rPr>
        <w:t xml:space="preserve">: </w:t>
      </w:r>
    </w:p>
    <w:p w:rsidR="0090519C" w:rsidRPr="00A7786E" w:rsidRDefault="0090519C" w:rsidP="0090519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6E">
        <w:rPr>
          <w:rFonts w:ascii="Times New Roman" w:hAnsi="Times New Roman" w:cs="Times New Roman"/>
          <w:sz w:val="28"/>
          <w:szCs w:val="28"/>
        </w:rPr>
        <w:t>26.02.03 Судовождение</w:t>
      </w:r>
      <w:r>
        <w:rPr>
          <w:rFonts w:ascii="Times New Roman" w:hAnsi="Times New Roman" w:cs="Times New Roman"/>
          <w:sz w:val="28"/>
          <w:szCs w:val="28"/>
        </w:rPr>
        <w:t xml:space="preserve"> (у</w:t>
      </w:r>
      <w:r w:rsidRPr="00A7786E">
        <w:rPr>
          <w:rFonts w:ascii="Times New Roman" w:hAnsi="Times New Roman" w:cs="Times New Roman"/>
          <w:sz w:val="28"/>
          <w:szCs w:val="28"/>
        </w:rPr>
        <w:t>твержден приказом Министерства просвещения Российской Федерации от 2 декабря 2020 г. N 691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0519C" w:rsidRDefault="0090519C" w:rsidP="0090519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207F8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 о</w:t>
      </w:r>
      <w:r w:rsidRPr="009207F8">
        <w:rPr>
          <w:rFonts w:ascii="Times New Roman" w:eastAsia="Calibri" w:hAnsi="Times New Roman" w:cs="Times New Roman"/>
          <w:bCs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9207F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</w:p>
    <w:p w:rsidR="0090519C" w:rsidRDefault="0090519C" w:rsidP="0090519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90519C" w:rsidRPr="00EB40DC" w:rsidTr="000161CE">
        <w:tc>
          <w:tcPr>
            <w:tcW w:w="529" w:type="pct"/>
            <w:shd w:val="clear" w:color="auto" w:fill="92D050"/>
          </w:tcPr>
          <w:p w:rsidR="0090519C" w:rsidRPr="00EB40DC" w:rsidRDefault="0090519C" w:rsidP="00EB4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90519C" w:rsidRPr="00EB40DC" w:rsidRDefault="0090519C" w:rsidP="00EB4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40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90519C" w:rsidRPr="00EB40DC" w:rsidTr="000161CE">
        <w:tc>
          <w:tcPr>
            <w:tcW w:w="529" w:type="pct"/>
            <w:shd w:val="clear" w:color="auto" w:fill="BFBFBF"/>
            <w:vAlign w:val="center"/>
          </w:tcPr>
          <w:p w:rsidR="0090519C" w:rsidRPr="00EB40DC" w:rsidRDefault="0090519C" w:rsidP="00EB4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:rsidR="0090519C" w:rsidRPr="00EB40DC" w:rsidRDefault="0090519C" w:rsidP="00EB4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0DC">
              <w:rPr>
                <w:rFonts w:ascii="Times New Roman" w:hAnsi="Times New Roman" w:cs="Times New Roman"/>
                <w:sz w:val="24"/>
                <w:szCs w:val="24"/>
              </w:rPr>
              <w:t>Судовождение на уровне эксплуатации</w:t>
            </w:r>
          </w:p>
        </w:tc>
      </w:tr>
      <w:tr w:rsidR="0090519C" w:rsidRPr="00EB40DC" w:rsidTr="000161CE">
        <w:tc>
          <w:tcPr>
            <w:tcW w:w="529" w:type="pct"/>
            <w:shd w:val="clear" w:color="auto" w:fill="BFBFBF"/>
            <w:vAlign w:val="center"/>
          </w:tcPr>
          <w:p w:rsidR="0090519C" w:rsidRPr="00EB40DC" w:rsidRDefault="0090519C" w:rsidP="00EB4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:rsidR="0090519C" w:rsidRPr="00EB40DC" w:rsidRDefault="0090519C" w:rsidP="00EB4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0DC">
              <w:rPr>
                <w:rFonts w:ascii="Times New Roman" w:hAnsi="Times New Roman" w:cs="Times New Roman"/>
                <w:sz w:val="24"/>
                <w:szCs w:val="24"/>
              </w:rPr>
              <w:t>Управление операциями судна и забота о людях на судне на уровне эксплуатации</w:t>
            </w:r>
          </w:p>
        </w:tc>
      </w:tr>
      <w:tr w:rsidR="0090519C" w:rsidRPr="00EB40DC" w:rsidTr="000161CE">
        <w:tc>
          <w:tcPr>
            <w:tcW w:w="529" w:type="pct"/>
            <w:shd w:val="clear" w:color="auto" w:fill="BFBFBF"/>
            <w:vAlign w:val="center"/>
          </w:tcPr>
          <w:p w:rsidR="0090519C" w:rsidRPr="00EB40DC" w:rsidRDefault="0090519C" w:rsidP="00EB4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:rsidR="0090519C" w:rsidRPr="00EB40DC" w:rsidRDefault="0090519C" w:rsidP="00EB40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0DC">
              <w:rPr>
                <w:rFonts w:ascii="Times New Roman" w:hAnsi="Times New Roman" w:cs="Times New Roman"/>
                <w:sz w:val="24"/>
                <w:szCs w:val="24"/>
              </w:rPr>
              <w:t>Обеспечение перевозки пассажиров и их багажа на судне на уровне эксплуатации</w:t>
            </w:r>
          </w:p>
        </w:tc>
      </w:tr>
      <w:tr w:rsidR="0090519C" w:rsidRPr="00EB40DC" w:rsidTr="000161CE">
        <w:tc>
          <w:tcPr>
            <w:tcW w:w="529" w:type="pct"/>
            <w:shd w:val="clear" w:color="auto" w:fill="BFBFBF"/>
            <w:vAlign w:val="center"/>
          </w:tcPr>
          <w:p w:rsidR="0090519C" w:rsidRPr="00EB40DC" w:rsidRDefault="00CA7B68" w:rsidP="00EB4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0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3" w:name="_GoBack"/>
            <w:bookmarkEnd w:id="3"/>
          </w:p>
        </w:tc>
        <w:tc>
          <w:tcPr>
            <w:tcW w:w="4471" w:type="pct"/>
            <w:vAlign w:val="center"/>
          </w:tcPr>
          <w:p w:rsidR="0090519C" w:rsidRPr="00EB40DC" w:rsidRDefault="0090519C" w:rsidP="00EB40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B4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первичных действий при авариях, при получении сигнала бедствия на море, в прибрежном плавании и на внутренних водных путях, передача и получение информации посредством визуальных сигналов</w:t>
            </w:r>
          </w:p>
        </w:tc>
      </w:tr>
    </w:tbl>
    <w:p w:rsidR="0090519C" w:rsidRDefault="0090519C" w:rsidP="009051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EB40DC">
      <w:footerReference w:type="default" r:id="rId10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55B" w:rsidRDefault="00A5055B" w:rsidP="00A130B3">
      <w:pPr>
        <w:spacing w:after="0" w:line="240" w:lineRule="auto"/>
      </w:pPr>
      <w:r>
        <w:separator/>
      </w:r>
    </w:p>
  </w:endnote>
  <w:endnote w:type="continuationSeparator" w:id="1">
    <w:p w:rsidR="00A5055B" w:rsidRDefault="00A5055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7823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EB40DC" w:rsidRDefault="00EB40DC" w:rsidP="00EB40DC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B40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40D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B40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725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B40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55B" w:rsidRDefault="00A5055B" w:rsidP="00A130B3">
      <w:pPr>
        <w:spacing w:after="0" w:line="240" w:lineRule="auto"/>
      </w:pPr>
      <w:r>
        <w:separator/>
      </w:r>
    </w:p>
  </w:footnote>
  <w:footnote w:type="continuationSeparator" w:id="1">
    <w:p w:rsidR="00A5055B" w:rsidRDefault="00A5055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58876B68"/>
    <w:multiLevelType w:val="hybridMultilevel"/>
    <w:tmpl w:val="381CE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16F94"/>
    <w:rsid w:val="000161CE"/>
    <w:rsid w:val="00054085"/>
    <w:rsid w:val="001262E4"/>
    <w:rsid w:val="001A21BA"/>
    <w:rsid w:val="001B15DE"/>
    <w:rsid w:val="003327A6"/>
    <w:rsid w:val="003D0CC1"/>
    <w:rsid w:val="00425FBC"/>
    <w:rsid w:val="00460F28"/>
    <w:rsid w:val="004F5C21"/>
    <w:rsid w:val="00532AD0"/>
    <w:rsid w:val="005911D4"/>
    <w:rsid w:val="00596E5D"/>
    <w:rsid w:val="00716F94"/>
    <w:rsid w:val="007E0C3F"/>
    <w:rsid w:val="008504D1"/>
    <w:rsid w:val="00863B7F"/>
    <w:rsid w:val="0090519C"/>
    <w:rsid w:val="00912BE2"/>
    <w:rsid w:val="009C4B59"/>
    <w:rsid w:val="009F616C"/>
    <w:rsid w:val="00A130B3"/>
    <w:rsid w:val="00A5055B"/>
    <w:rsid w:val="00A65CC4"/>
    <w:rsid w:val="00AA1894"/>
    <w:rsid w:val="00AB059B"/>
    <w:rsid w:val="00B96387"/>
    <w:rsid w:val="00C31FCD"/>
    <w:rsid w:val="00C9725A"/>
    <w:rsid w:val="00CA7B68"/>
    <w:rsid w:val="00E110E4"/>
    <w:rsid w:val="00E75D31"/>
    <w:rsid w:val="00EB40DC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0519C"/>
    <w:rPr>
      <w:color w:val="0563C1" w:themeColor="hyperlink"/>
      <w:u w:val="single"/>
    </w:rPr>
  </w:style>
  <w:style w:type="paragraph" w:customStyle="1" w:styleId="1">
    <w:name w:val="Обычный1"/>
    <w:qFormat/>
    <w:rsid w:val="0090519C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B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4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0%BE%D0%BD%D0%BE%D0%BC%D0%B8%D0%BA%D0%B0_%D0%A0%D0%BE%D1%81%D1%81%D0%B8%D0%B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0%D0%B0%D0%BD%D0%B7%D0%B8%D1%82_(%D1%8D%D0%BA%D0%BE%D0%BD%D0%BE%D0%BC%D0%B8%D0%BA%D0%B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Links>
    <vt:vector size="12" baseType="variant">
      <vt:variant>
        <vt:i4>1966180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https://ru.wikipedia.org/wiki/%D0%A2%D1%80%D0%B0%D0%BD%D0%B7%D0%B8%D1%82_(%D1%8D%D0%BA%D0%BE%D0%BD%D0%BE%D0%BC%D0%B8%D0%BA%D0%B0)</vt:lpwstr>
      </vt:variant>
      <vt:variant>
        <vt:lpwstr/>
      </vt:variant>
      <vt:variant>
        <vt:i4>2031653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https://ru.wikipedia.org/wiki/%D0%AD%D0%BA%D0%BE%D0%BD%D0%BE%D0%BC%D0%B8%D0%BA%D0%B0_%D0%A0%D0%BE%D1%81%D1%81%D0%B8%D0%B8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0000</cp:lastModifiedBy>
  <cp:revision>2</cp:revision>
  <dcterms:created xsi:type="dcterms:W3CDTF">2023-10-02T14:40:00Z</dcterms:created>
  <dcterms:modified xsi:type="dcterms:W3CDTF">2024-08-14T09:30:00Z</dcterms:modified>
</cp:coreProperties>
</file>