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E890" w14:textId="37368716" w:rsidR="00A626C7" w:rsidRPr="00223CFD" w:rsidRDefault="00223CFD" w:rsidP="00223CFD">
      <w:pPr>
        <w:spacing w:after="0" w:line="276" w:lineRule="auto"/>
        <w:contextualSpacing/>
        <w:jc w:val="both"/>
        <w:rPr>
          <w:rFonts w:ascii="Times New Roman" w:eastAsia="Times New Roman" w:hAnsi="Times New Roman" w:cs="Times New Roman"/>
          <w:sz w:val="56"/>
          <w:szCs w:val="56"/>
        </w:rPr>
      </w:pPr>
      <w:r w:rsidRPr="00223CFD">
        <w:rPr>
          <w:rFonts w:ascii="Times New Roman" w:eastAsia="Times New Roman" w:hAnsi="Times New Roman" w:cs="Times New Roman"/>
          <w:noProof/>
          <w:sz w:val="56"/>
          <w:szCs w:val="56"/>
        </w:rPr>
        <w:drawing>
          <wp:inline distT="0" distB="0" distL="0" distR="0" wp14:anchorId="6CA81952" wp14:editId="556C4F99">
            <wp:extent cx="3450590" cy="13290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1329055"/>
                    </a:xfrm>
                    <a:prstGeom prst="rect">
                      <a:avLst/>
                    </a:prstGeom>
                    <a:noFill/>
                  </pic:spPr>
                </pic:pic>
              </a:graphicData>
            </a:graphic>
          </wp:inline>
        </w:drawing>
      </w:r>
    </w:p>
    <w:p w14:paraId="3CC3B028" w14:textId="482637C1" w:rsidR="00A626C7" w:rsidRDefault="00A626C7" w:rsidP="00223CFD">
      <w:pPr>
        <w:spacing w:after="0" w:line="276" w:lineRule="auto"/>
        <w:contextualSpacing/>
        <w:jc w:val="both"/>
        <w:rPr>
          <w:rFonts w:ascii="Times New Roman" w:eastAsia="Times New Roman" w:hAnsi="Times New Roman" w:cs="Times New Roman"/>
          <w:sz w:val="56"/>
          <w:szCs w:val="56"/>
        </w:rPr>
      </w:pPr>
    </w:p>
    <w:p w14:paraId="7D35C72B" w14:textId="1326B795" w:rsidR="00223CFD" w:rsidRDefault="00223CFD" w:rsidP="00223CFD">
      <w:pPr>
        <w:spacing w:after="0" w:line="276" w:lineRule="auto"/>
        <w:contextualSpacing/>
        <w:jc w:val="both"/>
        <w:rPr>
          <w:rFonts w:ascii="Times New Roman" w:eastAsia="Times New Roman" w:hAnsi="Times New Roman" w:cs="Times New Roman"/>
          <w:sz w:val="56"/>
          <w:szCs w:val="56"/>
        </w:rPr>
      </w:pPr>
    </w:p>
    <w:p w14:paraId="4F5D8574" w14:textId="77777777" w:rsidR="00223CFD" w:rsidRPr="00223CFD" w:rsidRDefault="00223CFD" w:rsidP="00223CFD">
      <w:pPr>
        <w:spacing w:after="0" w:line="276" w:lineRule="auto"/>
        <w:contextualSpacing/>
        <w:jc w:val="both"/>
        <w:rPr>
          <w:rFonts w:ascii="Times New Roman" w:eastAsia="Times New Roman" w:hAnsi="Times New Roman" w:cs="Times New Roman"/>
          <w:sz w:val="56"/>
          <w:szCs w:val="56"/>
        </w:rPr>
      </w:pPr>
    </w:p>
    <w:p w14:paraId="3A49D230" w14:textId="77777777" w:rsidR="00A626C7" w:rsidRPr="00223CFD" w:rsidRDefault="00693E58" w:rsidP="00223CFD">
      <w:pPr>
        <w:spacing w:after="0" w:line="276" w:lineRule="auto"/>
        <w:contextualSpacing/>
        <w:jc w:val="center"/>
        <w:rPr>
          <w:rFonts w:ascii="Times New Roman" w:eastAsia="Times New Roman" w:hAnsi="Times New Roman" w:cs="Times New Roman"/>
          <w:sz w:val="56"/>
          <w:szCs w:val="56"/>
        </w:rPr>
      </w:pPr>
      <w:r w:rsidRPr="00223CFD">
        <w:rPr>
          <w:rFonts w:ascii="Times New Roman" w:eastAsia="Times New Roman" w:hAnsi="Times New Roman" w:cs="Times New Roman"/>
          <w:sz w:val="56"/>
          <w:szCs w:val="56"/>
        </w:rPr>
        <w:t>КОНКУРСНОЕ ЗАДАНИЕ КОМПЕТЕНЦИИ</w:t>
      </w:r>
    </w:p>
    <w:p w14:paraId="3D11453E" w14:textId="51D58111" w:rsidR="00A626C7" w:rsidRDefault="00693E58" w:rsidP="00223CFD">
      <w:pPr>
        <w:spacing w:after="0" w:line="276" w:lineRule="auto"/>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«Автоматизация бизнес-процессов организаций»</w:t>
      </w:r>
    </w:p>
    <w:p w14:paraId="5A9A3224" w14:textId="06C53F6C" w:rsidR="00A626C7" w:rsidRDefault="00693E58" w:rsidP="00223CFD">
      <w:pPr>
        <w:spacing w:after="0" w:line="276" w:lineRule="auto"/>
        <w:contextualSpacing/>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Финал Чемпионата по профессиональному мастерству «Профессионалы» в 2024 г.</w:t>
      </w:r>
    </w:p>
    <w:p w14:paraId="581EC855" w14:textId="77777777" w:rsidR="00223CFD" w:rsidRDefault="00223CFD" w:rsidP="00223CFD">
      <w:pPr>
        <w:spacing w:after="0" w:line="276" w:lineRule="auto"/>
        <w:contextualSpacing/>
        <w:rPr>
          <w:rFonts w:ascii="Times New Roman" w:eastAsia="Times New Roman" w:hAnsi="Times New Roman" w:cs="Times New Roman"/>
          <w:sz w:val="36"/>
          <w:szCs w:val="36"/>
        </w:rPr>
      </w:pPr>
    </w:p>
    <w:p w14:paraId="68826804"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6DDD5298"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5EB675B2"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18CE1DD6"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365B4AFF"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6758F193"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5A38858B"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456809FA"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4353858D"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763741DE"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40E6E513" w14:textId="35E7A466" w:rsidR="00A626C7" w:rsidRDefault="00A626C7" w:rsidP="00223CFD">
      <w:pPr>
        <w:spacing w:after="0" w:line="276" w:lineRule="auto"/>
        <w:contextualSpacing/>
        <w:jc w:val="both"/>
        <w:rPr>
          <w:rFonts w:ascii="Times New Roman" w:eastAsia="Times New Roman" w:hAnsi="Times New Roman" w:cs="Times New Roman"/>
          <w:sz w:val="28"/>
          <w:szCs w:val="28"/>
        </w:rPr>
      </w:pPr>
    </w:p>
    <w:p w14:paraId="129AB147" w14:textId="538FAA90" w:rsidR="00223CFD" w:rsidRDefault="00223CFD" w:rsidP="00223CFD">
      <w:pPr>
        <w:spacing w:after="0" w:line="276" w:lineRule="auto"/>
        <w:contextualSpacing/>
        <w:jc w:val="both"/>
        <w:rPr>
          <w:rFonts w:ascii="Times New Roman" w:eastAsia="Times New Roman" w:hAnsi="Times New Roman" w:cs="Times New Roman"/>
          <w:sz w:val="28"/>
          <w:szCs w:val="28"/>
        </w:rPr>
      </w:pPr>
    </w:p>
    <w:p w14:paraId="498F31E0" w14:textId="157936DE" w:rsidR="00223CFD" w:rsidRDefault="00223CFD" w:rsidP="00223CFD">
      <w:pPr>
        <w:spacing w:after="0" w:line="276" w:lineRule="auto"/>
        <w:contextualSpacing/>
        <w:jc w:val="both"/>
        <w:rPr>
          <w:rFonts w:ascii="Times New Roman" w:eastAsia="Times New Roman" w:hAnsi="Times New Roman" w:cs="Times New Roman"/>
          <w:sz w:val="28"/>
          <w:szCs w:val="28"/>
        </w:rPr>
      </w:pPr>
    </w:p>
    <w:p w14:paraId="663AA9FA" w14:textId="7397D906" w:rsidR="00223CFD" w:rsidRDefault="00223CFD" w:rsidP="00223CFD">
      <w:pPr>
        <w:spacing w:after="0" w:line="276" w:lineRule="auto"/>
        <w:contextualSpacing/>
        <w:jc w:val="both"/>
        <w:rPr>
          <w:rFonts w:ascii="Times New Roman" w:eastAsia="Times New Roman" w:hAnsi="Times New Roman" w:cs="Times New Roman"/>
          <w:sz w:val="28"/>
          <w:szCs w:val="28"/>
        </w:rPr>
      </w:pPr>
    </w:p>
    <w:p w14:paraId="236DA907" w14:textId="40FA301C" w:rsidR="00223CFD" w:rsidRDefault="00223CFD" w:rsidP="00223CFD">
      <w:pPr>
        <w:spacing w:after="0" w:line="276" w:lineRule="auto"/>
        <w:contextualSpacing/>
        <w:jc w:val="both"/>
        <w:rPr>
          <w:rFonts w:ascii="Times New Roman" w:eastAsia="Times New Roman" w:hAnsi="Times New Roman" w:cs="Times New Roman"/>
          <w:sz w:val="28"/>
          <w:szCs w:val="28"/>
        </w:rPr>
      </w:pPr>
    </w:p>
    <w:p w14:paraId="2F393AB5" w14:textId="77777777" w:rsidR="00223CFD" w:rsidRPr="00223CFD" w:rsidRDefault="00223CFD" w:rsidP="00223CFD">
      <w:pPr>
        <w:spacing w:after="0" w:line="276" w:lineRule="auto"/>
        <w:contextualSpacing/>
        <w:jc w:val="both"/>
        <w:rPr>
          <w:rFonts w:ascii="Times New Roman" w:eastAsia="Times New Roman" w:hAnsi="Times New Roman" w:cs="Times New Roman"/>
          <w:sz w:val="28"/>
          <w:szCs w:val="28"/>
        </w:rPr>
      </w:pPr>
    </w:p>
    <w:p w14:paraId="74EED474" w14:textId="77777777" w:rsidR="00A626C7" w:rsidRPr="00223CFD" w:rsidRDefault="00A626C7" w:rsidP="00223CFD">
      <w:pPr>
        <w:spacing w:after="0" w:line="276" w:lineRule="auto"/>
        <w:contextualSpacing/>
        <w:jc w:val="both"/>
        <w:rPr>
          <w:rFonts w:ascii="Times New Roman" w:eastAsia="Times New Roman" w:hAnsi="Times New Roman" w:cs="Times New Roman"/>
          <w:sz w:val="28"/>
          <w:szCs w:val="28"/>
        </w:rPr>
      </w:pPr>
    </w:p>
    <w:p w14:paraId="09595C15" w14:textId="2F6DDB49" w:rsidR="00223CFD" w:rsidRDefault="00693E58" w:rsidP="00223CFD">
      <w:pPr>
        <w:spacing w:after="0" w:line="276" w:lineRule="auto"/>
        <w:contextualSpacing/>
        <w:jc w:val="center"/>
        <w:rPr>
          <w:rFonts w:ascii="Times New Roman" w:eastAsia="Times New Roman" w:hAnsi="Times New Roman" w:cs="Times New Roman"/>
          <w:sz w:val="28"/>
          <w:szCs w:val="28"/>
        </w:rPr>
      </w:pPr>
      <w:r w:rsidRPr="00223CFD">
        <w:rPr>
          <w:rFonts w:ascii="Times New Roman" w:eastAsia="Times New Roman" w:hAnsi="Times New Roman" w:cs="Times New Roman"/>
          <w:sz w:val="28"/>
          <w:szCs w:val="28"/>
        </w:rPr>
        <w:t>2024 г.</w:t>
      </w:r>
      <w:r w:rsidR="00223CFD">
        <w:rPr>
          <w:rFonts w:ascii="Times New Roman" w:eastAsia="Times New Roman" w:hAnsi="Times New Roman" w:cs="Times New Roman"/>
          <w:sz w:val="28"/>
          <w:szCs w:val="28"/>
        </w:rPr>
        <w:br w:type="page"/>
      </w:r>
    </w:p>
    <w:p w14:paraId="442E4182" w14:textId="77777777" w:rsidR="00A626C7" w:rsidRPr="00223CFD" w:rsidRDefault="00693E58" w:rsidP="00223CFD">
      <w:pPr>
        <w:widowControl w:val="0"/>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223CFD">
        <w:rPr>
          <w:rFonts w:ascii="Times New Roman" w:eastAsia="Times New Roman" w:hAnsi="Times New Roman" w:cs="Times New Roman"/>
          <w:color w:val="000000"/>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3D93F4B0" w14:textId="77777777" w:rsidR="00A626C7" w:rsidRPr="00223CFD" w:rsidRDefault="00A626C7" w:rsidP="00223CFD">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8"/>
          <w:szCs w:val="28"/>
        </w:rPr>
      </w:pPr>
    </w:p>
    <w:p w14:paraId="701EE352" w14:textId="77777777" w:rsidR="00A626C7" w:rsidRPr="00223CFD" w:rsidRDefault="00693E58" w:rsidP="00223CFD">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8"/>
          <w:szCs w:val="28"/>
        </w:rPr>
      </w:pPr>
      <w:r w:rsidRPr="00223CFD">
        <w:rPr>
          <w:rFonts w:ascii="Times New Roman" w:eastAsia="Times New Roman" w:hAnsi="Times New Roman" w:cs="Times New Roman"/>
          <w:b/>
          <w:color w:val="000000"/>
          <w:sz w:val="28"/>
          <w:szCs w:val="28"/>
        </w:rPr>
        <w:t>Конкурсное задание включает в себя следующие разделы:</w:t>
      </w:r>
    </w:p>
    <w:p w14:paraId="6C03A364" w14:textId="77777777" w:rsidR="00A626C7" w:rsidRPr="00223CFD" w:rsidRDefault="00A626C7" w:rsidP="00223CFD">
      <w:pPr>
        <w:pBdr>
          <w:top w:val="nil"/>
          <w:left w:val="nil"/>
          <w:bottom w:val="nil"/>
          <w:right w:val="nil"/>
          <w:between w:val="nil"/>
        </w:pBdr>
        <w:spacing w:after="0" w:line="360" w:lineRule="auto"/>
        <w:contextualSpacing/>
        <w:jc w:val="both"/>
        <w:rPr>
          <w:rFonts w:ascii="Times New Roman" w:eastAsia="Times New Roman" w:hAnsi="Times New Roman" w:cs="Times New Roman"/>
          <w:bCs/>
          <w:color w:val="000000"/>
          <w:sz w:val="28"/>
          <w:szCs w:val="28"/>
        </w:rPr>
      </w:pPr>
    </w:p>
    <w:p w14:paraId="3433B469" w14:textId="5F43CF14" w:rsidR="00A626C7" w:rsidRDefault="00A626C7" w:rsidP="00223CFD">
      <w:pPr>
        <w:pBdr>
          <w:top w:val="nil"/>
          <w:left w:val="nil"/>
          <w:bottom w:val="nil"/>
          <w:right w:val="nil"/>
          <w:between w:val="nil"/>
        </w:pBdr>
        <w:tabs>
          <w:tab w:val="right" w:pos="9825"/>
        </w:tabs>
        <w:spacing w:after="0" w:line="360" w:lineRule="auto"/>
        <w:contextualSpacing/>
        <w:rPr>
          <w:rFonts w:ascii="Times New Roman" w:eastAsia="Times New Roman" w:hAnsi="Times New Roman" w:cs="Times New Roman"/>
          <w:bCs/>
          <w:sz w:val="28"/>
          <w:szCs w:val="28"/>
        </w:rPr>
      </w:pPr>
    </w:p>
    <w:p w14:paraId="476C2D73" w14:textId="1C185FEF" w:rsidR="00223CFD" w:rsidRDefault="00223CFD" w:rsidP="00223CFD">
      <w:pPr>
        <w:pBdr>
          <w:top w:val="nil"/>
          <w:left w:val="nil"/>
          <w:bottom w:val="nil"/>
          <w:right w:val="nil"/>
          <w:between w:val="nil"/>
        </w:pBdr>
        <w:tabs>
          <w:tab w:val="right" w:pos="9825"/>
        </w:tabs>
        <w:spacing w:after="0" w:line="360" w:lineRule="auto"/>
        <w:contextualSpacing/>
        <w:rPr>
          <w:rFonts w:ascii="Times New Roman" w:eastAsia="Times New Roman" w:hAnsi="Times New Roman" w:cs="Times New Roman"/>
          <w:bCs/>
          <w:sz w:val="28"/>
          <w:szCs w:val="28"/>
        </w:rPr>
      </w:pPr>
    </w:p>
    <w:p w14:paraId="6E250E6A" w14:textId="06DF6D06" w:rsidR="00223CFD" w:rsidRDefault="00223CFD" w:rsidP="00223CFD">
      <w:pPr>
        <w:pBdr>
          <w:top w:val="nil"/>
          <w:left w:val="nil"/>
          <w:bottom w:val="nil"/>
          <w:right w:val="nil"/>
          <w:between w:val="nil"/>
        </w:pBdr>
        <w:tabs>
          <w:tab w:val="right" w:pos="9825"/>
        </w:tabs>
        <w:spacing w:after="0" w:line="360"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538F53C" w14:textId="77777777" w:rsidR="0050159F" w:rsidRPr="00B31B7F" w:rsidRDefault="0050159F" w:rsidP="00B31B7F">
      <w:pPr>
        <w:pBdr>
          <w:top w:val="nil"/>
          <w:left w:val="nil"/>
          <w:bottom w:val="nil"/>
          <w:right w:val="nil"/>
          <w:between w:val="nil"/>
        </w:pBdr>
        <w:tabs>
          <w:tab w:val="right" w:pos="9825"/>
        </w:tabs>
        <w:spacing w:after="0" w:line="360" w:lineRule="auto"/>
        <w:contextualSpacing/>
        <w:jc w:val="center"/>
        <w:rPr>
          <w:rFonts w:ascii="Times New Roman" w:eastAsia="Times New Roman" w:hAnsi="Times New Roman" w:cs="Times New Roman"/>
          <w:b/>
          <w:sz w:val="28"/>
          <w:szCs w:val="28"/>
        </w:rPr>
      </w:pPr>
      <w:r w:rsidRPr="00B31B7F">
        <w:rPr>
          <w:rFonts w:ascii="Times New Roman" w:eastAsia="Times New Roman" w:hAnsi="Times New Roman" w:cs="Times New Roman"/>
          <w:b/>
          <w:sz w:val="28"/>
          <w:szCs w:val="28"/>
        </w:rPr>
        <w:lastRenderedPageBreak/>
        <w:t>ИСПОЛЬЗУЕМЫЕ СОКРАЩЕНИЯ</w:t>
      </w:r>
    </w:p>
    <w:p w14:paraId="2524FDCD" w14:textId="1D592102" w:rsidR="0050159F" w:rsidRPr="00B31B7F" w:rsidRDefault="0050159F" w:rsidP="00B31B7F">
      <w:pPr>
        <w:pStyle w:val="aff2"/>
        <w:numPr>
          <w:ilvl w:val="0"/>
          <w:numId w:val="6"/>
        </w:numPr>
        <w:pBdr>
          <w:top w:val="nil"/>
          <w:left w:val="nil"/>
          <w:bottom w:val="nil"/>
          <w:right w:val="nil"/>
          <w:between w:val="nil"/>
        </w:pBdr>
        <w:tabs>
          <w:tab w:val="left" w:pos="993"/>
          <w:tab w:val="right" w:pos="9825"/>
        </w:tabs>
        <w:spacing w:after="0" w:line="360" w:lineRule="auto"/>
        <w:ind w:left="1134" w:hanging="425"/>
        <w:jc w:val="both"/>
        <w:rPr>
          <w:rFonts w:ascii="Times New Roman" w:eastAsia="Times New Roman" w:hAnsi="Times New Roman"/>
          <w:bCs/>
          <w:i/>
          <w:iCs/>
          <w:sz w:val="28"/>
          <w:szCs w:val="28"/>
        </w:rPr>
      </w:pPr>
      <w:r w:rsidRPr="00B31B7F">
        <w:rPr>
          <w:rFonts w:ascii="Times New Roman" w:eastAsia="Times New Roman" w:hAnsi="Times New Roman"/>
          <w:bCs/>
          <w:i/>
          <w:iCs/>
          <w:sz w:val="28"/>
          <w:szCs w:val="28"/>
        </w:rPr>
        <w:t>ФГОС – Федеральный государственный образовательный стандарт</w:t>
      </w:r>
    </w:p>
    <w:p w14:paraId="172976D2" w14:textId="26EE4079" w:rsidR="0050159F" w:rsidRPr="00B31B7F" w:rsidRDefault="0050159F" w:rsidP="00B31B7F">
      <w:pPr>
        <w:pStyle w:val="aff2"/>
        <w:numPr>
          <w:ilvl w:val="0"/>
          <w:numId w:val="6"/>
        </w:numPr>
        <w:pBdr>
          <w:top w:val="nil"/>
          <w:left w:val="nil"/>
          <w:bottom w:val="nil"/>
          <w:right w:val="nil"/>
          <w:between w:val="nil"/>
        </w:pBdr>
        <w:tabs>
          <w:tab w:val="left" w:pos="993"/>
          <w:tab w:val="right" w:pos="9825"/>
        </w:tabs>
        <w:spacing w:after="0" w:line="360" w:lineRule="auto"/>
        <w:ind w:left="1134" w:hanging="425"/>
        <w:jc w:val="both"/>
        <w:rPr>
          <w:rFonts w:ascii="Times New Roman" w:eastAsia="Times New Roman" w:hAnsi="Times New Roman"/>
          <w:bCs/>
          <w:i/>
          <w:iCs/>
          <w:sz w:val="28"/>
          <w:szCs w:val="28"/>
        </w:rPr>
      </w:pPr>
      <w:r w:rsidRPr="00B31B7F">
        <w:rPr>
          <w:rFonts w:ascii="Times New Roman" w:eastAsia="Times New Roman" w:hAnsi="Times New Roman"/>
          <w:bCs/>
          <w:i/>
          <w:iCs/>
          <w:sz w:val="28"/>
          <w:szCs w:val="28"/>
        </w:rPr>
        <w:t>ПС – Профессиональный стандарт</w:t>
      </w:r>
    </w:p>
    <w:p w14:paraId="7D465365" w14:textId="46D95326" w:rsidR="0050159F" w:rsidRPr="00B31B7F" w:rsidRDefault="0050159F" w:rsidP="00B31B7F">
      <w:pPr>
        <w:pStyle w:val="aff2"/>
        <w:numPr>
          <w:ilvl w:val="0"/>
          <w:numId w:val="6"/>
        </w:numPr>
        <w:pBdr>
          <w:top w:val="nil"/>
          <w:left w:val="nil"/>
          <w:bottom w:val="nil"/>
          <w:right w:val="nil"/>
          <w:between w:val="nil"/>
        </w:pBdr>
        <w:tabs>
          <w:tab w:val="left" w:pos="993"/>
          <w:tab w:val="right" w:pos="9825"/>
        </w:tabs>
        <w:spacing w:after="0" w:line="360" w:lineRule="auto"/>
        <w:ind w:left="1134" w:hanging="425"/>
        <w:jc w:val="both"/>
        <w:rPr>
          <w:rFonts w:ascii="Times New Roman" w:eastAsia="Times New Roman" w:hAnsi="Times New Roman"/>
          <w:bCs/>
          <w:i/>
          <w:iCs/>
          <w:sz w:val="28"/>
          <w:szCs w:val="28"/>
        </w:rPr>
      </w:pPr>
      <w:r w:rsidRPr="00B31B7F">
        <w:rPr>
          <w:rFonts w:ascii="Times New Roman" w:eastAsia="Times New Roman" w:hAnsi="Times New Roman"/>
          <w:bCs/>
          <w:i/>
          <w:iCs/>
          <w:sz w:val="28"/>
          <w:szCs w:val="28"/>
        </w:rPr>
        <w:t>КЗ – Конкурсное задание</w:t>
      </w:r>
    </w:p>
    <w:p w14:paraId="44662B3D" w14:textId="7F34603B" w:rsidR="00223CFD" w:rsidRPr="00B31B7F" w:rsidRDefault="0050159F" w:rsidP="00B31B7F">
      <w:pPr>
        <w:pStyle w:val="aff2"/>
        <w:numPr>
          <w:ilvl w:val="0"/>
          <w:numId w:val="6"/>
        </w:numPr>
        <w:pBdr>
          <w:top w:val="nil"/>
          <w:left w:val="nil"/>
          <w:bottom w:val="nil"/>
          <w:right w:val="nil"/>
          <w:between w:val="nil"/>
        </w:pBdr>
        <w:tabs>
          <w:tab w:val="left" w:pos="993"/>
          <w:tab w:val="right" w:pos="9825"/>
        </w:tabs>
        <w:spacing w:after="0" w:line="360" w:lineRule="auto"/>
        <w:ind w:left="1134" w:hanging="425"/>
        <w:jc w:val="both"/>
        <w:rPr>
          <w:rFonts w:ascii="Times New Roman" w:eastAsia="Times New Roman" w:hAnsi="Times New Roman"/>
          <w:bCs/>
          <w:i/>
          <w:iCs/>
          <w:sz w:val="28"/>
          <w:szCs w:val="28"/>
        </w:rPr>
      </w:pPr>
      <w:r w:rsidRPr="00B31B7F">
        <w:rPr>
          <w:rFonts w:ascii="Times New Roman" w:eastAsia="Times New Roman" w:hAnsi="Times New Roman"/>
          <w:bCs/>
          <w:i/>
          <w:iCs/>
          <w:sz w:val="28"/>
          <w:szCs w:val="28"/>
        </w:rPr>
        <w:t>ИЛ – Инфраструктурный лист</w:t>
      </w:r>
    </w:p>
    <w:p w14:paraId="175CB29E" w14:textId="4C9C86B5" w:rsidR="00B31B7F" w:rsidRPr="00B31B7F" w:rsidRDefault="00B31B7F" w:rsidP="00B31B7F">
      <w:pPr>
        <w:pBdr>
          <w:top w:val="nil"/>
          <w:left w:val="nil"/>
          <w:bottom w:val="nil"/>
          <w:right w:val="nil"/>
          <w:between w:val="nil"/>
        </w:pBdr>
        <w:tabs>
          <w:tab w:val="left" w:pos="993"/>
          <w:tab w:val="right" w:pos="9825"/>
        </w:tabs>
        <w:spacing w:after="0" w:line="360" w:lineRule="auto"/>
        <w:contextualSpacing/>
        <w:jc w:val="both"/>
        <w:rPr>
          <w:rFonts w:ascii="Times New Roman" w:eastAsia="Times New Roman" w:hAnsi="Times New Roman" w:cs="Times New Roman"/>
          <w:bCs/>
          <w:sz w:val="28"/>
          <w:szCs w:val="28"/>
        </w:rPr>
      </w:pPr>
    </w:p>
    <w:p w14:paraId="2BE89922" w14:textId="5350722B" w:rsidR="00B31B7F" w:rsidRDefault="00B31B7F" w:rsidP="00B31B7F">
      <w:pPr>
        <w:pBdr>
          <w:top w:val="nil"/>
          <w:left w:val="nil"/>
          <w:bottom w:val="nil"/>
          <w:right w:val="nil"/>
          <w:between w:val="nil"/>
        </w:pBdr>
        <w:tabs>
          <w:tab w:val="left" w:pos="993"/>
          <w:tab w:val="right" w:pos="9825"/>
        </w:tabs>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3E9CE2E8" w14:textId="77777777" w:rsidR="00A626C7" w:rsidRPr="001A4068" w:rsidRDefault="00693E58" w:rsidP="001A4068">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
          <w:smallCaps/>
          <w:color w:val="000000"/>
          <w:sz w:val="28"/>
          <w:szCs w:val="28"/>
        </w:rPr>
      </w:pPr>
      <w:bookmarkStart w:id="0" w:name="_heading=h.30j0zll" w:colFirst="0" w:colLast="0"/>
      <w:bookmarkEnd w:id="0"/>
      <w:r w:rsidRPr="001A4068">
        <w:rPr>
          <w:rFonts w:ascii="Times New Roman" w:eastAsia="Times New Roman" w:hAnsi="Times New Roman" w:cs="Times New Roman"/>
          <w:b/>
          <w:smallCaps/>
          <w:color w:val="000000"/>
          <w:sz w:val="28"/>
          <w:szCs w:val="28"/>
        </w:rPr>
        <w:lastRenderedPageBreak/>
        <w:t>1. ОСНОВНЫЕ ТРЕБОВАНИЯ КОМПЕТЕНЦИИ</w:t>
      </w:r>
    </w:p>
    <w:p w14:paraId="23B9B20E" w14:textId="77777777" w:rsidR="00A626C7" w:rsidRPr="001A4068" w:rsidRDefault="00693E58" w:rsidP="001A4068">
      <w:pPr>
        <w:keepNext/>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bookmarkStart w:id="1" w:name="_heading=h.1fob9te" w:colFirst="0" w:colLast="0"/>
      <w:bookmarkEnd w:id="1"/>
      <w:r w:rsidRPr="001A4068">
        <w:rPr>
          <w:rFonts w:ascii="Times New Roman" w:eastAsia="Times New Roman" w:hAnsi="Times New Roman" w:cs="Times New Roman"/>
          <w:b/>
          <w:color w:val="000000"/>
          <w:sz w:val="28"/>
          <w:szCs w:val="28"/>
        </w:rPr>
        <w:t>1.1. ОБЩИЕ СВЕДЕНИЯ О ТРЕБОВАНИЯХ КОМПЕТЕНЦИИ</w:t>
      </w:r>
    </w:p>
    <w:p w14:paraId="25F07969" w14:textId="7320546F" w:rsidR="00A626C7" w:rsidRPr="001A4068" w:rsidRDefault="00693E58" w:rsidP="001A4068">
      <w:pPr>
        <w:spacing w:after="0" w:line="360" w:lineRule="auto"/>
        <w:ind w:firstLine="709"/>
        <w:contextualSpacing/>
        <w:jc w:val="both"/>
        <w:rPr>
          <w:rFonts w:ascii="Times New Roman" w:eastAsia="Times New Roman" w:hAnsi="Times New Roman" w:cs="Times New Roman"/>
          <w:sz w:val="28"/>
          <w:szCs w:val="28"/>
        </w:rPr>
      </w:pPr>
      <w:r w:rsidRPr="001A4068">
        <w:rPr>
          <w:rFonts w:ascii="Times New Roman" w:eastAsia="Times New Roman" w:hAnsi="Times New Roman" w:cs="Times New Roman"/>
          <w:sz w:val="28"/>
          <w:szCs w:val="28"/>
        </w:rPr>
        <w:t>Требования компетенции «Автоматизация бизнес-процессов организаций» определяют знания, умения, навыки и трудовые функции, которые лежат в основе наиболее актуальных требований работодателей отрасли.</w:t>
      </w:r>
    </w:p>
    <w:p w14:paraId="156E7F13" w14:textId="77777777" w:rsidR="00A626C7" w:rsidRPr="001A4068" w:rsidRDefault="00693E58" w:rsidP="001A4068">
      <w:pPr>
        <w:spacing w:after="0" w:line="360" w:lineRule="auto"/>
        <w:ind w:firstLine="709"/>
        <w:contextualSpacing/>
        <w:jc w:val="both"/>
        <w:rPr>
          <w:rFonts w:ascii="Times New Roman" w:eastAsia="Times New Roman" w:hAnsi="Times New Roman" w:cs="Times New Roman"/>
          <w:sz w:val="28"/>
          <w:szCs w:val="28"/>
        </w:rPr>
      </w:pPr>
      <w:r w:rsidRPr="001A4068">
        <w:rPr>
          <w:rFonts w:ascii="Times New Roman" w:eastAsia="Times New Roman" w:hAnsi="Times New Roman" w:cs="Times New Roman"/>
          <w:sz w:val="28"/>
          <w:szCs w:val="28"/>
        </w:rPr>
        <w:t>Целью соревнований по компетенции является демонстрация лучших практик и уровня выполнения работы по соответствующей специальности.</w:t>
      </w:r>
    </w:p>
    <w:p w14:paraId="4B0DABC8" w14:textId="77777777" w:rsidR="00A626C7" w:rsidRPr="001A4068" w:rsidRDefault="00693E58" w:rsidP="001A4068">
      <w:pPr>
        <w:spacing w:after="0" w:line="360" w:lineRule="auto"/>
        <w:ind w:firstLine="709"/>
        <w:contextualSpacing/>
        <w:jc w:val="both"/>
        <w:rPr>
          <w:rFonts w:ascii="Times New Roman" w:eastAsia="Times New Roman" w:hAnsi="Times New Roman" w:cs="Times New Roman"/>
          <w:sz w:val="28"/>
          <w:szCs w:val="28"/>
        </w:rPr>
      </w:pPr>
      <w:r w:rsidRPr="001A4068">
        <w:rPr>
          <w:rFonts w:ascii="Times New Roman" w:eastAsia="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и участия их в конкурсах профессионального мастерства.</w:t>
      </w:r>
    </w:p>
    <w:p w14:paraId="6683F41E" w14:textId="3A54216F" w:rsidR="00A626C7" w:rsidRPr="001A4068" w:rsidRDefault="00693E58" w:rsidP="001A4068">
      <w:pPr>
        <w:spacing w:after="0" w:line="360" w:lineRule="auto"/>
        <w:ind w:firstLine="709"/>
        <w:contextualSpacing/>
        <w:jc w:val="both"/>
        <w:rPr>
          <w:rFonts w:ascii="Times New Roman" w:eastAsia="Times New Roman" w:hAnsi="Times New Roman" w:cs="Times New Roman"/>
          <w:sz w:val="28"/>
          <w:szCs w:val="28"/>
        </w:rPr>
      </w:pPr>
      <w:r w:rsidRPr="001A4068">
        <w:rPr>
          <w:rFonts w:ascii="Times New Roman" w:eastAsia="Times New Roman" w:hAnsi="Times New Roman" w:cs="Times New Roman"/>
          <w:sz w:val="28"/>
          <w:szCs w:val="28"/>
        </w:rPr>
        <w:t>В соревнованиях по компетенции проверка знаний, умений, навыков и трудовых функций осуществляется посредством оценки выполнения практической работы.</w:t>
      </w:r>
    </w:p>
    <w:p w14:paraId="6F390248" w14:textId="1DCAA620" w:rsidR="00A626C7" w:rsidRDefault="00693E58" w:rsidP="001A4068">
      <w:pPr>
        <w:spacing w:after="0" w:line="360" w:lineRule="auto"/>
        <w:ind w:firstLine="709"/>
        <w:contextualSpacing/>
        <w:jc w:val="both"/>
        <w:rPr>
          <w:rFonts w:ascii="Times New Roman" w:eastAsia="Times New Roman" w:hAnsi="Times New Roman" w:cs="Times New Roman"/>
          <w:sz w:val="28"/>
          <w:szCs w:val="28"/>
        </w:rPr>
      </w:pPr>
      <w:r w:rsidRPr="001A4068">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0253EA67" w14:textId="77777777" w:rsidR="00500A31" w:rsidRPr="001A4068" w:rsidRDefault="00500A31" w:rsidP="00500A31">
      <w:pPr>
        <w:spacing w:after="0" w:line="360" w:lineRule="auto"/>
        <w:contextualSpacing/>
        <w:jc w:val="both"/>
        <w:rPr>
          <w:rFonts w:ascii="Times New Roman" w:eastAsia="Times New Roman" w:hAnsi="Times New Roman" w:cs="Times New Roman"/>
          <w:sz w:val="28"/>
          <w:szCs w:val="28"/>
        </w:rPr>
      </w:pPr>
    </w:p>
    <w:p w14:paraId="791966C2" w14:textId="77777777" w:rsidR="00A626C7" w:rsidRPr="001A4068" w:rsidRDefault="00693E58" w:rsidP="00500A31">
      <w:pPr>
        <w:keepNext/>
        <w:spacing w:after="0" w:line="360" w:lineRule="auto"/>
        <w:ind w:firstLine="709"/>
        <w:contextualSpacing/>
        <w:jc w:val="both"/>
        <w:rPr>
          <w:rFonts w:ascii="Times New Roman" w:eastAsia="Times New Roman" w:hAnsi="Times New Roman" w:cs="Times New Roman"/>
          <w:b/>
          <w:sz w:val="28"/>
          <w:szCs w:val="28"/>
        </w:rPr>
      </w:pPr>
      <w:bookmarkStart w:id="2" w:name="_heading=h.3znysh7" w:colFirst="0" w:colLast="0"/>
      <w:bookmarkEnd w:id="2"/>
      <w:r w:rsidRPr="001A4068">
        <w:rPr>
          <w:rFonts w:ascii="Times New Roman" w:eastAsia="Times New Roman" w:hAnsi="Times New Roman" w:cs="Times New Roman"/>
          <w:b/>
          <w:sz w:val="28"/>
          <w:szCs w:val="28"/>
        </w:rPr>
        <w:t>1.2. ПЕРЕЧЕНЬ ПРОФЕССИОНАЛЬНЫХ ЗАДАЧ СПЕЦИАЛИСТА ПО КОМПЕТЕНЦИИ «АВТОМАТИЗАЦИЯ БИЗНЕС-ПРОЦЕССОВ ОРГАНИЗАЦИЙ»</w:t>
      </w:r>
    </w:p>
    <w:p w14:paraId="5E88222D" w14:textId="77777777" w:rsidR="00A626C7" w:rsidRPr="001A4068" w:rsidRDefault="00693E58" w:rsidP="001A4068">
      <w:pPr>
        <w:spacing w:after="0" w:line="360" w:lineRule="auto"/>
        <w:contextualSpacing/>
        <w:jc w:val="right"/>
        <w:rPr>
          <w:rFonts w:ascii="Times New Roman" w:eastAsia="Times New Roman" w:hAnsi="Times New Roman" w:cs="Times New Roman"/>
          <w:i/>
          <w:sz w:val="28"/>
          <w:szCs w:val="28"/>
        </w:rPr>
      </w:pPr>
      <w:r w:rsidRPr="001A4068">
        <w:rPr>
          <w:rFonts w:ascii="Times New Roman" w:eastAsia="Times New Roman" w:hAnsi="Times New Roman" w:cs="Times New Roman"/>
          <w:i/>
          <w:sz w:val="28"/>
          <w:szCs w:val="28"/>
        </w:rPr>
        <w:t>Таблица №1</w:t>
      </w:r>
    </w:p>
    <w:p w14:paraId="742BD12C" w14:textId="77777777" w:rsidR="00A626C7" w:rsidRPr="001A4068" w:rsidRDefault="00693E58" w:rsidP="001A4068">
      <w:pPr>
        <w:spacing w:after="0" w:line="360" w:lineRule="auto"/>
        <w:contextualSpacing/>
        <w:jc w:val="center"/>
        <w:rPr>
          <w:rFonts w:ascii="Times New Roman" w:eastAsia="Times New Roman" w:hAnsi="Times New Roman" w:cs="Times New Roman"/>
          <w:sz w:val="28"/>
          <w:szCs w:val="28"/>
        </w:rPr>
      </w:pPr>
      <w:r w:rsidRPr="001A4068">
        <w:rPr>
          <w:rFonts w:ascii="Times New Roman" w:eastAsia="Times New Roman" w:hAnsi="Times New Roman" w:cs="Times New Roman"/>
          <w:b/>
          <w:sz w:val="28"/>
          <w:szCs w:val="28"/>
        </w:rPr>
        <w:t>Перечень профессиональных задач специалиста</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7"/>
        <w:gridCol w:w="6756"/>
        <w:gridCol w:w="46"/>
        <w:gridCol w:w="1565"/>
      </w:tblGrid>
      <w:tr w:rsidR="00500A31" w:rsidRPr="00247C75" w14:paraId="2E8C8EC3" w14:textId="77777777" w:rsidTr="00C21465">
        <w:trPr>
          <w:jc w:val="center"/>
        </w:trPr>
        <w:tc>
          <w:tcPr>
            <w:tcW w:w="594" w:type="pct"/>
            <w:shd w:val="clear" w:color="auto" w:fill="92D050"/>
            <w:vAlign w:val="center"/>
          </w:tcPr>
          <w:p w14:paraId="10B4CE19" w14:textId="77777777" w:rsidR="00500A31" w:rsidRPr="00247C75" w:rsidRDefault="00500A31" w:rsidP="00F05E55">
            <w:pPr>
              <w:spacing w:after="0" w:line="276" w:lineRule="auto"/>
              <w:contextualSpacing/>
              <w:jc w:val="center"/>
              <w:rPr>
                <w:rFonts w:ascii="Times New Roman" w:hAnsi="Times New Roman" w:cs="Times New Roman"/>
                <w:b/>
                <w:color w:val="FFFFFF"/>
                <w:sz w:val="24"/>
                <w:szCs w:val="24"/>
              </w:rPr>
            </w:pPr>
            <w:r w:rsidRPr="00247C75">
              <w:rPr>
                <w:rFonts w:ascii="Times New Roman" w:hAnsi="Times New Roman" w:cs="Times New Roman"/>
                <w:b/>
                <w:color w:val="FFFFFF"/>
                <w:sz w:val="24"/>
                <w:szCs w:val="24"/>
              </w:rPr>
              <w:t>№ п/п</w:t>
            </w:r>
          </w:p>
        </w:tc>
        <w:tc>
          <w:tcPr>
            <w:tcW w:w="3558" w:type="pct"/>
            <w:shd w:val="clear" w:color="auto" w:fill="92D050"/>
            <w:vAlign w:val="center"/>
          </w:tcPr>
          <w:p w14:paraId="03536230" w14:textId="77777777" w:rsidR="00500A31" w:rsidRPr="00247C75" w:rsidRDefault="00500A31" w:rsidP="00F05E55">
            <w:pPr>
              <w:spacing w:after="0" w:line="276" w:lineRule="auto"/>
              <w:contextualSpacing/>
              <w:jc w:val="center"/>
              <w:rPr>
                <w:rFonts w:ascii="Times New Roman" w:hAnsi="Times New Roman" w:cs="Times New Roman"/>
                <w:b/>
                <w:color w:val="FFFFFF"/>
                <w:sz w:val="24"/>
                <w:szCs w:val="24"/>
                <w:highlight w:val="green"/>
              </w:rPr>
            </w:pPr>
            <w:r w:rsidRPr="00247C75">
              <w:rPr>
                <w:rFonts w:ascii="Times New Roman" w:hAnsi="Times New Roman" w:cs="Times New Roman"/>
                <w:b/>
                <w:color w:val="FFFFFF"/>
                <w:sz w:val="24"/>
                <w:szCs w:val="24"/>
              </w:rPr>
              <w:t>Раздел</w:t>
            </w:r>
          </w:p>
        </w:tc>
        <w:tc>
          <w:tcPr>
            <w:tcW w:w="848" w:type="pct"/>
            <w:gridSpan w:val="2"/>
            <w:shd w:val="clear" w:color="auto" w:fill="92D050"/>
            <w:vAlign w:val="center"/>
          </w:tcPr>
          <w:p w14:paraId="30EA7B65" w14:textId="77777777" w:rsidR="00500A31" w:rsidRPr="00247C75" w:rsidRDefault="00500A31" w:rsidP="00F05E55">
            <w:pPr>
              <w:spacing w:after="0" w:line="276" w:lineRule="auto"/>
              <w:contextualSpacing/>
              <w:jc w:val="center"/>
              <w:rPr>
                <w:rFonts w:ascii="Times New Roman" w:hAnsi="Times New Roman" w:cs="Times New Roman"/>
                <w:b/>
                <w:color w:val="FFFFFF"/>
                <w:sz w:val="24"/>
                <w:szCs w:val="24"/>
              </w:rPr>
            </w:pPr>
            <w:r w:rsidRPr="00247C75">
              <w:rPr>
                <w:rFonts w:ascii="Times New Roman" w:hAnsi="Times New Roman" w:cs="Times New Roman"/>
                <w:b/>
                <w:color w:val="FFFFFF"/>
                <w:sz w:val="24"/>
                <w:szCs w:val="24"/>
              </w:rPr>
              <w:t>Важность в %</w:t>
            </w:r>
          </w:p>
        </w:tc>
      </w:tr>
      <w:tr w:rsidR="00500A31" w:rsidRPr="00247C75" w14:paraId="3271315C" w14:textId="77777777" w:rsidTr="00C21465">
        <w:trPr>
          <w:jc w:val="center"/>
        </w:trPr>
        <w:tc>
          <w:tcPr>
            <w:tcW w:w="594" w:type="pct"/>
            <w:shd w:val="clear" w:color="auto" w:fill="BFBFBF" w:themeFill="background1" w:themeFillShade="BF"/>
            <w:vAlign w:val="center"/>
          </w:tcPr>
          <w:p w14:paraId="614D9ABE" w14:textId="77777777" w:rsidR="00500A31" w:rsidRPr="00247C75" w:rsidRDefault="00500A31" w:rsidP="00F05E55">
            <w:pPr>
              <w:spacing w:after="0" w:line="276" w:lineRule="auto"/>
              <w:contextualSpacing/>
              <w:jc w:val="center"/>
              <w:rPr>
                <w:rFonts w:ascii="Times New Roman" w:hAnsi="Times New Roman" w:cs="Times New Roman"/>
                <w:b/>
                <w:bCs/>
                <w:sz w:val="24"/>
                <w:szCs w:val="24"/>
              </w:rPr>
            </w:pPr>
            <w:r w:rsidRPr="00247C75">
              <w:rPr>
                <w:rFonts w:ascii="Times New Roman" w:hAnsi="Times New Roman" w:cs="Times New Roman"/>
                <w:b/>
                <w:bCs/>
                <w:sz w:val="24"/>
                <w:szCs w:val="24"/>
              </w:rPr>
              <w:t>1</w:t>
            </w:r>
          </w:p>
        </w:tc>
        <w:tc>
          <w:tcPr>
            <w:tcW w:w="3558" w:type="pct"/>
            <w:shd w:val="clear" w:color="auto" w:fill="auto"/>
            <w:vAlign w:val="center"/>
          </w:tcPr>
          <w:p w14:paraId="793644EF" w14:textId="77777777" w:rsidR="00500A31" w:rsidRPr="00247C75" w:rsidRDefault="00500A31" w:rsidP="00F05E55">
            <w:pPr>
              <w:spacing w:after="0" w:line="276" w:lineRule="auto"/>
              <w:contextualSpacing/>
              <w:jc w:val="both"/>
              <w:rPr>
                <w:rFonts w:ascii="Times New Roman" w:hAnsi="Times New Roman" w:cs="Times New Roman"/>
                <w:b/>
                <w:sz w:val="24"/>
                <w:szCs w:val="24"/>
              </w:rPr>
            </w:pPr>
            <w:r w:rsidRPr="00247C75">
              <w:rPr>
                <w:rFonts w:ascii="Times New Roman" w:hAnsi="Times New Roman" w:cs="Times New Roman"/>
                <w:b/>
                <w:sz w:val="24"/>
                <w:szCs w:val="24"/>
              </w:rPr>
              <w:t>Работа с информацией</w:t>
            </w:r>
          </w:p>
        </w:tc>
        <w:tc>
          <w:tcPr>
            <w:tcW w:w="848" w:type="pct"/>
            <w:gridSpan w:val="2"/>
            <w:shd w:val="clear" w:color="auto" w:fill="auto"/>
            <w:vAlign w:val="center"/>
          </w:tcPr>
          <w:p w14:paraId="31FF83D4" w14:textId="38B5E4A1" w:rsidR="00500A31" w:rsidRPr="00247C75" w:rsidRDefault="00C21465" w:rsidP="00F05E55">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21465" w:rsidRPr="00247C75" w14:paraId="7199F65D" w14:textId="77777777" w:rsidTr="00F05E55">
        <w:trPr>
          <w:jc w:val="center"/>
        </w:trPr>
        <w:tc>
          <w:tcPr>
            <w:tcW w:w="594" w:type="pct"/>
            <w:vMerge w:val="restart"/>
            <w:shd w:val="clear" w:color="auto" w:fill="BFBFBF" w:themeFill="background1" w:themeFillShade="BF"/>
            <w:vAlign w:val="center"/>
          </w:tcPr>
          <w:p w14:paraId="3B7F6BFE" w14:textId="454F315D" w:rsidR="00C21465" w:rsidRPr="00247C75" w:rsidRDefault="00C21465" w:rsidP="00F05E55">
            <w:pPr>
              <w:spacing w:after="0" w:line="276" w:lineRule="auto"/>
              <w:contextualSpacing/>
              <w:jc w:val="center"/>
              <w:rPr>
                <w:rFonts w:ascii="Times New Roman" w:hAnsi="Times New Roman" w:cs="Times New Roman"/>
                <w:b/>
                <w:bCs/>
                <w:sz w:val="24"/>
                <w:szCs w:val="24"/>
              </w:rPr>
            </w:pPr>
            <w:r w:rsidRPr="00247C75">
              <w:rPr>
                <w:rFonts w:ascii="Times New Roman" w:hAnsi="Times New Roman" w:cs="Times New Roman"/>
                <w:b/>
                <w:bCs/>
                <w:sz w:val="24"/>
                <w:szCs w:val="24"/>
              </w:rPr>
              <w:br w:type="page"/>
            </w:r>
          </w:p>
        </w:tc>
        <w:tc>
          <w:tcPr>
            <w:tcW w:w="4406" w:type="pct"/>
            <w:gridSpan w:val="3"/>
            <w:shd w:val="clear" w:color="auto" w:fill="auto"/>
            <w:vAlign w:val="center"/>
          </w:tcPr>
          <w:p w14:paraId="225EB363" w14:textId="77777777" w:rsidR="00C21465" w:rsidRPr="00A02820" w:rsidRDefault="00C21465" w:rsidP="00F05E55">
            <w:pPr>
              <w:pBdr>
                <w:top w:val="nil"/>
                <w:left w:val="nil"/>
                <w:bottom w:val="nil"/>
                <w:right w:val="nil"/>
                <w:between w:val="nil"/>
              </w:pBdr>
              <w:spacing w:after="0" w:line="276" w:lineRule="auto"/>
              <w:contextualSpacing/>
              <w:jc w:val="both"/>
              <w:rPr>
                <w:rFonts w:ascii="Times New Roman" w:hAnsi="Times New Roman" w:cs="Times New Roman"/>
                <w:i/>
                <w:iCs/>
                <w:color w:val="000000"/>
                <w:sz w:val="24"/>
                <w:szCs w:val="24"/>
              </w:rPr>
            </w:pPr>
            <w:r w:rsidRPr="00A02820">
              <w:rPr>
                <w:rFonts w:ascii="Times New Roman" w:hAnsi="Times New Roman" w:cs="Times New Roman"/>
                <w:i/>
                <w:iCs/>
                <w:color w:val="000000"/>
                <w:sz w:val="24"/>
                <w:szCs w:val="24"/>
              </w:rPr>
              <w:t>Специалист должен знать и понимать:</w:t>
            </w:r>
          </w:p>
          <w:p w14:paraId="261494B7"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основы формальной логики и критического мышления;</w:t>
            </w:r>
          </w:p>
          <w:p w14:paraId="7E99E959"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важность оценки надежности каналов и информационных ресурсов при поиске информации;</w:t>
            </w:r>
          </w:p>
        </w:tc>
      </w:tr>
      <w:tr w:rsidR="00C21465" w:rsidRPr="00247C75" w14:paraId="55E8B789" w14:textId="77777777" w:rsidTr="00F05E55">
        <w:trPr>
          <w:jc w:val="center"/>
        </w:trPr>
        <w:tc>
          <w:tcPr>
            <w:tcW w:w="594" w:type="pct"/>
            <w:vMerge/>
            <w:shd w:val="clear" w:color="auto" w:fill="BFBFBF" w:themeFill="background1" w:themeFillShade="BF"/>
            <w:vAlign w:val="center"/>
          </w:tcPr>
          <w:p w14:paraId="3A8D3184" w14:textId="4DF4D9AA" w:rsidR="00C21465" w:rsidRPr="00247C75" w:rsidRDefault="00C21465" w:rsidP="00F05E55">
            <w:pPr>
              <w:spacing w:after="0" w:line="276" w:lineRule="auto"/>
              <w:contextualSpacing/>
              <w:jc w:val="center"/>
              <w:rPr>
                <w:rFonts w:ascii="Times New Roman" w:hAnsi="Times New Roman" w:cs="Times New Roman"/>
                <w:b/>
                <w:bCs/>
                <w:sz w:val="24"/>
                <w:szCs w:val="24"/>
              </w:rPr>
            </w:pPr>
          </w:p>
        </w:tc>
        <w:tc>
          <w:tcPr>
            <w:tcW w:w="4406" w:type="pct"/>
            <w:gridSpan w:val="3"/>
            <w:shd w:val="clear" w:color="auto" w:fill="auto"/>
            <w:vAlign w:val="center"/>
          </w:tcPr>
          <w:p w14:paraId="55B165CD" w14:textId="77777777" w:rsidR="00C21465" w:rsidRPr="00A02820" w:rsidRDefault="00C21465" w:rsidP="00F05E55">
            <w:pPr>
              <w:spacing w:after="0" w:line="276" w:lineRule="auto"/>
              <w:contextualSpacing/>
              <w:jc w:val="both"/>
              <w:rPr>
                <w:rFonts w:ascii="Times New Roman" w:hAnsi="Times New Roman" w:cs="Times New Roman"/>
                <w:i/>
                <w:iCs/>
                <w:sz w:val="24"/>
                <w:szCs w:val="24"/>
              </w:rPr>
            </w:pPr>
            <w:r w:rsidRPr="00A02820">
              <w:rPr>
                <w:rFonts w:ascii="Times New Roman" w:hAnsi="Times New Roman" w:cs="Times New Roman"/>
                <w:i/>
                <w:iCs/>
                <w:sz w:val="24"/>
                <w:szCs w:val="24"/>
              </w:rPr>
              <w:t>Специалист должен уметь:</w:t>
            </w:r>
          </w:p>
          <w:p w14:paraId="119B42F1"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находить информацию;</w:t>
            </w:r>
          </w:p>
          <w:p w14:paraId="0C63C662"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контролировать достоверность информации;</w:t>
            </w:r>
          </w:p>
          <w:p w14:paraId="6ABE653B"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lastRenderedPageBreak/>
              <w:t>анализировать документы и иные источники информации;</w:t>
            </w:r>
          </w:p>
          <w:p w14:paraId="253E7B27"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восполнять факты в условиях недостатка информации на основании профессионального суждения;</w:t>
            </w:r>
          </w:p>
          <w:p w14:paraId="69073E2A"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сопоставлять факты и делать выводы.</w:t>
            </w:r>
          </w:p>
        </w:tc>
      </w:tr>
      <w:tr w:rsidR="00500A31" w:rsidRPr="00247C75" w14:paraId="740AB45C" w14:textId="77777777" w:rsidTr="00F05E55">
        <w:trPr>
          <w:jc w:val="center"/>
        </w:trPr>
        <w:tc>
          <w:tcPr>
            <w:tcW w:w="594" w:type="pct"/>
            <w:shd w:val="clear" w:color="auto" w:fill="BFBFBF" w:themeFill="background1" w:themeFillShade="BF"/>
            <w:vAlign w:val="center"/>
          </w:tcPr>
          <w:p w14:paraId="5BD5DA49" w14:textId="77777777" w:rsidR="00500A31" w:rsidRPr="00247C75" w:rsidRDefault="00500A31" w:rsidP="00F05E55">
            <w:pPr>
              <w:spacing w:after="0" w:line="276" w:lineRule="auto"/>
              <w:contextualSpacing/>
              <w:jc w:val="center"/>
              <w:rPr>
                <w:rFonts w:ascii="Times New Roman" w:hAnsi="Times New Roman" w:cs="Times New Roman"/>
                <w:b/>
                <w:bCs/>
                <w:sz w:val="24"/>
                <w:szCs w:val="24"/>
              </w:rPr>
            </w:pPr>
            <w:r w:rsidRPr="00247C75">
              <w:rPr>
                <w:rFonts w:ascii="Times New Roman" w:hAnsi="Times New Roman" w:cs="Times New Roman"/>
                <w:b/>
                <w:bCs/>
                <w:sz w:val="24"/>
                <w:szCs w:val="24"/>
              </w:rPr>
              <w:lastRenderedPageBreak/>
              <w:t>2</w:t>
            </w:r>
          </w:p>
        </w:tc>
        <w:tc>
          <w:tcPr>
            <w:tcW w:w="3582" w:type="pct"/>
            <w:gridSpan w:val="2"/>
            <w:shd w:val="clear" w:color="auto" w:fill="auto"/>
            <w:vAlign w:val="center"/>
          </w:tcPr>
          <w:p w14:paraId="3624025B" w14:textId="77777777" w:rsidR="00500A31" w:rsidRPr="00247C75" w:rsidRDefault="00500A31" w:rsidP="00F05E55">
            <w:pPr>
              <w:spacing w:after="0" w:line="276" w:lineRule="auto"/>
              <w:contextualSpacing/>
              <w:jc w:val="both"/>
              <w:rPr>
                <w:rFonts w:ascii="Times New Roman" w:hAnsi="Times New Roman" w:cs="Times New Roman"/>
                <w:sz w:val="24"/>
                <w:szCs w:val="24"/>
              </w:rPr>
            </w:pPr>
            <w:r w:rsidRPr="00247C75">
              <w:rPr>
                <w:rFonts w:ascii="Times New Roman" w:hAnsi="Times New Roman" w:cs="Times New Roman"/>
                <w:b/>
                <w:sz w:val="24"/>
                <w:szCs w:val="24"/>
              </w:rPr>
              <w:t>Использование промышленных сред разработки для автоматизации бизнес-приложений</w:t>
            </w:r>
          </w:p>
        </w:tc>
        <w:tc>
          <w:tcPr>
            <w:tcW w:w="824" w:type="pct"/>
            <w:shd w:val="clear" w:color="auto" w:fill="auto"/>
            <w:vAlign w:val="center"/>
          </w:tcPr>
          <w:p w14:paraId="1E7B1CC0" w14:textId="24C3F99A" w:rsidR="00500A31" w:rsidRPr="00247C75" w:rsidRDefault="00C21465" w:rsidP="00F05E55">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C21465" w:rsidRPr="00247C75" w14:paraId="6A79A165" w14:textId="77777777" w:rsidTr="00F05E55">
        <w:trPr>
          <w:jc w:val="center"/>
        </w:trPr>
        <w:tc>
          <w:tcPr>
            <w:tcW w:w="594" w:type="pct"/>
            <w:vMerge w:val="restart"/>
            <w:shd w:val="clear" w:color="auto" w:fill="BFBFBF" w:themeFill="background1" w:themeFillShade="BF"/>
            <w:vAlign w:val="center"/>
          </w:tcPr>
          <w:p w14:paraId="59B6199E" w14:textId="77777777" w:rsidR="00C21465" w:rsidRPr="00247C75" w:rsidRDefault="00C21465" w:rsidP="00F05E55">
            <w:pPr>
              <w:spacing w:after="0" w:line="276" w:lineRule="auto"/>
              <w:contextualSpacing/>
              <w:jc w:val="center"/>
              <w:rPr>
                <w:rFonts w:ascii="Times New Roman" w:hAnsi="Times New Roman" w:cs="Times New Roman"/>
                <w:sz w:val="24"/>
                <w:szCs w:val="24"/>
              </w:rPr>
            </w:pPr>
          </w:p>
        </w:tc>
        <w:tc>
          <w:tcPr>
            <w:tcW w:w="4406" w:type="pct"/>
            <w:gridSpan w:val="3"/>
            <w:shd w:val="clear" w:color="auto" w:fill="auto"/>
            <w:vAlign w:val="center"/>
          </w:tcPr>
          <w:p w14:paraId="3A01A754" w14:textId="77777777" w:rsidR="00C21465" w:rsidRPr="002B3D21" w:rsidRDefault="00C21465" w:rsidP="00F05E55">
            <w:pPr>
              <w:pBdr>
                <w:top w:val="nil"/>
                <w:left w:val="nil"/>
                <w:bottom w:val="nil"/>
                <w:right w:val="nil"/>
                <w:between w:val="nil"/>
              </w:pBdr>
              <w:spacing w:after="0" w:line="276" w:lineRule="auto"/>
              <w:contextualSpacing/>
              <w:jc w:val="both"/>
              <w:rPr>
                <w:rFonts w:ascii="Times New Roman" w:hAnsi="Times New Roman" w:cs="Times New Roman"/>
                <w:i/>
                <w:iCs/>
                <w:color w:val="000000"/>
                <w:sz w:val="24"/>
                <w:szCs w:val="24"/>
              </w:rPr>
            </w:pPr>
            <w:r w:rsidRPr="002B3D21">
              <w:rPr>
                <w:rFonts w:ascii="Times New Roman" w:hAnsi="Times New Roman" w:cs="Times New Roman"/>
                <w:i/>
                <w:iCs/>
                <w:color w:val="000000"/>
                <w:sz w:val="24"/>
                <w:szCs w:val="24"/>
              </w:rPr>
              <w:t>Специалист должен знать и понимать:</w:t>
            </w:r>
          </w:p>
          <w:p w14:paraId="6C7D0EB0"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методологии автоматизации бизнес-процессов организаций;</w:t>
            </w:r>
          </w:p>
          <w:p w14:paraId="14A97997"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важность рассмотрения разных сценариев и обработки исключений;</w:t>
            </w:r>
          </w:p>
          <w:p w14:paraId="44AA4EE0"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важность соблюдения стандартов (например, соглашения по формату кода, руководства по стилю, сопровождению);</w:t>
            </w:r>
          </w:p>
          <w:p w14:paraId="54A0C9FB"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принципы определения архитектуры программного обеспечения с учетом гибкости, масштабируемости, возможности реализации, многократности использования и безопасности системы, технических и бизнес-требований;</w:t>
            </w:r>
          </w:p>
          <w:p w14:paraId="37717D86"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принципы построения интерфейсов, в том числе мобильных решений;</w:t>
            </w:r>
          </w:p>
          <w:p w14:paraId="17E94145"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важность тестирования и отладки приложений.</w:t>
            </w:r>
          </w:p>
        </w:tc>
      </w:tr>
      <w:tr w:rsidR="00C21465" w:rsidRPr="00247C75" w14:paraId="0EECCBDB" w14:textId="77777777" w:rsidTr="00F05E55">
        <w:trPr>
          <w:jc w:val="center"/>
        </w:trPr>
        <w:tc>
          <w:tcPr>
            <w:tcW w:w="594" w:type="pct"/>
            <w:vMerge/>
            <w:shd w:val="clear" w:color="auto" w:fill="BFBFBF" w:themeFill="background1" w:themeFillShade="BF"/>
            <w:vAlign w:val="center"/>
          </w:tcPr>
          <w:p w14:paraId="57319BC6" w14:textId="77777777" w:rsidR="00C21465" w:rsidRPr="00247C75" w:rsidRDefault="00C21465" w:rsidP="00F05E55">
            <w:pPr>
              <w:spacing w:after="0" w:line="276" w:lineRule="auto"/>
              <w:contextualSpacing/>
              <w:jc w:val="center"/>
              <w:rPr>
                <w:rFonts w:ascii="Times New Roman" w:hAnsi="Times New Roman" w:cs="Times New Roman"/>
                <w:sz w:val="24"/>
                <w:szCs w:val="24"/>
              </w:rPr>
            </w:pPr>
          </w:p>
        </w:tc>
        <w:tc>
          <w:tcPr>
            <w:tcW w:w="4406" w:type="pct"/>
            <w:gridSpan w:val="3"/>
            <w:shd w:val="clear" w:color="auto" w:fill="auto"/>
            <w:vAlign w:val="center"/>
          </w:tcPr>
          <w:p w14:paraId="2531CCFA" w14:textId="77777777" w:rsidR="00C21465" w:rsidRPr="002B3D21" w:rsidRDefault="00C21465" w:rsidP="00F05E55">
            <w:pPr>
              <w:pBdr>
                <w:top w:val="nil"/>
                <w:left w:val="nil"/>
                <w:bottom w:val="nil"/>
                <w:right w:val="nil"/>
                <w:between w:val="nil"/>
              </w:pBdr>
              <w:spacing w:after="0" w:line="276" w:lineRule="auto"/>
              <w:contextualSpacing/>
              <w:jc w:val="both"/>
              <w:rPr>
                <w:rFonts w:ascii="Times New Roman" w:hAnsi="Times New Roman" w:cs="Times New Roman"/>
                <w:i/>
                <w:iCs/>
                <w:color w:val="000000"/>
                <w:sz w:val="24"/>
                <w:szCs w:val="24"/>
              </w:rPr>
            </w:pPr>
            <w:r w:rsidRPr="002B3D21">
              <w:rPr>
                <w:rFonts w:ascii="Times New Roman" w:hAnsi="Times New Roman" w:cs="Times New Roman"/>
                <w:i/>
                <w:iCs/>
                <w:color w:val="000000"/>
                <w:sz w:val="24"/>
                <w:szCs w:val="24"/>
              </w:rPr>
              <w:t>Специалист должен уметь:</w:t>
            </w:r>
          </w:p>
          <w:p w14:paraId="029168B1"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реализовывать и модифицировать систему автоматизации бизнес-процессов в соответствии с техническими требованиями;</w:t>
            </w:r>
          </w:p>
          <w:p w14:paraId="1F6A07EC"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вести разработку мобильных, десктопных, приложений, способных функционировать в качестве веб-сервиса – для различных операционных систем;</w:t>
            </w:r>
          </w:p>
          <w:p w14:paraId="41BEB65D"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проводить интеграцию бизнес-приложений;</w:t>
            </w:r>
          </w:p>
          <w:p w14:paraId="4C66DF28"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sz w:val="24"/>
                <w:szCs w:val="24"/>
              </w:rPr>
            </w:pPr>
            <w:r w:rsidRPr="00247C75">
              <w:rPr>
                <w:rFonts w:ascii="Times New Roman" w:hAnsi="Times New Roman"/>
                <w:color w:val="000000"/>
                <w:sz w:val="24"/>
                <w:szCs w:val="24"/>
              </w:rPr>
              <w:t>обеспечивать сопровождение и обслуживание бизнес-приложений;</w:t>
            </w:r>
          </w:p>
          <w:p w14:paraId="218BE56A"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sz w:val="24"/>
                <w:szCs w:val="24"/>
              </w:rPr>
            </w:pPr>
            <w:r w:rsidRPr="00247C75">
              <w:rPr>
                <w:rFonts w:ascii="Times New Roman" w:hAnsi="Times New Roman"/>
                <w:color w:val="000000"/>
                <w:sz w:val="24"/>
                <w:szCs w:val="24"/>
              </w:rPr>
              <w:t>применять методы и инструменты отладки и тестирования для устранения ошибок.</w:t>
            </w:r>
          </w:p>
        </w:tc>
      </w:tr>
      <w:tr w:rsidR="00500A31" w:rsidRPr="00247C75" w14:paraId="4008D56B" w14:textId="77777777" w:rsidTr="00F05E55">
        <w:trPr>
          <w:jc w:val="center"/>
        </w:trPr>
        <w:tc>
          <w:tcPr>
            <w:tcW w:w="594" w:type="pct"/>
            <w:shd w:val="clear" w:color="auto" w:fill="BFBFBF" w:themeFill="background1" w:themeFillShade="BF"/>
            <w:vAlign w:val="center"/>
          </w:tcPr>
          <w:p w14:paraId="2D555AD0" w14:textId="77777777" w:rsidR="00500A31" w:rsidRPr="00247C75" w:rsidRDefault="00500A31" w:rsidP="00F05E55">
            <w:pPr>
              <w:spacing w:after="0" w:line="276" w:lineRule="auto"/>
              <w:contextualSpacing/>
              <w:jc w:val="center"/>
              <w:rPr>
                <w:rFonts w:ascii="Times New Roman" w:hAnsi="Times New Roman" w:cs="Times New Roman"/>
                <w:b/>
                <w:bCs/>
                <w:sz w:val="24"/>
                <w:szCs w:val="24"/>
              </w:rPr>
            </w:pPr>
            <w:r w:rsidRPr="00247C75">
              <w:rPr>
                <w:rFonts w:ascii="Times New Roman" w:hAnsi="Times New Roman" w:cs="Times New Roman"/>
                <w:b/>
                <w:bCs/>
                <w:sz w:val="24"/>
                <w:szCs w:val="24"/>
              </w:rPr>
              <w:t>3</w:t>
            </w:r>
          </w:p>
        </w:tc>
        <w:tc>
          <w:tcPr>
            <w:tcW w:w="3582" w:type="pct"/>
            <w:gridSpan w:val="2"/>
            <w:shd w:val="clear" w:color="auto" w:fill="auto"/>
            <w:vAlign w:val="center"/>
          </w:tcPr>
          <w:p w14:paraId="3E89B7A0" w14:textId="77777777" w:rsidR="00500A31" w:rsidRPr="00247C75" w:rsidRDefault="00500A31" w:rsidP="00F05E55">
            <w:pPr>
              <w:spacing w:after="0" w:line="276" w:lineRule="auto"/>
              <w:contextualSpacing/>
              <w:jc w:val="both"/>
              <w:rPr>
                <w:rFonts w:ascii="Times New Roman" w:hAnsi="Times New Roman" w:cs="Times New Roman"/>
                <w:b/>
                <w:sz w:val="24"/>
                <w:szCs w:val="24"/>
              </w:rPr>
            </w:pPr>
            <w:r w:rsidRPr="00247C75">
              <w:rPr>
                <w:rFonts w:ascii="Times New Roman" w:hAnsi="Times New Roman" w:cs="Times New Roman"/>
                <w:b/>
                <w:sz w:val="24"/>
                <w:szCs w:val="24"/>
              </w:rPr>
              <w:t xml:space="preserve">Применение типовых решений автоматизации </w:t>
            </w:r>
            <w:r w:rsidRPr="00247C75">
              <w:rPr>
                <w:rFonts w:ascii="Times New Roman" w:hAnsi="Times New Roman" w:cs="Times New Roman"/>
                <w:b/>
                <w:sz w:val="24"/>
                <w:szCs w:val="24"/>
              </w:rPr>
              <w:br/>
              <w:t>бизнес-процессов</w:t>
            </w:r>
          </w:p>
        </w:tc>
        <w:tc>
          <w:tcPr>
            <w:tcW w:w="824" w:type="pct"/>
            <w:shd w:val="clear" w:color="auto" w:fill="auto"/>
            <w:vAlign w:val="center"/>
          </w:tcPr>
          <w:p w14:paraId="44565BB4" w14:textId="5EBC1197" w:rsidR="00500A31" w:rsidRPr="00247C75" w:rsidRDefault="00C21465" w:rsidP="00F05E55">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48</w:t>
            </w:r>
          </w:p>
        </w:tc>
      </w:tr>
      <w:tr w:rsidR="00C21465" w:rsidRPr="00247C75" w14:paraId="48CEBF99" w14:textId="77777777" w:rsidTr="00F05E55">
        <w:trPr>
          <w:jc w:val="center"/>
        </w:trPr>
        <w:tc>
          <w:tcPr>
            <w:tcW w:w="594" w:type="pct"/>
            <w:vMerge w:val="restart"/>
            <w:shd w:val="clear" w:color="auto" w:fill="BFBFBF" w:themeFill="background1" w:themeFillShade="BF"/>
            <w:vAlign w:val="center"/>
          </w:tcPr>
          <w:p w14:paraId="2DF03939" w14:textId="77777777" w:rsidR="00C21465" w:rsidRPr="00247C75" w:rsidRDefault="00C21465" w:rsidP="00F05E55">
            <w:pPr>
              <w:spacing w:after="0" w:line="276" w:lineRule="auto"/>
              <w:contextualSpacing/>
              <w:jc w:val="center"/>
              <w:rPr>
                <w:rFonts w:ascii="Times New Roman" w:hAnsi="Times New Roman" w:cs="Times New Roman"/>
                <w:b/>
                <w:bCs/>
                <w:sz w:val="24"/>
                <w:szCs w:val="24"/>
              </w:rPr>
            </w:pPr>
          </w:p>
        </w:tc>
        <w:tc>
          <w:tcPr>
            <w:tcW w:w="4406" w:type="pct"/>
            <w:gridSpan w:val="3"/>
            <w:shd w:val="clear" w:color="auto" w:fill="auto"/>
            <w:vAlign w:val="center"/>
          </w:tcPr>
          <w:p w14:paraId="73D000E4" w14:textId="77777777" w:rsidR="00C21465" w:rsidRPr="002B3D21" w:rsidRDefault="00C21465" w:rsidP="00F05E55">
            <w:pPr>
              <w:spacing w:after="0" w:line="276" w:lineRule="auto"/>
              <w:contextualSpacing/>
              <w:jc w:val="both"/>
              <w:rPr>
                <w:rFonts w:ascii="Times New Roman" w:hAnsi="Times New Roman" w:cs="Times New Roman"/>
                <w:i/>
                <w:iCs/>
                <w:sz w:val="24"/>
                <w:szCs w:val="24"/>
              </w:rPr>
            </w:pPr>
            <w:r w:rsidRPr="002B3D21">
              <w:rPr>
                <w:rFonts w:ascii="Times New Roman" w:hAnsi="Times New Roman" w:cs="Times New Roman"/>
                <w:i/>
                <w:iCs/>
                <w:sz w:val="24"/>
                <w:szCs w:val="24"/>
              </w:rPr>
              <w:t>Специалист должен знать и понимать:</w:t>
            </w:r>
          </w:p>
          <w:p w14:paraId="0DBF2C15" w14:textId="77777777" w:rsidR="00C21465" w:rsidRPr="00247C75" w:rsidRDefault="00C21465" w:rsidP="00500A31">
            <w:pPr>
              <w:pStyle w:val="aff2"/>
              <w:numPr>
                <w:ilvl w:val="0"/>
                <w:numId w:val="8"/>
              </w:numPr>
              <w:spacing w:after="0"/>
              <w:ind w:left="714" w:hanging="357"/>
              <w:jc w:val="both"/>
              <w:rPr>
                <w:rFonts w:ascii="Times New Roman" w:hAnsi="Times New Roman"/>
                <w:color w:val="000000"/>
                <w:sz w:val="24"/>
                <w:szCs w:val="24"/>
              </w:rPr>
            </w:pPr>
            <w:r w:rsidRPr="00247C75">
              <w:rPr>
                <w:rFonts w:ascii="Times New Roman" w:hAnsi="Times New Roman"/>
                <w:color w:val="000000"/>
                <w:sz w:val="24"/>
                <w:szCs w:val="24"/>
              </w:rPr>
              <w:t>важность рассмотрения всех возможных вариантов и выбора лучшего решения для удовлетворения требований пользователя и интересов клиента, в том числе за счет использования типовых программ автоматизации бизнес-процессов;</w:t>
            </w:r>
          </w:p>
          <w:p w14:paraId="7A0AE1D7" w14:textId="77777777" w:rsidR="00C21465" w:rsidRPr="00247C75" w:rsidRDefault="00C21465" w:rsidP="00500A31">
            <w:pPr>
              <w:pStyle w:val="aff2"/>
              <w:numPr>
                <w:ilvl w:val="0"/>
                <w:numId w:val="8"/>
              </w:numPr>
              <w:spacing w:after="0"/>
              <w:ind w:left="714" w:hanging="357"/>
              <w:jc w:val="both"/>
              <w:rPr>
                <w:rFonts w:ascii="Times New Roman" w:hAnsi="Times New Roman"/>
                <w:color w:val="000000"/>
                <w:sz w:val="24"/>
                <w:szCs w:val="24"/>
              </w:rPr>
            </w:pPr>
            <w:r w:rsidRPr="00247C75">
              <w:rPr>
                <w:rFonts w:ascii="Times New Roman" w:hAnsi="Times New Roman"/>
                <w:color w:val="000000"/>
                <w:sz w:val="24"/>
                <w:szCs w:val="24"/>
              </w:rPr>
              <w:t>принципы и стандарты работы с типовыми программами в процессе их модификации;</w:t>
            </w:r>
          </w:p>
          <w:p w14:paraId="0E86E880" w14:textId="77777777" w:rsidR="00C21465" w:rsidRPr="00247C75" w:rsidRDefault="00C21465" w:rsidP="00500A31">
            <w:pPr>
              <w:pStyle w:val="aff2"/>
              <w:numPr>
                <w:ilvl w:val="0"/>
                <w:numId w:val="8"/>
              </w:numPr>
              <w:spacing w:after="0"/>
              <w:ind w:left="714" w:hanging="357"/>
              <w:jc w:val="both"/>
              <w:rPr>
                <w:rFonts w:ascii="Times New Roman" w:hAnsi="Times New Roman"/>
                <w:color w:val="000000"/>
                <w:sz w:val="24"/>
                <w:szCs w:val="24"/>
              </w:rPr>
            </w:pPr>
            <w:r w:rsidRPr="00247C75">
              <w:rPr>
                <w:rFonts w:ascii="Times New Roman" w:hAnsi="Times New Roman"/>
                <w:color w:val="000000"/>
                <w:sz w:val="24"/>
                <w:szCs w:val="24"/>
              </w:rPr>
              <w:t>важность обеспечения сопровождения приложений, разработанных на базе типовых решений;</w:t>
            </w:r>
          </w:p>
          <w:p w14:paraId="68921F7C" w14:textId="77777777" w:rsidR="00C21465" w:rsidRPr="00247C75" w:rsidRDefault="00C21465" w:rsidP="00500A31">
            <w:pPr>
              <w:pStyle w:val="aff2"/>
              <w:numPr>
                <w:ilvl w:val="0"/>
                <w:numId w:val="8"/>
              </w:numPr>
              <w:pBdr>
                <w:top w:val="nil"/>
                <w:left w:val="nil"/>
                <w:bottom w:val="nil"/>
                <w:right w:val="nil"/>
                <w:between w:val="nil"/>
              </w:pBdr>
              <w:spacing w:after="0"/>
              <w:ind w:left="714" w:hanging="357"/>
              <w:jc w:val="both"/>
              <w:rPr>
                <w:rFonts w:ascii="Times New Roman" w:hAnsi="Times New Roman"/>
                <w:color w:val="000000"/>
                <w:sz w:val="24"/>
                <w:szCs w:val="24"/>
              </w:rPr>
            </w:pPr>
            <w:r w:rsidRPr="00247C75">
              <w:rPr>
                <w:rFonts w:ascii="Times New Roman" w:hAnsi="Times New Roman"/>
                <w:color w:val="000000"/>
                <w:sz w:val="24"/>
                <w:szCs w:val="24"/>
              </w:rPr>
              <w:t>приемы оценки применимости типовых решений для отраслевой автоматизации и специализированных задач.</w:t>
            </w:r>
          </w:p>
        </w:tc>
      </w:tr>
      <w:tr w:rsidR="00C21465" w:rsidRPr="00247C75" w14:paraId="10814ED4" w14:textId="77777777" w:rsidTr="00F05E55">
        <w:trPr>
          <w:jc w:val="center"/>
        </w:trPr>
        <w:tc>
          <w:tcPr>
            <w:tcW w:w="594" w:type="pct"/>
            <w:vMerge/>
            <w:shd w:val="clear" w:color="auto" w:fill="BFBFBF" w:themeFill="background1" w:themeFillShade="BF"/>
            <w:vAlign w:val="center"/>
          </w:tcPr>
          <w:p w14:paraId="3E992B78" w14:textId="77777777" w:rsidR="00C21465" w:rsidRPr="00247C75" w:rsidRDefault="00C21465" w:rsidP="00F05E55">
            <w:pPr>
              <w:spacing w:after="0" w:line="276" w:lineRule="auto"/>
              <w:contextualSpacing/>
              <w:jc w:val="center"/>
              <w:rPr>
                <w:rFonts w:ascii="Times New Roman" w:hAnsi="Times New Roman" w:cs="Times New Roman"/>
                <w:b/>
                <w:bCs/>
                <w:sz w:val="24"/>
                <w:szCs w:val="24"/>
              </w:rPr>
            </w:pPr>
          </w:p>
        </w:tc>
        <w:tc>
          <w:tcPr>
            <w:tcW w:w="4406" w:type="pct"/>
            <w:gridSpan w:val="3"/>
            <w:shd w:val="clear" w:color="auto" w:fill="auto"/>
            <w:vAlign w:val="center"/>
          </w:tcPr>
          <w:p w14:paraId="15258119" w14:textId="77777777" w:rsidR="00C21465" w:rsidRPr="002B3D21" w:rsidRDefault="00C21465" w:rsidP="00F05E55">
            <w:pPr>
              <w:spacing w:after="0" w:line="276" w:lineRule="auto"/>
              <w:contextualSpacing/>
              <w:jc w:val="both"/>
              <w:rPr>
                <w:rFonts w:ascii="Times New Roman" w:hAnsi="Times New Roman" w:cs="Times New Roman"/>
                <w:i/>
                <w:iCs/>
                <w:sz w:val="24"/>
                <w:szCs w:val="24"/>
              </w:rPr>
            </w:pPr>
            <w:r w:rsidRPr="002B3D21">
              <w:rPr>
                <w:rFonts w:ascii="Times New Roman" w:hAnsi="Times New Roman" w:cs="Times New Roman"/>
                <w:i/>
                <w:iCs/>
                <w:sz w:val="24"/>
                <w:szCs w:val="24"/>
              </w:rPr>
              <w:t>Специалист должен уметь:</w:t>
            </w:r>
          </w:p>
          <w:p w14:paraId="5AD66224"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проводить аргументированный подбор типового решения для реализации задач клиента;</w:t>
            </w:r>
          </w:p>
          <w:p w14:paraId="6D7FD28C"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lastRenderedPageBreak/>
              <w:t>проводить модификацию (кастомизацию) типового решения с учетом необходимости последующего сопровождения и дальнейшего развития информационной системы;</w:t>
            </w:r>
          </w:p>
          <w:p w14:paraId="5BBD2C09"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проводить кастомизацию типового решения пользовательскими средствами (без программирования);</w:t>
            </w:r>
          </w:p>
          <w:p w14:paraId="034F33C2"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sz w:val="24"/>
                <w:szCs w:val="24"/>
              </w:rPr>
            </w:pPr>
            <w:r w:rsidRPr="00247C75">
              <w:rPr>
                <w:rFonts w:ascii="Times New Roman" w:hAnsi="Times New Roman"/>
                <w:color w:val="000000"/>
                <w:sz w:val="24"/>
                <w:szCs w:val="24"/>
              </w:rPr>
              <w:t>работать с документацией.</w:t>
            </w:r>
          </w:p>
        </w:tc>
      </w:tr>
      <w:tr w:rsidR="00500A31" w:rsidRPr="00247C75" w14:paraId="7C80528E" w14:textId="77777777" w:rsidTr="00F05E55">
        <w:trPr>
          <w:jc w:val="center"/>
        </w:trPr>
        <w:tc>
          <w:tcPr>
            <w:tcW w:w="594" w:type="pct"/>
            <w:shd w:val="clear" w:color="auto" w:fill="BFBFBF" w:themeFill="background1" w:themeFillShade="BF"/>
            <w:vAlign w:val="center"/>
          </w:tcPr>
          <w:p w14:paraId="4BB9DB15" w14:textId="77777777" w:rsidR="00500A31" w:rsidRPr="00247C75" w:rsidRDefault="00500A31" w:rsidP="00F05E55">
            <w:pPr>
              <w:spacing w:after="0" w:line="276" w:lineRule="auto"/>
              <w:contextualSpacing/>
              <w:jc w:val="center"/>
              <w:rPr>
                <w:rFonts w:ascii="Times New Roman" w:hAnsi="Times New Roman" w:cs="Times New Roman"/>
                <w:b/>
                <w:bCs/>
                <w:sz w:val="24"/>
                <w:szCs w:val="24"/>
              </w:rPr>
            </w:pPr>
            <w:r w:rsidRPr="00247C75">
              <w:rPr>
                <w:rFonts w:ascii="Times New Roman" w:hAnsi="Times New Roman" w:cs="Times New Roman"/>
                <w:b/>
                <w:bCs/>
                <w:sz w:val="24"/>
                <w:szCs w:val="24"/>
              </w:rPr>
              <w:lastRenderedPageBreak/>
              <w:t>4</w:t>
            </w:r>
          </w:p>
        </w:tc>
        <w:tc>
          <w:tcPr>
            <w:tcW w:w="3582" w:type="pct"/>
            <w:gridSpan w:val="2"/>
            <w:shd w:val="clear" w:color="auto" w:fill="auto"/>
            <w:vAlign w:val="center"/>
          </w:tcPr>
          <w:p w14:paraId="34168AB9" w14:textId="77777777" w:rsidR="00500A31" w:rsidRPr="00247C75" w:rsidRDefault="00500A31" w:rsidP="00F05E55">
            <w:pPr>
              <w:spacing w:after="0" w:line="276" w:lineRule="auto"/>
              <w:contextualSpacing/>
              <w:jc w:val="both"/>
              <w:rPr>
                <w:rFonts w:ascii="Times New Roman" w:hAnsi="Times New Roman" w:cs="Times New Roman"/>
                <w:b/>
                <w:sz w:val="24"/>
                <w:szCs w:val="24"/>
              </w:rPr>
            </w:pPr>
            <w:r w:rsidRPr="00247C75">
              <w:rPr>
                <w:rFonts w:ascii="Times New Roman" w:hAnsi="Times New Roman" w:cs="Times New Roman"/>
                <w:b/>
                <w:sz w:val="24"/>
                <w:szCs w:val="24"/>
              </w:rPr>
              <w:t>Организация работы</w:t>
            </w:r>
          </w:p>
        </w:tc>
        <w:tc>
          <w:tcPr>
            <w:tcW w:w="824" w:type="pct"/>
            <w:shd w:val="clear" w:color="auto" w:fill="auto"/>
            <w:vAlign w:val="center"/>
          </w:tcPr>
          <w:p w14:paraId="5FD4A9BB" w14:textId="28485C34" w:rsidR="00500A31" w:rsidRPr="008619DF" w:rsidRDefault="00C21465" w:rsidP="00F05E55">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21465" w:rsidRPr="00247C75" w14:paraId="13446ABE" w14:textId="77777777" w:rsidTr="00F05E55">
        <w:trPr>
          <w:jc w:val="center"/>
        </w:trPr>
        <w:tc>
          <w:tcPr>
            <w:tcW w:w="594" w:type="pct"/>
            <w:vMerge w:val="restart"/>
            <w:shd w:val="clear" w:color="auto" w:fill="BFBFBF" w:themeFill="background1" w:themeFillShade="BF"/>
            <w:vAlign w:val="center"/>
          </w:tcPr>
          <w:p w14:paraId="61EC19CE" w14:textId="77777777" w:rsidR="00C21465" w:rsidRPr="00247C75" w:rsidRDefault="00C21465" w:rsidP="00F05E55">
            <w:pPr>
              <w:spacing w:after="0" w:line="276" w:lineRule="auto"/>
              <w:contextualSpacing/>
              <w:jc w:val="center"/>
              <w:rPr>
                <w:rFonts w:ascii="Times New Roman" w:hAnsi="Times New Roman" w:cs="Times New Roman"/>
                <w:sz w:val="24"/>
                <w:szCs w:val="24"/>
              </w:rPr>
            </w:pPr>
          </w:p>
        </w:tc>
        <w:tc>
          <w:tcPr>
            <w:tcW w:w="4406" w:type="pct"/>
            <w:gridSpan w:val="3"/>
            <w:shd w:val="clear" w:color="auto" w:fill="auto"/>
            <w:vAlign w:val="center"/>
          </w:tcPr>
          <w:p w14:paraId="39A6D65E" w14:textId="77777777" w:rsidR="00C21465" w:rsidRPr="002B3D21" w:rsidRDefault="00C21465" w:rsidP="00F05E55">
            <w:pPr>
              <w:pBdr>
                <w:top w:val="nil"/>
                <w:left w:val="nil"/>
                <w:bottom w:val="nil"/>
                <w:right w:val="nil"/>
                <w:between w:val="nil"/>
              </w:pBdr>
              <w:spacing w:after="0" w:line="276" w:lineRule="auto"/>
              <w:contextualSpacing/>
              <w:jc w:val="both"/>
              <w:rPr>
                <w:rFonts w:ascii="Times New Roman" w:hAnsi="Times New Roman" w:cs="Times New Roman"/>
                <w:i/>
                <w:iCs/>
                <w:color w:val="000000"/>
                <w:sz w:val="24"/>
                <w:szCs w:val="24"/>
              </w:rPr>
            </w:pPr>
            <w:r w:rsidRPr="002B3D21">
              <w:rPr>
                <w:rFonts w:ascii="Times New Roman" w:hAnsi="Times New Roman" w:cs="Times New Roman"/>
                <w:i/>
                <w:iCs/>
                <w:color w:val="000000"/>
                <w:sz w:val="24"/>
                <w:szCs w:val="24"/>
              </w:rPr>
              <w:t>Специалист должен знать и понимать:</w:t>
            </w:r>
          </w:p>
          <w:p w14:paraId="507AA884"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важность соблюдения регламентов при реализации профессиональных проектов;</w:t>
            </w:r>
          </w:p>
          <w:p w14:paraId="0C9FBE07"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принципы и методы организации работы;</w:t>
            </w:r>
          </w:p>
          <w:p w14:paraId="6749BF7F"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основы проектного управления.</w:t>
            </w:r>
          </w:p>
        </w:tc>
      </w:tr>
      <w:tr w:rsidR="00C21465" w:rsidRPr="00247C75" w14:paraId="4DB52CE6" w14:textId="77777777" w:rsidTr="00F05E55">
        <w:trPr>
          <w:jc w:val="center"/>
        </w:trPr>
        <w:tc>
          <w:tcPr>
            <w:tcW w:w="594" w:type="pct"/>
            <w:vMerge/>
            <w:shd w:val="clear" w:color="auto" w:fill="BFBFBF" w:themeFill="background1" w:themeFillShade="BF"/>
            <w:vAlign w:val="center"/>
          </w:tcPr>
          <w:p w14:paraId="42BFBB50" w14:textId="77777777" w:rsidR="00C21465" w:rsidRPr="00247C75" w:rsidRDefault="00C21465" w:rsidP="00F05E55">
            <w:pPr>
              <w:spacing w:after="0" w:line="276" w:lineRule="auto"/>
              <w:contextualSpacing/>
              <w:jc w:val="center"/>
              <w:rPr>
                <w:rFonts w:ascii="Times New Roman" w:hAnsi="Times New Roman" w:cs="Times New Roman"/>
                <w:sz w:val="24"/>
                <w:szCs w:val="24"/>
              </w:rPr>
            </w:pPr>
          </w:p>
        </w:tc>
        <w:tc>
          <w:tcPr>
            <w:tcW w:w="4406" w:type="pct"/>
            <w:gridSpan w:val="3"/>
            <w:shd w:val="clear" w:color="auto" w:fill="auto"/>
            <w:vAlign w:val="center"/>
          </w:tcPr>
          <w:p w14:paraId="5081C00E" w14:textId="77777777" w:rsidR="00C21465" w:rsidRPr="002B3D21" w:rsidRDefault="00C21465" w:rsidP="00F05E55">
            <w:pPr>
              <w:spacing w:after="0" w:line="276" w:lineRule="auto"/>
              <w:contextualSpacing/>
              <w:jc w:val="both"/>
              <w:rPr>
                <w:rFonts w:ascii="Times New Roman" w:hAnsi="Times New Roman" w:cs="Times New Roman"/>
                <w:i/>
                <w:iCs/>
                <w:sz w:val="24"/>
                <w:szCs w:val="24"/>
              </w:rPr>
            </w:pPr>
            <w:r w:rsidRPr="002B3D21">
              <w:rPr>
                <w:rFonts w:ascii="Times New Roman" w:hAnsi="Times New Roman" w:cs="Times New Roman"/>
                <w:i/>
                <w:iCs/>
                <w:sz w:val="24"/>
                <w:szCs w:val="24"/>
              </w:rPr>
              <w:t>Специалист должен уметь:</w:t>
            </w:r>
          </w:p>
          <w:p w14:paraId="1CB1CAAE"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планировать производственный график на каждый день в соответствии с доступным временем и принимать во внимание ограничения и сроки сдачи работы;</w:t>
            </w:r>
          </w:p>
          <w:p w14:paraId="6BB936C5"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поддерживать собственную осведомлённости в области профессиональной деятельности;</w:t>
            </w:r>
          </w:p>
          <w:p w14:paraId="3B77214C"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анализировать результаты собственной деятельности в сравнении с ожиданиями и потребностями клиента и организации;</w:t>
            </w:r>
          </w:p>
          <w:p w14:paraId="644532A7"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осуществлять подготовку разработанной системы к поставке в соответствии с требованиями клиента.</w:t>
            </w:r>
          </w:p>
        </w:tc>
      </w:tr>
      <w:tr w:rsidR="00500A31" w:rsidRPr="00247C75" w14:paraId="0BFE5734" w14:textId="77777777" w:rsidTr="00F05E55">
        <w:trPr>
          <w:jc w:val="center"/>
        </w:trPr>
        <w:tc>
          <w:tcPr>
            <w:tcW w:w="594" w:type="pct"/>
            <w:shd w:val="clear" w:color="auto" w:fill="BFBFBF" w:themeFill="background1" w:themeFillShade="BF"/>
            <w:vAlign w:val="center"/>
          </w:tcPr>
          <w:p w14:paraId="3A88538A" w14:textId="77777777" w:rsidR="00500A31" w:rsidRPr="008619DF" w:rsidRDefault="00500A31" w:rsidP="00F05E55">
            <w:pPr>
              <w:spacing w:after="0" w:line="276" w:lineRule="auto"/>
              <w:contextualSpacing/>
              <w:jc w:val="center"/>
              <w:rPr>
                <w:rFonts w:ascii="Times New Roman" w:hAnsi="Times New Roman" w:cs="Times New Roman"/>
                <w:b/>
                <w:bCs/>
                <w:sz w:val="24"/>
                <w:szCs w:val="24"/>
              </w:rPr>
            </w:pPr>
            <w:r w:rsidRPr="008619DF">
              <w:rPr>
                <w:rFonts w:ascii="Times New Roman" w:hAnsi="Times New Roman" w:cs="Times New Roman"/>
                <w:b/>
                <w:bCs/>
                <w:sz w:val="24"/>
                <w:szCs w:val="24"/>
              </w:rPr>
              <w:t>5</w:t>
            </w:r>
          </w:p>
        </w:tc>
        <w:tc>
          <w:tcPr>
            <w:tcW w:w="3582" w:type="pct"/>
            <w:gridSpan w:val="2"/>
            <w:shd w:val="clear" w:color="auto" w:fill="auto"/>
            <w:vAlign w:val="center"/>
          </w:tcPr>
          <w:p w14:paraId="1AF9A2C3" w14:textId="77777777" w:rsidR="00500A31" w:rsidRPr="00247C75" w:rsidRDefault="00500A31" w:rsidP="00F05E55">
            <w:pPr>
              <w:spacing w:after="0" w:line="276" w:lineRule="auto"/>
              <w:contextualSpacing/>
              <w:jc w:val="both"/>
              <w:rPr>
                <w:rFonts w:ascii="Times New Roman" w:hAnsi="Times New Roman" w:cs="Times New Roman"/>
                <w:b/>
                <w:sz w:val="24"/>
                <w:szCs w:val="24"/>
              </w:rPr>
            </w:pPr>
            <w:r w:rsidRPr="00247C75">
              <w:rPr>
                <w:rFonts w:ascii="Times New Roman" w:hAnsi="Times New Roman" w:cs="Times New Roman"/>
                <w:b/>
                <w:sz w:val="24"/>
                <w:szCs w:val="24"/>
              </w:rPr>
              <w:t>Управление коммуникациями</w:t>
            </w:r>
          </w:p>
        </w:tc>
        <w:tc>
          <w:tcPr>
            <w:tcW w:w="824" w:type="pct"/>
            <w:shd w:val="clear" w:color="auto" w:fill="auto"/>
            <w:vAlign w:val="center"/>
          </w:tcPr>
          <w:p w14:paraId="75E5CD35" w14:textId="2FDCC8B7" w:rsidR="00500A31" w:rsidRPr="008619DF" w:rsidRDefault="00C21465" w:rsidP="00F05E55">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C21465" w:rsidRPr="00247C75" w14:paraId="19EB1BCB" w14:textId="77777777" w:rsidTr="00F05E55">
        <w:trPr>
          <w:jc w:val="center"/>
        </w:trPr>
        <w:tc>
          <w:tcPr>
            <w:tcW w:w="594" w:type="pct"/>
            <w:vMerge w:val="restart"/>
            <w:shd w:val="clear" w:color="auto" w:fill="BFBFBF" w:themeFill="background1" w:themeFillShade="BF"/>
            <w:vAlign w:val="center"/>
          </w:tcPr>
          <w:p w14:paraId="37641D90" w14:textId="77777777" w:rsidR="00C21465" w:rsidRPr="00247C75" w:rsidRDefault="00C21465" w:rsidP="00F05E55">
            <w:pPr>
              <w:spacing w:after="0" w:line="276" w:lineRule="auto"/>
              <w:contextualSpacing/>
              <w:jc w:val="center"/>
              <w:rPr>
                <w:rFonts w:ascii="Times New Roman" w:hAnsi="Times New Roman" w:cs="Times New Roman"/>
                <w:sz w:val="24"/>
                <w:szCs w:val="24"/>
              </w:rPr>
            </w:pPr>
          </w:p>
        </w:tc>
        <w:tc>
          <w:tcPr>
            <w:tcW w:w="4406" w:type="pct"/>
            <w:gridSpan w:val="3"/>
            <w:shd w:val="clear" w:color="auto" w:fill="auto"/>
            <w:vAlign w:val="center"/>
          </w:tcPr>
          <w:p w14:paraId="16CEF595" w14:textId="77777777" w:rsidR="00C21465" w:rsidRPr="002B3D21" w:rsidRDefault="00C21465" w:rsidP="00F05E55">
            <w:pPr>
              <w:pBdr>
                <w:top w:val="nil"/>
                <w:left w:val="nil"/>
                <w:bottom w:val="nil"/>
                <w:right w:val="nil"/>
                <w:between w:val="nil"/>
              </w:pBdr>
              <w:spacing w:after="0" w:line="276" w:lineRule="auto"/>
              <w:contextualSpacing/>
              <w:jc w:val="both"/>
              <w:rPr>
                <w:rFonts w:ascii="Times New Roman" w:hAnsi="Times New Roman" w:cs="Times New Roman"/>
                <w:i/>
                <w:iCs/>
                <w:color w:val="000000"/>
                <w:sz w:val="24"/>
                <w:szCs w:val="24"/>
              </w:rPr>
            </w:pPr>
            <w:r w:rsidRPr="002B3D21">
              <w:rPr>
                <w:rFonts w:ascii="Times New Roman" w:hAnsi="Times New Roman" w:cs="Times New Roman"/>
                <w:i/>
                <w:iCs/>
                <w:color w:val="000000"/>
                <w:sz w:val="24"/>
                <w:szCs w:val="24"/>
              </w:rPr>
              <w:t>Специалист должен знать и понимать</w:t>
            </w:r>
            <w:r>
              <w:rPr>
                <w:rFonts w:ascii="Times New Roman" w:hAnsi="Times New Roman" w:cs="Times New Roman"/>
                <w:i/>
                <w:iCs/>
                <w:color w:val="000000"/>
                <w:sz w:val="24"/>
                <w:szCs w:val="24"/>
              </w:rPr>
              <w:t>:</w:t>
            </w:r>
          </w:p>
          <w:p w14:paraId="1CB0078F"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принципы письменной и устной деловой коммуникации;</w:t>
            </w:r>
          </w:p>
          <w:p w14:paraId="281EB5CB"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способы коммуникации, включая коммуникацию с лицами с ограниченными возможностями;</w:t>
            </w:r>
          </w:p>
          <w:p w14:paraId="3D30F31B"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sz w:val="24"/>
                <w:szCs w:val="24"/>
              </w:rPr>
            </w:pPr>
            <w:r w:rsidRPr="00247C75">
              <w:rPr>
                <w:rFonts w:ascii="Times New Roman" w:hAnsi="Times New Roman"/>
                <w:color w:val="000000"/>
                <w:sz w:val="24"/>
                <w:szCs w:val="24"/>
              </w:rPr>
              <w:t>важность умения слушать и вести конструктивный диалог.  способы коммуникации</w:t>
            </w:r>
          </w:p>
        </w:tc>
      </w:tr>
      <w:tr w:rsidR="00C21465" w:rsidRPr="00247C75" w14:paraId="0358CB99" w14:textId="77777777" w:rsidTr="00F05E55">
        <w:trPr>
          <w:jc w:val="center"/>
        </w:trPr>
        <w:tc>
          <w:tcPr>
            <w:tcW w:w="594" w:type="pct"/>
            <w:vMerge/>
            <w:shd w:val="clear" w:color="auto" w:fill="BFBFBF" w:themeFill="background1" w:themeFillShade="BF"/>
            <w:vAlign w:val="center"/>
          </w:tcPr>
          <w:p w14:paraId="6B95EB13" w14:textId="77777777" w:rsidR="00C21465" w:rsidRPr="00247C75" w:rsidRDefault="00C21465" w:rsidP="00F05E55">
            <w:pPr>
              <w:spacing w:after="0" w:line="276" w:lineRule="auto"/>
              <w:contextualSpacing/>
              <w:jc w:val="center"/>
              <w:rPr>
                <w:rFonts w:ascii="Times New Roman" w:hAnsi="Times New Roman" w:cs="Times New Roman"/>
                <w:sz w:val="24"/>
                <w:szCs w:val="24"/>
              </w:rPr>
            </w:pPr>
          </w:p>
        </w:tc>
        <w:tc>
          <w:tcPr>
            <w:tcW w:w="4406" w:type="pct"/>
            <w:gridSpan w:val="3"/>
            <w:shd w:val="clear" w:color="auto" w:fill="auto"/>
            <w:vAlign w:val="center"/>
          </w:tcPr>
          <w:p w14:paraId="716817CF" w14:textId="77777777" w:rsidR="00C21465" w:rsidRPr="002B3D21" w:rsidRDefault="00C21465" w:rsidP="00F05E55">
            <w:pPr>
              <w:spacing w:after="0" w:line="276" w:lineRule="auto"/>
              <w:contextualSpacing/>
              <w:jc w:val="both"/>
              <w:rPr>
                <w:rFonts w:ascii="Times New Roman" w:hAnsi="Times New Roman" w:cs="Times New Roman"/>
                <w:i/>
                <w:iCs/>
                <w:sz w:val="24"/>
                <w:szCs w:val="24"/>
              </w:rPr>
            </w:pPr>
            <w:r w:rsidRPr="002B3D21">
              <w:rPr>
                <w:rFonts w:ascii="Times New Roman" w:hAnsi="Times New Roman" w:cs="Times New Roman"/>
                <w:i/>
                <w:iCs/>
                <w:sz w:val="24"/>
                <w:szCs w:val="24"/>
              </w:rPr>
              <w:t>Специалист должен уметь:</w:t>
            </w:r>
          </w:p>
          <w:p w14:paraId="41664D38"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общаться с заказчиками, экспертами, членами команды «на одном с ними языке»;</w:t>
            </w:r>
          </w:p>
          <w:p w14:paraId="0CAD4247"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color w:val="000000"/>
                <w:sz w:val="24"/>
                <w:szCs w:val="24"/>
              </w:rPr>
            </w:pPr>
            <w:r w:rsidRPr="00247C75">
              <w:rPr>
                <w:rFonts w:ascii="Times New Roman" w:hAnsi="Times New Roman"/>
                <w:color w:val="000000"/>
                <w:sz w:val="24"/>
                <w:szCs w:val="24"/>
              </w:rPr>
              <w:t>задавать вопросы;</w:t>
            </w:r>
          </w:p>
          <w:p w14:paraId="6DD4449A" w14:textId="77777777" w:rsidR="00C21465" w:rsidRPr="00247C75" w:rsidRDefault="00C21465" w:rsidP="00500A31">
            <w:pPr>
              <w:pStyle w:val="aff2"/>
              <w:numPr>
                <w:ilvl w:val="0"/>
                <w:numId w:val="8"/>
              </w:numPr>
              <w:pBdr>
                <w:top w:val="nil"/>
                <w:left w:val="nil"/>
                <w:bottom w:val="nil"/>
                <w:right w:val="nil"/>
                <w:between w:val="nil"/>
              </w:pBdr>
              <w:spacing w:after="0"/>
              <w:jc w:val="both"/>
              <w:rPr>
                <w:rFonts w:ascii="Times New Roman" w:hAnsi="Times New Roman"/>
                <w:sz w:val="24"/>
                <w:szCs w:val="24"/>
              </w:rPr>
            </w:pPr>
            <w:r w:rsidRPr="00247C75">
              <w:rPr>
                <w:rFonts w:ascii="Times New Roman" w:hAnsi="Times New Roman"/>
                <w:color w:val="000000"/>
                <w:sz w:val="24"/>
                <w:szCs w:val="24"/>
              </w:rPr>
              <w:t>представлять запрашиваемую информацию в соответствии с предъявляемыми требованиями.</w:t>
            </w:r>
          </w:p>
        </w:tc>
      </w:tr>
    </w:tbl>
    <w:p w14:paraId="2178CFDD" w14:textId="0D640A3F" w:rsidR="00A626C7" w:rsidRPr="00500A31" w:rsidRDefault="00A626C7" w:rsidP="00500A31">
      <w:pPr>
        <w:spacing w:after="0" w:line="360" w:lineRule="auto"/>
        <w:contextualSpacing/>
        <w:jc w:val="both"/>
        <w:rPr>
          <w:rFonts w:ascii="Times New Roman" w:eastAsia="Times New Roman" w:hAnsi="Times New Roman" w:cs="Times New Roman"/>
          <w:sz w:val="28"/>
          <w:szCs w:val="28"/>
        </w:rPr>
      </w:pPr>
    </w:p>
    <w:p w14:paraId="51E9CBFB" w14:textId="1BFF5B01" w:rsidR="00500A31" w:rsidRDefault="00500A31" w:rsidP="00500A31">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2CB0CA1" w14:textId="77777777" w:rsidR="00A626C7" w:rsidRPr="00500A31" w:rsidRDefault="00693E58" w:rsidP="00E42131">
      <w:pPr>
        <w:keepNext/>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bookmarkStart w:id="3" w:name="_heading=h.2et92p0" w:colFirst="0" w:colLast="0"/>
      <w:bookmarkEnd w:id="3"/>
      <w:r w:rsidRPr="00500A31">
        <w:rPr>
          <w:rFonts w:ascii="Times New Roman" w:eastAsia="Times New Roman" w:hAnsi="Times New Roman" w:cs="Times New Roman"/>
          <w:b/>
          <w:color w:val="000000"/>
          <w:sz w:val="28"/>
          <w:szCs w:val="28"/>
        </w:rPr>
        <w:lastRenderedPageBreak/>
        <w:t>1.3. ТРЕБОВАНИЯ К СХЕМЕ ОЦЕНКИ</w:t>
      </w:r>
    </w:p>
    <w:p w14:paraId="32B050EF" w14:textId="77777777" w:rsidR="00A626C7" w:rsidRPr="00500A31" w:rsidRDefault="00693E58" w:rsidP="00500A31">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500A31">
        <w:rPr>
          <w:rFonts w:ascii="Times New Roman" w:eastAsia="Times New Roman" w:hAnsi="Times New Roman" w:cs="Times New Roman"/>
          <w:color w:val="000000"/>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311DAF80" w14:textId="77777777" w:rsidR="00A626C7" w:rsidRPr="00500A31" w:rsidRDefault="00693E58" w:rsidP="00500A31">
      <w:pPr>
        <w:pBdr>
          <w:top w:val="nil"/>
          <w:left w:val="nil"/>
          <w:bottom w:val="nil"/>
          <w:right w:val="nil"/>
          <w:between w:val="nil"/>
        </w:pBdr>
        <w:spacing w:after="0" w:line="360" w:lineRule="auto"/>
        <w:ind w:firstLine="709"/>
        <w:contextualSpacing/>
        <w:jc w:val="right"/>
        <w:rPr>
          <w:rFonts w:ascii="Times New Roman" w:eastAsia="Times New Roman" w:hAnsi="Times New Roman" w:cs="Times New Roman"/>
          <w:i/>
          <w:color w:val="000000"/>
          <w:sz w:val="28"/>
          <w:szCs w:val="28"/>
        </w:rPr>
      </w:pPr>
      <w:r w:rsidRPr="00500A31">
        <w:rPr>
          <w:rFonts w:ascii="Times New Roman" w:eastAsia="Times New Roman" w:hAnsi="Times New Roman" w:cs="Times New Roman"/>
          <w:i/>
          <w:color w:val="000000"/>
          <w:sz w:val="28"/>
          <w:szCs w:val="28"/>
        </w:rPr>
        <w:t>Таблица №2</w:t>
      </w:r>
    </w:p>
    <w:p w14:paraId="5AE290B3" w14:textId="77094E39" w:rsidR="00A626C7" w:rsidRDefault="00693E58" w:rsidP="00500A31">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r w:rsidRPr="00500A31">
        <w:rPr>
          <w:rFonts w:ascii="Times New Roman" w:eastAsia="Times New Roman" w:hAnsi="Times New Roman" w:cs="Times New Roman"/>
          <w:b/>
          <w:color w:val="000000"/>
          <w:sz w:val="28"/>
          <w:szCs w:val="28"/>
        </w:rPr>
        <w:t>Матрица пересчета требований компетенции в критерии оценки</w:t>
      </w:r>
    </w:p>
    <w:tbl>
      <w:tblPr>
        <w:tblW w:w="8620" w:type="dxa"/>
        <w:jc w:val="center"/>
        <w:tblLook w:val="04A0" w:firstRow="1" w:lastRow="0" w:firstColumn="1" w:lastColumn="0" w:noHBand="0" w:noVBand="1"/>
      </w:tblPr>
      <w:tblGrid>
        <w:gridCol w:w="1960"/>
        <w:gridCol w:w="600"/>
        <w:gridCol w:w="820"/>
        <w:gridCol w:w="820"/>
        <w:gridCol w:w="820"/>
        <w:gridCol w:w="820"/>
        <w:gridCol w:w="820"/>
        <w:gridCol w:w="1960"/>
      </w:tblGrid>
      <w:tr w:rsidR="00A66C45" w:rsidRPr="00A66C45" w14:paraId="468F2908" w14:textId="77777777" w:rsidTr="00A66C45">
        <w:trPr>
          <w:trHeight w:val="1200"/>
          <w:jc w:val="center"/>
        </w:trPr>
        <w:tc>
          <w:tcPr>
            <w:tcW w:w="6660" w:type="dxa"/>
            <w:gridSpan w:val="7"/>
            <w:tcBorders>
              <w:top w:val="single" w:sz="4" w:space="0" w:color="auto"/>
              <w:left w:val="single" w:sz="4" w:space="0" w:color="auto"/>
              <w:bottom w:val="single" w:sz="4" w:space="0" w:color="auto"/>
              <w:right w:val="nil"/>
            </w:tcBorders>
            <w:shd w:val="clear" w:color="000000" w:fill="92D050"/>
            <w:vAlign w:val="center"/>
            <w:hideMark/>
          </w:tcPr>
          <w:p w14:paraId="38078855"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Критерий/Модуль</w:t>
            </w:r>
          </w:p>
        </w:tc>
        <w:tc>
          <w:tcPr>
            <w:tcW w:w="19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40608E0" w14:textId="77777777" w:rsidR="00A66C45" w:rsidRPr="00A66C45" w:rsidRDefault="00A66C45" w:rsidP="00A66C45">
            <w:pPr>
              <w:spacing w:after="0" w:line="240" w:lineRule="auto"/>
              <w:jc w:val="center"/>
              <w:rPr>
                <w:rFonts w:ascii="Times New Roman" w:eastAsia="Times New Roman" w:hAnsi="Times New Roman" w:cs="Times New Roman"/>
                <w:b/>
                <w:bCs/>
                <w:color w:val="000000"/>
                <w:sz w:val="20"/>
                <w:szCs w:val="20"/>
              </w:rPr>
            </w:pPr>
            <w:r w:rsidRPr="00A66C45">
              <w:rPr>
                <w:rFonts w:ascii="Times New Roman" w:eastAsia="Times New Roman" w:hAnsi="Times New Roman" w:cs="Times New Roman"/>
                <w:b/>
                <w:bCs/>
                <w:color w:val="000000"/>
                <w:sz w:val="20"/>
                <w:szCs w:val="20"/>
              </w:rPr>
              <w:t>Итого баллов за раздел ТРЕБОВАНИЙ КОМПЕТЕНЦИИ</w:t>
            </w:r>
          </w:p>
        </w:tc>
      </w:tr>
      <w:tr w:rsidR="00A66C45" w:rsidRPr="00A66C45" w14:paraId="1432BF64" w14:textId="77777777" w:rsidTr="00A66C45">
        <w:trPr>
          <w:trHeight w:val="540"/>
          <w:jc w:val="center"/>
        </w:trPr>
        <w:tc>
          <w:tcPr>
            <w:tcW w:w="196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7D25DF76" w14:textId="77777777" w:rsidR="00A66C45" w:rsidRPr="00A66C45" w:rsidRDefault="00A66C45" w:rsidP="00A66C45">
            <w:pPr>
              <w:spacing w:after="0" w:line="240" w:lineRule="auto"/>
              <w:jc w:val="center"/>
              <w:rPr>
                <w:rFonts w:ascii="Times New Roman" w:eastAsia="Times New Roman" w:hAnsi="Times New Roman" w:cs="Times New Roman"/>
                <w:b/>
                <w:bCs/>
                <w:color w:val="000000"/>
                <w:sz w:val="20"/>
                <w:szCs w:val="20"/>
              </w:rPr>
            </w:pPr>
            <w:r w:rsidRPr="00A66C45">
              <w:rPr>
                <w:rFonts w:ascii="Times New Roman" w:eastAsia="Times New Roman" w:hAnsi="Times New Roman" w:cs="Times New Roman"/>
                <w:b/>
                <w:bCs/>
                <w:color w:val="000000"/>
                <w:sz w:val="20"/>
                <w:szCs w:val="20"/>
              </w:rPr>
              <w:t>Разделы ТРЕБОВАНИЙ КОМПЕТЕНЦИИ</w:t>
            </w:r>
          </w:p>
        </w:tc>
        <w:tc>
          <w:tcPr>
            <w:tcW w:w="600" w:type="dxa"/>
            <w:tcBorders>
              <w:top w:val="nil"/>
              <w:left w:val="nil"/>
              <w:bottom w:val="single" w:sz="4" w:space="0" w:color="auto"/>
              <w:right w:val="single" w:sz="4" w:space="0" w:color="auto"/>
            </w:tcBorders>
            <w:shd w:val="clear" w:color="000000" w:fill="92D050"/>
            <w:vAlign w:val="center"/>
            <w:hideMark/>
          </w:tcPr>
          <w:p w14:paraId="30FA9D9E"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 </w:t>
            </w:r>
          </w:p>
        </w:tc>
        <w:tc>
          <w:tcPr>
            <w:tcW w:w="820" w:type="dxa"/>
            <w:tcBorders>
              <w:top w:val="nil"/>
              <w:left w:val="nil"/>
              <w:bottom w:val="single" w:sz="4" w:space="0" w:color="auto"/>
              <w:right w:val="single" w:sz="4" w:space="0" w:color="auto"/>
            </w:tcBorders>
            <w:shd w:val="clear" w:color="000000" w:fill="00B050"/>
            <w:vAlign w:val="center"/>
            <w:hideMark/>
          </w:tcPr>
          <w:p w14:paraId="197D71AB"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A</w:t>
            </w:r>
          </w:p>
        </w:tc>
        <w:tc>
          <w:tcPr>
            <w:tcW w:w="820" w:type="dxa"/>
            <w:tcBorders>
              <w:top w:val="nil"/>
              <w:left w:val="nil"/>
              <w:bottom w:val="single" w:sz="4" w:space="0" w:color="auto"/>
              <w:right w:val="single" w:sz="4" w:space="0" w:color="auto"/>
            </w:tcBorders>
            <w:shd w:val="clear" w:color="000000" w:fill="00B050"/>
            <w:vAlign w:val="center"/>
            <w:hideMark/>
          </w:tcPr>
          <w:p w14:paraId="7C7E7A98"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Б</w:t>
            </w:r>
          </w:p>
        </w:tc>
        <w:tc>
          <w:tcPr>
            <w:tcW w:w="820" w:type="dxa"/>
            <w:tcBorders>
              <w:top w:val="nil"/>
              <w:left w:val="nil"/>
              <w:bottom w:val="single" w:sz="4" w:space="0" w:color="auto"/>
              <w:right w:val="single" w:sz="4" w:space="0" w:color="auto"/>
            </w:tcBorders>
            <w:shd w:val="clear" w:color="000000" w:fill="00B050"/>
            <w:vAlign w:val="center"/>
            <w:hideMark/>
          </w:tcPr>
          <w:p w14:paraId="1B321261"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В</w:t>
            </w:r>
          </w:p>
        </w:tc>
        <w:tc>
          <w:tcPr>
            <w:tcW w:w="820" w:type="dxa"/>
            <w:tcBorders>
              <w:top w:val="nil"/>
              <w:left w:val="nil"/>
              <w:bottom w:val="single" w:sz="4" w:space="0" w:color="auto"/>
              <w:right w:val="single" w:sz="4" w:space="0" w:color="auto"/>
            </w:tcBorders>
            <w:shd w:val="clear" w:color="000000" w:fill="00B050"/>
            <w:vAlign w:val="center"/>
            <w:hideMark/>
          </w:tcPr>
          <w:p w14:paraId="6AF7E223"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Г</w:t>
            </w:r>
          </w:p>
        </w:tc>
        <w:tc>
          <w:tcPr>
            <w:tcW w:w="820" w:type="dxa"/>
            <w:tcBorders>
              <w:top w:val="nil"/>
              <w:left w:val="nil"/>
              <w:bottom w:val="single" w:sz="4" w:space="0" w:color="auto"/>
              <w:right w:val="single" w:sz="4" w:space="0" w:color="auto"/>
            </w:tcBorders>
            <w:shd w:val="clear" w:color="000000" w:fill="00B050"/>
            <w:vAlign w:val="center"/>
            <w:hideMark/>
          </w:tcPr>
          <w:p w14:paraId="42AB3CD2"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Д</w:t>
            </w:r>
          </w:p>
        </w:tc>
        <w:tc>
          <w:tcPr>
            <w:tcW w:w="1960" w:type="dxa"/>
            <w:tcBorders>
              <w:top w:val="nil"/>
              <w:left w:val="nil"/>
              <w:bottom w:val="single" w:sz="4" w:space="0" w:color="auto"/>
              <w:right w:val="single" w:sz="4" w:space="0" w:color="auto"/>
            </w:tcBorders>
            <w:shd w:val="clear" w:color="000000" w:fill="00B050"/>
            <w:vAlign w:val="center"/>
            <w:hideMark/>
          </w:tcPr>
          <w:p w14:paraId="3E49118A"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 </w:t>
            </w:r>
          </w:p>
        </w:tc>
      </w:tr>
      <w:tr w:rsidR="00A66C45" w:rsidRPr="00A66C45" w14:paraId="1E613F15" w14:textId="77777777" w:rsidTr="00BD5161">
        <w:trPr>
          <w:trHeight w:val="360"/>
          <w:jc w:val="center"/>
        </w:trPr>
        <w:tc>
          <w:tcPr>
            <w:tcW w:w="1960" w:type="dxa"/>
            <w:vMerge/>
            <w:tcBorders>
              <w:top w:val="nil"/>
              <w:left w:val="single" w:sz="4" w:space="0" w:color="auto"/>
              <w:bottom w:val="single" w:sz="4" w:space="0" w:color="000000"/>
              <w:right w:val="single" w:sz="4" w:space="0" w:color="auto"/>
            </w:tcBorders>
            <w:vAlign w:val="center"/>
            <w:hideMark/>
          </w:tcPr>
          <w:p w14:paraId="79E51426" w14:textId="77777777" w:rsidR="00A66C45" w:rsidRPr="00A66C45" w:rsidRDefault="00A66C45" w:rsidP="00A66C45">
            <w:pPr>
              <w:spacing w:after="0" w:line="240" w:lineRule="auto"/>
              <w:rPr>
                <w:rFonts w:ascii="Times New Roman" w:eastAsia="Times New Roman" w:hAnsi="Times New Roman" w:cs="Times New Roman"/>
                <w:b/>
                <w:bCs/>
                <w:color w:val="000000"/>
                <w:sz w:val="20"/>
                <w:szCs w:val="20"/>
              </w:rPr>
            </w:pPr>
          </w:p>
        </w:tc>
        <w:tc>
          <w:tcPr>
            <w:tcW w:w="600" w:type="dxa"/>
            <w:tcBorders>
              <w:top w:val="nil"/>
              <w:left w:val="nil"/>
              <w:bottom w:val="single" w:sz="4" w:space="0" w:color="auto"/>
              <w:right w:val="single" w:sz="4" w:space="0" w:color="auto"/>
            </w:tcBorders>
            <w:shd w:val="clear" w:color="000000" w:fill="00B050"/>
            <w:vAlign w:val="center"/>
            <w:hideMark/>
          </w:tcPr>
          <w:p w14:paraId="6442F82E"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1</w:t>
            </w:r>
          </w:p>
        </w:tc>
        <w:tc>
          <w:tcPr>
            <w:tcW w:w="820" w:type="dxa"/>
            <w:tcBorders>
              <w:top w:val="nil"/>
              <w:left w:val="nil"/>
              <w:bottom w:val="single" w:sz="4" w:space="0" w:color="auto"/>
              <w:right w:val="single" w:sz="4" w:space="0" w:color="auto"/>
            </w:tcBorders>
            <w:shd w:val="clear" w:color="auto" w:fill="auto"/>
            <w:vAlign w:val="center"/>
            <w:hideMark/>
          </w:tcPr>
          <w:p w14:paraId="7837D8A5"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2</w:t>
            </w:r>
          </w:p>
        </w:tc>
        <w:tc>
          <w:tcPr>
            <w:tcW w:w="820" w:type="dxa"/>
            <w:tcBorders>
              <w:top w:val="nil"/>
              <w:left w:val="nil"/>
              <w:bottom w:val="single" w:sz="4" w:space="0" w:color="auto"/>
              <w:right w:val="single" w:sz="4" w:space="0" w:color="auto"/>
            </w:tcBorders>
            <w:shd w:val="clear" w:color="auto" w:fill="auto"/>
            <w:vAlign w:val="center"/>
          </w:tcPr>
          <w:p w14:paraId="117F2D47" w14:textId="15438243"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auto" w:fill="auto"/>
            <w:vAlign w:val="center"/>
          </w:tcPr>
          <w:p w14:paraId="56F8AFAB" w14:textId="32878D46"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auto" w:fill="auto"/>
            <w:vAlign w:val="center"/>
            <w:hideMark/>
          </w:tcPr>
          <w:p w14:paraId="1D7819C6"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3</w:t>
            </w:r>
          </w:p>
        </w:tc>
        <w:tc>
          <w:tcPr>
            <w:tcW w:w="820" w:type="dxa"/>
            <w:tcBorders>
              <w:top w:val="nil"/>
              <w:left w:val="nil"/>
              <w:bottom w:val="single" w:sz="4" w:space="0" w:color="auto"/>
              <w:right w:val="single" w:sz="4" w:space="0" w:color="auto"/>
            </w:tcBorders>
            <w:shd w:val="clear" w:color="auto" w:fill="auto"/>
            <w:vAlign w:val="center"/>
          </w:tcPr>
          <w:p w14:paraId="238194ED" w14:textId="59E8F0EC"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1960" w:type="dxa"/>
            <w:tcBorders>
              <w:top w:val="nil"/>
              <w:left w:val="nil"/>
              <w:bottom w:val="single" w:sz="4" w:space="0" w:color="auto"/>
              <w:right w:val="single" w:sz="4" w:space="0" w:color="auto"/>
            </w:tcBorders>
            <w:shd w:val="clear" w:color="000000" w:fill="F2F2F2"/>
            <w:vAlign w:val="center"/>
            <w:hideMark/>
          </w:tcPr>
          <w:p w14:paraId="3D3B1353"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5</w:t>
            </w:r>
          </w:p>
        </w:tc>
      </w:tr>
      <w:tr w:rsidR="00A66C45" w:rsidRPr="00A66C45" w14:paraId="757E3A13" w14:textId="77777777" w:rsidTr="00BD5161">
        <w:trPr>
          <w:trHeight w:val="360"/>
          <w:jc w:val="center"/>
        </w:trPr>
        <w:tc>
          <w:tcPr>
            <w:tcW w:w="1960" w:type="dxa"/>
            <w:vMerge/>
            <w:tcBorders>
              <w:top w:val="nil"/>
              <w:left w:val="single" w:sz="4" w:space="0" w:color="auto"/>
              <w:bottom w:val="single" w:sz="4" w:space="0" w:color="000000"/>
              <w:right w:val="single" w:sz="4" w:space="0" w:color="auto"/>
            </w:tcBorders>
            <w:vAlign w:val="center"/>
            <w:hideMark/>
          </w:tcPr>
          <w:p w14:paraId="13BDB9A3" w14:textId="77777777" w:rsidR="00A66C45" w:rsidRPr="00A66C45" w:rsidRDefault="00A66C45" w:rsidP="00A66C45">
            <w:pPr>
              <w:spacing w:after="0" w:line="240" w:lineRule="auto"/>
              <w:rPr>
                <w:rFonts w:ascii="Times New Roman" w:eastAsia="Times New Roman" w:hAnsi="Times New Roman" w:cs="Times New Roman"/>
                <w:b/>
                <w:bCs/>
                <w:color w:val="000000"/>
                <w:sz w:val="20"/>
                <w:szCs w:val="20"/>
              </w:rPr>
            </w:pPr>
          </w:p>
        </w:tc>
        <w:tc>
          <w:tcPr>
            <w:tcW w:w="600" w:type="dxa"/>
            <w:tcBorders>
              <w:top w:val="nil"/>
              <w:left w:val="nil"/>
              <w:bottom w:val="single" w:sz="4" w:space="0" w:color="auto"/>
              <w:right w:val="single" w:sz="4" w:space="0" w:color="auto"/>
            </w:tcBorders>
            <w:shd w:val="clear" w:color="000000" w:fill="00B050"/>
            <w:vAlign w:val="center"/>
            <w:hideMark/>
          </w:tcPr>
          <w:p w14:paraId="70874DBF"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2</w:t>
            </w:r>
          </w:p>
        </w:tc>
        <w:tc>
          <w:tcPr>
            <w:tcW w:w="820" w:type="dxa"/>
            <w:tcBorders>
              <w:top w:val="nil"/>
              <w:left w:val="nil"/>
              <w:bottom w:val="single" w:sz="4" w:space="0" w:color="auto"/>
              <w:right w:val="single" w:sz="4" w:space="0" w:color="auto"/>
            </w:tcBorders>
            <w:shd w:val="clear" w:color="auto" w:fill="auto"/>
            <w:vAlign w:val="center"/>
            <w:hideMark/>
          </w:tcPr>
          <w:p w14:paraId="11BE86AF"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9</w:t>
            </w:r>
          </w:p>
        </w:tc>
        <w:tc>
          <w:tcPr>
            <w:tcW w:w="820" w:type="dxa"/>
            <w:tcBorders>
              <w:top w:val="nil"/>
              <w:left w:val="nil"/>
              <w:bottom w:val="single" w:sz="4" w:space="0" w:color="auto"/>
              <w:right w:val="single" w:sz="4" w:space="0" w:color="auto"/>
            </w:tcBorders>
            <w:shd w:val="clear" w:color="auto" w:fill="auto"/>
            <w:vAlign w:val="center"/>
            <w:hideMark/>
          </w:tcPr>
          <w:p w14:paraId="5541A96F"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9</w:t>
            </w:r>
          </w:p>
        </w:tc>
        <w:tc>
          <w:tcPr>
            <w:tcW w:w="820" w:type="dxa"/>
            <w:tcBorders>
              <w:top w:val="nil"/>
              <w:left w:val="nil"/>
              <w:bottom w:val="single" w:sz="4" w:space="0" w:color="auto"/>
              <w:right w:val="single" w:sz="4" w:space="0" w:color="auto"/>
            </w:tcBorders>
            <w:shd w:val="clear" w:color="auto" w:fill="auto"/>
            <w:vAlign w:val="center"/>
            <w:hideMark/>
          </w:tcPr>
          <w:p w14:paraId="530DFA90"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9</w:t>
            </w:r>
          </w:p>
        </w:tc>
        <w:tc>
          <w:tcPr>
            <w:tcW w:w="820" w:type="dxa"/>
            <w:tcBorders>
              <w:top w:val="nil"/>
              <w:left w:val="nil"/>
              <w:bottom w:val="single" w:sz="4" w:space="0" w:color="auto"/>
              <w:right w:val="single" w:sz="4" w:space="0" w:color="auto"/>
            </w:tcBorders>
            <w:shd w:val="clear" w:color="auto" w:fill="auto"/>
            <w:vAlign w:val="center"/>
            <w:hideMark/>
          </w:tcPr>
          <w:p w14:paraId="5A524E16"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9</w:t>
            </w:r>
          </w:p>
        </w:tc>
        <w:tc>
          <w:tcPr>
            <w:tcW w:w="820" w:type="dxa"/>
            <w:tcBorders>
              <w:top w:val="nil"/>
              <w:left w:val="nil"/>
              <w:bottom w:val="single" w:sz="4" w:space="0" w:color="auto"/>
              <w:right w:val="single" w:sz="4" w:space="0" w:color="auto"/>
            </w:tcBorders>
            <w:shd w:val="clear" w:color="auto" w:fill="auto"/>
            <w:vAlign w:val="center"/>
          </w:tcPr>
          <w:p w14:paraId="228A91CA" w14:textId="586F6A7F"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1960" w:type="dxa"/>
            <w:tcBorders>
              <w:top w:val="nil"/>
              <w:left w:val="nil"/>
              <w:bottom w:val="single" w:sz="4" w:space="0" w:color="auto"/>
              <w:right w:val="single" w:sz="4" w:space="0" w:color="auto"/>
            </w:tcBorders>
            <w:shd w:val="clear" w:color="000000" w:fill="F2F2F2"/>
            <w:vAlign w:val="center"/>
            <w:hideMark/>
          </w:tcPr>
          <w:p w14:paraId="3907A629"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36</w:t>
            </w:r>
          </w:p>
        </w:tc>
      </w:tr>
      <w:tr w:rsidR="00A66C45" w:rsidRPr="00A66C45" w14:paraId="304BD76D" w14:textId="77777777" w:rsidTr="00BD5161">
        <w:trPr>
          <w:trHeight w:val="360"/>
          <w:jc w:val="center"/>
        </w:trPr>
        <w:tc>
          <w:tcPr>
            <w:tcW w:w="1960" w:type="dxa"/>
            <w:vMerge/>
            <w:tcBorders>
              <w:top w:val="nil"/>
              <w:left w:val="single" w:sz="4" w:space="0" w:color="auto"/>
              <w:bottom w:val="single" w:sz="4" w:space="0" w:color="000000"/>
              <w:right w:val="single" w:sz="4" w:space="0" w:color="auto"/>
            </w:tcBorders>
            <w:vAlign w:val="center"/>
            <w:hideMark/>
          </w:tcPr>
          <w:p w14:paraId="0686DA2D" w14:textId="77777777" w:rsidR="00A66C45" w:rsidRPr="00A66C45" w:rsidRDefault="00A66C45" w:rsidP="00A66C45">
            <w:pPr>
              <w:spacing w:after="0" w:line="240" w:lineRule="auto"/>
              <w:rPr>
                <w:rFonts w:ascii="Times New Roman" w:eastAsia="Times New Roman" w:hAnsi="Times New Roman" w:cs="Times New Roman"/>
                <w:b/>
                <w:bCs/>
                <w:color w:val="000000"/>
                <w:sz w:val="20"/>
                <w:szCs w:val="20"/>
              </w:rPr>
            </w:pPr>
          </w:p>
        </w:tc>
        <w:tc>
          <w:tcPr>
            <w:tcW w:w="600" w:type="dxa"/>
            <w:tcBorders>
              <w:top w:val="nil"/>
              <w:left w:val="nil"/>
              <w:bottom w:val="single" w:sz="4" w:space="0" w:color="auto"/>
              <w:right w:val="single" w:sz="4" w:space="0" w:color="auto"/>
            </w:tcBorders>
            <w:shd w:val="clear" w:color="000000" w:fill="00B050"/>
            <w:vAlign w:val="center"/>
            <w:hideMark/>
          </w:tcPr>
          <w:p w14:paraId="7E6C99C8"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3</w:t>
            </w:r>
          </w:p>
        </w:tc>
        <w:tc>
          <w:tcPr>
            <w:tcW w:w="820" w:type="dxa"/>
            <w:tcBorders>
              <w:top w:val="nil"/>
              <w:left w:val="nil"/>
              <w:bottom w:val="single" w:sz="4" w:space="0" w:color="auto"/>
              <w:right w:val="single" w:sz="4" w:space="0" w:color="auto"/>
            </w:tcBorders>
            <w:shd w:val="clear" w:color="auto" w:fill="auto"/>
            <w:vAlign w:val="center"/>
            <w:hideMark/>
          </w:tcPr>
          <w:p w14:paraId="275478A8"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12</w:t>
            </w:r>
          </w:p>
        </w:tc>
        <w:tc>
          <w:tcPr>
            <w:tcW w:w="820" w:type="dxa"/>
            <w:tcBorders>
              <w:top w:val="nil"/>
              <w:left w:val="nil"/>
              <w:bottom w:val="single" w:sz="4" w:space="0" w:color="auto"/>
              <w:right w:val="single" w:sz="4" w:space="0" w:color="auto"/>
            </w:tcBorders>
            <w:shd w:val="clear" w:color="auto" w:fill="auto"/>
            <w:vAlign w:val="center"/>
            <w:hideMark/>
          </w:tcPr>
          <w:p w14:paraId="6EA58731"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12</w:t>
            </w:r>
          </w:p>
        </w:tc>
        <w:tc>
          <w:tcPr>
            <w:tcW w:w="820" w:type="dxa"/>
            <w:tcBorders>
              <w:top w:val="nil"/>
              <w:left w:val="nil"/>
              <w:bottom w:val="single" w:sz="4" w:space="0" w:color="auto"/>
              <w:right w:val="single" w:sz="4" w:space="0" w:color="auto"/>
            </w:tcBorders>
            <w:shd w:val="clear" w:color="auto" w:fill="auto"/>
            <w:vAlign w:val="center"/>
            <w:hideMark/>
          </w:tcPr>
          <w:p w14:paraId="5F404B8D"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12</w:t>
            </w:r>
          </w:p>
        </w:tc>
        <w:tc>
          <w:tcPr>
            <w:tcW w:w="820" w:type="dxa"/>
            <w:tcBorders>
              <w:top w:val="nil"/>
              <w:left w:val="nil"/>
              <w:bottom w:val="single" w:sz="4" w:space="0" w:color="auto"/>
              <w:right w:val="single" w:sz="4" w:space="0" w:color="auto"/>
            </w:tcBorders>
            <w:shd w:val="clear" w:color="auto" w:fill="auto"/>
            <w:vAlign w:val="center"/>
            <w:hideMark/>
          </w:tcPr>
          <w:p w14:paraId="409F37AA"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12</w:t>
            </w:r>
          </w:p>
        </w:tc>
        <w:tc>
          <w:tcPr>
            <w:tcW w:w="820" w:type="dxa"/>
            <w:tcBorders>
              <w:top w:val="nil"/>
              <w:left w:val="nil"/>
              <w:bottom w:val="single" w:sz="4" w:space="0" w:color="auto"/>
              <w:right w:val="single" w:sz="4" w:space="0" w:color="auto"/>
            </w:tcBorders>
            <w:shd w:val="clear" w:color="auto" w:fill="auto"/>
            <w:vAlign w:val="center"/>
          </w:tcPr>
          <w:p w14:paraId="37274DA0" w14:textId="45555F08"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1960" w:type="dxa"/>
            <w:tcBorders>
              <w:top w:val="nil"/>
              <w:left w:val="nil"/>
              <w:bottom w:val="single" w:sz="4" w:space="0" w:color="auto"/>
              <w:right w:val="single" w:sz="4" w:space="0" w:color="auto"/>
            </w:tcBorders>
            <w:shd w:val="clear" w:color="000000" w:fill="F2F2F2"/>
            <w:vAlign w:val="center"/>
            <w:hideMark/>
          </w:tcPr>
          <w:p w14:paraId="79D9B6EF"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48</w:t>
            </w:r>
          </w:p>
        </w:tc>
      </w:tr>
      <w:tr w:rsidR="00A66C45" w:rsidRPr="00A66C45" w14:paraId="44C9536F" w14:textId="77777777" w:rsidTr="00A66C45">
        <w:trPr>
          <w:trHeight w:val="360"/>
          <w:jc w:val="center"/>
        </w:trPr>
        <w:tc>
          <w:tcPr>
            <w:tcW w:w="1960" w:type="dxa"/>
            <w:vMerge/>
            <w:tcBorders>
              <w:top w:val="nil"/>
              <w:left w:val="single" w:sz="4" w:space="0" w:color="auto"/>
              <w:bottom w:val="single" w:sz="4" w:space="0" w:color="000000"/>
              <w:right w:val="single" w:sz="4" w:space="0" w:color="auto"/>
            </w:tcBorders>
            <w:vAlign w:val="center"/>
            <w:hideMark/>
          </w:tcPr>
          <w:p w14:paraId="689439F3" w14:textId="77777777" w:rsidR="00A66C45" w:rsidRPr="00A66C45" w:rsidRDefault="00A66C45" w:rsidP="00A66C45">
            <w:pPr>
              <w:spacing w:after="0" w:line="240" w:lineRule="auto"/>
              <w:rPr>
                <w:rFonts w:ascii="Times New Roman" w:eastAsia="Times New Roman" w:hAnsi="Times New Roman" w:cs="Times New Roman"/>
                <w:b/>
                <w:bCs/>
                <w:color w:val="000000"/>
                <w:sz w:val="20"/>
                <w:szCs w:val="20"/>
              </w:rPr>
            </w:pPr>
          </w:p>
        </w:tc>
        <w:tc>
          <w:tcPr>
            <w:tcW w:w="600" w:type="dxa"/>
            <w:tcBorders>
              <w:top w:val="nil"/>
              <w:left w:val="nil"/>
              <w:bottom w:val="single" w:sz="4" w:space="0" w:color="auto"/>
              <w:right w:val="single" w:sz="4" w:space="0" w:color="auto"/>
            </w:tcBorders>
            <w:shd w:val="clear" w:color="000000" w:fill="00B050"/>
            <w:vAlign w:val="center"/>
            <w:hideMark/>
          </w:tcPr>
          <w:p w14:paraId="198018D0"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4</w:t>
            </w:r>
          </w:p>
        </w:tc>
        <w:tc>
          <w:tcPr>
            <w:tcW w:w="820" w:type="dxa"/>
            <w:tcBorders>
              <w:top w:val="nil"/>
              <w:left w:val="nil"/>
              <w:bottom w:val="single" w:sz="4" w:space="0" w:color="auto"/>
              <w:right w:val="single" w:sz="4" w:space="0" w:color="auto"/>
            </w:tcBorders>
            <w:shd w:val="clear" w:color="auto" w:fill="auto"/>
            <w:vAlign w:val="center"/>
            <w:hideMark/>
          </w:tcPr>
          <w:p w14:paraId="6244AEDD"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auto" w:fill="auto"/>
            <w:vAlign w:val="center"/>
            <w:hideMark/>
          </w:tcPr>
          <w:p w14:paraId="7FF5432D"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auto" w:fill="auto"/>
            <w:vAlign w:val="center"/>
            <w:hideMark/>
          </w:tcPr>
          <w:p w14:paraId="7F1F0EF4"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auto" w:fill="auto"/>
            <w:vAlign w:val="center"/>
            <w:hideMark/>
          </w:tcPr>
          <w:p w14:paraId="658D9F59"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w:t>
            </w:r>
          </w:p>
        </w:tc>
        <w:tc>
          <w:tcPr>
            <w:tcW w:w="820" w:type="dxa"/>
            <w:tcBorders>
              <w:top w:val="nil"/>
              <w:left w:val="nil"/>
              <w:bottom w:val="single" w:sz="4" w:space="0" w:color="auto"/>
              <w:right w:val="single" w:sz="4" w:space="0" w:color="auto"/>
            </w:tcBorders>
            <w:shd w:val="clear" w:color="auto" w:fill="auto"/>
            <w:vAlign w:val="center"/>
            <w:hideMark/>
          </w:tcPr>
          <w:p w14:paraId="05270B27"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1</w:t>
            </w:r>
          </w:p>
        </w:tc>
        <w:tc>
          <w:tcPr>
            <w:tcW w:w="1960" w:type="dxa"/>
            <w:tcBorders>
              <w:top w:val="nil"/>
              <w:left w:val="nil"/>
              <w:bottom w:val="single" w:sz="4" w:space="0" w:color="auto"/>
              <w:right w:val="single" w:sz="4" w:space="0" w:color="auto"/>
            </w:tcBorders>
            <w:shd w:val="clear" w:color="000000" w:fill="F2F2F2"/>
            <w:vAlign w:val="center"/>
            <w:hideMark/>
          </w:tcPr>
          <w:p w14:paraId="45E38746"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5</w:t>
            </w:r>
          </w:p>
        </w:tc>
      </w:tr>
      <w:tr w:rsidR="00A66C45" w:rsidRPr="00A66C45" w14:paraId="5F97E264" w14:textId="77777777" w:rsidTr="00BD5161">
        <w:trPr>
          <w:trHeight w:val="360"/>
          <w:jc w:val="center"/>
        </w:trPr>
        <w:tc>
          <w:tcPr>
            <w:tcW w:w="1960" w:type="dxa"/>
            <w:vMerge/>
            <w:tcBorders>
              <w:top w:val="nil"/>
              <w:left w:val="single" w:sz="4" w:space="0" w:color="auto"/>
              <w:bottom w:val="single" w:sz="4" w:space="0" w:color="000000"/>
              <w:right w:val="single" w:sz="4" w:space="0" w:color="auto"/>
            </w:tcBorders>
            <w:vAlign w:val="center"/>
            <w:hideMark/>
          </w:tcPr>
          <w:p w14:paraId="7A929C57" w14:textId="77777777" w:rsidR="00A66C45" w:rsidRPr="00A66C45" w:rsidRDefault="00A66C45" w:rsidP="00A66C45">
            <w:pPr>
              <w:spacing w:after="0" w:line="240" w:lineRule="auto"/>
              <w:rPr>
                <w:rFonts w:ascii="Times New Roman" w:eastAsia="Times New Roman" w:hAnsi="Times New Roman" w:cs="Times New Roman"/>
                <w:b/>
                <w:bCs/>
                <w:color w:val="000000"/>
                <w:sz w:val="20"/>
                <w:szCs w:val="20"/>
              </w:rPr>
            </w:pPr>
          </w:p>
        </w:tc>
        <w:tc>
          <w:tcPr>
            <w:tcW w:w="600" w:type="dxa"/>
            <w:tcBorders>
              <w:top w:val="nil"/>
              <w:left w:val="nil"/>
              <w:bottom w:val="single" w:sz="4" w:space="0" w:color="auto"/>
              <w:right w:val="single" w:sz="4" w:space="0" w:color="auto"/>
            </w:tcBorders>
            <w:shd w:val="clear" w:color="000000" w:fill="00B050"/>
            <w:vAlign w:val="center"/>
            <w:hideMark/>
          </w:tcPr>
          <w:p w14:paraId="6584BFB2" w14:textId="77777777" w:rsidR="00A66C45" w:rsidRPr="00A66C45" w:rsidRDefault="00A66C45" w:rsidP="00A66C45">
            <w:pPr>
              <w:spacing w:after="0" w:line="240" w:lineRule="auto"/>
              <w:jc w:val="center"/>
              <w:rPr>
                <w:rFonts w:ascii="Times New Roman" w:eastAsia="Times New Roman" w:hAnsi="Times New Roman" w:cs="Times New Roman"/>
                <w:b/>
                <w:bCs/>
                <w:color w:val="FFFFFF"/>
              </w:rPr>
            </w:pPr>
            <w:r w:rsidRPr="00A66C45">
              <w:rPr>
                <w:rFonts w:ascii="Times New Roman" w:eastAsia="Times New Roman" w:hAnsi="Times New Roman" w:cs="Times New Roman"/>
                <w:b/>
                <w:bCs/>
                <w:color w:val="FFFFFF"/>
              </w:rPr>
              <w:t>5</w:t>
            </w:r>
          </w:p>
        </w:tc>
        <w:tc>
          <w:tcPr>
            <w:tcW w:w="820" w:type="dxa"/>
            <w:tcBorders>
              <w:top w:val="nil"/>
              <w:left w:val="nil"/>
              <w:bottom w:val="single" w:sz="4" w:space="0" w:color="auto"/>
              <w:right w:val="single" w:sz="4" w:space="0" w:color="auto"/>
            </w:tcBorders>
            <w:shd w:val="clear" w:color="auto" w:fill="auto"/>
            <w:vAlign w:val="center"/>
          </w:tcPr>
          <w:p w14:paraId="30BB06E0" w14:textId="4D0FDD51"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auto" w:fill="auto"/>
            <w:vAlign w:val="center"/>
          </w:tcPr>
          <w:p w14:paraId="120398D8" w14:textId="2C54D22D"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auto" w:fill="auto"/>
            <w:vAlign w:val="center"/>
          </w:tcPr>
          <w:p w14:paraId="2F0B454D" w14:textId="5C0E5161"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auto" w:fill="auto"/>
            <w:vAlign w:val="center"/>
          </w:tcPr>
          <w:p w14:paraId="5E6E629A" w14:textId="772B8806" w:rsidR="00A66C45" w:rsidRPr="00A66C45" w:rsidRDefault="00A66C45" w:rsidP="00A66C45">
            <w:pPr>
              <w:spacing w:after="0" w:line="240" w:lineRule="auto"/>
              <w:jc w:val="center"/>
              <w:rPr>
                <w:rFonts w:ascii="Times New Roman" w:eastAsia="Times New Roman" w:hAnsi="Times New Roman" w:cs="Times New Roman"/>
                <w:color w:val="000000"/>
              </w:rPr>
            </w:pPr>
          </w:p>
        </w:tc>
        <w:tc>
          <w:tcPr>
            <w:tcW w:w="820" w:type="dxa"/>
            <w:tcBorders>
              <w:top w:val="nil"/>
              <w:left w:val="nil"/>
              <w:bottom w:val="single" w:sz="4" w:space="0" w:color="auto"/>
              <w:right w:val="single" w:sz="4" w:space="0" w:color="auto"/>
            </w:tcBorders>
            <w:shd w:val="clear" w:color="auto" w:fill="auto"/>
            <w:vAlign w:val="center"/>
            <w:hideMark/>
          </w:tcPr>
          <w:p w14:paraId="4BC9A0A9" w14:textId="77777777" w:rsidR="00A66C45" w:rsidRPr="00A66C45" w:rsidRDefault="00A66C45" w:rsidP="00A66C45">
            <w:pPr>
              <w:spacing w:after="0" w:line="240" w:lineRule="auto"/>
              <w:jc w:val="center"/>
              <w:rPr>
                <w:rFonts w:ascii="Times New Roman" w:eastAsia="Times New Roman" w:hAnsi="Times New Roman" w:cs="Times New Roman"/>
                <w:color w:val="000000"/>
              </w:rPr>
            </w:pPr>
            <w:r w:rsidRPr="00A66C45">
              <w:rPr>
                <w:rFonts w:ascii="Times New Roman" w:eastAsia="Times New Roman" w:hAnsi="Times New Roman" w:cs="Times New Roman"/>
                <w:color w:val="000000"/>
              </w:rPr>
              <w:t>6</w:t>
            </w:r>
          </w:p>
        </w:tc>
        <w:tc>
          <w:tcPr>
            <w:tcW w:w="1960" w:type="dxa"/>
            <w:tcBorders>
              <w:top w:val="nil"/>
              <w:left w:val="nil"/>
              <w:bottom w:val="single" w:sz="4" w:space="0" w:color="auto"/>
              <w:right w:val="single" w:sz="4" w:space="0" w:color="auto"/>
            </w:tcBorders>
            <w:shd w:val="clear" w:color="000000" w:fill="F2F2F2"/>
            <w:vAlign w:val="center"/>
            <w:hideMark/>
          </w:tcPr>
          <w:p w14:paraId="112550C2"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6</w:t>
            </w:r>
          </w:p>
        </w:tc>
      </w:tr>
      <w:tr w:rsidR="00A66C45" w:rsidRPr="00A66C45" w14:paraId="631F3551" w14:textId="77777777" w:rsidTr="00A66C45">
        <w:trPr>
          <w:trHeight w:val="1002"/>
          <w:jc w:val="center"/>
        </w:trPr>
        <w:tc>
          <w:tcPr>
            <w:tcW w:w="256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60D4EDD8"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Итого баллов за критерий/модуль</w:t>
            </w:r>
          </w:p>
        </w:tc>
        <w:tc>
          <w:tcPr>
            <w:tcW w:w="820" w:type="dxa"/>
            <w:tcBorders>
              <w:top w:val="nil"/>
              <w:left w:val="nil"/>
              <w:bottom w:val="single" w:sz="4" w:space="0" w:color="auto"/>
              <w:right w:val="single" w:sz="4" w:space="0" w:color="auto"/>
            </w:tcBorders>
            <w:shd w:val="clear" w:color="auto" w:fill="auto"/>
            <w:vAlign w:val="center"/>
            <w:hideMark/>
          </w:tcPr>
          <w:p w14:paraId="63B5574D"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24</w:t>
            </w:r>
          </w:p>
        </w:tc>
        <w:tc>
          <w:tcPr>
            <w:tcW w:w="820" w:type="dxa"/>
            <w:tcBorders>
              <w:top w:val="nil"/>
              <w:left w:val="nil"/>
              <w:bottom w:val="single" w:sz="4" w:space="0" w:color="auto"/>
              <w:right w:val="single" w:sz="4" w:space="0" w:color="auto"/>
            </w:tcBorders>
            <w:shd w:val="clear" w:color="auto" w:fill="auto"/>
            <w:vAlign w:val="center"/>
            <w:hideMark/>
          </w:tcPr>
          <w:p w14:paraId="3EE30B06"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22</w:t>
            </w:r>
          </w:p>
        </w:tc>
        <w:tc>
          <w:tcPr>
            <w:tcW w:w="820" w:type="dxa"/>
            <w:tcBorders>
              <w:top w:val="nil"/>
              <w:left w:val="nil"/>
              <w:bottom w:val="single" w:sz="4" w:space="0" w:color="auto"/>
              <w:right w:val="single" w:sz="4" w:space="0" w:color="auto"/>
            </w:tcBorders>
            <w:shd w:val="clear" w:color="auto" w:fill="auto"/>
            <w:vAlign w:val="center"/>
            <w:hideMark/>
          </w:tcPr>
          <w:p w14:paraId="272ACE28"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22</w:t>
            </w:r>
          </w:p>
        </w:tc>
        <w:tc>
          <w:tcPr>
            <w:tcW w:w="820" w:type="dxa"/>
            <w:tcBorders>
              <w:top w:val="nil"/>
              <w:left w:val="nil"/>
              <w:bottom w:val="single" w:sz="4" w:space="0" w:color="auto"/>
              <w:right w:val="single" w:sz="4" w:space="0" w:color="auto"/>
            </w:tcBorders>
            <w:shd w:val="clear" w:color="auto" w:fill="auto"/>
            <w:vAlign w:val="center"/>
            <w:hideMark/>
          </w:tcPr>
          <w:p w14:paraId="30339A5E"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25</w:t>
            </w:r>
          </w:p>
        </w:tc>
        <w:tc>
          <w:tcPr>
            <w:tcW w:w="820" w:type="dxa"/>
            <w:tcBorders>
              <w:top w:val="nil"/>
              <w:left w:val="nil"/>
              <w:bottom w:val="single" w:sz="4" w:space="0" w:color="auto"/>
              <w:right w:val="single" w:sz="4" w:space="0" w:color="auto"/>
            </w:tcBorders>
            <w:shd w:val="clear" w:color="auto" w:fill="auto"/>
            <w:vAlign w:val="center"/>
            <w:hideMark/>
          </w:tcPr>
          <w:p w14:paraId="46B5C6B7"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7</w:t>
            </w:r>
          </w:p>
        </w:tc>
        <w:tc>
          <w:tcPr>
            <w:tcW w:w="1960" w:type="dxa"/>
            <w:tcBorders>
              <w:top w:val="nil"/>
              <w:left w:val="nil"/>
              <w:bottom w:val="single" w:sz="4" w:space="0" w:color="auto"/>
              <w:right w:val="single" w:sz="4" w:space="0" w:color="auto"/>
            </w:tcBorders>
            <w:shd w:val="clear" w:color="000000" w:fill="F2F2F2"/>
            <w:vAlign w:val="center"/>
            <w:hideMark/>
          </w:tcPr>
          <w:p w14:paraId="469527A8" w14:textId="77777777" w:rsidR="00A66C45" w:rsidRPr="00A66C45" w:rsidRDefault="00A66C45" w:rsidP="00A66C45">
            <w:pPr>
              <w:spacing w:after="0" w:line="240" w:lineRule="auto"/>
              <w:jc w:val="center"/>
              <w:rPr>
                <w:rFonts w:ascii="Times New Roman" w:eastAsia="Times New Roman" w:hAnsi="Times New Roman" w:cs="Times New Roman"/>
                <w:b/>
                <w:bCs/>
                <w:color w:val="000000"/>
              </w:rPr>
            </w:pPr>
            <w:r w:rsidRPr="00A66C45">
              <w:rPr>
                <w:rFonts w:ascii="Times New Roman" w:eastAsia="Times New Roman" w:hAnsi="Times New Roman" w:cs="Times New Roman"/>
                <w:b/>
                <w:bCs/>
                <w:color w:val="000000"/>
              </w:rPr>
              <w:t>100</w:t>
            </w:r>
          </w:p>
        </w:tc>
      </w:tr>
    </w:tbl>
    <w:p w14:paraId="3B0AD66C" w14:textId="29D0AE80" w:rsidR="00A66C45" w:rsidRPr="00FC2DCD" w:rsidRDefault="00A66C45" w:rsidP="00FC2DCD">
      <w:pPr>
        <w:pBdr>
          <w:top w:val="nil"/>
          <w:left w:val="nil"/>
          <w:bottom w:val="nil"/>
          <w:right w:val="nil"/>
          <w:between w:val="nil"/>
        </w:pBdr>
        <w:spacing w:after="0" w:line="360" w:lineRule="auto"/>
        <w:contextualSpacing/>
        <w:jc w:val="both"/>
        <w:rPr>
          <w:rFonts w:ascii="Times New Roman" w:eastAsia="Times New Roman" w:hAnsi="Times New Roman" w:cs="Times New Roman"/>
          <w:bCs/>
          <w:color w:val="000000"/>
          <w:sz w:val="28"/>
          <w:szCs w:val="28"/>
        </w:rPr>
      </w:pPr>
    </w:p>
    <w:p w14:paraId="10E59977" w14:textId="77777777" w:rsidR="00A626C7" w:rsidRPr="00FC2DCD" w:rsidRDefault="00693E58" w:rsidP="00FC2DCD">
      <w:pPr>
        <w:keepNext/>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bookmarkStart w:id="4" w:name="_heading=h.tyjcwt" w:colFirst="0" w:colLast="0"/>
      <w:bookmarkEnd w:id="4"/>
      <w:r w:rsidRPr="00FC2DCD">
        <w:rPr>
          <w:rFonts w:ascii="Times New Roman" w:eastAsia="Times New Roman" w:hAnsi="Times New Roman" w:cs="Times New Roman"/>
          <w:b/>
          <w:color w:val="000000"/>
          <w:sz w:val="28"/>
          <w:szCs w:val="28"/>
        </w:rPr>
        <w:t>1.4. СПЕЦИФИКАЦИЯ ОЦЕНКИ КОМПЕТЕНЦИИ</w:t>
      </w:r>
    </w:p>
    <w:p w14:paraId="533D2D4A" w14:textId="77777777" w:rsidR="00A626C7" w:rsidRPr="00FC2DCD" w:rsidRDefault="00693E58" w:rsidP="00FC2DCD">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p>
    <w:p w14:paraId="6CFF5F86" w14:textId="77777777" w:rsidR="00A626C7" w:rsidRPr="00FC2DCD" w:rsidRDefault="00693E58" w:rsidP="00FC2DCD">
      <w:pPr>
        <w:spacing w:after="0" w:line="360" w:lineRule="auto"/>
        <w:ind w:firstLine="709"/>
        <w:contextualSpacing/>
        <w:jc w:val="right"/>
        <w:rPr>
          <w:rFonts w:ascii="Times New Roman" w:eastAsia="Times New Roman" w:hAnsi="Times New Roman" w:cs="Times New Roman"/>
          <w:i/>
          <w:sz w:val="28"/>
          <w:szCs w:val="28"/>
        </w:rPr>
      </w:pPr>
      <w:r w:rsidRPr="00FC2DCD">
        <w:rPr>
          <w:rFonts w:ascii="Times New Roman" w:eastAsia="Times New Roman" w:hAnsi="Times New Roman" w:cs="Times New Roman"/>
          <w:i/>
          <w:sz w:val="28"/>
          <w:szCs w:val="28"/>
        </w:rPr>
        <w:t>Таблица №3</w:t>
      </w:r>
    </w:p>
    <w:p w14:paraId="1C008A3F" w14:textId="77777777" w:rsidR="00A626C7" w:rsidRPr="00FC2DCD" w:rsidRDefault="00693E58" w:rsidP="00FC2DCD">
      <w:pPr>
        <w:spacing w:after="0" w:line="360" w:lineRule="auto"/>
        <w:ind w:firstLine="709"/>
        <w:contextualSpacing/>
        <w:jc w:val="center"/>
        <w:rPr>
          <w:rFonts w:ascii="Times New Roman" w:eastAsia="Times New Roman" w:hAnsi="Times New Roman" w:cs="Times New Roman"/>
          <w:b/>
          <w:sz w:val="28"/>
          <w:szCs w:val="28"/>
        </w:rPr>
      </w:pPr>
      <w:r w:rsidRPr="00FC2DCD">
        <w:rPr>
          <w:rFonts w:ascii="Times New Roman" w:eastAsia="Times New Roman" w:hAnsi="Times New Roman" w:cs="Times New Roman"/>
          <w:b/>
          <w:sz w:val="28"/>
          <w:szCs w:val="28"/>
        </w:rPr>
        <w:t>Оценка конкурсного задания</w:t>
      </w:r>
    </w:p>
    <w:tbl>
      <w:tblPr>
        <w:tblStyle w:val="affe"/>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
        <w:gridCol w:w="3022"/>
        <w:gridCol w:w="6064"/>
      </w:tblGrid>
      <w:tr w:rsidR="00A626C7" w:rsidRPr="00FC2DCD" w14:paraId="36242801" w14:textId="77777777" w:rsidTr="00FC2DCD">
        <w:trPr>
          <w:jc w:val="center"/>
        </w:trPr>
        <w:tc>
          <w:tcPr>
            <w:tcW w:w="3565" w:type="dxa"/>
            <w:gridSpan w:val="2"/>
            <w:shd w:val="clear" w:color="auto" w:fill="92D050"/>
          </w:tcPr>
          <w:p w14:paraId="5BC46262" w14:textId="77777777" w:rsidR="00A626C7" w:rsidRPr="00FC2DCD" w:rsidRDefault="00693E58" w:rsidP="00FC2DCD">
            <w:pPr>
              <w:spacing w:line="276" w:lineRule="auto"/>
              <w:contextualSpacing/>
              <w:jc w:val="center"/>
              <w:rPr>
                <w:b/>
                <w:sz w:val="24"/>
                <w:szCs w:val="24"/>
              </w:rPr>
            </w:pPr>
            <w:r w:rsidRPr="00FC2DCD">
              <w:rPr>
                <w:b/>
                <w:sz w:val="24"/>
                <w:szCs w:val="24"/>
              </w:rPr>
              <w:t>Модуль</w:t>
            </w:r>
          </w:p>
        </w:tc>
        <w:tc>
          <w:tcPr>
            <w:tcW w:w="6064" w:type="dxa"/>
            <w:shd w:val="clear" w:color="auto" w:fill="92D050"/>
          </w:tcPr>
          <w:p w14:paraId="17FF3F18" w14:textId="77777777" w:rsidR="00A626C7" w:rsidRPr="00FC2DCD" w:rsidRDefault="00693E58" w:rsidP="00FC2DCD">
            <w:pPr>
              <w:spacing w:line="276" w:lineRule="auto"/>
              <w:contextualSpacing/>
              <w:jc w:val="center"/>
              <w:rPr>
                <w:b/>
                <w:sz w:val="24"/>
                <w:szCs w:val="24"/>
              </w:rPr>
            </w:pPr>
            <w:r w:rsidRPr="00FC2DCD">
              <w:rPr>
                <w:b/>
                <w:sz w:val="24"/>
                <w:szCs w:val="24"/>
              </w:rPr>
              <w:t xml:space="preserve">Методика проверки навыков </w:t>
            </w:r>
          </w:p>
        </w:tc>
      </w:tr>
      <w:tr w:rsidR="00A626C7" w:rsidRPr="00FC2DCD" w14:paraId="2F274747" w14:textId="77777777" w:rsidTr="00FC2DCD">
        <w:trPr>
          <w:jc w:val="center"/>
        </w:trPr>
        <w:tc>
          <w:tcPr>
            <w:tcW w:w="543" w:type="dxa"/>
            <w:shd w:val="clear" w:color="auto" w:fill="00B050"/>
          </w:tcPr>
          <w:p w14:paraId="241F6F41" w14:textId="77777777" w:rsidR="00A626C7" w:rsidRPr="00FC2DCD" w:rsidRDefault="00693E58" w:rsidP="00FC2DCD">
            <w:pPr>
              <w:spacing w:line="276" w:lineRule="auto"/>
              <w:contextualSpacing/>
              <w:jc w:val="center"/>
              <w:rPr>
                <w:b/>
                <w:color w:val="FFFFFF"/>
                <w:sz w:val="24"/>
                <w:szCs w:val="24"/>
              </w:rPr>
            </w:pPr>
            <w:r w:rsidRPr="00FC2DCD">
              <w:rPr>
                <w:b/>
                <w:color w:val="FFFFFF"/>
                <w:sz w:val="24"/>
                <w:szCs w:val="24"/>
              </w:rPr>
              <w:t>А</w:t>
            </w:r>
          </w:p>
        </w:tc>
        <w:tc>
          <w:tcPr>
            <w:tcW w:w="3022" w:type="dxa"/>
            <w:shd w:val="clear" w:color="auto" w:fill="92D050"/>
          </w:tcPr>
          <w:p w14:paraId="64FBCFA0" w14:textId="77777777" w:rsidR="00A626C7" w:rsidRPr="00FC2DCD" w:rsidRDefault="00693E58" w:rsidP="00FC2DCD">
            <w:pPr>
              <w:spacing w:line="276" w:lineRule="auto"/>
              <w:contextualSpacing/>
              <w:jc w:val="both"/>
              <w:rPr>
                <w:b/>
                <w:sz w:val="24"/>
                <w:szCs w:val="24"/>
              </w:rPr>
            </w:pPr>
            <w:bookmarkStart w:id="5" w:name="_heading=h.3dy6vkm" w:colFirst="0" w:colLast="0"/>
            <w:bookmarkEnd w:id="5"/>
            <w:r w:rsidRPr="00FC2DCD">
              <w:rPr>
                <w:b/>
                <w:sz w:val="24"/>
                <w:szCs w:val="24"/>
              </w:rPr>
              <w:t>Разработка новой подсистемы бизнес-приложения</w:t>
            </w:r>
          </w:p>
        </w:tc>
        <w:tc>
          <w:tcPr>
            <w:tcW w:w="6064" w:type="dxa"/>
            <w:shd w:val="clear" w:color="auto" w:fill="auto"/>
          </w:tcPr>
          <w:p w14:paraId="2B59241D" w14:textId="19453FCA" w:rsidR="00A626C7" w:rsidRPr="00FC2DCD" w:rsidRDefault="00693E58" w:rsidP="00FC2DCD">
            <w:pPr>
              <w:shd w:val="clear" w:color="auto" w:fill="FFFFFF"/>
              <w:spacing w:line="276" w:lineRule="auto"/>
              <w:contextualSpacing/>
              <w:jc w:val="both"/>
              <w:rPr>
                <w:sz w:val="24"/>
                <w:szCs w:val="24"/>
              </w:rPr>
            </w:pPr>
            <w:r w:rsidRPr="00FC2DCD">
              <w:rPr>
                <w:sz w:val="24"/>
                <w:szCs w:val="24"/>
              </w:rPr>
              <w:t>Осуществляется оценка реализованной функциональности на соответствие требованию заказчика</w:t>
            </w:r>
          </w:p>
          <w:p w14:paraId="15CB3119" w14:textId="77777777" w:rsidR="00A626C7" w:rsidRPr="00FC2DCD" w:rsidRDefault="00693E58" w:rsidP="00FC2DCD">
            <w:pPr>
              <w:shd w:val="clear" w:color="auto" w:fill="FFFFFF"/>
              <w:spacing w:line="276" w:lineRule="auto"/>
              <w:contextualSpacing/>
              <w:jc w:val="both"/>
              <w:rPr>
                <w:sz w:val="24"/>
                <w:szCs w:val="24"/>
              </w:rPr>
            </w:pPr>
            <w:r w:rsidRPr="00FC2DCD">
              <w:rPr>
                <w:sz w:val="24"/>
                <w:szCs w:val="24"/>
              </w:rPr>
              <w:t>Работоспособность проверяемся в пользовательском режиме</w:t>
            </w:r>
          </w:p>
        </w:tc>
      </w:tr>
      <w:tr w:rsidR="00A626C7" w:rsidRPr="00FC2DCD" w14:paraId="7AB5BBC0" w14:textId="77777777" w:rsidTr="00FC2DCD">
        <w:trPr>
          <w:jc w:val="center"/>
        </w:trPr>
        <w:tc>
          <w:tcPr>
            <w:tcW w:w="543" w:type="dxa"/>
            <w:shd w:val="clear" w:color="auto" w:fill="00B050"/>
          </w:tcPr>
          <w:p w14:paraId="10E6354E" w14:textId="77777777" w:rsidR="00A626C7" w:rsidRPr="00FC2DCD" w:rsidRDefault="00693E58" w:rsidP="00FC2DCD">
            <w:pPr>
              <w:spacing w:line="276" w:lineRule="auto"/>
              <w:contextualSpacing/>
              <w:jc w:val="center"/>
              <w:rPr>
                <w:b/>
                <w:color w:val="FFFFFF"/>
                <w:sz w:val="24"/>
                <w:szCs w:val="24"/>
              </w:rPr>
            </w:pPr>
            <w:r w:rsidRPr="00FC2DCD">
              <w:rPr>
                <w:b/>
                <w:color w:val="FFFFFF"/>
                <w:sz w:val="24"/>
                <w:szCs w:val="24"/>
              </w:rPr>
              <w:t>Б</w:t>
            </w:r>
          </w:p>
        </w:tc>
        <w:tc>
          <w:tcPr>
            <w:tcW w:w="3022" w:type="dxa"/>
            <w:shd w:val="clear" w:color="auto" w:fill="92D050"/>
          </w:tcPr>
          <w:p w14:paraId="6A97A1E3" w14:textId="77777777" w:rsidR="00A626C7" w:rsidRPr="00FC2DCD" w:rsidRDefault="00693E58" w:rsidP="00FC2DCD">
            <w:pPr>
              <w:spacing w:line="276" w:lineRule="auto"/>
              <w:contextualSpacing/>
              <w:jc w:val="both"/>
              <w:rPr>
                <w:b/>
                <w:sz w:val="24"/>
                <w:szCs w:val="24"/>
              </w:rPr>
            </w:pPr>
            <w:bookmarkStart w:id="6" w:name="_heading=h.1t3h5sf" w:colFirst="0" w:colLast="0"/>
            <w:bookmarkEnd w:id="6"/>
            <w:r w:rsidRPr="00FC2DCD">
              <w:rPr>
                <w:b/>
                <w:sz w:val="24"/>
                <w:szCs w:val="24"/>
              </w:rPr>
              <w:t>Интеграция с бизнес-приложением</w:t>
            </w:r>
          </w:p>
        </w:tc>
        <w:tc>
          <w:tcPr>
            <w:tcW w:w="6064" w:type="dxa"/>
            <w:shd w:val="clear" w:color="auto" w:fill="auto"/>
          </w:tcPr>
          <w:p w14:paraId="562A7647" w14:textId="10ACD9C4" w:rsidR="00A626C7" w:rsidRPr="00FC2DCD" w:rsidRDefault="00693E58" w:rsidP="00FC2DCD">
            <w:pPr>
              <w:shd w:val="clear" w:color="auto" w:fill="FFFFFF"/>
              <w:spacing w:line="276" w:lineRule="auto"/>
              <w:contextualSpacing/>
              <w:jc w:val="both"/>
              <w:rPr>
                <w:sz w:val="24"/>
                <w:szCs w:val="24"/>
              </w:rPr>
            </w:pPr>
            <w:r w:rsidRPr="00FC2DCD">
              <w:rPr>
                <w:sz w:val="24"/>
                <w:szCs w:val="24"/>
              </w:rPr>
              <w:t>Осуществляется оценка реализованной функциональности на соответствие требованию заказчика</w:t>
            </w:r>
          </w:p>
          <w:p w14:paraId="36086274" w14:textId="77777777" w:rsidR="00A626C7" w:rsidRPr="00FC2DCD" w:rsidRDefault="00693E58" w:rsidP="00FC2DCD">
            <w:pPr>
              <w:spacing w:line="276" w:lineRule="auto"/>
              <w:contextualSpacing/>
              <w:jc w:val="both"/>
              <w:rPr>
                <w:sz w:val="24"/>
                <w:szCs w:val="24"/>
              </w:rPr>
            </w:pPr>
            <w:r w:rsidRPr="00FC2DCD">
              <w:rPr>
                <w:sz w:val="24"/>
                <w:szCs w:val="24"/>
              </w:rPr>
              <w:t>Работоспособность проверяемся в пользовательском режиме</w:t>
            </w:r>
          </w:p>
        </w:tc>
      </w:tr>
      <w:tr w:rsidR="00A626C7" w:rsidRPr="00FC2DCD" w14:paraId="30A1E91F" w14:textId="77777777" w:rsidTr="00FC2DCD">
        <w:trPr>
          <w:jc w:val="center"/>
        </w:trPr>
        <w:tc>
          <w:tcPr>
            <w:tcW w:w="543" w:type="dxa"/>
            <w:shd w:val="clear" w:color="auto" w:fill="00B050"/>
          </w:tcPr>
          <w:p w14:paraId="28F0BD1F" w14:textId="77777777" w:rsidR="00A626C7" w:rsidRPr="00FC2DCD" w:rsidRDefault="00693E58" w:rsidP="00FC2DCD">
            <w:pPr>
              <w:spacing w:line="276" w:lineRule="auto"/>
              <w:contextualSpacing/>
              <w:jc w:val="center"/>
              <w:rPr>
                <w:b/>
                <w:color w:val="FFFFFF"/>
                <w:sz w:val="24"/>
                <w:szCs w:val="24"/>
              </w:rPr>
            </w:pPr>
            <w:r w:rsidRPr="00FC2DCD">
              <w:rPr>
                <w:b/>
                <w:color w:val="FFFFFF"/>
                <w:sz w:val="24"/>
                <w:szCs w:val="24"/>
              </w:rPr>
              <w:lastRenderedPageBreak/>
              <w:t>В</w:t>
            </w:r>
          </w:p>
        </w:tc>
        <w:tc>
          <w:tcPr>
            <w:tcW w:w="3022" w:type="dxa"/>
            <w:shd w:val="clear" w:color="auto" w:fill="92D050"/>
          </w:tcPr>
          <w:p w14:paraId="36941838" w14:textId="77777777" w:rsidR="00A626C7" w:rsidRPr="00FC2DCD" w:rsidRDefault="00693E58" w:rsidP="00FC2DCD">
            <w:pPr>
              <w:spacing w:line="276" w:lineRule="auto"/>
              <w:contextualSpacing/>
              <w:jc w:val="both"/>
              <w:rPr>
                <w:b/>
                <w:sz w:val="24"/>
                <w:szCs w:val="24"/>
              </w:rPr>
            </w:pPr>
            <w:r w:rsidRPr="00FC2DCD">
              <w:rPr>
                <w:b/>
                <w:sz w:val="24"/>
                <w:szCs w:val="24"/>
              </w:rPr>
              <w:t>Синхронизация в бизнес-приложении</w:t>
            </w:r>
          </w:p>
        </w:tc>
        <w:tc>
          <w:tcPr>
            <w:tcW w:w="6064" w:type="dxa"/>
            <w:shd w:val="clear" w:color="auto" w:fill="auto"/>
          </w:tcPr>
          <w:p w14:paraId="6A71DA88" w14:textId="522ADC37" w:rsidR="00A626C7" w:rsidRPr="00FC2DCD" w:rsidRDefault="00693E58" w:rsidP="00FC2DCD">
            <w:pPr>
              <w:shd w:val="clear" w:color="auto" w:fill="FFFFFF"/>
              <w:spacing w:line="276" w:lineRule="auto"/>
              <w:contextualSpacing/>
              <w:jc w:val="both"/>
              <w:rPr>
                <w:sz w:val="24"/>
                <w:szCs w:val="24"/>
              </w:rPr>
            </w:pPr>
            <w:r w:rsidRPr="00FC2DCD">
              <w:rPr>
                <w:sz w:val="24"/>
                <w:szCs w:val="24"/>
              </w:rPr>
              <w:t>Осуществляется оценка реализованной функциональности на соответствие требованию заказчика</w:t>
            </w:r>
          </w:p>
          <w:p w14:paraId="2CD98A78" w14:textId="77777777" w:rsidR="00A626C7" w:rsidRPr="00FC2DCD" w:rsidRDefault="00693E58" w:rsidP="00FC2DCD">
            <w:pPr>
              <w:spacing w:line="276" w:lineRule="auto"/>
              <w:contextualSpacing/>
              <w:jc w:val="both"/>
              <w:rPr>
                <w:sz w:val="24"/>
                <w:szCs w:val="24"/>
              </w:rPr>
            </w:pPr>
            <w:r w:rsidRPr="00FC2DCD">
              <w:rPr>
                <w:sz w:val="24"/>
                <w:szCs w:val="24"/>
              </w:rPr>
              <w:t>Работоспособность проверяемся в пользовательском режиме</w:t>
            </w:r>
          </w:p>
        </w:tc>
      </w:tr>
      <w:tr w:rsidR="00A626C7" w:rsidRPr="00FC2DCD" w14:paraId="2D299FA4" w14:textId="77777777" w:rsidTr="00FC2DCD">
        <w:trPr>
          <w:jc w:val="center"/>
        </w:trPr>
        <w:tc>
          <w:tcPr>
            <w:tcW w:w="543" w:type="dxa"/>
            <w:shd w:val="clear" w:color="auto" w:fill="00B050"/>
          </w:tcPr>
          <w:p w14:paraId="4E7927B2" w14:textId="77777777" w:rsidR="00A626C7" w:rsidRPr="00FC2DCD" w:rsidRDefault="00693E58" w:rsidP="00FC2DCD">
            <w:pPr>
              <w:spacing w:line="276" w:lineRule="auto"/>
              <w:contextualSpacing/>
              <w:jc w:val="center"/>
              <w:rPr>
                <w:b/>
                <w:color w:val="FFFFFF"/>
                <w:sz w:val="24"/>
                <w:szCs w:val="24"/>
              </w:rPr>
            </w:pPr>
            <w:r w:rsidRPr="00FC2DCD">
              <w:rPr>
                <w:b/>
                <w:color w:val="FFFFFF"/>
                <w:sz w:val="24"/>
                <w:szCs w:val="24"/>
              </w:rPr>
              <w:t>Г</w:t>
            </w:r>
          </w:p>
        </w:tc>
        <w:tc>
          <w:tcPr>
            <w:tcW w:w="3022" w:type="dxa"/>
            <w:shd w:val="clear" w:color="auto" w:fill="92D050"/>
          </w:tcPr>
          <w:p w14:paraId="18F4C4EA" w14:textId="77777777" w:rsidR="00A626C7" w:rsidRPr="00FC2DCD" w:rsidRDefault="00693E58" w:rsidP="00FC2DCD">
            <w:pPr>
              <w:spacing w:line="276" w:lineRule="auto"/>
              <w:contextualSpacing/>
              <w:jc w:val="both"/>
              <w:rPr>
                <w:b/>
                <w:sz w:val="24"/>
                <w:szCs w:val="24"/>
              </w:rPr>
            </w:pPr>
            <w:r w:rsidRPr="00FC2DCD">
              <w:rPr>
                <w:b/>
                <w:sz w:val="24"/>
                <w:szCs w:val="24"/>
              </w:rPr>
              <w:t>Документооборот и финансовый результат</w:t>
            </w:r>
          </w:p>
        </w:tc>
        <w:tc>
          <w:tcPr>
            <w:tcW w:w="6064" w:type="dxa"/>
            <w:shd w:val="clear" w:color="auto" w:fill="auto"/>
          </w:tcPr>
          <w:p w14:paraId="0132F20B" w14:textId="514F03AB" w:rsidR="00A626C7" w:rsidRPr="00FC2DCD" w:rsidRDefault="00693E58" w:rsidP="00FC2DCD">
            <w:pPr>
              <w:shd w:val="clear" w:color="auto" w:fill="FFFFFF"/>
              <w:spacing w:line="276" w:lineRule="auto"/>
              <w:contextualSpacing/>
              <w:jc w:val="both"/>
              <w:rPr>
                <w:sz w:val="24"/>
                <w:szCs w:val="24"/>
              </w:rPr>
            </w:pPr>
            <w:r w:rsidRPr="00FC2DCD">
              <w:rPr>
                <w:sz w:val="24"/>
                <w:szCs w:val="24"/>
              </w:rPr>
              <w:t>Осуществляется оценка реализованной функциональности на соответствие требованию заказчика</w:t>
            </w:r>
          </w:p>
          <w:p w14:paraId="1A7C49D8" w14:textId="77777777" w:rsidR="00A626C7" w:rsidRPr="00FC2DCD" w:rsidRDefault="00693E58" w:rsidP="00FC2DCD">
            <w:pPr>
              <w:shd w:val="clear" w:color="auto" w:fill="FFFFFF"/>
              <w:spacing w:line="276" w:lineRule="auto"/>
              <w:contextualSpacing/>
              <w:jc w:val="both"/>
              <w:rPr>
                <w:sz w:val="24"/>
                <w:szCs w:val="24"/>
              </w:rPr>
            </w:pPr>
            <w:r w:rsidRPr="00FC2DCD">
              <w:rPr>
                <w:sz w:val="24"/>
                <w:szCs w:val="24"/>
              </w:rPr>
              <w:t>Работоспособность проверяемся в пользовательском режиме</w:t>
            </w:r>
          </w:p>
        </w:tc>
      </w:tr>
      <w:tr w:rsidR="00A626C7" w:rsidRPr="00FC2DCD" w14:paraId="7D679628" w14:textId="77777777" w:rsidTr="00FC2DCD">
        <w:trPr>
          <w:jc w:val="center"/>
        </w:trPr>
        <w:tc>
          <w:tcPr>
            <w:tcW w:w="543" w:type="dxa"/>
            <w:shd w:val="clear" w:color="auto" w:fill="00B050"/>
          </w:tcPr>
          <w:p w14:paraId="30DE1016" w14:textId="77777777" w:rsidR="00A626C7" w:rsidRPr="00FC2DCD" w:rsidRDefault="00693E58" w:rsidP="00FC2DCD">
            <w:pPr>
              <w:spacing w:line="276" w:lineRule="auto"/>
              <w:contextualSpacing/>
              <w:jc w:val="center"/>
              <w:rPr>
                <w:b/>
                <w:color w:val="FFFFFF"/>
                <w:sz w:val="24"/>
                <w:szCs w:val="24"/>
              </w:rPr>
            </w:pPr>
            <w:r w:rsidRPr="00FC2DCD">
              <w:rPr>
                <w:b/>
                <w:color w:val="FFFFFF"/>
                <w:sz w:val="24"/>
                <w:szCs w:val="24"/>
              </w:rPr>
              <w:t>Д</w:t>
            </w:r>
          </w:p>
        </w:tc>
        <w:tc>
          <w:tcPr>
            <w:tcW w:w="3022" w:type="dxa"/>
            <w:shd w:val="clear" w:color="auto" w:fill="92D050"/>
          </w:tcPr>
          <w:p w14:paraId="521BF259" w14:textId="77777777" w:rsidR="00A626C7" w:rsidRPr="00FC2DCD" w:rsidRDefault="00693E58" w:rsidP="00FC2DCD">
            <w:pPr>
              <w:spacing w:line="276" w:lineRule="auto"/>
              <w:contextualSpacing/>
              <w:jc w:val="both"/>
              <w:rPr>
                <w:b/>
                <w:sz w:val="24"/>
                <w:szCs w:val="24"/>
              </w:rPr>
            </w:pPr>
            <w:r w:rsidRPr="00FC2DCD">
              <w:rPr>
                <w:b/>
                <w:sz w:val="24"/>
                <w:szCs w:val="24"/>
              </w:rPr>
              <w:t>Представление решения</w:t>
            </w:r>
          </w:p>
        </w:tc>
        <w:tc>
          <w:tcPr>
            <w:tcW w:w="6064" w:type="dxa"/>
            <w:shd w:val="clear" w:color="auto" w:fill="auto"/>
          </w:tcPr>
          <w:p w14:paraId="152D1411" w14:textId="77777777" w:rsidR="00A626C7" w:rsidRPr="00FC2DCD" w:rsidRDefault="00693E58" w:rsidP="00FC2DCD">
            <w:pPr>
              <w:shd w:val="clear" w:color="auto" w:fill="FFFFFF"/>
              <w:spacing w:line="276" w:lineRule="auto"/>
              <w:contextualSpacing/>
              <w:jc w:val="both"/>
              <w:rPr>
                <w:sz w:val="24"/>
                <w:szCs w:val="24"/>
              </w:rPr>
            </w:pPr>
            <w:r w:rsidRPr="00FC2DCD">
              <w:rPr>
                <w:sz w:val="24"/>
                <w:szCs w:val="24"/>
              </w:rPr>
              <w:t xml:space="preserve">Осуществляется оценка формы и содержания на соответствие запросу заказчика </w:t>
            </w:r>
          </w:p>
        </w:tc>
      </w:tr>
    </w:tbl>
    <w:p w14:paraId="09F86F66" w14:textId="77777777" w:rsidR="00A626C7" w:rsidRPr="00FC2DCD" w:rsidRDefault="00A626C7" w:rsidP="00FC2DCD">
      <w:pPr>
        <w:spacing w:after="0" w:line="360" w:lineRule="auto"/>
        <w:contextualSpacing/>
        <w:jc w:val="both"/>
        <w:rPr>
          <w:rFonts w:ascii="Times New Roman" w:eastAsia="Times New Roman" w:hAnsi="Times New Roman" w:cs="Times New Roman"/>
          <w:sz w:val="28"/>
          <w:szCs w:val="28"/>
        </w:rPr>
      </w:pPr>
    </w:p>
    <w:p w14:paraId="1AD66111" w14:textId="77777777" w:rsidR="00A626C7" w:rsidRPr="00FC2DCD" w:rsidRDefault="00693E58" w:rsidP="00FC2DCD">
      <w:pPr>
        <w:keepNext/>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bookmarkStart w:id="7" w:name="_heading=h.4d34og8" w:colFirst="0" w:colLast="0"/>
      <w:bookmarkEnd w:id="7"/>
      <w:r w:rsidRPr="00FC2DCD">
        <w:rPr>
          <w:rFonts w:ascii="Times New Roman" w:eastAsia="Times New Roman" w:hAnsi="Times New Roman" w:cs="Times New Roman"/>
          <w:b/>
          <w:color w:val="000000"/>
          <w:sz w:val="28"/>
          <w:szCs w:val="28"/>
        </w:rPr>
        <w:t>1.5. КОНКУРСНОЕ ЗАДАНИЕ</w:t>
      </w:r>
    </w:p>
    <w:p w14:paraId="67DD9054" w14:textId="171D0490" w:rsidR="00FC2DCD" w:rsidRPr="00FC2DCD" w:rsidRDefault="00FC2DCD" w:rsidP="00FC2DCD">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Общая продолжительность Конкурсного задания: 1</w:t>
      </w:r>
      <w:r>
        <w:rPr>
          <w:rFonts w:ascii="Times New Roman" w:eastAsia="Times New Roman" w:hAnsi="Times New Roman" w:cs="Times New Roman"/>
          <w:sz w:val="28"/>
          <w:szCs w:val="28"/>
        </w:rPr>
        <w:t>5</w:t>
      </w:r>
      <w:r w:rsidRPr="00FC2DCD">
        <w:rPr>
          <w:rFonts w:ascii="Times New Roman" w:eastAsia="Times New Roman" w:hAnsi="Times New Roman" w:cs="Times New Roman"/>
          <w:sz w:val="28"/>
          <w:szCs w:val="28"/>
        </w:rPr>
        <w:t xml:space="preserve"> ч.</w:t>
      </w:r>
    </w:p>
    <w:p w14:paraId="39F6D543" w14:textId="77777777" w:rsidR="00FC2DCD" w:rsidRPr="00FC2DCD" w:rsidRDefault="00FC2DCD" w:rsidP="00FC2DCD">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Количество конкурсных дней: 3 дня.</w:t>
      </w:r>
    </w:p>
    <w:p w14:paraId="4D6030A6" w14:textId="77777777" w:rsidR="00FC2DCD" w:rsidRPr="00FC2DCD" w:rsidRDefault="00FC2DCD" w:rsidP="00FC2DCD">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03FA536" w14:textId="7735535F" w:rsidR="00FC2DCD" w:rsidRDefault="00FC2DCD" w:rsidP="00FC2DCD">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3CC5268" w14:textId="77777777" w:rsidR="002D1E13" w:rsidRPr="00FC2DCD" w:rsidRDefault="002D1E13" w:rsidP="002D1E13">
      <w:pPr>
        <w:spacing w:after="0" w:line="360" w:lineRule="auto"/>
        <w:contextualSpacing/>
        <w:jc w:val="both"/>
        <w:rPr>
          <w:rFonts w:ascii="Times New Roman" w:eastAsia="Times New Roman" w:hAnsi="Times New Roman" w:cs="Times New Roman"/>
          <w:sz w:val="28"/>
          <w:szCs w:val="28"/>
        </w:rPr>
      </w:pPr>
    </w:p>
    <w:p w14:paraId="474FD139" w14:textId="60823306" w:rsidR="00A626C7" w:rsidRDefault="00693E58" w:rsidP="00FC2DCD">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8"/>
          <w:szCs w:val="28"/>
        </w:rPr>
      </w:pPr>
      <w:bookmarkStart w:id="8" w:name="_heading=h.2s8eyo1" w:colFirst="0" w:colLast="0"/>
      <w:bookmarkEnd w:id="8"/>
      <w:r w:rsidRPr="00FC2DCD">
        <w:rPr>
          <w:rFonts w:ascii="Times New Roman" w:eastAsia="Times New Roman" w:hAnsi="Times New Roman" w:cs="Times New Roman"/>
          <w:b/>
          <w:color w:val="000000"/>
          <w:sz w:val="28"/>
          <w:szCs w:val="28"/>
        </w:rPr>
        <w:t>1.5.1. Разработка/выбор конкурсного задания</w:t>
      </w:r>
    </w:p>
    <w:p w14:paraId="020D29C6" w14:textId="3D8042E4" w:rsidR="002D1E13" w:rsidRPr="00E154BF" w:rsidRDefault="002D1E13" w:rsidP="002D1E13">
      <w:pPr>
        <w:keepNext/>
        <w:pBdr>
          <w:top w:val="nil"/>
          <w:left w:val="nil"/>
          <w:bottom w:val="nil"/>
          <w:right w:val="nil"/>
          <w:between w:val="nil"/>
        </w:pBdr>
        <w:spacing w:after="0" w:line="360" w:lineRule="auto"/>
        <w:ind w:firstLine="709"/>
        <w:contextualSpacing/>
        <w:rPr>
          <w:rFonts w:ascii="Times New Roman" w:eastAsia="Times New Roman" w:hAnsi="Times New Roman" w:cs="Times New Roman"/>
          <w:bCs/>
          <w:color w:val="000000"/>
          <w:sz w:val="28"/>
          <w:szCs w:val="28"/>
        </w:rPr>
      </w:pPr>
      <w:r w:rsidRPr="002D1E13">
        <w:rPr>
          <w:rFonts w:ascii="Times New Roman" w:eastAsia="Times New Roman" w:hAnsi="Times New Roman" w:cs="Times New Roman"/>
          <w:bCs/>
          <w:color w:val="000000"/>
          <w:sz w:val="28"/>
          <w:szCs w:val="28"/>
        </w:rPr>
        <w:t xml:space="preserve">Конкурсное задание состоит из </w:t>
      </w:r>
      <w:r>
        <w:rPr>
          <w:rFonts w:ascii="Times New Roman" w:eastAsia="Times New Roman" w:hAnsi="Times New Roman" w:cs="Times New Roman"/>
          <w:bCs/>
          <w:color w:val="000000"/>
          <w:sz w:val="28"/>
          <w:szCs w:val="28"/>
        </w:rPr>
        <w:t>5</w:t>
      </w:r>
      <w:r w:rsidRPr="002D1E1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ти</w:t>
      </w:r>
      <w:r w:rsidRPr="002D1E13">
        <w:rPr>
          <w:rFonts w:ascii="Times New Roman" w:eastAsia="Times New Roman" w:hAnsi="Times New Roman" w:cs="Times New Roman"/>
          <w:bCs/>
          <w:color w:val="000000"/>
          <w:sz w:val="28"/>
          <w:szCs w:val="28"/>
        </w:rPr>
        <w:t xml:space="preserve"> модулей, включает обязательную к </w:t>
      </w:r>
      <w:r w:rsidRPr="00E154BF">
        <w:rPr>
          <w:rFonts w:ascii="Times New Roman" w:eastAsia="Times New Roman" w:hAnsi="Times New Roman" w:cs="Times New Roman"/>
          <w:bCs/>
          <w:color w:val="000000"/>
          <w:sz w:val="28"/>
          <w:szCs w:val="28"/>
        </w:rPr>
        <w:t xml:space="preserve">выполнению часть (инвариант) – </w:t>
      </w:r>
      <w:r w:rsidR="00E154BF" w:rsidRPr="00E154BF">
        <w:rPr>
          <w:rFonts w:ascii="Times New Roman" w:eastAsia="Times New Roman" w:hAnsi="Times New Roman" w:cs="Times New Roman"/>
          <w:bCs/>
          <w:color w:val="000000"/>
          <w:sz w:val="28"/>
          <w:szCs w:val="28"/>
        </w:rPr>
        <w:t>5</w:t>
      </w:r>
      <w:r w:rsidRPr="00E154BF">
        <w:rPr>
          <w:rFonts w:ascii="Times New Roman" w:eastAsia="Times New Roman" w:hAnsi="Times New Roman" w:cs="Times New Roman"/>
          <w:bCs/>
          <w:color w:val="000000"/>
          <w:sz w:val="28"/>
          <w:szCs w:val="28"/>
        </w:rPr>
        <w:t xml:space="preserve"> модул</w:t>
      </w:r>
      <w:r w:rsidR="00E154BF" w:rsidRPr="00E154BF">
        <w:rPr>
          <w:rFonts w:ascii="Times New Roman" w:eastAsia="Times New Roman" w:hAnsi="Times New Roman" w:cs="Times New Roman"/>
          <w:bCs/>
          <w:color w:val="000000"/>
          <w:sz w:val="28"/>
          <w:szCs w:val="28"/>
        </w:rPr>
        <w:t>ей</w:t>
      </w:r>
      <w:r w:rsidRPr="00E154BF">
        <w:rPr>
          <w:rFonts w:ascii="Times New Roman" w:eastAsia="Times New Roman" w:hAnsi="Times New Roman" w:cs="Times New Roman"/>
          <w:bCs/>
          <w:color w:val="000000"/>
          <w:sz w:val="28"/>
          <w:szCs w:val="28"/>
        </w:rPr>
        <w:t xml:space="preserve">, и вариативную часть – </w:t>
      </w:r>
      <w:r w:rsidR="00E154BF" w:rsidRPr="00E154BF">
        <w:rPr>
          <w:rFonts w:ascii="Times New Roman" w:eastAsia="Times New Roman" w:hAnsi="Times New Roman" w:cs="Times New Roman"/>
          <w:bCs/>
          <w:color w:val="000000"/>
          <w:sz w:val="28"/>
          <w:szCs w:val="28"/>
        </w:rPr>
        <w:t>1</w:t>
      </w:r>
      <w:r w:rsidRPr="00E154BF">
        <w:rPr>
          <w:rFonts w:ascii="Times New Roman" w:eastAsia="Times New Roman" w:hAnsi="Times New Roman" w:cs="Times New Roman"/>
          <w:bCs/>
          <w:color w:val="000000"/>
          <w:sz w:val="28"/>
          <w:szCs w:val="28"/>
        </w:rPr>
        <w:t xml:space="preserve"> модул</w:t>
      </w:r>
      <w:r w:rsidR="00E154BF" w:rsidRPr="00E154BF">
        <w:rPr>
          <w:rFonts w:ascii="Times New Roman" w:eastAsia="Times New Roman" w:hAnsi="Times New Roman" w:cs="Times New Roman"/>
          <w:bCs/>
          <w:color w:val="000000"/>
          <w:sz w:val="28"/>
          <w:szCs w:val="28"/>
        </w:rPr>
        <w:t>ь</w:t>
      </w:r>
      <w:r w:rsidRPr="00E154BF">
        <w:rPr>
          <w:rFonts w:ascii="Times New Roman" w:eastAsia="Times New Roman" w:hAnsi="Times New Roman" w:cs="Times New Roman"/>
          <w:bCs/>
          <w:color w:val="000000"/>
          <w:sz w:val="28"/>
          <w:szCs w:val="28"/>
        </w:rPr>
        <w:t>.</w:t>
      </w:r>
    </w:p>
    <w:p w14:paraId="4E08484D" w14:textId="77777777" w:rsidR="002D1E13" w:rsidRPr="002D1E13" w:rsidRDefault="002D1E13" w:rsidP="002D1E13">
      <w:pPr>
        <w:keepNext/>
        <w:pBdr>
          <w:top w:val="nil"/>
          <w:left w:val="nil"/>
          <w:bottom w:val="nil"/>
          <w:right w:val="nil"/>
          <w:between w:val="nil"/>
        </w:pBdr>
        <w:spacing w:after="0" w:line="360" w:lineRule="auto"/>
        <w:ind w:firstLine="709"/>
        <w:contextualSpacing/>
        <w:rPr>
          <w:rFonts w:ascii="Times New Roman" w:eastAsia="Times New Roman" w:hAnsi="Times New Roman" w:cs="Times New Roman"/>
          <w:bCs/>
          <w:color w:val="000000"/>
          <w:sz w:val="28"/>
          <w:szCs w:val="28"/>
        </w:rPr>
      </w:pPr>
      <w:r w:rsidRPr="00E154BF">
        <w:rPr>
          <w:rFonts w:ascii="Times New Roman" w:eastAsia="Times New Roman" w:hAnsi="Times New Roman" w:cs="Times New Roman"/>
          <w:bCs/>
          <w:color w:val="000000"/>
          <w:sz w:val="28"/>
          <w:szCs w:val="28"/>
        </w:rPr>
        <w:t>Общее количество баллов конкурсного задания составляет 100.</w:t>
      </w:r>
    </w:p>
    <w:p w14:paraId="458E01F0" w14:textId="73ED29FA" w:rsidR="002D1E13" w:rsidRDefault="002D1E13" w:rsidP="002D1E13">
      <w:pPr>
        <w:keepNext/>
        <w:pBdr>
          <w:top w:val="nil"/>
          <w:left w:val="nil"/>
          <w:bottom w:val="nil"/>
          <w:right w:val="nil"/>
          <w:between w:val="nil"/>
        </w:pBdr>
        <w:spacing w:after="0" w:line="360" w:lineRule="auto"/>
        <w:contextualSpacing/>
        <w:rPr>
          <w:rFonts w:ascii="Times New Roman" w:eastAsia="Times New Roman" w:hAnsi="Times New Roman" w:cs="Times New Roman"/>
          <w:bCs/>
          <w:color w:val="000000"/>
          <w:sz w:val="28"/>
          <w:szCs w:val="28"/>
        </w:rPr>
      </w:pPr>
    </w:p>
    <w:p w14:paraId="5EFC5BF9" w14:textId="77777777" w:rsidR="00A626C7" w:rsidRPr="00FC2DCD" w:rsidRDefault="00693E58" w:rsidP="002D1E13">
      <w:pPr>
        <w:pStyle w:val="1"/>
        <w:widowControl w:val="0"/>
        <w:spacing w:before="0" w:after="0"/>
        <w:ind w:firstLine="709"/>
        <w:contextualSpacing/>
        <w:jc w:val="both"/>
        <w:rPr>
          <w:rFonts w:ascii="Times New Roman" w:hAnsi="Times New Roman"/>
          <w:smallCaps/>
          <w:color w:val="000000"/>
          <w:sz w:val="28"/>
          <w:szCs w:val="28"/>
          <w:lang w:val="ru-RU"/>
        </w:rPr>
      </w:pPr>
      <w:bookmarkStart w:id="9" w:name="_heading=h.17dp8vu" w:colFirst="0" w:colLast="0"/>
      <w:bookmarkEnd w:id="9"/>
      <w:r w:rsidRPr="00FC2DCD">
        <w:rPr>
          <w:rFonts w:ascii="Times New Roman" w:hAnsi="Times New Roman"/>
          <w:color w:val="000000"/>
          <w:sz w:val="28"/>
          <w:szCs w:val="28"/>
          <w:lang w:val="ru-RU"/>
        </w:rPr>
        <w:t>ВВЕДЕНИЕ</w:t>
      </w:r>
    </w:p>
    <w:p w14:paraId="12614463" w14:textId="566CB29A"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Компания “Расширяем 1С” занимается заказной разработкой систем автоматизации бизнес-процессов на платформе “1</w:t>
      </w:r>
      <w:r w:rsidR="001E0ED4" w:rsidRPr="00FC2DCD">
        <w:rPr>
          <w:rFonts w:ascii="Times New Roman" w:eastAsia="Times New Roman" w:hAnsi="Times New Roman" w:cs="Times New Roman"/>
          <w:sz w:val="28"/>
          <w:szCs w:val="28"/>
        </w:rPr>
        <w:t>С: Предприятие”.</w:t>
      </w:r>
      <w:r w:rsidRPr="00FC2DCD">
        <w:rPr>
          <w:rFonts w:ascii="Times New Roman" w:eastAsia="Times New Roman" w:hAnsi="Times New Roman" w:cs="Times New Roman"/>
          <w:sz w:val="28"/>
          <w:szCs w:val="28"/>
        </w:rPr>
        <w:t xml:space="preserve"> В портфеле компании только длительные и сложные проекты.</w:t>
      </w:r>
    </w:p>
    <w:p w14:paraId="38895724" w14:textId="1E9927AE"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Поскольку у компании репутация ответственного и креативного исполнителя, клиенты часто возвращаются и заказывают разработку новых </w:t>
      </w:r>
      <w:r w:rsidRPr="00FC2DCD">
        <w:rPr>
          <w:rFonts w:ascii="Times New Roman" w:eastAsia="Times New Roman" w:hAnsi="Times New Roman" w:cs="Times New Roman"/>
          <w:sz w:val="28"/>
          <w:szCs w:val="28"/>
        </w:rPr>
        <w:lastRenderedPageBreak/>
        <w:t>модулей, автоматизацию новых подразделений и проч. Таким образом достаточно часто компания ведет сразу несколько проектов в интересах одного заказчика.</w:t>
      </w:r>
    </w:p>
    <w:p w14:paraId="07E0DD5E" w14:textId="77777777"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Для выполнения каждого проекта формируется проектная команда во главе с руководителей. В команду входит аналитик и группа разработчиков. </w:t>
      </w:r>
    </w:p>
    <w:p w14:paraId="58991818" w14:textId="586A0984"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Приступая к </w:t>
      </w:r>
      <w:r w:rsidR="001E0ED4" w:rsidRPr="00FC2DCD">
        <w:rPr>
          <w:rFonts w:ascii="Times New Roman" w:eastAsia="Times New Roman" w:hAnsi="Times New Roman" w:cs="Times New Roman"/>
          <w:sz w:val="28"/>
          <w:szCs w:val="28"/>
        </w:rPr>
        <w:t>проекту, аналитик</w:t>
      </w:r>
      <w:r w:rsidRPr="00FC2DCD">
        <w:rPr>
          <w:rFonts w:ascii="Times New Roman" w:eastAsia="Times New Roman" w:hAnsi="Times New Roman" w:cs="Times New Roman"/>
          <w:sz w:val="28"/>
          <w:szCs w:val="28"/>
        </w:rPr>
        <w:t xml:space="preserve"> “снимает” требования заказчиков, формирует техническое задание и предоставляет его заказчику на ознакомление.</w:t>
      </w:r>
    </w:p>
    <w:p w14:paraId="043E2C5C" w14:textId="697626B3"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После согласования заказчика задача отправляется разработчикам на анализ.</w:t>
      </w:r>
    </w:p>
    <w:p w14:paraId="60387E84" w14:textId="77777777"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Руководитель разработки распределяет задачи по конкретным исполнителям, и устанавливает плановую оценку трудоемкости.</w:t>
      </w:r>
    </w:p>
    <w:p w14:paraId="725A7786" w14:textId="05D2224A"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Разработчик </w:t>
      </w:r>
      <w:r w:rsidR="001E0ED4" w:rsidRPr="00FC2DCD">
        <w:rPr>
          <w:rFonts w:ascii="Times New Roman" w:eastAsia="Times New Roman" w:hAnsi="Times New Roman" w:cs="Times New Roman"/>
          <w:sz w:val="28"/>
          <w:szCs w:val="28"/>
        </w:rPr>
        <w:t>получает задачу</w:t>
      </w:r>
      <w:r w:rsidRPr="00FC2DCD">
        <w:rPr>
          <w:rFonts w:ascii="Times New Roman" w:eastAsia="Times New Roman" w:hAnsi="Times New Roman" w:cs="Times New Roman"/>
          <w:sz w:val="28"/>
          <w:szCs w:val="28"/>
        </w:rPr>
        <w:t xml:space="preserve"> от руководителя </w:t>
      </w:r>
      <w:r w:rsidR="001E0ED4" w:rsidRPr="00FC2DCD">
        <w:rPr>
          <w:rFonts w:ascii="Times New Roman" w:eastAsia="Times New Roman" w:hAnsi="Times New Roman" w:cs="Times New Roman"/>
          <w:sz w:val="28"/>
          <w:szCs w:val="28"/>
        </w:rPr>
        <w:t>группы, по</w:t>
      </w:r>
      <w:r w:rsidRPr="00FC2DCD">
        <w:rPr>
          <w:rFonts w:ascii="Times New Roman" w:eastAsia="Times New Roman" w:hAnsi="Times New Roman" w:cs="Times New Roman"/>
          <w:sz w:val="28"/>
          <w:szCs w:val="28"/>
        </w:rPr>
        <w:t xml:space="preserve"> мере выполнения работ фиксирует свои фактически трудозатраты (в часах). Завершенные задачи отправляются на проверку и внедрение аналитику.</w:t>
      </w:r>
    </w:p>
    <w:p w14:paraId="13A84D43" w14:textId="77777777"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Компания хорошо зарекомендовала себя на рынке, ей доверяют клиенты, поэтому соглашаются работать с ней по принципам time&amp;matherial (итоговый счет клиенту формируется на основании фактических трудозатрат за месяц, которые указали разработчики). В итоговый счет за месяц попадают только те задачи, которые были приняты аналитиком.</w:t>
      </w:r>
    </w:p>
    <w:p w14:paraId="3AA8C74D" w14:textId="77777777"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По каждому проекту важно учитывать финансовый результат. Доходная часть собирается исходя из актов выполненных работ, расходная часть — из зарплат разработчиков, которые работали на конкретном проекте. У разработчиков компании окладная система оплаты труда (для каждого грейда свой уровень оплаты), поэтому для определения затратной части необходимо правильно распределить зарплату разработчиков на конкретные проекты. Распределение происходит на основании фактически отработанных за месяц часов.</w:t>
      </w:r>
    </w:p>
    <w:p w14:paraId="77F2A525" w14:textId="77777777"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На данный момент вся оперативная деятельность компании (а также подсчет финансовых результатов) ведется в табличном редакторе.</w:t>
      </w:r>
    </w:p>
    <w:p w14:paraId="32B663EB" w14:textId="77777777" w:rsidR="00A626C7" w:rsidRPr="00FC2DCD" w:rsidRDefault="00693E58" w:rsidP="001E0ED4">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lastRenderedPageBreak/>
        <w:t>Количество проектов в работе у компании растет, растет штат, поэтому ведение проектов в таблицах становится затруднительно:</w:t>
      </w:r>
    </w:p>
    <w:p w14:paraId="1A24025E" w14:textId="5947775D"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вся информация разрознена, нет единого места, в котором есть вся информация о задачи</w:t>
      </w:r>
      <w:r w:rsidR="00720E8E">
        <w:rPr>
          <w:rFonts w:ascii="Times New Roman" w:eastAsia="Times New Roman" w:hAnsi="Times New Roman" w:cs="Times New Roman"/>
          <w:sz w:val="28"/>
          <w:szCs w:val="28"/>
        </w:rPr>
        <w:t>;</w:t>
      </w:r>
    </w:p>
    <w:p w14:paraId="727B9B60" w14:textId="15BF6C77"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коммуникация между сотрудниками разных подразделений усложнена, происходит в мессенджерах, очень сложно отследить договоренности, статусы задач, обсуждения по задаче </w:t>
      </w:r>
      <w:r w:rsidR="00720E8E" w:rsidRPr="00FC2DCD">
        <w:rPr>
          <w:rFonts w:ascii="Times New Roman" w:eastAsia="Times New Roman" w:hAnsi="Times New Roman" w:cs="Times New Roman"/>
          <w:sz w:val="28"/>
          <w:szCs w:val="28"/>
        </w:rPr>
        <w:t>и принятые</w:t>
      </w:r>
      <w:r w:rsidRPr="00FC2DCD">
        <w:rPr>
          <w:rFonts w:ascii="Times New Roman" w:eastAsia="Times New Roman" w:hAnsi="Times New Roman" w:cs="Times New Roman"/>
          <w:sz w:val="28"/>
          <w:szCs w:val="28"/>
        </w:rPr>
        <w:t xml:space="preserve"> решения</w:t>
      </w:r>
      <w:r w:rsidR="00720E8E">
        <w:rPr>
          <w:rFonts w:ascii="Times New Roman" w:eastAsia="Times New Roman" w:hAnsi="Times New Roman" w:cs="Times New Roman"/>
          <w:sz w:val="28"/>
          <w:szCs w:val="28"/>
        </w:rPr>
        <w:t>;</w:t>
      </w:r>
    </w:p>
    <w:p w14:paraId="0B0499CE" w14:textId="7B7C3720"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аналитики передают в разработку очень много задач, в результате очень много одновременных задач оказывается в отделе разработки, и разработчикам становится очень сложно определиться, какую именно задачу необходимо сейчас делать</w:t>
      </w:r>
      <w:r w:rsidR="00720E8E">
        <w:rPr>
          <w:rFonts w:ascii="Times New Roman" w:eastAsia="Times New Roman" w:hAnsi="Times New Roman" w:cs="Times New Roman"/>
          <w:sz w:val="28"/>
          <w:szCs w:val="28"/>
        </w:rPr>
        <w:t>;</w:t>
      </w:r>
    </w:p>
    <w:p w14:paraId="4A8D24EA" w14:textId="4435A3CD"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сложно понять, какие именно изменения программного кода были внесены программистами по конкретной задаче, проанализировать качество работы разработчиков (в том числе выполнить проверку кода) очень сложно</w:t>
      </w:r>
      <w:r w:rsidR="00720E8E">
        <w:rPr>
          <w:rFonts w:ascii="Times New Roman" w:eastAsia="Times New Roman" w:hAnsi="Times New Roman" w:cs="Times New Roman"/>
          <w:sz w:val="28"/>
          <w:szCs w:val="28"/>
        </w:rPr>
        <w:t>;</w:t>
      </w:r>
    </w:p>
    <w:p w14:paraId="23CDFDE0" w14:textId="35C4F6F8"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программисты часто забывают фиксировать выполненные работы в табличном редакторе, а бухгалтеры, в свою очередь, часто неверно выставляют счета и акты выполненных работ клиентам (помимо того, что разработчики не все указывают, бухгалтера часто могут посмотреть не те колонки и неверно переносят выполненные работы к оплате)</w:t>
      </w:r>
      <w:r w:rsidR="00720E8E">
        <w:rPr>
          <w:rFonts w:ascii="Times New Roman" w:eastAsia="Times New Roman" w:hAnsi="Times New Roman" w:cs="Times New Roman"/>
          <w:sz w:val="28"/>
          <w:szCs w:val="28"/>
        </w:rPr>
        <w:t>;</w:t>
      </w:r>
    </w:p>
    <w:p w14:paraId="30913E30" w14:textId="1230D519"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доходы и расходы по проектам сложно собрать в одном месте, приходится использовать несколько таблиц и сложные формулы, табличный редактор не выдерживает нагрузки</w:t>
      </w:r>
      <w:r w:rsidR="00720E8E">
        <w:rPr>
          <w:rFonts w:ascii="Times New Roman" w:eastAsia="Times New Roman" w:hAnsi="Times New Roman" w:cs="Times New Roman"/>
          <w:sz w:val="28"/>
          <w:szCs w:val="28"/>
        </w:rPr>
        <w:t>;</w:t>
      </w:r>
    </w:p>
    <w:p w14:paraId="4F0B79AC" w14:textId="77777777" w:rsidR="00A626C7" w:rsidRPr="00FC2DCD" w:rsidRDefault="00693E58" w:rsidP="00720E8E">
      <w:pPr>
        <w:numPr>
          <w:ilvl w:val="0"/>
          <w:numId w:val="1"/>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также есть сложности с разделением доступа к таблицам.</w:t>
      </w:r>
    </w:p>
    <w:p w14:paraId="0647AB35" w14:textId="52B74ABE" w:rsidR="00A626C7" w:rsidRDefault="00A626C7" w:rsidP="001E0ED4">
      <w:pPr>
        <w:spacing w:after="0" w:line="360" w:lineRule="auto"/>
        <w:contextualSpacing/>
        <w:jc w:val="both"/>
        <w:rPr>
          <w:rFonts w:ascii="Times New Roman" w:eastAsia="Times New Roman" w:hAnsi="Times New Roman" w:cs="Times New Roman"/>
          <w:sz w:val="28"/>
          <w:szCs w:val="28"/>
        </w:rPr>
      </w:pPr>
    </w:p>
    <w:p w14:paraId="5CBB3D7A" w14:textId="265CC8D2" w:rsidR="00720E8E" w:rsidRDefault="00720E8E" w:rsidP="001E0ED4">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67FBD11" w14:textId="77777777" w:rsidR="00A626C7" w:rsidRPr="00FC2DCD" w:rsidRDefault="00693E58" w:rsidP="00720E8E">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lastRenderedPageBreak/>
        <w:t>Для решения этих задач директор по развитию компанию предложил внедрить специализированные инструменты:</w:t>
      </w:r>
    </w:p>
    <w:p w14:paraId="6D84DA1D" w14:textId="4E4F492E" w:rsidR="00A626C7" w:rsidRPr="00FC2DCD" w:rsidRDefault="00693E58" w:rsidP="00720E8E">
      <w:pPr>
        <w:numPr>
          <w:ilvl w:val="0"/>
          <w:numId w:val="3"/>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1</w:t>
      </w:r>
      <w:r w:rsidR="00720E8E" w:rsidRPr="00FC2DCD">
        <w:rPr>
          <w:rFonts w:ascii="Times New Roman" w:eastAsia="Times New Roman" w:hAnsi="Times New Roman" w:cs="Times New Roman"/>
          <w:sz w:val="28"/>
          <w:szCs w:val="28"/>
        </w:rPr>
        <w:t>С: Управление</w:t>
      </w:r>
      <w:r w:rsidRPr="00FC2DCD">
        <w:rPr>
          <w:rFonts w:ascii="Times New Roman" w:eastAsia="Times New Roman" w:hAnsi="Times New Roman" w:cs="Times New Roman"/>
          <w:sz w:val="28"/>
          <w:szCs w:val="28"/>
        </w:rPr>
        <w:t xml:space="preserve"> нашей фирмой для работы аналитиков и определения финансовых результатов проектов;</w:t>
      </w:r>
    </w:p>
    <w:p w14:paraId="1CB0796E" w14:textId="77777777" w:rsidR="00A626C7" w:rsidRPr="00FC2DCD" w:rsidRDefault="00693E58" w:rsidP="00720E8E">
      <w:pPr>
        <w:numPr>
          <w:ilvl w:val="0"/>
          <w:numId w:val="3"/>
        </w:numPr>
        <w:spacing w:after="0" w:line="360" w:lineRule="auto"/>
        <w:ind w:left="993" w:hanging="284"/>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Систему для организации работ отдела разработки GitLab.</w:t>
      </w:r>
    </w:p>
    <w:p w14:paraId="392F4435" w14:textId="77777777" w:rsidR="00A626C7" w:rsidRPr="00FC2DCD" w:rsidRDefault="00A626C7" w:rsidP="001E0ED4">
      <w:pPr>
        <w:spacing w:after="0" w:line="360" w:lineRule="auto"/>
        <w:contextualSpacing/>
        <w:jc w:val="both"/>
        <w:rPr>
          <w:rFonts w:ascii="Times New Roman" w:eastAsia="Times New Roman" w:hAnsi="Times New Roman" w:cs="Times New Roman"/>
          <w:sz w:val="28"/>
          <w:szCs w:val="28"/>
        </w:rPr>
      </w:pPr>
    </w:p>
    <w:p w14:paraId="65587786" w14:textId="5FC6DA8E" w:rsidR="00A626C7" w:rsidRDefault="00693E58" w:rsidP="00720E8E">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Внедрение систем позволит решить обозначенные проблемы и вывести компанию на новый уровень организации внутренних процессов.</w:t>
      </w:r>
    </w:p>
    <w:p w14:paraId="6ABB57D8" w14:textId="3F3079F7" w:rsidR="00720E8E" w:rsidRDefault="00720E8E" w:rsidP="00720E8E">
      <w:pPr>
        <w:spacing w:after="0" w:line="360" w:lineRule="auto"/>
        <w:contextualSpacing/>
        <w:jc w:val="both"/>
        <w:rPr>
          <w:rFonts w:ascii="Times New Roman" w:eastAsia="Times New Roman" w:hAnsi="Times New Roman" w:cs="Times New Roman"/>
          <w:sz w:val="28"/>
          <w:szCs w:val="28"/>
        </w:rPr>
      </w:pPr>
    </w:p>
    <w:p w14:paraId="41C3D51E" w14:textId="18BD53D6" w:rsidR="00BA0B87" w:rsidRPr="00BA0B87" w:rsidRDefault="00BA0B87" w:rsidP="00BA0B87">
      <w:pPr>
        <w:spacing w:after="0" w:line="360" w:lineRule="auto"/>
        <w:contextualSpacing/>
        <w:jc w:val="center"/>
        <w:rPr>
          <w:rFonts w:ascii="Times New Roman" w:eastAsia="Times New Roman" w:hAnsi="Times New Roman" w:cs="Times New Roman"/>
          <w:b/>
          <w:bCs/>
          <w:sz w:val="28"/>
          <w:szCs w:val="28"/>
        </w:rPr>
      </w:pPr>
      <w:r w:rsidRPr="00BA0B87">
        <w:rPr>
          <w:rFonts w:ascii="Times New Roman" w:eastAsia="Times New Roman" w:hAnsi="Times New Roman" w:cs="Times New Roman"/>
          <w:b/>
          <w:bCs/>
          <w:sz w:val="28"/>
          <w:szCs w:val="28"/>
        </w:rPr>
        <w:t>1.5.2. Структура модулей конкурсного задания (инвариант/вариатив)</w:t>
      </w:r>
    </w:p>
    <w:p w14:paraId="2552BBCB" w14:textId="77777777" w:rsidR="00BA0B87" w:rsidRPr="00FC2DCD" w:rsidRDefault="00BA0B87" w:rsidP="00720E8E">
      <w:pPr>
        <w:spacing w:after="0" w:line="360" w:lineRule="auto"/>
        <w:contextualSpacing/>
        <w:jc w:val="both"/>
        <w:rPr>
          <w:rFonts w:ascii="Times New Roman" w:eastAsia="Times New Roman" w:hAnsi="Times New Roman" w:cs="Times New Roman"/>
          <w:sz w:val="28"/>
          <w:szCs w:val="28"/>
        </w:rPr>
      </w:pPr>
    </w:p>
    <w:p w14:paraId="0DEE3A75" w14:textId="63696838" w:rsidR="00A626C7" w:rsidRPr="00FC2DCD" w:rsidRDefault="00693E58" w:rsidP="00D00C56">
      <w:pPr>
        <w:spacing w:after="0" w:line="360" w:lineRule="auto"/>
        <w:ind w:firstLine="709"/>
        <w:contextualSpacing/>
        <w:jc w:val="both"/>
        <w:rPr>
          <w:rFonts w:ascii="Times New Roman" w:eastAsia="Times New Roman" w:hAnsi="Times New Roman" w:cs="Times New Roman"/>
          <w:b/>
          <w:sz w:val="28"/>
          <w:szCs w:val="28"/>
        </w:rPr>
      </w:pPr>
      <w:r w:rsidRPr="00FC2DCD">
        <w:rPr>
          <w:rFonts w:ascii="Times New Roman" w:eastAsia="Times New Roman" w:hAnsi="Times New Roman" w:cs="Times New Roman"/>
          <w:b/>
          <w:sz w:val="28"/>
          <w:szCs w:val="28"/>
        </w:rPr>
        <w:t xml:space="preserve">Модуль </w:t>
      </w:r>
      <w:r w:rsidR="00720E8E" w:rsidRPr="00FC2DCD">
        <w:rPr>
          <w:rFonts w:ascii="Times New Roman" w:eastAsia="Times New Roman" w:hAnsi="Times New Roman" w:cs="Times New Roman"/>
          <w:b/>
          <w:sz w:val="28"/>
          <w:szCs w:val="28"/>
        </w:rPr>
        <w:t>А: Разработка</w:t>
      </w:r>
      <w:r w:rsidRPr="00FC2DCD">
        <w:rPr>
          <w:rFonts w:ascii="Times New Roman" w:eastAsia="Times New Roman" w:hAnsi="Times New Roman" w:cs="Times New Roman"/>
          <w:b/>
          <w:sz w:val="28"/>
          <w:szCs w:val="28"/>
        </w:rPr>
        <w:t xml:space="preserve"> новой подсистемы бизнес-приложения</w:t>
      </w:r>
      <w:r w:rsidR="00D00C56">
        <w:rPr>
          <w:rFonts w:ascii="Times New Roman" w:eastAsia="Times New Roman" w:hAnsi="Times New Roman" w:cs="Times New Roman"/>
          <w:b/>
          <w:sz w:val="28"/>
          <w:szCs w:val="28"/>
        </w:rPr>
        <w:t xml:space="preserve"> (И</w:t>
      </w:r>
      <w:r w:rsidRPr="00FC2DCD">
        <w:rPr>
          <w:rFonts w:ascii="Times New Roman" w:eastAsia="Times New Roman" w:hAnsi="Times New Roman" w:cs="Times New Roman"/>
          <w:b/>
          <w:sz w:val="28"/>
          <w:szCs w:val="28"/>
        </w:rPr>
        <w:t>нвариант</w:t>
      </w:r>
      <w:r w:rsidR="00D00C56">
        <w:rPr>
          <w:rFonts w:ascii="Times New Roman" w:eastAsia="Times New Roman" w:hAnsi="Times New Roman" w:cs="Times New Roman"/>
          <w:b/>
          <w:sz w:val="28"/>
          <w:szCs w:val="28"/>
        </w:rPr>
        <w:t>)</w:t>
      </w:r>
    </w:p>
    <w:p w14:paraId="51FF3547" w14:textId="4B018219" w:rsidR="00D00C56" w:rsidRPr="00D00C56" w:rsidRDefault="00693E58" w:rsidP="00D00C56">
      <w:pPr>
        <w:spacing w:after="0" w:line="360" w:lineRule="auto"/>
        <w:ind w:firstLine="709"/>
        <w:contextualSpacing/>
        <w:jc w:val="both"/>
        <w:rPr>
          <w:rFonts w:ascii="Times New Roman" w:eastAsia="Times New Roman" w:hAnsi="Times New Roman" w:cs="Times New Roman"/>
          <w:b/>
          <w:i/>
          <w:iCs/>
          <w:sz w:val="28"/>
          <w:szCs w:val="28"/>
        </w:rPr>
      </w:pPr>
      <w:r w:rsidRPr="00D00C56">
        <w:rPr>
          <w:rFonts w:ascii="Times New Roman" w:eastAsia="Times New Roman" w:hAnsi="Times New Roman" w:cs="Times New Roman"/>
          <w:i/>
          <w:iCs/>
          <w:sz w:val="28"/>
          <w:szCs w:val="28"/>
        </w:rPr>
        <w:t>Время на выполнение модуля</w:t>
      </w:r>
      <w:r w:rsidR="00D00C56" w:rsidRPr="00D00C56">
        <w:rPr>
          <w:rFonts w:ascii="Times New Roman" w:eastAsia="Times New Roman" w:hAnsi="Times New Roman" w:cs="Times New Roman"/>
          <w:i/>
          <w:iCs/>
          <w:sz w:val="28"/>
          <w:szCs w:val="28"/>
        </w:rPr>
        <w:t>: 3 часа</w:t>
      </w:r>
    </w:p>
    <w:p w14:paraId="074547C4" w14:textId="194C7F24" w:rsidR="00A626C7" w:rsidRPr="00FC2DCD" w:rsidRDefault="00693E58" w:rsidP="00D00C56">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b/>
          <w:sz w:val="28"/>
          <w:szCs w:val="28"/>
        </w:rPr>
        <w:t xml:space="preserve">Задание: </w:t>
      </w:r>
      <w:r w:rsidRPr="00FC2DCD">
        <w:rPr>
          <w:rFonts w:ascii="Times New Roman" w:eastAsia="Times New Roman" w:hAnsi="Times New Roman" w:cs="Times New Roman"/>
          <w:sz w:val="28"/>
          <w:szCs w:val="28"/>
        </w:rPr>
        <w:t xml:space="preserve">В модуле </w:t>
      </w:r>
      <w:r w:rsidR="00D00C56">
        <w:rPr>
          <w:rFonts w:ascii="Times New Roman" w:eastAsia="Times New Roman" w:hAnsi="Times New Roman" w:cs="Times New Roman"/>
          <w:sz w:val="28"/>
          <w:szCs w:val="28"/>
        </w:rPr>
        <w:t>А</w:t>
      </w:r>
      <w:r w:rsidRPr="00FC2DCD">
        <w:rPr>
          <w:rFonts w:ascii="Times New Roman" w:eastAsia="Times New Roman" w:hAnsi="Times New Roman" w:cs="Times New Roman"/>
          <w:sz w:val="28"/>
          <w:szCs w:val="28"/>
        </w:rPr>
        <w:t xml:space="preserve"> необходимо будет построить рабочий процесс приемки задачи и передачи ее разработчикам с применением методологии Канбан.</w:t>
      </w:r>
    </w:p>
    <w:p w14:paraId="07DED298" w14:textId="77777777" w:rsidR="00A626C7" w:rsidRPr="00FC2DCD" w:rsidRDefault="00A626C7" w:rsidP="001E0ED4">
      <w:pPr>
        <w:spacing w:after="0" w:line="360" w:lineRule="auto"/>
        <w:contextualSpacing/>
        <w:jc w:val="both"/>
        <w:rPr>
          <w:rFonts w:ascii="Times New Roman" w:eastAsia="Times New Roman" w:hAnsi="Times New Roman" w:cs="Times New Roman"/>
          <w:sz w:val="28"/>
          <w:szCs w:val="28"/>
        </w:rPr>
      </w:pPr>
    </w:p>
    <w:p w14:paraId="0A41C107" w14:textId="4297AD5B" w:rsidR="00A626C7" w:rsidRPr="00FC2DCD" w:rsidRDefault="00693E58" w:rsidP="00BA455B">
      <w:pPr>
        <w:spacing w:after="0" w:line="360" w:lineRule="auto"/>
        <w:ind w:firstLine="709"/>
        <w:contextualSpacing/>
        <w:jc w:val="both"/>
        <w:rPr>
          <w:rFonts w:ascii="Times New Roman" w:eastAsia="Times New Roman" w:hAnsi="Times New Roman" w:cs="Times New Roman"/>
          <w:b/>
          <w:sz w:val="28"/>
          <w:szCs w:val="28"/>
        </w:rPr>
      </w:pPr>
      <w:r w:rsidRPr="00FC2DCD">
        <w:rPr>
          <w:rFonts w:ascii="Times New Roman" w:eastAsia="Times New Roman" w:hAnsi="Times New Roman" w:cs="Times New Roman"/>
          <w:b/>
          <w:sz w:val="28"/>
          <w:szCs w:val="28"/>
        </w:rPr>
        <w:t>Модуль Б. Интеграция с бизнес-приложением</w:t>
      </w:r>
      <w:r w:rsidR="00BA455B">
        <w:rPr>
          <w:rFonts w:ascii="Times New Roman" w:eastAsia="Times New Roman" w:hAnsi="Times New Roman" w:cs="Times New Roman"/>
          <w:b/>
          <w:sz w:val="28"/>
          <w:szCs w:val="28"/>
        </w:rPr>
        <w:t xml:space="preserve"> (И</w:t>
      </w:r>
      <w:r w:rsidRPr="00FC2DCD">
        <w:rPr>
          <w:rFonts w:ascii="Times New Roman" w:eastAsia="Times New Roman" w:hAnsi="Times New Roman" w:cs="Times New Roman"/>
          <w:b/>
          <w:sz w:val="28"/>
          <w:szCs w:val="28"/>
        </w:rPr>
        <w:t>нвариант</w:t>
      </w:r>
      <w:r w:rsidR="00BA455B">
        <w:rPr>
          <w:rFonts w:ascii="Times New Roman" w:eastAsia="Times New Roman" w:hAnsi="Times New Roman" w:cs="Times New Roman"/>
          <w:b/>
          <w:sz w:val="28"/>
          <w:szCs w:val="28"/>
        </w:rPr>
        <w:t>)</w:t>
      </w:r>
    </w:p>
    <w:p w14:paraId="1796D8AD" w14:textId="43B4E10E" w:rsidR="00A626C7" w:rsidRPr="00BA455B" w:rsidRDefault="00693E58" w:rsidP="00BA455B">
      <w:pPr>
        <w:spacing w:after="0" w:line="360" w:lineRule="auto"/>
        <w:ind w:firstLine="709"/>
        <w:contextualSpacing/>
        <w:jc w:val="both"/>
        <w:rPr>
          <w:rFonts w:ascii="Times New Roman" w:eastAsia="Times New Roman" w:hAnsi="Times New Roman" w:cs="Times New Roman"/>
          <w:i/>
          <w:iCs/>
          <w:sz w:val="28"/>
          <w:szCs w:val="28"/>
        </w:rPr>
      </w:pPr>
      <w:r w:rsidRPr="00BA455B">
        <w:rPr>
          <w:rFonts w:ascii="Times New Roman" w:eastAsia="Times New Roman" w:hAnsi="Times New Roman" w:cs="Times New Roman"/>
          <w:i/>
          <w:iCs/>
          <w:sz w:val="28"/>
          <w:szCs w:val="28"/>
        </w:rPr>
        <w:t>Время на выполнение модуля</w:t>
      </w:r>
      <w:r w:rsidR="00BA455B" w:rsidRPr="00BA455B">
        <w:rPr>
          <w:rFonts w:ascii="Times New Roman" w:eastAsia="Times New Roman" w:hAnsi="Times New Roman" w:cs="Times New Roman"/>
          <w:i/>
          <w:iCs/>
          <w:sz w:val="28"/>
          <w:szCs w:val="28"/>
        </w:rPr>
        <w:t xml:space="preserve">: </w:t>
      </w:r>
      <w:r w:rsidRPr="00BA455B">
        <w:rPr>
          <w:rFonts w:ascii="Times New Roman" w:eastAsia="Times New Roman" w:hAnsi="Times New Roman" w:cs="Times New Roman"/>
          <w:i/>
          <w:iCs/>
          <w:sz w:val="28"/>
          <w:szCs w:val="28"/>
        </w:rPr>
        <w:t>3 часа</w:t>
      </w:r>
    </w:p>
    <w:p w14:paraId="110321FE" w14:textId="2A2AB18A" w:rsidR="00A626C7" w:rsidRPr="00FC2DCD" w:rsidRDefault="00693E58" w:rsidP="00BA455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b/>
          <w:sz w:val="28"/>
          <w:szCs w:val="28"/>
        </w:rPr>
        <w:t xml:space="preserve">Задание: </w:t>
      </w:r>
      <w:r w:rsidRPr="00FC2DCD">
        <w:rPr>
          <w:rFonts w:ascii="Times New Roman" w:eastAsia="Times New Roman" w:hAnsi="Times New Roman" w:cs="Times New Roman"/>
          <w:sz w:val="28"/>
          <w:szCs w:val="28"/>
        </w:rPr>
        <w:t>Разработчики организуют свой процесс при помощи системы GitLab. Задачи, переданные разработчикам, должны попадать в систему, где с ними продолжается совместная работа. Вам будет необходимо обеспечить эту интеграцию.</w:t>
      </w:r>
    </w:p>
    <w:p w14:paraId="403BC924" w14:textId="34B18962" w:rsidR="00A626C7" w:rsidRDefault="00A626C7" w:rsidP="001E0ED4">
      <w:pPr>
        <w:spacing w:after="0" w:line="360" w:lineRule="auto"/>
        <w:contextualSpacing/>
        <w:jc w:val="both"/>
        <w:rPr>
          <w:rFonts w:ascii="Times New Roman" w:eastAsia="Times New Roman" w:hAnsi="Times New Roman" w:cs="Times New Roman"/>
          <w:sz w:val="28"/>
          <w:szCs w:val="28"/>
        </w:rPr>
      </w:pPr>
    </w:p>
    <w:p w14:paraId="19F049A6" w14:textId="47201798" w:rsidR="00BA455B" w:rsidRDefault="00BA455B" w:rsidP="001E0ED4">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0A048F0" w14:textId="22572B1E" w:rsidR="00A626C7" w:rsidRPr="00FC2DCD" w:rsidRDefault="00693E58" w:rsidP="00A86E71">
      <w:pPr>
        <w:spacing w:after="0" w:line="360" w:lineRule="auto"/>
        <w:ind w:firstLine="709"/>
        <w:contextualSpacing/>
        <w:jc w:val="both"/>
        <w:rPr>
          <w:rFonts w:ascii="Times New Roman" w:eastAsia="Times New Roman" w:hAnsi="Times New Roman" w:cs="Times New Roman"/>
          <w:b/>
          <w:sz w:val="28"/>
          <w:szCs w:val="28"/>
        </w:rPr>
      </w:pPr>
      <w:r w:rsidRPr="00FC2DCD">
        <w:rPr>
          <w:rFonts w:ascii="Times New Roman" w:eastAsia="Times New Roman" w:hAnsi="Times New Roman" w:cs="Times New Roman"/>
          <w:b/>
          <w:sz w:val="28"/>
          <w:szCs w:val="28"/>
        </w:rPr>
        <w:lastRenderedPageBreak/>
        <w:t>Модуль В. Синхронизация в бизнес-приложении</w:t>
      </w:r>
      <w:r w:rsidR="00A86E71">
        <w:rPr>
          <w:rFonts w:ascii="Times New Roman" w:eastAsia="Times New Roman" w:hAnsi="Times New Roman" w:cs="Times New Roman"/>
          <w:b/>
          <w:sz w:val="28"/>
          <w:szCs w:val="28"/>
        </w:rPr>
        <w:t xml:space="preserve"> (И</w:t>
      </w:r>
      <w:r w:rsidRPr="00FC2DCD">
        <w:rPr>
          <w:rFonts w:ascii="Times New Roman" w:eastAsia="Times New Roman" w:hAnsi="Times New Roman" w:cs="Times New Roman"/>
          <w:b/>
          <w:sz w:val="28"/>
          <w:szCs w:val="28"/>
        </w:rPr>
        <w:t>нвариант</w:t>
      </w:r>
      <w:r w:rsidR="00A86E71">
        <w:rPr>
          <w:rFonts w:ascii="Times New Roman" w:eastAsia="Times New Roman" w:hAnsi="Times New Roman" w:cs="Times New Roman"/>
          <w:b/>
          <w:sz w:val="28"/>
          <w:szCs w:val="28"/>
        </w:rPr>
        <w:t>)</w:t>
      </w:r>
    </w:p>
    <w:p w14:paraId="301AF761" w14:textId="785D772A" w:rsidR="00A626C7" w:rsidRPr="00A86E71" w:rsidRDefault="00693E58" w:rsidP="00A86E71">
      <w:pPr>
        <w:spacing w:after="0" w:line="360" w:lineRule="auto"/>
        <w:ind w:firstLine="709"/>
        <w:contextualSpacing/>
        <w:jc w:val="both"/>
        <w:rPr>
          <w:rFonts w:ascii="Times New Roman" w:eastAsia="Times New Roman" w:hAnsi="Times New Roman" w:cs="Times New Roman"/>
          <w:i/>
          <w:iCs/>
          <w:sz w:val="28"/>
          <w:szCs w:val="28"/>
        </w:rPr>
      </w:pPr>
      <w:r w:rsidRPr="00A86E71">
        <w:rPr>
          <w:rFonts w:ascii="Times New Roman" w:eastAsia="Times New Roman" w:hAnsi="Times New Roman" w:cs="Times New Roman"/>
          <w:i/>
          <w:iCs/>
          <w:sz w:val="28"/>
          <w:szCs w:val="28"/>
        </w:rPr>
        <w:t>Время на выполнение модуля</w:t>
      </w:r>
      <w:r w:rsidR="00BA455B" w:rsidRPr="00A86E71">
        <w:rPr>
          <w:rFonts w:ascii="Times New Roman" w:eastAsia="Times New Roman" w:hAnsi="Times New Roman" w:cs="Times New Roman"/>
          <w:i/>
          <w:iCs/>
          <w:sz w:val="28"/>
          <w:szCs w:val="28"/>
        </w:rPr>
        <w:t xml:space="preserve">: </w:t>
      </w:r>
      <w:r w:rsidRPr="00A86E71">
        <w:rPr>
          <w:rFonts w:ascii="Times New Roman" w:eastAsia="Times New Roman" w:hAnsi="Times New Roman" w:cs="Times New Roman"/>
          <w:i/>
          <w:iCs/>
          <w:sz w:val="28"/>
          <w:szCs w:val="28"/>
        </w:rPr>
        <w:t>3 часа</w:t>
      </w:r>
    </w:p>
    <w:p w14:paraId="7A0824C6" w14:textId="295BE49F" w:rsidR="00A626C7" w:rsidRPr="00FC2DCD" w:rsidRDefault="00693E58" w:rsidP="00A86E71">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b/>
          <w:sz w:val="28"/>
          <w:szCs w:val="28"/>
        </w:rPr>
        <w:t>Задание</w:t>
      </w:r>
      <w:r w:rsidR="00A86E71" w:rsidRPr="00FC2DCD">
        <w:rPr>
          <w:rFonts w:ascii="Times New Roman" w:eastAsia="Times New Roman" w:hAnsi="Times New Roman" w:cs="Times New Roman"/>
          <w:b/>
          <w:sz w:val="28"/>
          <w:szCs w:val="28"/>
        </w:rPr>
        <w:t xml:space="preserve">: </w:t>
      </w:r>
      <w:r w:rsidR="00A86E71">
        <w:rPr>
          <w:rFonts w:ascii="Times New Roman" w:eastAsia="Times New Roman" w:hAnsi="Times New Roman" w:cs="Times New Roman"/>
          <w:sz w:val="28"/>
          <w:szCs w:val="28"/>
        </w:rPr>
        <w:t>Д</w:t>
      </w:r>
      <w:r w:rsidR="00A86E71" w:rsidRPr="00FC2DCD">
        <w:rPr>
          <w:rFonts w:ascii="Times New Roman" w:eastAsia="Times New Roman" w:hAnsi="Times New Roman" w:cs="Times New Roman"/>
          <w:sz w:val="28"/>
          <w:szCs w:val="28"/>
        </w:rPr>
        <w:t>ля</w:t>
      </w:r>
      <w:r w:rsidRPr="00FC2DCD">
        <w:rPr>
          <w:rFonts w:ascii="Times New Roman" w:eastAsia="Times New Roman" w:hAnsi="Times New Roman" w:cs="Times New Roman"/>
          <w:sz w:val="28"/>
          <w:szCs w:val="28"/>
        </w:rPr>
        <w:t xml:space="preserve"> обеспечения прозрачности итогов работы и сбора необходимой статистики, результаты работы разработчиков в Gitlab необходимо синхронизировать с УНФ. Вам будет необходимо обеспечить эту интеграцию.</w:t>
      </w:r>
    </w:p>
    <w:p w14:paraId="2577AC47" w14:textId="77777777" w:rsidR="00A626C7" w:rsidRPr="00FC2DCD" w:rsidRDefault="00A626C7" w:rsidP="001E0ED4">
      <w:pPr>
        <w:spacing w:after="0" w:line="360" w:lineRule="auto"/>
        <w:contextualSpacing/>
        <w:jc w:val="both"/>
        <w:rPr>
          <w:rFonts w:ascii="Times New Roman" w:eastAsia="Times New Roman" w:hAnsi="Times New Roman" w:cs="Times New Roman"/>
          <w:sz w:val="28"/>
          <w:szCs w:val="28"/>
        </w:rPr>
      </w:pPr>
    </w:p>
    <w:p w14:paraId="7B18EC71" w14:textId="2F26A600" w:rsidR="00A626C7" w:rsidRPr="00FC2DCD" w:rsidRDefault="00693E58" w:rsidP="00A86E71">
      <w:pPr>
        <w:spacing w:after="0" w:line="360" w:lineRule="auto"/>
        <w:ind w:firstLine="709"/>
        <w:contextualSpacing/>
        <w:jc w:val="both"/>
        <w:rPr>
          <w:rFonts w:ascii="Times New Roman" w:eastAsia="Times New Roman" w:hAnsi="Times New Roman" w:cs="Times New Roman"/>
          <w:b/>
          <w:sz w:val="28"/>
          <w:szCs w:val="28"/>
        </w:rPr>
      </w:pPr>
      <w:r w:rsidRPr="00FC2DCD">
        <w:rPr>
          <w:rFonts w:ascii="Times New Roman" w:eastAsia="Times New Roman" w:hAnsi="Times New Roman" w:cs="Times New Roman"/>
          <w:b/>
          <w:sz w:val="28"/>
          <w:szCs w:val="28"/>
        </w:rPr>
        <w:t>Модуль Г. Документооборот и финансовый результат</w:t>
      </w:r>
      <w:r w:rsidR="00A86E71">
        <w:rPr>
          <w:rFonts w:ascii="Times New Roman" w:eastAsia="Times New Roman" w:hAnsi="Times New Roman" w:cs="Times New Roman"/>
          <w:b/>
          <w:sz w:val="28"/>
          <w:szCs w:val="28"/>
        </w:rPr>
        <w:t xml:space="preserve"> (И</w:t>
      </w:r>
      <w:r w:rsidRPr="00FC2DCD">
        <w:rPr>
          <w:rFonts w:ascii="Times New Roman" w:eastAsia="Times New Roman" w:hAnsi="Times New Roman" w:cs="Times New Roman"/>
          <w:b/>
          <w:sz w:val="28"/>
          <w:szCs w:val="28"/>
        </w:rPr>
        <w:t>нвариант</w:t>
      </w:r>
      <w:r w:rsidR="00A86E71">
        <w:rPr>
          <w:rFonts w:ascii="Times New Roman" w:eastAsia="Times New Roman" w:hAnsi="Times New Roman" w:cs="Times New Roman"/>
          <w:b/>
          <w:sz w:val="28"/>
          <w:szCs w:val="28"/>
        </w:rPr>
        <w:t>)</w:t>
      </w:r>
    </w:p>
    <w:p w14:paraId="0633A44A" w14:textId="0A9128BF" w:rsidR="00A626C7" w:rsidRPr="00A86E71" w:rsidRDefault="00693E58" w:rsidP="00A86E71">
      <w:pPr>
        <w:spacing w:after="0" w:line="360" w:lineRule="auto"/>
        <w:ind w:firstLine="709"/>
        <w:contextualSpacing/>
        <w:jc w:val="both"/>
        <w:rPr>
          <w:rFonts w:ascii="Times New Roman" w:eastAsia="Times New Roman" w:hAnsi="Times New Roman" w:cs="Times New Roman"/>
          <w:i/>
          <w:iCs/>
          <w:sz w:val="28"/>
          <w:szCs w:val="28"/>
        </w:rPr>
      </w:pPr>
      <w:r w:rsidRPr="00A86E71">
        <w:rPr>
          <w:rFonts w:ascii="Times New Roman" w:eastAsia="Times New Roman" w:hAnsi="Times New Roman" w:cs="Times New Roman"/>
          <w:i/>
          <w:iCs/>
          <w:sz w:val="28"/>
          <w:szCs w:val="28"/>
        </w:rPr>
        <w:t>Время на выполнение модуля</w:t>
      </w:r>
      <w:r w:rsidR="00A86E71" w:rsidRPr="00A86E71">
        <w:rPr>
          <w:rFonts w:ascii="Times New Roman" w:eastAsia="Times New Roman" w:hAnsi="Times New Roman" w:cs="Times New Roman"/>
          <w:i/>
          <w:iCs/>
          <w:sz w:val="28"/>
          <w:szCs w:val="28"/>
        </w:rPr>
        <w:t xml:space="preserve">: </w:t>
      </w:r>
      <w:r w:rsidRPr="00A86E71">
        <w:rPr>
          <w:rFonts w:ascii="Times New Roman" w:eastAsia="Times New Roman" w:hAnsi="Times New Roman" w:cs="Times New Roman"/>
          <w:i/>
          <w:iCs/>
          <w:sz w:val="28"/>
          <w:szCs w:val="28"/>
        </w:rPr>
        <w:t>3 часа</w:t>
      </w:r>
    </w:p>
    <w:p w14:paraId="432750E1" w14:textId="77777777" w:rsidR="00A86E71" w:rsidRDefault="00693E58" w:rsidP="00A86E71">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b/>
          <w:sz w:val="28"/>
          <w:szCs w:val="28"/>
        </w:rPr>
        <w:t xml:space="preserve">Задание: </w:t>
      </w:r>
      <w:r w:rsidRPr="00FC2DCD">
        <w:rPr>
          <w:rFonts w:ascii="Times New Roman" w:eastAsia="Times New Roman" w:hAnsi="Times New Roman" w:cs="Times New Roman"/>
          <w:sz w:val="28"/>
          <w:szCs w:val="28"/>
        </w:rPr>
        <w:t>Руководству важно корректно выставлять все закрывающие документы, а также понимать прибыльность каждого проекта. Вам необходимо будет разработать инструменты, которые позволят это сделать.</w:t>
      </w:r>
    </w:p>
    <w:p w14:paraId="527C13B7" w14:textId="77777777" w:rsidR="00A86E71" w:rsidRDefault="00A86E71" w:rsidP="00A86E71">
      <w:pPr>
        <w:spacing w:after="0" w:line="360" w:lineRule="auto"/>
        <w:contextualSpacing/>
        <w:jc w:val="both"/>
        <w:rPr>
          <w:rFonts w:ascii="Times New Roman" w:eastAsia="Times New Roman" w:hAnsi="Times New Roman" w:cs="Times New Roman"/>
          <w:sz w:val="28"/>
          <w:szCs w:val="28"/>
        </w:rPr>
      </w:pPr>
    </w:p>
    <w:p w14:paraId="54C547D1" w14:textId="14EA7C3E" w:rsidR="00A626C7" w:rsidRPr="00FC2DCD" w:rsidRDefault="00693E58" w:rsidP="00A86E71">
      <w:pPr>
        <w:spacing w:after="0" w:line="360" w:lineRule="auto"/>
        <w:ind w:firstLine="709"/>
        <w:contextualSpacing/>
        <w:jc w:val="both"/>
        <w:rPr>
          <w:rFonts w:ascii="Times New Roman" w:eastAsia="Times New Roman" w:hAnsi="Times New Roman" w:cs="Times New Roman"/>
          <w:b/>
          <w:sz w:val="28"/>
          <w:szCs w:val="28"/>
        </w:rPr>
      </w:pPr>
      <w:r w:rsidRPr="00FC2DCD">
        <w:rPr>
          <w:rFonts w:ascii="Times New Roman" w:eastAsia="Times New Roman" w:hAnsi="Times New Roman" w:cs="Times New Roman"/>
          <w:b/>
          <w:sz w:val="28"/>
          <w:szCs w:val="28"/>
        </w:rPr>
        <w:t>Модуль Д. Презентация продукта</w:t>
      </w:r>
      <w:r w:rsidR="00E154BF">
        <w:rPr>
          <w:rFonts w:ascii="Times New Roman" w:eastAsia="Times New Roman" w:hAnsi="Times New Roman" w:cs="Times New Roman"/>
          <w:b/>
          <w:sz w:val="28"/>
          <w:szCs w:val="28"/>
        </w:rPr>
        <w:t xml:space="preserve"> (В</w:t>
      </w:r>
      <w:r w:rsidRPr="00FC2DCD">
        <w:rPr>
          <w:rFonts w:ascii="Times New Roman" w:eastAsia="Times New Roman" w:hAnsi="Times New Roman" w:cs="Times New Roman"/>
          <w:b/>
          <w:sz w:val="28"/>
          <w:szCs w:val="28"/>
        </w:rPr>
        <w:t>ариатив</w:t>
      </w:r>
      <w:r w:rsidR="00E154BF">
        <w:rPr>
          <w:rFonts w:ascii="Times New Roman" w:eastAsia="Times New Roman" w:hAnsi="Times New Roman" w:cs="Times New Roman"/>
          <w:b/>
          <w:sz w:val="28"/>
          <w:szCs w:val="28"/>
        </w:rPr>
        <w:t>)</w:t>
      </w:r>
    </w:p>
    <w:p w14:paraId="2F610CCC" w14:textId="403E13F7" w:rsidR="00A626C7" w:rsidRPr="00E154BF" w:rsidRDefault="00693E58" w:rsidP="00E154BF">
      <w:pPr>
        <w:spacing w:after="0" w:line="360" w:lineRule="auto"/>
        <w:ind w:firstLine="709"/>
        <w:contextualSpacing/>
        <w:jc w:val="both"/>
        <w:rPr>
          <w:rFonts w:ascii="Times New Roman" w:eastAsia="Times New Roman" w:hAnsi="Times New Roman" w:cs="Times New Roman"/>
          <w:i/>
          <w:iCs/>
          <w:sz w:val="28"/>
          <w:szCs w:val="28"/>
        </w:rPr>
      </w:pPr>
      <w:r w:rsidRPr="00E154BF">
        <w:rPr>
          <w:rFonts w:ascii="Times New Roman" w:eastAsia="Times New Roman" w:hAnsi="Times New Roman" w:cs="Times New Roman"/>
          <w:i/>
          <w:iCs/>
          <w:sz w:val="28"/>
          <w:szCs w:val="28"/>
        </w:rPr>
        <w:t>Время на выполнение модуля</w:t>
      </w:r>
      <w:r w:rsidR="00E154BF">
        <w:rPr>
          <w:rFonts w:ascii="Times New Roman" w:eastAsia="Times New Roman" w:hAnsi="Times New Roman" w:cs="Times New Roman"/>
          <w:i/>
          <w:iCs/>
          <w:sz w:val="28"/>
          <w:szCs w:val="28"/>
        </w:rPr>
        <w:t xml:space="preserve">: </w:t>
      </w:r>
      <w:r w:rsidRPr="00E154BF">
        <w:rPr>
          <w:rFonts w:ascii="Times New Roman" w:eastAsia="Times New Roman" w:hAnsi="Times New Roman" w:cs="Times New Roman"/>
          <w:i/>
          <w:iCs/>
          <w:sz w:val="28"/>
          <w:szCs w:val="28"/>
        </w:rPr>
        <w:t>3 часа</w:t>
      </w:r>
    </w:p>
    <w:p w14:paraId="3934A8DB" w14:textId="3A0E894D" w:rsidR="00A626C7" w:rsidRDefault="00693E58" w:rsidP="00E154BF">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b/>
          <w:sz w:val="28"/>
          <w:szCs w:val="28"/>
        </w:rPr>
        <w:t xml:space="preserve">Задание: </w:t>
      </w:r>
      <w:r w:rsidRPr="00FC2DCD">
        <w:rPr>
          <w:rFonts w:ascii="Times New Roman" w:eastAsia="Times New Roman" w:hAnsi="Times New Roman" w:cs="Times New Roman"/>
          <w:sz w:val="28"/>
          <w:szCs w:val="28"/>
        </w:rPr>
        <w:t xml:space="preserve">Проведите презентацию разработанного приложения перед руководством компании и рабочей командой, для которой предназначена разработка. Необходимо подготовить презентацию </w:t>
      </w:r>
      <w:r w:rsidR="00E154BF" w:rsidRPr="00FC2DCD">
        <w:rPr>
          <w:rFonts w:ascii="Times New Roman" w:eastAsia="Times New Roman" w:hAnsi="Times New Roman" w:cs="Times New Roman"/>
          <w:sz w:val="28"/>
          <w:szCs w:val="28"/>
        </w:rPr>
        <w:t>и продемонстрировать</w:t>
      </w:r>
      <w:r w:rsidRPr="00FC2DCD">
        <w:rPr>
          <w:rFonts w:ascii="Times New Roman" w:eastAsia="Times New Roman" w:hAnsi="Times New Roman" w:cs="Times New Roman"/>
          <w:sz w:val="28"/>
          <w:szCs w:val="28"/>
        </w:rPr>
        <w:t xml:space="preserve"> реализованный функционал, объяснить выбранные методы решения задач, обозначить преимущества и практическую пользу полученного продукта. Для презентации проекта заказчик выделяет не более 5 минут.</w:t>
      </w:r>
    </w:p>
    <w:p w14:paraId="5AB62A89" w14:textId="77777777" w:rsidR="00663B6B" w:rsidRPr="00FC2DCD" w:rsidRDefault="00663B6B" w:rsidP="00663B6B">
      <w:pPr>
        <w:spacing w:after="0" w:line="360" w:lineRule="auto"/>
        <w:contextualSpacing/>
        <w:jc w:val="both"/>
        <w:rPr>
          <w:rFonts w:ascii="Times New Roman" w:eastAsia="Times New Roman" w:hAnsi="Times New Roman" w:cs="Times New Roman"/>
          <w:sz w:val="28"/>
          <w:szCs w:val="28"/>
        </w:rPr>
      </w:pPr>
    </w:p>
    <w:p w14:paraId="343E9C9F" w14:textId="77777777" w:rsidR="00A626C7" w:rsidRPr="00FC2DCD" w:rsidRDefault="00693E58" w:rsidP="00663B6B">
      <w:pPr>
        <w:keepNext/>
        <w:pBdr>
          <w:top w:val="nil"/>
          <w:left w:val="nil"/>
          <w:bottom w:val="nil"/>
          <w:right w:val="nil"/>
          <w:between w:val="nil"/>
        </w:pBdr>
        <w:spacing w:after="0" w:line="360" w:lineRule="auto"/>
        <w:contextualSpacing/>
        <w:jc w:val="center"/>
        <w:rPr>
          <w:rFonts w:ascii="Times New Roman" w:eastAsia="Times New Roman" w:hAnsi="Times New Roman" w:cs="Times New Roman"/>
          <w:b/>
          <w:smallCaps/>
          <w:color w:val="000000"/>
          <w:sz w:val="28"/>
          <w:szCs w:val="28"/>
        </w:rPr>
      </w:pPr>
      <w:bookmarkStart w:id="10" w:name="_heading=h.3rdcrjn" w:colFirst="0" w:colLast="0"/>
      <w:bookmarkEnd w:id="10"/>
      <w:r w:rsidRPr="00FC2DCD">
        <w:rPr>
          <w:rFonts w:ascii="Times New Roman" w:eastAsia="Times New Roman" w:hAnsi="Times New Roman" w:cs="Times New Roman"/>
          <w:b/>
          <w:smallCaps/>
          <w:color w:val="000000"/>
          <w:sz w:val="28"/>
          <w:szCs w:val="28"/>
        </w:rPr>
        <w:t>2. СПЕЦИАЛЬНЫЕ ПРАВИЛА КОМПЕТЕНЦИИ</w:t>
      </w:r>
      <w:r w:rsidRPr="00FC2DCD">
        <w:rPr>
          <w:rFonts w:ascii="Times New Roman" w:eastAsia="Times New Roman" w:hAnsi="Times New Roman" w:cs="Times New Roman"/>
          <w:b/>
          <w:i/>
          <w:smallCaps/>
          <w:color w:val="000000"/>
          <w:sz w:val="28"/>
          <w:szCs w:val="28"/>
          <w:vertAlign w:val="superscript"/>
        </w:rPr>
        <w:footnoteReference w:id="1"/>
      </w:r>
    </w:p>
    <w:p w14:paraId="610B490A" w14:textId="77777777" w:rsidR="00A626C7" w:rsidRPr="00FC2DCD" w:rsidRDefault="00693E58" w:rsidP="00663B6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Непосредственно на чемпионате в задание будут внесены изменения в объеме от 30%.</w:t>
      </w:r>
    </w:p>
    <w:p w14:paraId="08FDF734" w14:textId="122FCE0A" w:rsidR="00A626C7" w:rsidRPr="00FC2DCD" w:rsidRDefault="00693E58" w:rsidP="00663B6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После проведения жеребьевки </w:t>
      </w:r>
      <w:r w:rsidR="00663B6B">
        <w:rPr>
          <w:rFonts w:ascii="Times New Roman" w:eastAsia="Times New Roman" w:hAnsi="Times New Roman" w:cs="Times New Roman"/>
          <w:sz w:val="28"/>
          <w:szCs w:val="28"/>
        </w:rPr>
        <w:t>конкурсантам</w:t>
      </w:r>
      <w:r w:rsidRPr="00FC2DCD">
        <w:rPr>
          <w:rFonts w:ascii="Times New Roman" w:eastAsia="Times New Roman" w:hAnsi="Times New Roman" w:cs="Times New Roman"/>
          <w:sz w:val="28"/>
          <w:szCs w:val="28"/>
        </w:rPr>
        <w:t xml:space="preserve"> предоставляется два часа на проверку и подготовку своего рабочего места. </w:t>
      </w:r>
    </w:p>
    <w:p w14:paraId="12012EF4" w14:textId="198AA243" w:rsidR="00A626C7" w:rsidRPr="00FC2DCD" w:rsidRDefault="00693E58" w:rsidP="00663B6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lastRenderedPageBreak/>
        <w:t>Конкурсанты имеют доступ к информационной системе 1С:ИТС на своих рабочих местах.</w:t>
      </w:r>
    </w:p>
    <w:p w14:paraId="52730ECC" w14:textId="77777777" w:rsidR="00A626C7" w:rsidRPr="00FC2DCD" w:rsidRDefault="00693E58" w:rsidP="00663B6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Результаты выполнения задания должны быть сохранены с соблюдением требований наименований файлов и папок.</w:t>
      </w:r>
    </w:p>
    <w:p w14:paraId="230B7EE1" w14:textId="67650611" w:rsidR="00A626C7" w:rsidRPr="00FC2DCD" w:rsidRDefault="00693E58" w:rsidP="00663B6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Проверка по решению экспертного сообщества осуществляется на рабочих местах конкурсантов.</w:t>
      </w:r>
    </w:p>
    <w:p w14:paraId="0B0F3E41" w14:textId="79F9B1FF" w:rsidR="00A626C7" w:rsidRDefault="00693E58" w:rsidP="00663B6B">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В случае любого нерегламентированного использования информации (в локальной сети, в сети Интернет, на внешних источниках) или получения конкурсантами каким-либо способом нерегламентированной информации, которая может способствовать получению преимущества, результаты за соответствующий модуль (и) могут быть обнулены в установленном порядке.</w:t>
      </w:r>
    </w:p>
    <w:p w14:paraId="7B2E8FE6" w14:textId="77777777" w:rsidR="00663B6B" w:rsidRPr="00FC2DCD" w:rsidRDefault="00663B6B" w:rsidP="00663B6B">
      <w:pPr>
        <w:spacing w:after="0" w:line="360" w:lineRule="auto"/>
        <w:contextualSpacing/>
        <w:jc w:val="both"/>
        <w:rPr>
          <w:rFonts w:ascii="Times New Roman" w:eastAsia="Times New Roman" w:hAnsi="Times New Roman" w:cs="Times New Roman"/>
          <w:sz w:val="28"/>
          <w:szCs w:val="28"/>
        </w:rPr>
      </w:pPr>
    </w:p>
    <w:p w14:paraId="62D40626" w14:textId="77777777" w:rsidR="00A626C7" w:rsidRPr="00FC2DCD" w:rsidRDefault="00693E58" w:rsidP="001E0ED4">
      <w:pPr>
        <w:keepNext/>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bookmarkStart w:id="11" w:name="_heading=h.26in1rg" w:colFirst="0" w:colLast="0"/>
      <w:bookmarkEnd w:id="11"/>
      <w:r w:rsidRPr="00FC2DCD">
        <w:rPr>
          <w:rFonts w:ascii="Times New Roman" w:eastAsia="Times New Roman" w:hAnsi="Times New Roman" w:cs="Times New Roman"/>
          <w:b/>
          <w:color w:val="000000"/>
          <w:sz w:val="28"/>
          <w:szCs w:val="28"/>
        </w:rPr>
        <w:t>2.1. Личный инструмент конкурсанта</w:t>
      </w:r>
    </w:p>
    <w:p w14:paraId="7AFCC508" w14:textId="2738F953" w:rsidR="00A626C7" w:rsidRPr="00FC2DCD" w:rsidRDefault="00663B6B" w:rsidP="001E0ED4">
      <w:pPr>
        <w:spacing w:after="0" w:line="360" w:lineRule="auto"/>
        <w:ind w:firstLine="708"/>
        <w:contextualSpacing/>
        <w:jc w:val="both"/>
        <w:rPr>
          <w:rFonts w:ascii="Times New Roman" w:eastAsia="Times New Roman" w:hAnsi="Times New Roman" w:cs="Times New Roman"/>
          <w:sz w:val="28"/>
          <w:szCs w:val="28"/>
        </w:rPr>
      </w:pPr>
      <w:bookmarkStart w:id="12" w:name="_heading=h.lnxbz9" w:colFirst="0" w:colLast="0"/>
      <w:bookmarkEnd w:id="12"/>
      <w:r>
        <w:rPr>
          <w:rFonts w:ascii="Times New Roman" w:eastAsia="Times New Roman" w:hAnsi="Times New Roman" w:cs="Times New Roman"/>
          <w:sz w:val="28"/>
          <w:szCs w:val="28"/>
        </w:rPr>
        <w:t>Конкурсанты</w:t>
      </w:r>
      <w:r w:rsidR="00693E58" w:rsidRPr="00FC2DCD">
        <w:rPr>
          <w:rFonts w:ascii="Times New Roman" w:eastAsia="Times New Roman" w:hAnsi="Times New Roman" w:cs="Times New Roman"/>
          <w:sz w:val="28"/>
          <w:szCs w:val="28"/>
        </w:rPr>
        <w:t xml:space="preserve"> могут слушать музыку. Наушники и файлы музыки должны быть предварительно сданы техническому эксперту. Принесенная музыка будет хранится на серверах для конкурсантов, к которым они будут иметь доступ.</w:t>
      </w:r>
    </w:p>
    <w:p w14:paraId="4E1FACF5" w14:textId="527ED959" w:rsidR="00A626C7" w:rsidRPr="00FC2DCD" w:rsidRDefault="00663B6B" w:rsidP="001E0ED4">
      <w:pPr>
        <w:spacing w:after="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Конкурсанты</w:t>
      </w:r>
      <w:r w:rsidR="00693E58" w:rsidRPr="00FC2DCD">
        <w:rPr>
          <w:rFonts w:ascii="Times New Roman" w:eastAsia="Times New Roman" w:hAnsi="Times New Roman" w:cs="Times New Roman"/>
          <w:sz w:val="28"/>
          <w:szCs w:val="28"/>
        </w:rPr>
        <w:t xml:space="preserve">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p w14:paraId="303AFFF5" w14:textId="29A6B91B" w:rsidR="00A626C7" w:rsidRPr="00FC2DCD" w:rsidRDefault="00693E58" w:rsidP="001E0ED4">
      <w:pPr>
        <w:spacing w:after="0" w:line="360" w:lineRule="auto"/>
        <w:ind w:firstLine="708"/>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 xml:space="preserve">Экспертам разрешается делать фото своих </w:t>
      </w:r>
      <w:r w:rsidR="00663B6B">
        <w:rPr>
          <w:rFonts w:ascii="Times New Roman" w:eastAsia="Times New Roman" w:hAnsi="Times New Roman" w:cs="Times New Roman"/>
          <w:sz w:val="28"/>
          <w:szCs w:val="28"/>
        </w:rPr>
        <w:t>конкурсант</w:t>
      </w:r>
      <w:r w:rsidRPr="00FC2DCD">
        <w:rPr>
          <w:rFonts w:ascii="Times New Roman" w:eastAsia="Times New Roman" w:hAnsi="Times New Roman" w:cs="Times New Roman"/>
          <w:sz w:val="28"/>
          <w:szCs w:val="28"/>
        </w:rPr>
        <w:t>ов во время чемпионата. Экспертам разрешается пользоваться фото- и видеооборудованием, находясь в помещении для экспертов, за исключением случаев, когда в комнате находятся документы, относящиеся к соревнованию.</w:t>
      </w:r>
    </w:p>
    <w:p w14:paraId="627A2262" w14:textId="77777777" w:rsidR="00A626C7" w:rsidRPr="00FC2DCD" w:rsidRDefault="00693E58" w:rsidP="001E0ED4">
      <w:pPr>
        <w:spacing w:after="0" w:line="360" w:lineRule="auto"/>
        <w:ind w:firstLine="708"/>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помещении для экспертов, за исключением случаев, когда в этом помещении находятся документы, имеющие отношение к соревнованию.</w:t>
      </w:r>
    </w:p>
    <w:p w14:paraId="0285F547" w14:textId="7C180F1B" w:rsidR="00A626C7" w:rsidRDefault="00693E58" w:rsidP="001E0ED4">
      <w:pPr>
        <w:spacing w:after="0" w:line="360" w:lineRule="auto"/>
        <w:ind w:firstLine="708"/>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lastRenderedPageBreak/>
        <w:t>Конкурсантам разрешается использовать личные устройства для фото- и видеосъемки на рабочей площадке только после завершения конкурса.</w:t>
      </w:r>
    </w:p>
    <w:p w14:paraId="420877E5" w14:textId="77777777" w:rsidR="00663B6B" w:rsidRPr="00FC2DCD" w:rsidRDefault="00663B6B" w:rsidP="00663B6B">
      <w:pPr>
        <w:spacing w:after="0" w:line="360" w:lineRule="auto"/>
        <w:contextualSpacing/>
        <w:jc w:val="both"/>
        <w:rPr>
          <w:rFonts w:ascii="Times New Roman" w:eastAsia="Times New Roman" w:hAnsi="Times New Roman" w:cs="Times New Roman"/>
          <w:sz w:val="28"/>
          <w:szCs w:val="28"/>
        </w:rPr>
      </w:pPr>
    </w:p>
    <w:p w14:paraId="681F58F1" w14:textId="77777777" w:rsidR="00A626C7" w:rsidRPr="00FC2DCD" w:rsidRDefault="00693E58" w:rsidP="001E0ED4">
      <w:pPr>
        <w:keepNext/>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b/>
          <w:color w:val="000000"/>
          <w:sz w:val="28"/>
          <w:szCs w:val="28"/>
        </w:rPr>
      </w:pPr>
      <w:bookmarkStart w:id="13" w:name="_heading=h.35nkun2" w:colFirst="0" w:colLast="0"/>
      <w:bookmarkEnd w:id="13"/>
      <w:r w:rsidRPr="00FC2DCD">
        <w:rPr>
          <w:rFonts w:ascii="Times New Roman" w:eastAsia="Times New Roman" w:hAnsi="Times New Roman" w:cs="Times New Roman"/>
          <w:b/>
          <w:color w:val="000000"/>
          <w:sz w:val="28"/>
          <w:szCs w:val="28"/>
        </w:rPr>
        <w:t>2.2.</w:t>
      </w:r>
      <w:r w:rsidRPr="00FC2DCD">
        <w:rPr>
          <w:rFonts w:ascii="Times New Roman" w:eastAsia="Times New Roman" w:hAnsi="Times New Roman" w:cs="Times New Roman"/>
          <w:b/>
          <w:i/>
          <w:color w:val="000000"/>
          <w:sz w:val="28"/>
          <w:szCs w:val="28"/>
        </w:rPr>
        <w:t xml:space="preserve"> </w:t>
      </w:r>
      <w:r w:rsidRPr="00FC2DCD">
        <w:rPr>
          <w:rFonts w:ascii="Times New Roman" w:eastAsia="Times New Roman" w:hAnsi="Times New Roman" w:cs="Times New Roman"/>
          <w:b/>
          <w:color w:val="000000"/>
          <w:sz w:val="28"/>
          <w:szCs w:val="28"/>
        </w:rPr>
        <w:t>Материалы, оборудование и инструменты, запрещенные на площадке</w:t>
      </w:r>
    </w:p>
    <w:p w14:paraId="15A3FF94" w14:textId="77777777" w:rsidR="00A626C7" w:rsidRPr="00FC2DCD" w:rsidRDefault="00693E58" w:rsidP="00AC417A">
      <w:pPr>
        <w:numPr>
          <w:ilvl w:val="0"/>
          <w:numId w:val="4"/>
        </w:numPr>
        <w:pBdr>
          <w:top w:val="nil"/>
          <w:left w:val="nil"/>
          <w:bottom w:val="nil"/>
          <w:right w:val="nil"/>
          <w:between w:val="nil"/>
        </w:pBdr>
        <w:spacing w:after="0" w:line="360" w:lineRule="auto"/>
        <w:ind w:left="993" w:hanging="284"/>
        <w:contextualSpacing/>
        <w:jc w:val="both"/>
        <w:rPr>
          <w:rFonts w:ascii="Times New Roman" w:eastAsia="Times New Roman" w:hAnsi="Times New Roman" w:cs="Times New Roman"/>
          <w:color w:val="000000"/>
          <w:sz w:val="28"/>
          <w:szCs w:val="28"/>
        </w:rPr>
      </w:pPr>
      <w:r w:rsidRPr="00FC2DCD">
        <w:rPr>
          <w:rFonts w:ascii="Times New Roman" w:eastAsia="Times New Roman" w:hAnsi="Times New Roman" w:cs="Times New Roman"/>
          <w:color w:val="000000"/>
          <w:sz w:val="28"/>
          <w:szCs w:val="28"/>
        </w:rPr>
        <w:t>мобильные устройства (в том числе телефоны);</w:t>
      </w:r>
    </w:p>
    <w:p w14:paraId="4F909C11" w14:textId="64617626" w:rsidR="00A626C7" w:rsidRPr="00FC2DCD" w:rsidRDefault="00693E58" w:rsidP="00AC417A">
      <w:pPr>
        <w:numPr>
          <w:ilvl w:val="0"/>
          <w:numId w:val="4"/>
        </w:numPr>
        <w:pBdr>
          <w:top w:val="nil"/>
          <w:left w:val="nil"/>
          <w:bottom w:val="nil"/>
          <w:right w:val="nil"/>
          <w:between w:val="nil"/>
        </w:pBdr>
        <w:spacing w:after="0" w:line="360" w:lineRule="auto"/>
        <w:ind w:left="993" w:hanging="284"/>
        <w:contextualSpacing/>
        <w:jc w:val="both"/>
        <w:rPr>
          <w:rFonts w:ascii="Times New Roman" w:eastAsia="Times New Roman" w:hAnsi="Times New Roman" w:cs="Times New Roman"/>
          <w:color w:val="000000"/>
          <w:sz w:val="28"/>
          <w:szCs w:val="28"/>
        </w:rPr>
      </w:pPr>
      <w:r w:rsidRPr="00FC2DCD">
        <w:rPr>
          <w:rFonts w:ascii="Times New Roman" w:eastAsia="Times New Roman" w:hAnsi="Times New Roman" w:cs="Times New Roman"/>
          <w:color w:val="000000"/>
          <w:sz w:val="28"/>
          <w:szCs w:val="28"/>
        </w:rPr>
        <w:t>дополнительное программное обеспечение</w:t>
      </w:r>
      <w:r w:rsidR="00AC417A">
        <w:rPr>
          <w:rFonts w:ascii="Times New Roman" w:eastAsia="Times New Roman" w:hAnsi="Times New Roman" w:cs="Times New Roman"/>
          <w:color w:val="000000"/>
          <w:sz w:val="28"/>
          <w:szCs w:val="28"/>
        </w:rPr>
        <w:t>;</w:t>
      </w:r>
    </w:p>
    <w:p w14:paraId="79C02711" w14:textId="77777777" w:rsidR="00A626C7" w:rsidRPr="00FC2DCD" w:rsidRDefault="00693E58" w:rsidP="00AC417A">
      <w:pPr>
        <w:numPr>
          <w:ilvl w:val="0"/>
          <w:numId w:val="4"/>
        </w:numPr>
        <w:pBdr>
          <w:top w:val="nil"/>
          <w:left w:val="nil"/>
          <w:bottom w:val="nil"/>
          <w:right w:val="nil"/>
          <w:between w:val="nil"/>
        </w:pBdr>
        <w:spacing w:after="0" w:line="360" w:lineRule="auto"/>
        <w:ind w:left="993" w:hanging="284"/>
        <w:contextualSpacing/>
        <w:jc w:val="both"/>
        <w:rPr>
          <w:rFonts w:ascii="Times New Roman" w:eastAsia="Times New Roman" w:hAnsi="Times New Roman" w:cs="Times New Roman"/>
          <w:color w:val="000000"/>
          <w:sz w:val="28"/>
          <w:szCs w:val="28"/>
        </w:rPr>
      </w:pPr>
      <w:r w:rsidRPr="00FC2DCD">
        <w:rPr>
          <w:rFonts w:ascii="Times New Roman" w:eastAsia="Times New Roman" w:hAnsi="Times New Roman" w:cs="Times New Roman"/>
          <w:color w:val="000000"/>
          <w:sz w:val="28"/>
          <w:szCs w:val="28"/>
        </w:rPr>
        <w:t>фото/видео устройства;</w:t>
      </w:r>
    </w:p>
    <w:p w14:paraId="5BA7B0C8" w14:textId="77777777" w:rsidR="00A626C7" w:rsidRPr="00FC2DCD" w:rsidRDefault="00693E58" w:rsidP="00AC417A">
      <w:pPr>
        <w:numPr>
          <w:ilvl w:val="0"/>
          <w:numId w:val="4"/>
        </w:numPr>
        <w:pBdr>
          <w:top w:val="nil"/>
          <w:left w:val="nil"/>
          <w:bottom w:val="nil"/>
          <w:right w:val="nil"/>
          <w:between w:val="nil"/>
        </w:pBdr>
        <w:spacing w:after="0" w:line="360" w:lineRule="auto"/>
        <w:ind w:left="993" w:hanging="284"/>
        <w:contextualSpacing/>
        <w:jc w:val="both"/>
        <w:rPr>
          <w:rFonts w:ascii="Times New Roman" w:eastAsia="Times New Roman" w:hAnsi="Times New Roman" w:cs="Times New Roman"/>
          <w:color w:val="000000"/>
          <w:sz w:val="28"/>
          <w:szCs w:val="28"/>
        </w:rPr>
      </w:pPr>
      <w:r w:rsidRPr="00FC2DCD">
        <w:rPr>
          <w:rFonts w:ascii="Times New Roman" w:eastAsia="Times New Roman" w:hAnsi="Times New Roman" w:cs="Times New Roman"/>
          <w:color w:val="000000"/>
          <w:sz w:val="28"/>
          <w:szCs w:val="28"/>
        </w:rPr>
        <w:t>карты памяти и другие носители информации;</w:t>
      </w:r>
    </w:p>
    <w:p w14:paraId="4B35E15E" w14:textId="09FE75F0" w:rsidR="00A626C7" w:rsidRDefault="00693E58" w:rsidP="00AC417A">
      <w:pPr>
        <w:numPr>
          <w:ilvl w:val="0"/>
          <w:numId w:val="4"/>
        </w:numPr>
        <w:pBdr>
          <w:top w:val="nil"/>
          <w:left w:val="nil"/>
          <w:bottom w:val="nil"/>
          <w:right w:val="nil"/>
          <w:between w:val="nil"/>
        </w:pBdr>
        <w:spacing w:after="0" w:line="360" w:lineRule="auto"/>
        <w:ind w:left="993" w:hanging="284"/>
        <w:contextualSpacing/>
        <w:jc w:val="both"/>
        <w:rPr>
          <w:rFonts w:ascii="Times New Roman" w:eastAsia="Times New Roman" w:hAnsi="Times New Roman" w:cs="Times New Roman"/>
          <w:color w:val="000000"/>
          <w:sz w:val="28"/>
          <w:szCs w:val="28"/>
        </w:rPr>
      </w:pPr>
      <w:r w:rsidRPr="00FC2DCD">
        <w:rPr>
          <w:rFonts w:ascii="Times New Roman" w:eastAsia="Times New Roman" w:hAnsi="Times New Roman" w:cs="Times New Roman"/>
          <w:color w:val="000000"/>
          <w:sz w:val="28"/>
          <w:szCs w:val="28"/>
        </w:rPr>
        <w:t>внутренние устройства памяти в собственном оборудовании.</w:t>
      </w:r>
    </w:p>
    <w:p w14:paraId="01FF1B68" w14:textId="32CB267F" w:rsidR="00AC417A" w:rsidRDefault="00AC417A" w:rsidP="00AC417A">
      <w:p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8"/>
          <w:szCs w:val="28"/>
        </w:rPr>
      </w:pPr>
    </w:p>
    <w:p w14:paraId="36909514" w14:textId="65316FB9" w:rsidR="00AC417A" w:rsidRPr="00AC417A" w:rsidRDefault="00AC417A" w:rsidP="00AC417A">
      <w:pPr>
        <w:pBdr>
          <w:top w:val="nil"/>
          <w:left w:val="nil"/>
          <w:bottom w:val="nil"/>
          <w:right w:val="nil"/>
          <w:between w:val="nil"/>
        </w:pBdr>
        <w:spacing w:after="0" w:line="360" w:lineRule="auto"/>
        <w:contextualSpacing/>
        <w:jc w:val="center"/>
        <w:rPr>
          <w:rFonts w:ascii="Times New Roman" w:eastAsia="Times New Roman" w:hAnsi="Times New Roman" w:cs="Times New Roman"/>
          <w:b/>
          <w:bCs/>
          <w:color w:val="000000"/>
          <w:sz w:val="28"/>
          <w:szCs w:val="28"/>
        </w:rPr>
      </w:pPr>
      <w:r w:rsidRPr="00AC417A">
        <w:rPr>
          <w:rFonts w:ascii="Times New Roman" w:eastAsia="Times New Roman" w:hAnsi="Times New Roman" w:cs="Times New Roman"/>
          <w:b/>
          <w:bCs/>
          <w:color w:val="000000"/>
          <w:sz w:val="28"/>
          <w:szCs w:val="28"/>
        </w:rPr>
        <w:t>3. ПРИЛОЖЕНИЯ</w:t>
      </w:r>
    </w:p>
    <w:p w14:paraId="24B5708B" w14:textId="0F920B7B" w:rsidR="00A626C7" w:rsidRPr="00FC2DCD" w:rsidRDefault="00693E58" w:rsidP="00AC417A">
      <w:pPr>
        <w:spacing w:after="0" w:line="360" w:lineRule="auto"/>
        <w:ind w:firstLine="709"/>
        <w:contextualSpacing/>
        <w:jc w:val="both"/>
        <w:rPr>
          <w:rFonts w:ascii="Times New Roman" w:eastAsia="Times New Roman" w:hAnsi="Times New Roman" w:cs="Times New Roman"/>
          <w:sz w:val="28"/>
          <w:szCs w:val="28"/>
        </w:rPr>
      </w:pPr>
      <w:bookmarkStart w:id="14" w:name="_heading=h.1ksv4uv" w:colFirst="0" w:colLast="0"/>
      <w:bookmarkEnd w:id="14"/>
      <w:r w:rsidRPr="00FC2DCD">
        <w:rPr>
          <w:rFonts w:ascii="Times New Roman" w:eastAsia="Times New Roman" w:hAnsi="Times New Roman" w:cs="Times New Roman"/>
          <w:sz w:val="28"/>
          <w:szCs w:val="28"/>
        </w:rPr>
        <w:t>Приложение 1. Инструкция по заполнению матрицы конкурсного задания</w:t>
      </w:r>
      <w:r w:rsidR="00E876C4">
        <w:rPr>
          <w:rFonts w:ascii="Times New Roman" w:eastAsia="Times New Roman" w:hAnsi="Times New Roman" w:cs="Times New Roman"/>
          <w:sz w:val="28"/>
          <w:szCs w:val="28"/>
        </w:rPr>
        <w:t>;</w:t>
      </w:r>
    </w:p>
    <w:p w14:paraId="5FAB53B2" w14:textId="70CF3756" w:rsidR="00A626C7" w:rsidRPr="00FC2DCD" w:rsidRDefault="00693E58" w:rsidP="00AC417A">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Приложение 2. Матрица конкурсного задания</w:t>
      </w:r>
      <w:r w:rsidR="00E876C4">
        <w:rPr>
          <w:rFonts w:ascii="Times New Roman" w:eastAsia="Times New Roman" w:hAnsi="Times New Roman" w:cs="Times New Roman"/>
          <w:sz w:val="28"/>
          <w:szCs w:val="28"/>
        </w:rPr>
        <w:t>;</w:t>
      </w:r>
    </w:p>
    <w:p w14:paraId="4AB6AD47" w14:textId="588ACD49" w:rsidR="00A626C7" w:rsidRPr="00FC2DCD" w:rsidRDefault="00693E58" w:rsidP="00AC417A">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Приложение 3. Инструкция по охране труда</w:t>
      </w:r>
      <w:r w:rsidR="00E876C4">
        <w:rPr>
          <w:rFonts w:ascii="Times New Roman" w:eastAsia="Times New Roman" w:hAnsi="Times New Roman" w:cs="Times New Roman"/>
          <w:sz w:val="28"/>
          <w:szCs w:val="28"/>
        </w:rPr>
        <w:t>;</w:t>
      </w:r>
    </w:p>
    <w:p w14:paraId="5D225FEC" w14:textId="23CAE536" w:rsidR="00A626C7" w:rsidRPr="00FC2DCD" w:rsidRDefault="00693E58" w:rsidP="00AC417A">
      <w:pPr>
        <w:spacing w:after="0" w:line="360" w:lineRule="auto"/>
        <w:ind w:firstLine="709"/>
        <w:contextualSpacing/>
        <w:jc w:val="both"/>
        <w:rPr>
          <w:rFonts w:ascii="Times New Roman" w:eastAsia="Times New Roman" w:hAnsi="Times New Roman" w:cs="Times New Roman"/>
          <w:sz w:val="28"/>
          <w:szCs w:val="28"/>
        </w:rPr>
      </w:pPr>
      <w:r w:rsidRPr="00FC2DCD">
        <w:rPr>
          <w:rFonts w:ascii="Times New Roman" w:eastAsia="Times New Roman" w:hAnsi="Times New Roman" w:cs="Times New Roman"/>
          <w:sz w:val="28"/>
          <w:szCs w:val="28"/>
        </w:rPr>
        <w:t>Приложение 4: Рекомендации по подготовке</w:t>
      </w:r>
      <w:r w:rsidR="00392D99">
        <w:rPr>
          <w:rFonts w:ascii="Times New Roman" w:eastAsia="Times New Roman" w:hAnsi="Times New Roman" w:cs="Times New Roman"/>
          <w:sz w:val="28"/>
          <w:szCs w:val="28"/>
        </w:rPr>
        <w:t>.</w:t>
      </w:r>
    </w:p>
    <w:p w14:paraId="0AC6C67E" w14:textId="77777777" w:rsidR="00A626C7" w:rsidRPr="00FC2DCD" w:rsidRDefault="00A626C7" w:rsidP="001E0ED4">
      <w:pPr>
        <w:spacing w:after="0" w:line="360" w:lineRule="auto"/>
        <w:contextualSpacing/>
        <w:jc w:val="both"/>
        <w:rPr>
          <w:rFonts w:ascii="Times New Roman" w:eastAsia="Times New Roman" w:hAnsi="Times New Roman" w:cs="Times New Roman"/>
          <w:i/>
          <w:sz w:val="28"/>
          <w:szCs w:val="28"/>
        </w:rPr>
      </w:pPr>
    </w:p>
    <w:sectPr w:rsidR="00A626C7" w:rsidRPr="00FC2DCD" w:rsidSect="001A4068">
      <w:footerReference w:type="default" r:id="rId9"/>
      <w:pgSz w:w="11906" w:h="16838"/>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28B1" w14:textId="77777777" w:rsidR="0076098C" w:rsidRDefault="0076098C">
      <w:pPr>
        <w:spacing w:after="0" w:line="240" w:lineRule="auto"/>
      </w:pPr>
      <w:r>
        <w:separator/>
      </w:r>
    </w:p>
  </w:endnote>
  <w:endnote w:type="continuationSeparator" w:id="0">
    <w:p w14:paraId="1D6C0979" w14:textId="77777777" w:rsidR="0076098C" w:rsidRDefault="0076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3D56" w14:textId="24AA62D5" w:rsidR="00A626C7" w:rsidRPr="003E371A" w:rsidRDefault="00693E58" w:rsidP="001A4068">
    <w:pPr>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sz w:val="24"/>
        <w:szCs w:val="24"/>
      </w:rPr>
    </w:pPr>
    <w:r w:rsidRPr="003E371A">
      <w:rPr>
        <w:rFonts w:ascii="Times New Roman" w:hAnsi="Times New Roman" w:cs="Times New Roman"/>
        <w:color w:val="000000"/>
        <w:sz w:val="24"/>
        <w:szCs w:val="24"/>
      </w:rPr>
      <w:fldChar w:fldCharType="begin"/>
    </w:r>
    <w:r w:rsidRPr="003E371A">
      <w:rPr>
        <w:rFonts w:ascii="Times New Roman" w:hAnsi="Times New Roman" w:cs="Times New Roman"/>
        <w:color w:val="000000"/>
        <w:sz w:val="24"/>
        <w:szCs w:val="24"/>
      </w:rPr>
      <w:instrText>PAGE</w:instrText>
    </w:r>
    <w:r w:rsidRPr="003E371A">
      <w:rPr>
        <w:rFonts w:ascii="Times New Roman" w:hAnsi="Times New Roman" w:cs="Times New Roman"/>
        <w:color w:val="000000"/>
        <w:sz w:val="24"/>
        <w:szCs w:val="24"/>
      </w:rPr>
      <w:fldChar w:fldCharType="separate"/>
    </w:r>
    <w:r w:rsidR="00223CFD" w:rsidRPr="003E371A">
      <w:rPr>
        <w:rFonts w:ascii="Times New Roman" w:hAnsi="Times New Roman" w:cs="Times New Roman"/>
        <w:noProof/>
        <w:color w:val="000000"/>
        <w:sz w:val="24"/>
        <w:szCs w:val="24"/>
      </w:rPr>
      <w:t>2</w:t>
    </w:r>
    <w:r w:rsidRPr="003E371A">
      <w:rPr>
        <w:rFonts w:ascii="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DE80" w14:textId="77777777" w:rsidR="0076098C" w:rsidRDefault="0076098C">
      <w:pPr>
        <w:spacing w:after="0" w:line="240" w:lineRule="auto"/>
      </w:pPr>
      <w:r>
        <w:separator/>
      </w:r>
    </w:p>
  </w:footnote>
  <w:footnote w:type="continuationSeparator" w:id="0">
    <w:p w14:paraId="0139827C" w14:textId="77777777" w:rsidR="0076098C" w:rsidRDefault="0076098C">
      <w:pPr>
        <w:spacing w:after="0" w:line="240" w:lineRule="auto"/>
      </w:pPr>
      <w:r>
        <w:continuationSeparator/>
      </w:r>
    </w:p>
  </w:footnote>
  <w:footnote w:id="1">
    <w:p w14:paraId="0C65364B" w14:textId="77777777" w:rsidR="00A626C7" w:rsidRDefault="00693E58">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D27"/>
    <w:multiLevelType w:val="hybridMultilevel"/>
    <w:tmpl w:val="17A22A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78E72DF"/>
    <w:multiLevelType w:val="multilevel"/>
    <w:tmpl w:val="570E27B4"/>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850D04"/>
    <w:multiLevelType w:val="multilevel"/>
    <w:tmpl w:val="17F0C086"/>
    <w:lvl w:ilvl="0">
      <w:start w:val="1"/>
      <w:numFmt w:val="decimal"/>
      <w:pStyle w:val="ListaBla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262B11"/>
    <w:multiLevelType w:val="hybridMultilevel"/>
    <w:tmpl w:val="519E9FCA"/>
    <w:lvl w:ilvl="0" w:tplc="33268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DD287D"/>
    <w:multiLevelType w:val="multilevel"/>
    <w:tmpl w:val="F74CC3C6"/>
    <w:lvl w:ilvl="0">
      <w:start w:val="1"/>
      <w:numFmt w:val="bullet"/>
      <w:pStyle w:val="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7328ED"/>
    <w:multiLevelType w:val="multilevel"/>
    <w:tmpl w:val="A72E0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353DE9"/>
    <w:multiLevelType w:val="multilevel"/>
    <w:tmpl w:val="83167E0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F5253C4"/>
    <w:multiLevelType w:val="hybridMultilevel"/>
    <w:tmpl w:val="86FCFE04"/>
    <w:lvl w:ilvl="0" w:tplc="8D440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C7"/>
    <w:rsid w:val="001A4068"/>
    <w:rsid w:val="001E0ED4"/>
    <w:rsid w:val="00223CFD"/>
    <w:rsid w:val="002D1E13"/>
    <w:rsid w:val="00392D99"/>
    <w:rsid w:val="003E371A"/>
    <w:rsid w:val="00500A31"/>
    <w:rsid w:val="0050159F"/>
    <w:rsid w:val="00663B6B"/>
    <w:rsid w:val="00693E58"/>
    <w:rsid w:val="00720E8E"/>
    <w:rsid w:val="0076098C"/>
    <w:rsid w:val="00A626C7"/>
    <w:rsid w:val="00A66C45"/>
    <w:rsid w:val="00A86E71"/>
    <w:rsid w:val="00AC417A"/>
    <w:rsid w:val="00B31B7F"/>
    <w:rsid w:val="00BA0B87"/>
    <w:rsid w:val="00BA455B"/>
    <w:rsid w:val="00BD5161"/>
    <w:rsid w:val="00C21465"/>
    <w:rsid w:val="00D00C56"/>
    <w:rsid w:val="00D31CD2"/>
    <w:rsid w:val="00E154BF"/>
    <w:rsid w:val="00E42131"/>
    <w:rsid w:val="00E876C4"/>
    <w:rsid w:val="00FC2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9C24"/>
  <w15:docId w15:val="{61EDF645-347C-4F25-AA5C-4BA9A315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uiPriority w:val="9"/>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uiPriority w:val="9"/>
    <w:semiHidden/>
    <w:unhideWhenUsed/>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uiPriority w:val="9"/>
    <w:semiHidden/>
    <w:unhideWhenUsed/>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uiPriority w:val="9"/>
    <w:semiHidden/>
    <w:unhideWhenUsed/>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uiPriority w:val="9"/>
    <w:semiHidden/>
    <w:unhideWhenUsed/>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uiPriority w:val="9"/>
    <w:semiHidden/>
    <w:unhideWhenUsed/>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uiPriority w:val="10"/>
    <w:qFormat/>
    <w:pPr>
      <w:keepNext/>
      <w:keepLines/>
      <w:spacing w:before="480" w:after="120"/>
    </w:pPr>
    <w:rPr>
      <w:b/>
      <w:sz w:val="72"/>
      <w:szCs w:val="72"/>
    </w:rPr>
  </w:style>
  <w:style w:type="paragraph" w:styleId="a6">
    <w:name w:val="header"/>
    <w:basedOn w:val="a1"/>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970F49"/>
  </w:style>
  <w:style w:type="paragraph" w:styleId="a8">
    <w:name w:val="footer"/>
    <w:basedOn w:val="a1"/>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2"/>
    <w:link w:val="a8"/>
    <w:uiPriority w:val="99"/>
    <w:rsid w:val="00970F49"/>
  </w:style>
  <w:style w:type="paragraph" w:styleId="aa">
    <w:name w:val="No Spacing"/>
    <w:link w:val="ab"/>
    <w:uiPriority w:val="1"/>
    <w:qFormat/>
    <w:rsid w:val="00B45AA4"/>
    <w:pPr>
      <w:spacing w:after="0" w:line="240" w:lineRule="auto"/>
    </w:pPr>
    <w:rPr>
      <w:rFonts w:eastAsiaTheme="minorEastAsia"/>
    </w:rPr>
  </w:style>
  <w:style w:type="character" w:customStyle="1" w:styleId="ab">
    <w:name w:val="Без интервала Знак"/>
    <w:basedOn w:val="a2"/>
    <w:link w:val="aa"/>
    <w:uiPriority w:val="1"/>
    <w:rsid w:val="00B45AA4"/>
    <w:rPr>
      <w:rFonts w:eastAsiaTheme="minorEastAsia"/>
      <w:lang w:eastAsia="ru-RU"/>
    </w:rPr>
  </w:style>
  <w:style w:type="character" w:styleId="ac">
    <w:name w:val="Placeholder Text"/>
    <w:basedOn w:val="a2"/>
    <w:uiPriority w:val="99"/>
    <w:semiHidden/>
    <w:rsid w:val="00832EBB"/>
    <w:rPr>
      <w:color w:val="808080"/>
    </w:rPr>
  </w:style>
  <w:style w:type="paragraph" w:styleId="ad">
    <w:name w:val="Balloon Text"/>
    <w:basedOn w:val="a1"/>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2"/>
    <w:link w:val="ad"/>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3"/>
    <w:uiPriority w:val="39"/>
    <w:rsid w:val="00DE39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spacing w:after="0" w:line="360" w:lineRule="auto"/>
      <w:ind w:left="720" w:hanging="360"/>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2">
    <w:name w:val="Body Text"/>
    <w:basedOn w:val="a1"/>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2"/>
    <w:link w:val="af2"/>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4">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1"/>
    <w:link w:val="af6"/>
    <w:rsid w:val="00DE39D8"/>
    <w:pPr>
      <w:spacing w:after="0" w:line="360" w:lineRule="auto"/>
    </w:pPr>
    <w:rPr>
      <w:rFonts w:ascii="Times New Roman" w:eastAsia="Times New Roman" w:hAnsi="Times New Roman" w:cs="Times New Roman"/>
      <w:szCs w:val="20"/>
    </w:rPr>
  </w:style>
  <w:style w:type="character" w:customStyle="1" w:styleId="af6">
    <w:name w:val="Текст сноски Знак"/>
    <w:basedOn w:val="a2"/>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0">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rPr>
  </w:style>
  <w:style w:type="paragraph" w:customStyle="1" w:styleId="538552DCBB0F4C4BB087ED922D6A6322">
    <w:name w:val="538552DCBB0F4C4BB087ED922D6A6322"/>
    <w:rsid w:val="00DE39D8"/>
    <w:pPr>
      <w:spacing w:after="200" w:line="276" w:lineRule="auto"/>
    </w:pPr>
    <w:rPr>
      <w:rFonts w:eastAsia="Times New Roman" w:cs="Times New Roman"/>
    </w:rPr>
  </w:style>
  <w:style w:type="paragraph" w:customStyle="1" w:styleId="af9">
    <w:name w:val="выделение цвет"/>
    <w:basedOn w:val="a1"/>
    <w:link w:val="afa"/>
    <w:rsid w:val="00DE39D8"/>
    <w:pPr>
      <w:spacing w:after="0" w:line="360" w:lineRule="auto"/>
      <w:jc w:val="both"/>
    </w:pPr>
    <w:rPr>
      <w:rFonts w:ascii="Times New Roman" w:eastAsia="Times New Roman" w:hAnsi="Times New Roman" w:cs="Times New Roman"/>
      <w:b/>
      <w:color w:val="2C8DE6"/>
      <w:szCs w:val="20"/>
      <w:u w:val="single"/>
    </w:rPr>
  </w:style>
  <w:style w:type="character" w:customStyle="1" w:styleId="afb">
    <w:name w:val="цвет в таблице"/>
    <w:rsid w:val="00DE39D8"/>
    <w:rPr>
      <w:color w:val="2C8DE6"/>
    </w:rPr>
  </w:style>
  <w:style w:type="paragraph" w:styleId="afc">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rPr>
  </w:style>
  <w:style w:type="paragraph" w:styleId="31">
    <w:name w:val="toc 3"/>
    <w:basedOn w:val="a1"/>
    <w:next w:val="a1"/>
    <w:autoRedefine/>
    <w:uiPriority w:val="39"/>
    <w:unhideWhenUsed/>
    <w:qFormat/>
    <w:rsid w:val="00DE39D8"/>
    <w:pPr>
      <w:spacing w:after="100" w:line="276" w:lineRule="auto"/>
      <w:ind w:left="440"/>
    </w:pPr>
    <w:rPr>
      <w:rFonts w:eastAsia="Times New Roman" w:cs="Times New Roman"/>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1"/>
    <w:link w:val="afe"/>
    <w:qFormat/>
    <w:rsid w:val="00DE39D8"/>
    <w:pPr>
      <w:spacing w:after="0" w:line="360" w:lineRule="auto"/>
      <w:jc w:val="both"/>
    </w:pPr>
    <w:rPr>
      <w:rFonts w:ascii="Times New Roman" w:eastAsia="Times New Roman" w:hAnsi="Times New Roman" w:cs="Times New Roman"/>
      <w:szCs w:val="20"/>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
    <w:name w:val="!Список с точками"/>
    <w:basedOn w:val="a1"/>
    <w:link w:val="aff1"/>
    <w:qFormat/>
    <w:rsid w:val="00DE39D8"/>
    <w:pPr>
      <w:numPr>
        <w:numId w:val="2"/>
      </w:numPr>
      <w:spacing w:after="0" w:line="360" w:lineRule="auto"/>
      <w:jc w:val="both"/>
    </w:pPr>
    <w:rPr>
      <w:rFonts w:ascii="Times New Roman" w:eastAsia="Times New Roman" w:hAnsi="Times New Roman" w:cs="Times New Roman"/>
      <w:szCs w:val="20"/>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1"/>
    <w:uiPriority w:val="34"/>
    <w:qFormat/>
    <w:rsid w:val="00DE39D8"/>
    <w:pPr>
      <w:spacing w:after="200" w:line="276" w:lineRule="auto"/>
      <w:ind w:left="720"/>
      <w:contextualSpacing/>
    </w:pPr>
    <w:rPr>
      <w:rFonts w:cs="Times New Roman"/>
    </w:rPr>
  </w:style>
  <w:style w:type="character" w:customStyle="1" w:styleId="aff1">
    <w:name w:val="!Список с точками Знак"/>
    <w:link w:val="a"/>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5"/>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styleId="aff9">
    <w:name w:val="Unresolved Mention"/>
    <w:basedOn w:val="a2"/>
    <w:uiPriority w:val="99"/>
    <w:semiHidden/>
    <w:unhideWhenUsed/>
    <w:rsid w:val="00091757"/>
    <w:rPr>
      <w:color w:val="605E5C"/>
      <w:shd w:val="clear" w:color="auto" w:fill="E1DFDD"/>
    </w:rPr>
  </w:style>
  <w:style w:type="paragraph" w:styleId="affa">
    <w:name w:val="Subtitle"/>
    <w:basedOn w:val="a1"/>
    <w:next w:val="a1"/>
    <w:uiPriority w:val="11"/>
    <w:qFormat/>
    <w:pPr>
      <w:keepNext/>
      <w:keepLines/>
      <w:spacing w:before="360" w:after="80"/>
    </w:pPr>
    <w:rPr>
      <w:rFonts w:ascii="Georgia" w:eastAsia="Georgia" w:hAnsi="Georgia" w:cs="Georgia"/>
      <w:i/>
      <w:color w:val="666666"/>
      <w:sz w:val="48"/>
      <w:szCs w:val="48"/>
    </w:rPr>
  </w:style>
  <w:style w:type="table" w:customStyle="1" w:styleId="af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ml9nxz3/bsHy6dRMvCS+7fRyw==">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2359</Words>
  <Characters>13450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Жосан Дарья Андреевна</cp:lastModifiedBy>
  <cp:revision>23</cp:revision>
  <dcterms:created xsi:type="dcterms:W3CDTF">2024-10-10T08:11:00Z</dcterms:created>
  <dcterms:modified xsi:type="dcterms:W3CDTF">2024-10-23T07:53:00Z</dcterms:modified>
</cp:coreProperties>
</file>