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B00907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Pr="003604AF" w:rsidRDefault="00596E5D">
      <w:pPr>
        <w:rPr>
          <w:b/>
          <w:bCs/>
          <w:sz w:val="40"/>
          <w:szCs w:val="40"/>
        </w:rPr>
      </w:pPr>
    </w:p>
    <w:p w14:paraId="5F7FEA52" w14:textId="7394D57B" w:rsidR="00596E5D" w:rsidRPr="003604AF" w:rsidRDefault="003604AF" w:rsidP="00596E5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604AF">
        <w:rPr>
          <w:rFonts w:ascii="Times New Roman" w:hAnsi="Times New Roman" w:cs="Times New Roman"/>
          <w:b/>
          <w:bCs/>
          <w:sz w:val="40"/>
          <w:szCs w:val="40"/>
        </w:rPr>
        <w:t>ОПИСАНИЕ КОМПЕТЕНЦИИ</w:t>
      </w:r>
    </w:p>
    <w:p w14:paraId="0BD6FABE" w14:textId="31C93290" w:rsidR="001B15DE" w:rsidRPr="003604AF" w:rsidRDefault="003604AF" w:rsidP="00596E5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604AF">
        <w:rPr>
          <w:rFonts w:ascii="Times New Roman" w:hAnsi="Times New Roman" w:cs="Times New Roman"/>
          <w:b/>
          <w:bCs/>
          <w:sz w:val="40"/>
          <w:szCs w:val="40"/>
        </w:rPr>
        <w:t>«ПРОМЫШЛЕННЫЙ ДИЗАЙН»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Pr="003604AF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D46E6C" w14:textId="319D073E" w:rsidR="001B15DE" w:rsidRPr="003604AF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2B9F7A" w14:textId="23010803" w:rsidR="001B15DE" w:rsidRPr="003604AF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9D3048" w14:textId="77777777" w:rsidR="00E75D31" w:rsidRPr="003604AF" w:rsidRDefault="00E75D31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AC3538" w14:textId="2C1AA8A7" w:rsid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C4E237" w14:textId="3D271FC3" w:rsidR="003604AF" w:rsidRDefault="003604AF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FA5621" w14:textId="3EC7051B" w:rsidR="003604AF" w:rsidRDefault="003604AF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1BC3D5" w14:textId="6834B937" w:rsidR="003604AF" w:rsidRDefault="003604AF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B2501E" w14:textId="58B86045" w:rsidR="003604AF" w:rsidRDefault="003604AF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521AF2" w14:textId="4CE0949F" w:rsidR="003604AF" w:rsidRDefault="003604AF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B28861" w14:textId="0226CB4E" w:rsidR="003604AF" w:rsidRDefault="003604AF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522F8D" w14:textId="5CF70140" w:rsidR="003604AF" w:rsidRDefault="003604AF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A46BAD" w14:textId="77777777" w:rsidR="003604AF" w:rsidRPr="003604AF" w:rsidRDefault="003604AF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D0585E" w14:textId="64A9893E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635E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228B3CFF" w:rsidR="001B15DE" w:rsidRPr="009C4B59" w:rsidRDefault="001B15DE" w:rsidP="003604AF">
      <w:p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7328A7" w:rsidRPr="007328A7">
        <w:rPr>
          <w:rFonts w:ascii="Times New Roman" w:eastAsia="Times New Roman" w:hAnsi="Times New Roman" w:cs="Times New Roman"/>
          <w:color w:val="000000"/>
          <w:sz w:val="28"/>
          <w:szCs w:val="28"/>
        </w:rPr>
        <w:t>Промышленный дизайн</w:t>
      </w:r>
    </w:p>
    <w:p w14:paraId="0147F601" w14:textId="7720A9D4" w:rsidR="00532AD0" w:rsidRPr="00CD6D28" w:rsidRDefault="00532AD0" w:rsidP="003604AF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6D28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CD6D28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34B32E86" w14:textId="57E5CC0E" w:rsidR="00425FBC" w:rsidRPr="00425FBC" w:rsidRDefault="00425FBC" w:rsidP="003604AF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7675D07D" w14:textId="77777777" w:rsidR="00B15873" w:rsidRPr="00B15873" w:rsidRDefault="00B15873" w:rsidP="003604AF">
      <w:pPr>
        <w:spacing w:after="0" w:line="360" w:lineRule="exact"/>
        <w:ind w:firstLine="720"/>
        <w:jc w:val="both"/>
      </w:pPr>
      <w:r w:rsidRPr="00B158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Промышленный дизайн – это симбиоз индустриальных технологий, конструирования, материаловедения, маркетинга и искусства. Специализация охватывает широкий спектр задач – от создания предметов быта до производства высокотехнологичных наукоемких изделий. Целью промышленного дизайна является создание актуальных эстетичных объектов, предназначенных для решения жизненных потребностей человека и отвечающих комплексным параметрам рынка по стоимости и удобству эксплуатации.</w:t>
      </w:r>
    </w:p>
    <w:p w14:paraId="20CC35E3" w14:textId="77777777" w:rsidR="00B15873" w:rsidRPr="00B15873" w:rsidRDefault="00B15873" w:rsidP="003604AF">
      <w:pPr>
        <w:spacing w:after="0" w:line="360" w:lineRule="exact"/>
        <w:ind w:firstLine="720"/>
        <w:jc w:val="both"/>
      </w:pPr>
      <w:r w:rsidRPr="00B1587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промышленного дизайнера заключается в генерировании инновационных решений, конструировании, формообразовании, поиске экономически выгодных технологий изготовления.</w:t>
      </w:r>
    </w:p>
    <w:p w14:paraId="553BFD49" w14:textId="77777777" w:rsidR="00B15873" w:rsidRPr="00B15873" w:rsidRDefault="00B15873" w:rsidP="003604AF">
      <w:pPr>
        <w:spacing w:after="0" w:line="360" w:lineRule="exact"/>
        <w:ind w:firstLine="720"/>
        <w:jc w:val="both"/>
      </w:pPr>
      <w:r w:rsidRPr="00B1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Дизайн-проектирование включает в себя разные стадии проработки, которые выполняются на разных аналоговых или цифровых носителях, а также возможно выполнение макета или прототипа в разных материалах и масштабах. Разные типы представления проекта актуализируются стандартами в соответствии с требованиями рынка. </w:t>
      </w:r>
    </w:p>
    <w:p w14:paraId="7970BFB8" w14:textId="77777777" w:rsidR="00B15873" w:rsidRPr="00B15873" w:rsidRDefault="00B15873" w:rsidP="003604AF">
      <w:pPr>
        <w:spacing w:after="0" w:line="360" w:lineRule="exact"/>
        <w:ind w:firstLine="720"/>
        <w:jc w:val="both"/>
      </w:pPr>
      <w:r w:rsidRPr="00B158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промышленный дизайнер употребляет весь багаж проектных средств компетенции: от эмоционального проектного поиска до изготовления технической документации, от общего эскиза идеи до подробной цифровой модели, от объемно-пространного макета изделия до полноразмерного прототипа. Все эти средства подчинены главной цели – решению актуальных задач, через постижение дизайнером всего комплекса вопросов и взаимосвязей человека и предметного мира.</w:t>
      </w:r>
    </w:p>
    <w:p w14:paraId="7577ECC1" w14:textId="77777777" w:rsidR="00B15873" w:rsidRPr="00B15873" w:rsidRDefault="00B15873" w:rsidP="003604AF">
      <w:pPr>
        <w:spacing w:after="0" w:line="360" w:lineRule="exact"/>
        <w:ind w:firstLine="720"/>
        <w:jc w:val="both"/>
      </w:pPr>
      <w:r w:rsidRPr="00B1587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Значительную роль в развитии массового производства играет коммерческий дизайн (</w:t>
      </w:r>
      <w:proofErr w:type="spellStart"/>
      <w:r w:rsidRPr="00B158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стайлинг</w:t>
      </w:r>
      <w:proofErr w:type="spellEnd"/>
      <w:r w:rsidRPr="00B1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особый тип формально-эстетической модернизации, при которой изменению подвергается внешний вид изделия, не связанный со сменой функции и не касающийся значительного улучшения его технических или эксплуатационных качеств. </w:t>
      </w:r>
      <w:proofErr w:type="spellStart"/>
      <w:r w:rsidRPr="00B158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Стайлинг</w:t>
      </w:r>
      <w:proofErr w:type="spellEnd"/>
      <w:r w:rsidRPr="00B1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придает изделию модный, современный, понятный потребителю, коммерчески выгодный вид и форму. Он тесно сплетен с конкретными характерными чертами образа жизни и современными трендами.</w:t>
      </w:r>
    </w:p>
    <w:p w14:paraId="14C28C25" w14:textId="77777777" w:rsidR="00B15873" w:rsidRPr="00B15873" w:rsidRDefault="00B15873" w:rsidP="003604AF">
      <w:pPr>
        <w:spacing w:after="0" w:line="360" w:lineRule="exact"/>
        <w:ind w:firstLine="720"/>
        <w:jc w:val="both"/>
      </w:pPr>
      <w:r w:rsidRPr="00B158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Промышленный дизайн рассматривает и анализирует:</w:t>
      </w:r>
    </w:p>
    <w:p w14:paraId="06872DCE" w14:textId="77777777" w:rsidR="00B15873" w:rsidRPr="00B15873" w:rsidRDefault="00B15873" w:rsidP="003604AF">
      <w:pPr>
        <w:numPr>
          <w:ilvl w:val="0"/>
          <w:numId w:val="2"/>
        </w:numPr>
        <w:tabs>
          <w:tab w:val="left" w:pos="0"/>
          <w:tab w:val="left" w:pos="1134"/>
          <w:tab w:val="left" w:pos="1843"/>
        </w:tabs>
        <w:spacing w:after="0" w:line="360" w:lineRule="exact"/>
        <w:ind w:left="0" w:firstLine="709"/>
        <w:jc w:val="both"/>
      </w:pPr>
      <w:r w:rsidRPr="00B158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изделия техническим возможностям и функциям;</w:t>
      </w:r>
    </w:p>
    <w:p w14:paraId="0AF4DA75" w14:textId="77777777" w:rsidR="00B15873" w:rsidRPr="00B15873" w:rsidRDefault="00B15873" w:rsidP="003604AF">
      <w:pPr>
        <w:numPr>
          <w:ilvl w:val="0"/>
          <w:numId w:val="2"/>
        </w:numPr>
        <w:tabs>
          <w:tab w:val="left" w:pos="0"/>
          <w:tab w:val="left" w:pos="1134"/>
        </w:tabs>
        <w:spacing w:after="0" w:line="360" w:lineRule="exact"/>
        <w:ind w:left="0" w:firstLine="709"/>
        <w:jc w:val="both"/>
      </w:pPr>
      <w:r w:rsidRPr="00B158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изделия строению человеческого тела, эргономическим запросам;</w:t>
      </w:r>
    </w:p>
    <w:p w14:paraId="6E6D6AD5" w14:textId="77777777" w:rsidR="00B15873" w:rsidRPr="00B15873" w:rsidRDefault="00B15873" w:rsidP="003604AF">
      <w:pPr>
        <w:numPr>
          <w:ilvl w:val="0"/>
          <w:numId w:val="2"/>
        </w:numPr>
        <w:tabs>
          <w:tab w:val="left" w:pos="0"/>
          <w:tab w:val="left" w:pos="1134"/>
        </w:tabs>
        <w:spacing w:after="0" w:line="360" w:lineRule="exact"/>
        <w:ind w:left="0" w:firstLine="709"/>
        <w:jc w:val="both"/>
      </w:pPr>
      <w:r w:rsidRPr="00B158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рентабельность изготовления;</w:t>
      </w:r>
    </w:p>
    <w:p w14:paraId="76A84D49" w14:textId="77777777" w:rsidR="00B15873" w:rsidRPr="00B15873" w:rsidRDefault="00B15873" w:rsidP="003604AF">
      <w:pPr>
        <w:numPr>
          <w:ilvl w:val="0"/>
          <w:numId w:val="2"/>
        </w:numPr>
        <w:tabs>
          <w:tab w:val="left" w:pos="0"/>
          <w:tab w:val="left" w:pos="1134"/>
        </w:tabs>
        <w:spacing w:after="0" w:line="360" w:lineRule="exact"/>
        <w:ind w:left="0" w:firstLine="709"/>
        <w:jc w:val="both"/>
      </w:pPr>
      <w:r w:rsidRPr="00B1587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новую форму и цвет изделия;</w:t>
      </w:r>
    </w:p>
    <w:p w14:paraId="31A9D68B" w14:textId="77777777" w:rsidR="00B15873" w:rsidRPr="00B15873" w:rsidRDefault="00B15873" w:rsidP="003604AF">
      <w:pPr>
        <w:numPr>
          <w:ilvl w:val="0"/>
          <w:numId w:val="2"/>
        </w:numPr>
        <w:tabs>
          <w:tab w:val="left" w:pos="0"/>
          <w:tab w:val="left" w:pos="1134"/>
        </w:tabs>
        <w:spacing w:after="0" w:line="360" w:lineRule="exact"/>
        <w:ind w:left="0" w:firstLine="709"/>
        <w:jc w:val="both"/>
      </w:pPr>
      <w:r w:rsidRPr="00B158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удобство в работе, безопасность.</w:t>
      </w:r>
    </w:p>
    <w:p w14:paraId="5B98510F" w14:textId="77777777" w:rsidR="00B15873" w:rsidRPr="00B15873" w:rsidRDefault="00B15873" w:rsidP="003604AF">
      <w:pPr>
        <w:tabs>
          <w:tab w:val="left" w:pos="0"/>
        </w:tabs>
        <w:spacing w:after="0" w:line="360" w:lineRule="exact"/>
        <w:ind w:firstLine="720"/>
        <w:jc w:val="both"/>
      </w:pPr>
      <w:r w:rsidRPr="00B1587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помимо прямой задачи проектирования существует и обратная, когда дизайнеру предлагается не техническое задание на проектирование конкретного объекта, а материал или технология и необходимо спрогнозировать, какой объект мог бы максимально отразить его свойства.</w:t>
      </w:r>
    </w:p>
    <w:p w14:paraId="7D6A9FFC" w14:textId="77777777" w:rsidR="00B15873" w:rsidRPr="00B15873" w:rsidRDefault="00B15873" w:rsidP="003604AF">
      <w:pPr>
        <w:tabs>
          <w:tab w:val="left" w:pos="0"/>
        </w:tabs>
        <w:spacing w:after="0" w:line="360" w:lineRule="exact"/>
        <w:ind w:firstLine="720"/>
        <w:jc w:val="both"/>
      </w:pPr>
      <w:r w:rsidRPr="00B158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Касательно ранжирования работы по уровню сложности в индустрии существуют уровни подготовки «</w:t>
      </w:r>
      <w:proofErr w:type="spellStart"/>
      <w:r w:rsidRPr="00B15873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джуниор</w:t>
      </w:r>
      <w:proofErr w:type="spellEnd"/>
      <w:r w:rsidRPr="00B1587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B1587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миддл</w:t>
      </w:r>
      <w:proofErr w:type="spellEnd"/>
      <w:r w:rsidRPr="00B15873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«сеньор». Уровень подготовки выпускников СПО соответствует уровню «</w:t>
      </w:r>
      <w:proofErr w:type="spellStart"/>
      <w:r w:rsidRPr="00B15873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джуниор</w:t>
      </w:r>
      <w:proofErr w:type="spellEnd"/>
      <w:r w:rsidRPr="00B15873">
        <w:rPr>
          <w:rFonts w:ascii="Times New Roman" w:eastAsia="Times New Roman" w:hAnsi="Times New Roman" w:cs="Times New Roman"/>
          <w:sz w:val="28"/>
          <w:szCs w:val="28"/>
          <w:lang w:eastAsia="ru-RU"/>
        </w:rPr>
        <w:t>», что предполагает повышенный уровень подготовки в практической области и первоначальная глубина погружения в креативные процессы.</w:t>
      </w:r>
    </w:p>
    <w:p w14:paraId="76059EDA" w14:textId="688F9DE9" w:rsidR="009C4B59" w:rsidRDefault="00B15873" w:rsidP="003604AF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87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работы современного промышленного дизайнера заключается в стимулировании перемен в конструировании, формообразовании, технологии изготовления, поскольку любая новая разработка должна нести в себе инновационное решение. Код экономической деятельности промышленного дизайнера соответствует 74.10 в классификаторе ОКВЭД.</w:t>
      </w:r>
    </w:p>
    <w:p w14:paraId="68A9E948" w14:textId="77777777" w:rsidR="00B15873" w:rsidRDefault="00B15873" w:rsidP="003604AF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890B20" w14:textId="39DEB37B" w:rsidR="009C4B59" w:rsidRPr="00B15873" w:rsidRDefault="009C4B59" w:rsidP="003604AF">
      <w:pPr>
        <w:keepNext/>
        <w:spacing w:after="0" w:line="360" w:lineRule="exact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6F4674E8" w14:textId="69C598EF" w:rsidR="00425FBC" w:rsidRPr="00425FBC" w:rsidRDefault="00425FBC" w:rsidP="003604AF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12D81AFF" w14:textId="77777777" w:rsidR="00CD6D28" w:rsidRPr="00CD6D28" w:rsidRDefault="00A213AD" w:rsidP="003604AF">
      <w:pPr>
        <w:numPr>
          <w:ilvl w:val="0"/>
          <w:numId w:val="1"/>
        </w:numPr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D6D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ФГОС СПО </w:t>
      </w:r>
    </w:p>
    <w:p w14:paraId="05196E2E" w14:textId="5C35E267" w:rsidR="00532AD0" w:rsidRPr="00CD6D28" w:rsidRDefault="00A213AD" w:rsidP="003604AF">
      <w:pPr>
        <w:pStyle w:val="a3"/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6D28">
        <w:rPr>
          <w:rFonts w:ascii="Times New Roman" w:hAnsi="Times New Roman"/>
          <w:sz w:val="28"/>
          <w:szCs w:val="28"/>
        </w:rPr>
        <w:t xml:space="preserve">54.02.01 Дизайнер (по отраслям), </w:t>
      </w:r>
      <w:r w:rsidR="00CD6D28">
        <w:rPr>
          <w:rFonts w:ascii="Times New Roman" w:hAnsi="Times New Roman"/>
          <w:sz w:val="28"/>
          <w:szCs w:val="28"/>
        </w:rPr>
        <w:t>утвержден</w:t>
      </w:r>
      <w:r w:rsidRPr="00CD6D28">
        <w:rPr>
          <w:rFonts w:ascii="Times New Roman" w:hAnsi="Times New Roman"/>
          <w:sz w:val="28"/>
          <w:szCs w:val="28"/>
        </w:rPr>
        <w:t xml:space="preserve"> </w:t>
      </w:r>
      <w:r w:rsidR="00CD6D28">
        <w:rPr>
          <w:rFonts w:ascii="Times New Roman" w:hAnsi="Times New Roman"/>
          <w:sz w:val="28"/>
          <w:szCs w:val="28"/>
        </w:rPr>
        <w:t xml:space="preserve">приказом Министерства </w:t>
      </w:r>
      <w:r w:rsidRPr="00CD6D28">
        <w:rPr>
          <w:rFonts w:ascii="Times New Roman" w:hAnsi="Times New Roman"/>
          <w:sz w:val="28"/>
          <w:szCs w:val="28"/>
        </w:rPr>
        <w:t>просвещения Российской Федерации</w:t>
      </w:r>
      <w:r w:rsidR="00CD6D28" w:rsidRPr="00CD6D28">
        <w:rPr>
          <w:rFonts w:ascii="Roboto" w:hAnsi="Roboto"/>
          <w:color w:val="000000"/>
          <w:shd w:val="clear" w:color="auto" w:fill="FFFFFF"/>
        </w:rPr>
        <w:t xml:space="preserve"> </w:t>
      </w:r>
      <w:r w:rsidR="00CD6D28" w:rsidRPr="00CD6D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 5 мая 2022 г. N 308.</w:t>
      </w:r>
    </w:p>
    <w:p w14:paraId="1AD6E79A" w14:textId="77777777" w:rsidR="00CD6D28" w:rsidRPr="00CD6D28" w:rsidRDefault="00425FBC" w:rsidP="003604AF">
      <w:pPr>
        <w:numPr>
          <w:ilvl w:val="0"/>
          <w:numId w:val="1"/>
        </w:numPr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D6D28">
        <w:rPr>
          <w:rFonts w:ascii="Times New Roman" w:eastAsia="Calibri" w:hAnsi="Times New Roman" w:cs="Times New Roman"/>
          <w:b/>
          <w:bCs/>
          <w:sz w:val="28"/>
          <w:szCs w:val="28"/>
        </w:rPr>
        <w:t>Профессиональный с</w:t>
      </w:r>
      <w:r w:rsidR="00A213AD" w:rsidRPr="00CD6D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тандарт </w:t>
      </w:r>
    </w:p>
    <w:p w14:paraId="7C567F1B" w14:textId="073DADAA" w:rsidR="00425FBC" w:rsidRPr="003604AF" w:rsidRDefault="00A213AD" w:rsidP="003604AF">
      <w:pPr>
        <w:numPr>
          <w:ilvl w:val="0"/>
          <w:numId w:val="4"/>
        </w:numPr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4AF">
        <w:rPr>
          <w:rFonts w:ascii="Times New Roman" w:eastAsia="Calibri" w:hAnsi="Times New Roman" w:cs="Times New Roman"/>
          <w:sz w:val="28"/>
          <w:szCs w:val="28"/>
        </w:rPr>
        <w:t xml:space="preserve">40.059 Промышленный дизайнер, </w:t>
      </w:r>
      <w:r w:rsidR="003604AF" w:rsidRPr="003604AF">
        <w:rPr>
          <w:rFonts w:ascii="Times New Roman" w:hAnsi="Times New Roman" w:cs="Times New Roman"/>
          <w:sz w:val="28"/>
          <w:szCs w:val="28"/>
        </w:rPr>
        <w:t>утвержден</w:t>
      </w:r>
      <w:r w:rsidR="003604AF" w:rsidRPr="003604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04AF" w:rsidRPr="003604AF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3604AF">
        <w:rPr>
          <w:rFonts w:ascii="Times New Roman" w:eastAsia="Calibri" w:hAnsi="Times New Roman" w:cs="Times New Roman"/>
          <w:sz w:val="28"/>
          <w:szCs w:val="28"/>
        </w:rPr>
        <w:t>Министерство труда и социальной защиты Российской Федерации</w:t>
      </w:r>
      <w:r w:rsidR="003604AF" w:rsidRPr="003604AF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="003604A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604AF" w:rsidRPr="003604AF">
        <w:rPr>
          <w:rFonts w:ascii="Times New Roman" w:hAnsi="Times New Roman" w:cs="Times New Roman"/>
          <w:color w:val="000000"/>
          <w:sz w:val="28"/>
          <w:szCs w:val="28"/>
        </w:rPr>
        <w:t xml:space="preserve">12.10.2021 </w:t>
      </w:r>
      <w:r w:rsidR="003604AF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3604AF" w:rsidRPr="003604AF">
        <w:rPr>
          <w:rFonts w:ascii="Times New Roman" w:hAnsi="Times New Roman" w:cs="Times New Roman"/>
          <w:color w:val="000000"/>
          <w:sz w:val="28"/>
          <w:szCs w:val="28"/>
        </w:rPr>
        <w:t>№ 721н</w:t>
      </w:r>
      <w:r w:rsidR="003604A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409E1EA" w14:textId="77777777" w:rsidR="003604AF" w:rsidRPr="003604AF" w:rsidRDefault="00425FBC" w:rsidP="003604AF">
      <w:pPr>
        <w:numPr>
          <w:ilvl w:val="0"/>
          <w:numId w:val="1"/>
        </w:numPr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  <w:vertAlign w:val="subscript"/>
        </w:rPr>
      </w:pPr>
      <w:r w:rsidRPr="003604AF"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A213AD" w:rsidRPr="003604A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ОСТ </w:t>
      </w:r>
    </w:p>
    <w:p w14:paraId="5F104F3B" w14:textId="787EDECB" w:rsidR="003604AF" w:rsidRPr="003604AF" w:rsidRDefault="003604AF" w:rsidP="003604AF">
      <w:pPr>
        <w:numPr>
          <w:ilvl w:val="0"/>
          <w:numId w:val="5"/>
        </w:numPr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3604AF">
        <w:rPr>
          <w:rFonts w:ascii="Times New Roman" w:hAnsi="Times New Roman" w:cs="Times New Roman"/>
          <w:sz w:val="28"/>
          <w:szCs w:val="28"/>
        </w:rPr>
        <w:t>ГОСТ Р 2.109-2023 Единая система конструкторской документации (ЕСКД). Основные требования к чертежам (с Поправками) Применяется с 01.03.2024 взамен ГОСТ 2.109-73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F06D07" w14:textId="3635F879" w:rsidR="00425FBC" w:rsidRDefault="00532AD0" w:rsidP="003604AF">
      <w:pPr>
        <w:keepNext/>
        <w:spacing w:after="0" w:line="360" w:lineRule="exact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604AF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A213AD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343A54E5" w14:textId="77777777" w:rsidR="009C4B59" w:rsidRPr="00425FBC" w:rsidRDefault="009C4B59" w:rsidP="003604AF">
      <w:pPr>
        <w:keepNext/>
        <w:spacing w:after="0" w:line="360" w:lineRule="exact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3604AF" w:rsidRPr="003604AF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3604AF" w:rsidRDefault="00425FBC" w:rsidP="003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3604AF" w:rsidRDefault="009F616C" w:rsidP="003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3604AF" w:rsidRPr="003604AF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77777777" w:rsidR="00425FBC" w:rsidRPr="003604AF" w:rsidRDefault="00425FBC" w:rsidP="003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6AC398D4" w14:textId="13A7A9E6" w:rsidR="00425FBC" w:rsidRPr="003604AF" w:rsidRDefault="00A213AD" w:rsidP="003604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4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Собирать исходные данные для проектирования продукции и (или) элементов промышленного дизайна</w:t>
            </w:r>
          </w:p>
        </w:tc>
      </w:tr>
      <w:tr w:rsidR="003604AF" w:rsidRPr="003604AF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77777777" w:rsidR="00425FBC" w:rsidRPr="003604AF" w:rsidRDefault="00425FBC" w:rsidP="003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32A34AEF" w14:textId="524460ED" w:rsidR="00425FBC" w:rsidRPr="003604AF" w:rsidRDefault="00A213AD" w:rsidP="003604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4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Проводить антропометрические исследования и обрабатывать их результаты, включая этапы подготовки и проверки, </w:t>
            </w:r>
            <w:proofErr w:type="gramStart"/>
            <w:r w:rsidRPr="003604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выполнения  наблюдений</w:t>
            </w:r>
            <w:proofErr w:type="gramEnd"/>
            <w:r w:rsidRPr="003604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снятие показаний в соответствии с утвержденной программой работы. Также </w:t>
            </w:r>
            <w:r w:rsidRPr="003604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проводить полевые и лабораторные измерения, испытания, анализы и работы при проведении исследований по эргономике продукции.</w:t>
            </w:r>
          </w:p>
        </w:tc>
      </w:tr>
      <w:tr w:rsidR="003604AF" w:rsidRPr="003604AF" w14:paraId="6B01F5C6" w14:textId="77777777" w:rsidTr="00425FBC">
        <w:tc>
          <w:tcPr>
            <w:tcW w:w="529" w:type="pct"/>
            <w:shd w:val="clear" w:color="auto" w:fill="BFBFBF"/>
          </w:tcPr>
          <w:p w14:paraId="3712F388" w14:textId="77777777" w:rsidR="00425FBC" w:rsidRPr="003604AF" w:rsidRDefault="00425FBC" w:rsidP="003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471" w:type="pct"/>
          </w:tcPr>
          <w:p w14:paraId="6D1573A2" w14:textId="0DA2FCED" w:rsidR="00425FBC" w:rsidRPr="003604AF" w:rsidRDefault="00A213AD" w:rsidP="003604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4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Выполнять эскизирование элементов продукции или изделия</w:t>
            </w:r>
            <w:r w:rsidRPr="003604A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3604AF" w:rsidRPr="003604AF" w14:paraId="077039F1" w14:textId="77777777" w:rsidTr="00425FBC">
        <w:tc>
          <w:tcPr>
            <w:tcW w:w="529" w:type="pct"/>
            <w:shd w:val="clear" w:color="auto" w:fill="BFBFBF"/>
          </w:tcPr>
          <w:p w14:paraId="453EAABC" w14:textId="3DFEC38E" w:rsidR="00425FBC" w:rsidRPr="003604AF" w:rsidRDefault="00A213AD" w:rsidP="003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604A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471" w:type="pct"/>
          </w:tcPr>
          <w:p w14:paraId="1028C73D" w14:textId="3CC23E66" w:rsidR="00425FBC" w:rsidRPr="003604AF" w:rsidRDefault="00A213AD" w:rsidP="003604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4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Создавать компьютерные модели продукции (изделия) с помощью специальных программ поверхностного и твердотельного моделирования</w:t>
            </w:r>
          </w:p>
        </w:tc>
      </w:tr>
      <w:tr w:rsidR="003604AF" w:rsidRPr="003604AF" w14:paraId="445D3C25" w14:textId="77777777" w:rsidTr="00425FBC">
        <w:tc>
          <w:tcPr>
            <w:tcW w:w="529" w:type="pct"/>
            <w:shd w:val="clear" w:color="auto" w:fill="BFBFBF"/>
          </w:tcPr>
          <w:p w14:paraId="05779562" w14:textId="5E93C2CC" w:rsidR="00A213AD" w:rsidRPr="003604AF" w:rsidRDefault="00A213AD" w:rsidP="003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14:paraId="57AA892C" w14:textId="44F6B6A4" w:rsidR="00A213AD" w:rsidRPr="003604AF" w:rsidRDefault="00A213AD" w:rsidP="003604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4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Разрабатывать конструкторскую документацию (требуемого уровня проработки) с использованием предоставленных трехмерных моделей в качестве источника информации</w:t>
            </w:r>
            <w:r w:rsidRPr="003604A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3604AF" w:rsidRPr="003604AF" w14:paraId="1D850956" w14:textId="77777777" w:rsidTr="00425FBC">
        <w:tc>
          <w:tcPr>
            <w:tcW w:w="529" w:type="pct"/>
            <w:shd w:val="clear" w:color="auto" w:fill="BFBFBF"/>
          </w:tcPr>
          <w:p w14:paraId="2096A0B8" w14:textId="79E2F05B" w:rsidR="00A213AD" w:rsidRPr="003604AF" w:rsidRDefault="00A213AD" w:rsidP="003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71" w:type="pct"/>
          </w:tcPr>
          <w:p w14:paraId="4DA06665" w14:textId="48E9DE29" w:rsidR="00A213AD" w:rsidRPr="003604AF" w:rsidRDefault="00B971B5" w:rsidP="003604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4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Создавать фотореалистичные визуализации проектируемой продукции, в том числе с внедрением в среду и динамические (анимация).</w:t>
            </w:r>
          </w:p>
        </w:tc>
      </w:tr>
      <w:tr w:rsidR="003604AF" w:rsidRPr="003604AF" w14:paraId="1911BF94" w14:textId="77777777" w:rsidTr="00425FBC">
        <w:tc>
          <w:tcPr>
            <w:tcW w:w="529" w:type="pct"/>
            <w:shd w:val="clear" w:color="auto" w:fill="BFBFBF"/>
          </w:tcPr>
          <w:p w14:paraId="3148C0B7" w14:textId="43C47EAF" w:rsidR="00A213AD" w:rsidRPr="003604AF" w:rsidRDefault="00A213AD" w:rsidP="003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471" w:type="pct"/>
          </w:tcPr>
          <w:p w14:paraId="4F15F982" w14:textId="23E6E86E" w:rsidR="00A213AD" w:rsidRPr="003604AF" w:rsidRDefault="00B971B5" w:rsidP="003604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4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Готовить презентации по итогам эскизирования, макетирования, физического моделирования продукции и (или) элементов промышленного дизайна.</w:t>
            </w:r>
          </w:p>
        </w:tc>
      </w:tr>
      <w:tr w:rsidR="003604AF" w:rsidRPr="003604AF" w14:paraId="11AD33E6" w14:textId="77777777" w:rsidTr="00425FBC">
        <w:tc>
          <w:tcPr>
            <w:tcW w:w="529" w:type="pct"/>
            <w:shd w:val="clear" w:color="auto" w:fill="BFBFBF"/>
          </w:tcPr>
          <w:p w14:paraId="23A74470" w14:textId="3A13878D" w:rsidR="00A213AD" w:rsidRPr="003604AF" w:rsidRDefault="00A213AD" w:rsidP="003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471" w:type="pct"/>
          </w:tcPr>
          <w:p w14:paraId="62F95134" w14:textId="5633CA92" w:rsidR="00A213AD" w:rsidRPr="003604AF" w:rsidRDefault="00B971B5" w:rsidP="003604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4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Выполнять отдельные работы при создании макета и (или) физической модели продукции или изделия, в том числе с использованием аддитивных технологий.</w:t>
            </w:r>
          </w:p>
        </w:tc>
      </w:tr>
      <w:tr w:rsidR="003604AF" w:rsidRPr="003604AF" w14:paraId="6ECBB9E6" w14:textId="77777777" w:rsidTr="00425FBC">
        <w:tc>
          <w:tcPr>
            <w:tcW w:w="529" w:type="pct"/>
            <w:shd w:val="clear" w:color="auto" w:fill="BFBFBF"/>
          </w:tcPr>
          <w:p w14:paraId="3F37D230" w14:textId="4B7479F5" w:rsidR="00A213AD" w:rsidRPr="003604AF" w:rsidRDefault="00A213AD" w:rsidP="003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471" w:type="pct"/>
          </w:tcPr>
          <w:p w14:paraId="5B8740BF" w14:textId="7A9E06A8" w:rsidR="00A213AD" w:rsidRPr="003604AF" w:rsidRDefault="00B971B5" w:rsidP="003604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4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Проводить вычислительные и графические работы, связанные с проводимыми антропометрическими исследованиями и экспериментами в области промышленного дизайна.</w:t>
            </w:r>
          </w:p>
        </w:tc>
      </w:tr>
      <w:tr w:rsidR="003604AF" w:rsidRPr="003604AF" w14:paraId="6DE28BAE" w14:textId="77777777" w:rsidTr="00425FBC">
        <w:tc>
          <w:tcPr>
            <w:tcW w:w="529" w:type="pct"/>
            <w:shd w:val="clear" w:color="auto" w:fill="BFBFBF"/>
          </w:tcPr>
          <w:p w14:paraId="5D43B89F" w14:textId="7537CBE2" w:rsidR="00A213AD" w:rsidRPr="003604AF" w:rsidRDefault="00A213AD" w:rsidP="003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471" w:type="pct"/>
          </w:tcPr>
          <w:p w14:paraId="0A0E9E7B" w14:textId="13CB991E" w:rsidR="00A213AD" w:rsidRPr="003604AF" w:rsidRDefault="00B971B5" w:rsidP="003604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4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Создавать прототипы элементов промышленного дизайна любым современным методом производства включая аддитивные технологии. Выполнять финишную обработку прототипов и макетов (обработку поверхности, окрашивание, </w:t>
            </w:r>
            <w:proofErr w:type="spellStart"/>
            <w:r w:rsidRPr="003604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текстурирование</w:t>
            </w:r>
            <w:proofErr w:type="spellEnd"/>
            <w:r w:rsidRPr="003604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нанесение </w:t>
            </w:r>
            <w:proofErr w:type="spellStart"/>
            <w:r w:rsidRPr="003604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промграфики</w:t>
            </w:r>
            <w:proofErr w:type="spellEnd"/>
            <w:r w:rsidRPr="003604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т. д.).</w:t>
            </w:r>
          </w:p>
        </w:tc>
      </w:tr>
      <w:tr w:rsidR="003604AF" w:rsidRPr="003604AF" w14:paraId="7C77016A" w14:textId="77777777" w:rsidTr="00425FBC">
        <w:tc>
          <w:tcPr>
            <w:tcW w:w="529" w:type="pct"/>
            <w:shd w:val="clear" w:color="auto" w:fill="BFBFBF"/>
          </w:tcPr>
          <w:p w14:paraId="390FEEDF" w14:textId="22B9CA7C" w:rsidR="00A213AD" w:rsidRPr="003604AF" w:rsidRDefault="00A213AD" w:rsidP="003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471" w:type="pct"/>
          </w:tcPr>
          <w:p w14:paraId="334BC2A5" w14:textId="4754546C" w:rsidR="00A213AD" w:rsidRPr="003604AF" w:rsidRDefault="00B971B5" w:rsidP="003604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4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Выполнять подготовку трехмерных моделей к производственным</w:t>
            </w:r>
            <w:r w:rsidRPr="003604A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3604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процессам с помощью специализированных ПО</w:t>
            </w:r>
          </w:p>
        </w:tc>
      </w:tr>
      <w:tr w:rsidR="003604AF" w:rsidRPr="003604AF" w14:paraId="38AE22AE" w14:textId="77777777" w:rsidTr="00425FBC">
        <w:tc>
          <w:tcPr>
            <w:tcW w:w="529" w:type="pct"/>
            <w:shd w:val="clear" w:color="auto" w:fill="BFBFBF"/>
          </w:tcPr>
          <w:p w14:paraId="20A53EC9" w14:textId="0DDF1555" w:rsidR="00A213AD" w:rsidRPr="003604AF" w:rsidRDefault="00A213AD" w:rsidP="003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471" w:type="pct"/>
          </w:tcPr>
          <w:p w14:paraId="7E666142" w14:textId="71EC83FD" w:rsidR="00A213AD" w:rsidRPr="003604AF" w:rsidRDefault="00B971B5" w:rsidP="003604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4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Выполнять проектирование элементов промышленного дизайна с помощью передовых технологий, в том числе технологий VR/AR</w:t>
            </w:r>
            <w:r w:rsidRPr="003604A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3604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технологий искусственного интеллекта и т. д.</w:t>
            </w:r>
          </w:p>
        </w:tc>
      </w:tr>
    </w:tbl>
    <w:p w14:paraId="187CE715" w14:textId="77777777"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E72576" w14:textId="77777777"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2A78E2" w14:textId="626C728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573A68C" w14:textId="70C9377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2613AE0" w14:textId="171C8635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C556935" w14:textId="33B1FACF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DEFA7E5" w14:textId="7E08EE14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3604AF">
      <w:footerReference w:type="default" r:id="rId8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C8A78" w14:textId="77777777" w:rsidR="00B00907" w:rsidRDefault="00B00907" w:rsidP="00A130B3">
      <w:pPr>
        <w:spacing w:after="0" w:line="240" w:lineRule="auto"/>
      </w:pPr>
      <w:r>
        <w:separator/>
      </w:r>
    </w:p>
  </w:endnote>
  <w:endnote w:type="continuationSeparator" w:id="0">
    <w:p w14:paraId="706C0EDD" w14:textId="77777777" w:rsidR="00B00907" w:rsidRDefault="00B00907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8F8AA7" w14:textId="7458863A" w:rsidR="00A130B3" w:rsidRPr="003604AF" w:rsidRDefault="00A130B3" w:rsidP="003604A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604A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604A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604A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6D05" w:rsidRPr="003604A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604A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9FA33" w14:textId="77777777" w:rsidR="00B00907" w:rsidRDefault="00B00907" w:rsidP="00A130B3">
      <w:pPr>
        <w:spacing w:after="0" w:line="240" w:lineRule="auto"/>
      </w:pPr>
      <w:r>
        <w:separator/>
      </w:r>
    </w:p>
  </w:footnote>
  <w:footnote w:type="continuationSeparator" w:id="0">
    <w:p w14:paraId="521930E4" w14:textId="77777777" w:rsidR="00B00907" w:rsidRDefault="00B00907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41FCB8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3247D10"/>
    <w:multiLevelType w:val="multilevel"/>
    <w:tmpl w:val="3AEE0BB0"/>
    <w:lvl w:ilvl="0">
      <w:start w:val="1"/>
      <w:numFmt w:val="bullet"/>
      <w:lvlText w:val="−"/>
      <w:lvlJc w:val="left"/>
      <w:pPr>
        <w:ind w:left="1067" w:hanging="360"/>
      </w:pPr>
      <w:rPr>
        <w:rFonts w:ascii="Noto Sans Symbols" w:hAnsi="Noto Sans Symbols" w:cs="Noto Sans Symbols" w:hint="default"/>
        <w:sz w:val="28"/>
        <w:szCs w:val="28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258E62F4"/>
    <w:multiLevelType w:val="hybridMultilevel"/>
    <w:tmpl w:val="E594DE38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44313"/>
    <w:multiLevelType w:val="multilevel"/>
    <w:tmpl w:val="FED01E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7F790B6F"/>
    <w:multiLevelType w:val="multilevel"/>
    <w:tmpl w:val="98E4EF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0A02F2"/>
    <w:rsid w:val="000D27BC"/>
    <w:rsid w:val="001262E4"/>
    <w:rsid w:val="00142C05"/>
    <w:rsid w:val="00191507"/>
    <w:rsid w:val="001B15DE"/>
    <w:rsid w:val="001D6D05"/>
    <w:rsid w:val="00277C0F"/>
    <w:rsid w:val="003327A6"/>
    <w:rsid w:val="003604AF"/>
    <w:rsid w:val="00397DA7"/>
    <w:rsid w:val="003D0CC1"/>
    <w:rsid w:val="00425FBC"/>
    <w:rsid w:val="00454C0B"/>
    <w:rsid w:val="004F5C21"/>
    <w:rsid w:val="00532AD0"/>
    <w:rsid w:val="005911D4"/>
    <w:rsid w:val="00596E5D"/>
    <w:rsid w:val="005F14CC"/>
    <w:rsid w:val="00716F94"/>
    <w:rsid w:val="007328A7"/>
    <w:rsid w:val="007E0C3F"/>
    <w:rsid w:val="008504D1"/>
    <w:rsid w:val="00912BE2"/>
    <w:rsid w:val="009C4B59"/>
    <w:rsid w:val="009F616C"/>
    <w:rsid w:val="00A130B3"/>
    <w:rsid w:val="00A213AD"/>
    <w:rsid w:val="00AA1894"/>
    <w:rsid w:val="00AB059B"/>
    <w:rsid w:val="00B00907"/>
    <w:rsid w:val="00B15873"/>
    <w:rsid w:val="00B635EC"/>
    <w:rsid w:val="00B96387"/>
    <w:rsid w:val="00B971B5"/>
    <w:rsid w:val="00BE32CB"/>
    <w:rsid w:val="00C31FCD"/>
    <w:rsid w:val="00CD6D28"/>
    <w:rsid w:val="00D25700"/>
    <w:rsid w:val="00E110E4"/>
    <w:rsid w:val="00E75D31"/>
    <w:rsid w:val="00EF158F"/>
    <w:rsid w:val="00F61D82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604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Дамеловская Татьяна Александровна</cp:lastModifiedBy>
  <cp:revision>5</cp:revision>
  <dcterms:created xsi:type="dcterms:W3CDTF">2025-03-20T09:23:00Z</dcterms:created>
  <dcterms:modified xsi:type="dcterms:W3CDTF">2025-07-09T08:05:00Z</dcterms:modified>
</cp:coreProperties>
</file>