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29A4" w14:textId="77777777" w:rsidR="00632650" w:rsidRDefault="00B903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4220"/>
      </w:tblGrid>
      <w:tr w:rsidR="00632650" w14:paraId="1E7A1354" w14:textId="77777777">
        <w:tc>
          <w:tcPr>
            <w:tcW w:w="5419" w:type="dxa"/>
          </w:tcPr>
          <w:p w14:paraId="0F8656EB" w14:textId="77777777" w:rsidR="00632650" w:rsidRDefault="00B90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</w:rPr>
              <w:drawing>
                <wp:inline distT="0" distB="0" distL="0" distR="0" wp14:anchorId="78C28186" wp14:editId="58EFE358">
                  <wp:extent cx="3441881" cy="1340044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2FC11CC9" w14:textId="4A8B0944" w:rsidR="00632650" w:rsidRDefault="00357839">
            <w:pPr>
              <w:spacing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2EF4427" wp14:editId="4016784A">
                  <wp:extent cx="2527300" cy="932815"/>
                  <wp:effectExtent l="0" t="0" r="6350" b="635"/>
                  <wp:docPr id="1073741826" name="officeArt object" descr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fficeArt object" descr="image2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93281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43BDB" w14:textId="77777777" w:rsidR="00632650" w:rsidRDefault="0063265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70B91F31" w14:textId="77777777" w:rsidR="00632650" w:rsidRDefault="0063265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8EE8474" w14:textId="77777777" w:rsidR="00632650" w:rsidRDefault="0063265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15C0E1D" w14:textId="77777777" w:rsidR="00632650" w:rsidRDefault="0063265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03963C51" w14:textId="77777777" w:rsidR="00632650" w:rsidRDefault="00632650">
      <w:pPr>
        <w:rPr>
          <w:rFonts w:ascii="Times New Roman" w:eastAsia="Times New Roman" w:hAnsi="Times New Roman" w:cs="Times New Roman"/>
          <w:b/>
          <w:sz w:val="42"/>
          <w:szCs w:val="42"/>
        </w:rPr>
      </w:pPr>
    </w:p>
    <w:p w14:paraId="3594915F" w14:textId="77777777" w:rsidR="00632650" w:rsidRPr="00B94B7B" w:rsidRDefault="00B903EA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94B7B">
        <w:rPr>
          <w:rFonts w:ascii="Times New Roman" w:eastAsia="Times New Roman" w:hAnsi="Times New Roman" w:cs="Times New Roman"/>
          <w:b/>
          <w:sz w:val="40"/>
          <w:szCs w:val="40"/>
        </w:rPr>
        <w:t>ОПИСАНИЕ КОМПЕТЕНЦИИ</w:t>
      </w:r>
    </w:p>
    <w:p w14:paraId="1F99A7DB" w14:textId="60A42789" w:rsidR="00632650" w:rsidRPr="00B94B7B" w:rsidRDefault="00B903EA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94B7B">
        <w:rPr>
          <w:rFonts w:ascii="Times New Roman" w:eastAsia="Times New Roman" w:hAnsi="Times New Roman" w:cs="Times New Roman"/>
          <w:b/>
          <w:sz w:val="40"/>
          <w:szCs w:val="40"/>
        </w:rPr>
        <w:t xml:space="preserve">Специалист по </w:t>
      </w:r>
      <w:proofErr w:type="spellStart"/>
      <w:r w:rsidRPr="00B94B7B">
        <w:rPr>
          <w:rFonts w:ascii="Times New Roman" w:eastAsia="Times New Roman" w:hAnsi="Times New Roman" w:cs="Times New Roman"/>
          <w:b/>
          <w:sz w:val="40"/>
          <w:szCs w:val="40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b/>
          <w:sz w:val="40"/>
          <w:szCs w:val="40"/>
        </w:rPr>
        <w:t xml:space="preserve"> промышленной робототехнике с применением инструментов </w:t>
      </w:r>
      <w:r w:rsidR="00B94B7B">
        <w:rPr>
          <w:rFonts w:ascii="Times New Roman" w:eastAsia="Times New Roman" w:hAnsi="Times New Roman" w:cs="Times New Roman"/>
          <w:b/>
          <w:sz w:val="40"/>
          <w:szCs w:val="40"/>
        </w:rPr>
        <w:t xml:space="preserve">искусственного интеллекта </w:t>
      </w:r>
    </w:p>
    <w:p w14:paraId="64C934D4" w14:textId="77777777" w:rsidR="00632650" w:rsidRDefault="00632650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5FC92AB" w14:textId="77777777" w:rsidR="00632650" w:rsidRDefault="00632650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59361F2" w14:textId="77777777" w:rsidR="00632650" w:rsidRDefault="00632650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22140C1" w14:textId="77777777" w:rsidR="00632650" w:rsidRDefault="00632650" w:rsidP="00B94B7B">
      <w:pPr>
        <w:pStyle w:val="ab"/>
      </w:pPr>
    </w:p>
    <w:p w14:paraId="60BDFCA9" w14:textId="77777777" w:rsidR="00632650" w:rsidRDefault="00632650" w:rsidP="00B94B7B">
      <w:pPr>
        <w:pStyle w:val="ab"/>
      </w:pPr>
    </w:p>
    <w:p w14:paraId="7392C359" w14:textId="77777777" w:rsidR="00632650" w:rsidRDefault="00632650" w:rsidP="00B94B7B">
      <w:pPr>
        <w:pStyle w:val="ab"/>
      </w:pPr>
    </w:p>
    <w:p w14:paraId="605D1302" w14:textId="77777777" w:rsidR="00632650" w:rsidRDefault="00632650" w:rsidP="00B94B7B">
      <w:pPr>
        <w:pStyle w:val="ab"/>
      </w:pPr>
    </w:p>
    <w:p w14:paraId="6DAF204C" w14:textId="77777777" w:rsidR="00632650" w:rsidRDefault="00632650" w:rsidP="00B94B7B">
      <w:pPr>
        <w:pStyle w:val="ab"/>
      </w:pPr>
    </w:p>
    <w:p w14:paraId="7276E503" w14:textId="77777777" w:rsidR="00632650" w:rsidRDefault="00632650" w:rsidP="00B94B7B">
      <w:pPr>
        <w:pStyle w:val="ab"/>
      </w:pPr>
    </w:p>
    <w:p w14:paraId="286A7811" w14:textId="5210FCF2" w:rsidR="00B94B7B" w:rsidRDefault="00B94B7B" w:rsidP="00B94B7B">
      <w:pPr>
        <w:pStyle w:val="ab"/>
      </w:pPr>
    </w:p>
    <w:p w14:paraId="70C4B810" w14:textId="45D62A15" w:rsidR="00B94B7B" w:rsidRDefault="00B94B7B" w:rsidP="00B94B7B">
      <w:pPr>
        <w:pStyle w:val="ab"/>
      </w:pPr>
    </w:p>
    <w:p w14:paraId="4419539A" w14:textId="1AA90AF9" w:rsidR="00B94B7B" w:rsidRDefault="00B94B7B" w:rsidP="00B94B7B">
      <w:pPr>
        <w:pStyle w:val="ab"/>
      </w:pPr>
    </w:p>
    <w:p w14:paraId="6216A5A2" w14:textId="19DD1404" w:rsidR="00B94B7B" w:rsidRDefault="00B94B7B" w:rsidP="00B94B7B">
      <w:pPr>
        <w:pStyle w:val="ab"/>
      </w:pPr>
    </w:p>
    <w:p w14:paraId="5155A0F6" w14:textId="5D0CF075" w:rsidR="00B94B7B" w:rsidRDefault="00B94B7B" w:rsidP="00B94B7B">
      <w:pPr>
        <w:pStyle w:val="ab"/>
      </w:pPr>
    </w:p>
    <w:p w14:paraId="54719258" w14:textId="24080BA5" w:rsidR="00B94B7B" w:rsidRDefault="00B94B7B" w:rsidP="00B94B7B">
      <w:pPr>
        <w:pStyle w:val="ab"/>
      </w:pPr>
    </w:p>
    <w:p w14:paraId="63B36BF7" w14:textId="7541D751" w:rsidR="00B94B7B" w:rsidRDefault="00B94B7B" w:rsidP="00B94B7B">
      <w:pPr>
        <w:pStyle w:val="ab"/>
      </w:pPr>
    </w:p>
    <w:p w14:paraId="79EE308A" w14:textId="41C9108C" w:rsidR="00B94B7B" w:rsidRDefault="00B94B7B" w:rsidP="00B94B7B">
      <w:pPr>
        <w:pStyle w:val="ab"/>
      </w:pPr>
    </w:p>
    <w:p w14:paraId="598CB2C9" w14:textId="7DEAAB3A" w:rsidR="00B94B7B" w:rsidRDefault="00B94B7B" w:rsidP="00B94B7B">
      <w:pPr>
        <w:pStyle w:val="ab"/>
      </w:pPr>
    </w:p>
    <w:p w14:paraId="011A881D" w14:textId="77777777" w:rsidR="00B94B7B" w:rsidRDefault="00B94B7B" w:rsidP="00B94B7B">
      <w:pPr>
        <w:pStyle w:val="ab"/>
      </w:pPr>
    </w:p>
    <w:p w14:paraId="2668EB33" w14:textId="77777777" w:rsidR="00632650" w:rsidRPr="00B94B7B" w:rsidRDefault="00B903EA" w:rsidP="00B94B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94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ADBE1F6" w14:textId="56D689C7" w:rsidR="00632650" w:rsidRPr="00B94B7B" w:rsidRDefault="00B903EA" w:rsidP="00B94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B94B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робототехнике с применением инструментов </w:t>
      </w:r>
      <w:r w:rsidR="00343D12"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</w:t>
      </w:r>
    </w:p>
    <w:p w14:paraId="1078933B" w14:textId="4D31FD2F" w:rsidR="00632650" w:rsidRPr="00B94B7B" w:rsidRDefault="00B903EA" w:rsidP="00B94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44A00A18" w14:textId="137B8D79" w:rsidR="00632650" w:rsidRPr="00B94B7B" w:rsidRDefault="00B903EA" w:rsidP="00B94B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 w:rsidRPr="00B94B7B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4AB00679" w14:textId="77777777" w:rsidR="00632650" w:rsidRP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1" w:name="_b9q8urlhm74o" w:colFirst="0" w:colLast="0"/>
      <w:bookmarkEnd w:id="1"/>
      <w:r w:rsidRPr="00B94B7B">
        <w:rPr>
          <w:rFonts w:ascii="Times New Roman" w:eastAsia="Times New Roman" w:hAnsi="Times New Roman" w:cs="Times New Roman"/>
        </w:rPr>
        <w:t>Краткая характеристика профессии (специальности)</w:t>
      </w:r>
    </w:p>
    <w:p w14:paraId="5DF51BEF" w14:textId="77777777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робототехнике с применением инструментов искусственного интеллекта занимается разработкой, внедрением и эксплуатацией роботизированных производственных ячеек, использующих технологии машинного зрения, автоматизации и интеллектуального управления.</w:t>
      </w:r>
    </w:p>
    <w:p w14:paraId="1F3D80B5" w14:textId="77777777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Основная задача – обеспечение работы человеко-машинных систем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коллаборативных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роботов, экзоскелетов, дополненной реальности) для выполнения технологических процессов (например,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pick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&amp;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place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сортировки и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паллетирования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в автономном режиме), повышения производительности труда и качества выпускаемой продукции с оптимизацией за счет применения технологий искусственного интеллекта. Специалист разрабатывает алгоритмы управления, обеспечивает взаимодействие робототехнических систем с окружающей средой и контролирует их безопасность.</w:t>
      </w:r>
    </w:p>
    <w:p w14:paraId="157F7447" w14:textId="77777777" w:rsidR="00632650" w:rsidRP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2" w:name="_db5656r7xxwg" w:colFirst="0" w:colLast="0"/>
      <w:bookmarkEnd w:id="2"/>
      <w:r w:rsidRPr="00B94B7B">
        <w:rPr>
          <w:rFonts w:ascii="Times New Roman" w:eastAsia="Times New Roman" w:hAnsi="Times New Roman" w:cs="Times New Roman"/>
        </w:rPr>
        <w:t>Актуальность профессии в России</w:t>
      </w:r>
    </w:p>
    <w:p w14:paraId="559C7712" w14:textId="6A0F135A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Развитие промышленной автоматизации, переход на концепцию Индустрии 4.0 и внедрение технологий искусственного интеллекта в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производство требует новых специалистов, обладающих компетенциями в области мехатроники, робототехники и интеллектуального управления. Актуальность обусловлена:</w:t>
      </w:r>
    </w:p>
    <w:p w14:paraId="6E90DEFA" w14:textId="73729E7C" w:rsidR="00632650" w:rsidRPr="00B94B7B" w:rsidRDefault="00B903EA" w:rsidP="00B94B7B">
      <w:pPr>
        <w:numPr>
          <w:ilvl w:val="0"/>
          <w:numId w:val="6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Ростом спроса на автоматизированные системы на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предприятиях обрабатывающей, логистической и пищевой промышленности.</w:t>
      </w:r>
    </w:p>
    <w:p w14:paraId="46C71D2C" w14:textId="4C098FB8" w:rsidR="00632650" w:rsidRPr="00B94B7B" w:rsidRDefault="00B903EA" w:rsidP="00B94B7B">
      <w:pPr>
        <w:numPr>
          <w:ilvl w:val="0"/>
          <w:numId w:val="6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Необходимостью повышения производительности труда и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качества выпускаемой продукции.</w:t>
      </w:r>
    </w:p>
    <w:p w14:paraId="5FB700AB" w14:textId="77777777" w:rsidR="00632650" w:rsidRPr="00B94B7B" w:rsidRDefault="00B903EA" w:rsidP="00B94B7B">
      <w:pPr>
        <w:numPr>
          <w:ilvl w:val="0"/>
          <w:numId w:val="6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Развитием отечественных технологий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робототехники и искусственного интеллекта.</w:t>
      </w:r>
    </w:p>
    <w:p w14:paraId="0AA1783E" w14:textId="6DA49AB7" w:rsidR="00632650" w:rsidRPr="00B94B7B" w:rsidRDefault="00B903EA" w:rsidP="00B94B7B">
      <w:pPr>
        <w:numPr>
          <w:ilvl w:val="0"/>
          <w:numId w:val="6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Требованиями безопасности при совместной работе человека и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робота.</w:t>
      </w:r>
    </w:p>
    <w:p w14:paraId="0715B1F0" w14:textId="6657FAE2" w:rsid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3" w:name="_au4sdbb8pg7v" w:colFirst="0" w:colLast="0"/>
      <w:bookmarkEnd w:id="3"/>
      <w:r w:rsidRPr="00B94B7B">
        <w:rPr>
          <w:rFonts w:ascii="Times New Roman" w:eastAsia="Times New Roman" w:hAnsi="Times New Roman" w:cs="Times New Roman"/>
        </w:rPr>
        <w:t>Описание особенностей профессиональной</w:t>
      </w:r>
    </w:p>
    <w:p w14:paraId="6F8E8703" w14:textId="1D0294DD" w:rsidR="00632650" w:rsidRP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 w:rsidRPr="00B94B7B">
        <w:rPr>
          <w:rFonts w:ascii="Times New Roman" w:eastAsia="Times New Roman" w:hAnsi="Times New Roman" w:cs="Times New Roman"/>
        </w:rPr>
        <w:t>деятельности специалиста</w:t>
      </w:r>
    </w:p>
    <w:p w14:paraId="49DE6989" w14:textId="797720A2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робототехнике с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применением инструментов ИИ может выполнять следующие профессиональные функции:</w:t>
      </w:r>
    </w:p>
    <w:p w14:paraId="748398E3" w14:textId="2FFB850A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и интеграция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коллаборативных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роботов в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производственные процессы;</w:t>
      </w:r>
    </w:p>
    <w:p w14:paraId="778D40C9" w14:textId="28C1DAEF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as2hxre6wt20" w:colFirst="0" w:colLast="0"/>
      <w:bookmarkEnd w:id="4"/>
      <w:r w:rsidRPr="00B94B7B">
        <w:rPr>
          <w:rFonts w:ascii="Times New Roman" w:eastAsia="Times New Roman" w:hAnsi="Times New Roman" w:cs="Times New Roman"/>
          <w:sz w:val="28"/>
          <w:szCs w:val="28"/>
        </w:rPr>
        <w:t>разработка алгоритмов машинного зрения и ИИ для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автоматизации технологических процессов;</w:t>
      </w:r>
    </w:p>
    <w:p w14:paraId="00FB56D6" w14:textId="08D6EC03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eqm65agksn5o" w:colFirst="0" w:colLast="0"/>
      <w:bookmarkEnd w:id="5"/>
      <w:r w:rsidRPr="00B94B7B">
        <w:rPr>
          <w:rFonts w:ascii="Times New Roman" w:eastAsia="Times New Roman" w:hAnsi="Times New Roman" w:cs="Times New Roman"/>
          <w:sz w:val="28"/>
          <w:szCs w:val="28"/>
        </w:rPr>
        <w:t>настройка систем человеко-машинного взаимодействия с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соблюдением требований безопасности;</w:t>
      </w:r>
    </w:p>
    <w:p w14:paraId="453EEDF0" w14:textId="77777777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b4xuwpra1r15" w:colFirst="0" w:colLast="0"/>
      <w:bookmarkEnd w:id="6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программного обеспечения для управления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коллаборативными</w:t>
      </w:r>
      <w:proofErr w:type="spellEnd"/>
    </w:p>
    <w:p w14:paraId="1A3AF1BF" w14:textId="77777777" w:rsidR="00632650" w:rsidRPr="00B94B7B" w:rsidRDefault="00B903EA" w:rsidP="00B94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7xcd94l0t9j4" w:colFirst="0" w:colLast="0"/>
      <w:bookmarkEnd w:id="7"/>
      <w:r w:rsidRPr="00B94B7B">
        <w:rPr>
          <w:rFonts w:ascii="Times New Roman" w:eastAsia="Times New Roman" w:hAnsi="Times New Roman" w:cs="Times New Roman"/>
          <w:sz w:val="28"/>
          <w:szCs w:val="28"/>
        </w:rPr>
        <w:t>роботами;</w:t>
      </w:r>
    </w:p>
    <w:p w14:paraId="6258FE5B" w14:textId="77777777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обеспечение работы производственных ячеек в режиме автономного управления;</w:t>
      </w:r>
    </w:p>
    <w:p w14:paraId="0B22DE53" w14:textId="16AAA245" w:rsidR="00632650" w:rsidRPr="00B94B7B" w:rsidRDefault="00B903EA" w:rsidP="00B94B7B">
      <w:pPr>
        <w:numPr>
          <w:ilvl w:val="0"/>
          <w:numId w:val="8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9i1a4mbax4qv" w:colFirst="0" w:colLast="0"/>
      <w:bookmarkEnd w:id="8"/>
      <w:r w:rsidRPr="00B94B7B">
        <w:rPr>
          <w:rFonts w:ascii="Times New Roman" w:eastAsia="Times New Roman" w:hAnsi="Times New Roman" w:cs="Times New Roman"/>
          <w:sz w:val="28"/>
          <w:szCs w:val="28"/>
        </w:rPr>
        <w:t>мониторинг и оптимизация производственных процессов с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использованием аналитики данных.</w:t>
      </w:r>
    </w:p>
    <w:p w14:paraId="4E48C571" w14:textId="77777777" w:rsidR="00632650" w:rsidRP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9" w:name="_af19evb362xj" w:colFirst="0" w:colLast="0"/>
      <w:bookmarkStart w:id="10" w:name="_r9m75vvgew1g" w:colFirst="0" w:colLast="0"/>
      <w:bookmarkEnd w:id="9"/>
      <w:bookmarkEnd w:id="10"/>
      <w:r w:rsidRPr="00B94B7B">
        <w:rPr>
          <w:rFonts w:ascii="Times New Roman" w:eastAsia="Times New Roman" w:hAnsi="Times New Roman" w:cs="Times New Roman"/>
        </w:rPr>
        <w:t>Технологии, применяемые в профессиональной деятельности</w:t>
      </w:r>
    </w:p>
    <w:p w14:paraId="58CB644E" w14:textId="58C85606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Коллаборативные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роботы (ARM, KUKA,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Fanuc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Universal, РОБОПРО,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Eidas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) – для автоматизированного перемещения объектов. Компьютерное зрение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OpenCV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, YOLO) – для распознавания и классификации деталей. Машинное обучение и ИИ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PyTorch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TensorFlow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ONNX) – для адаптивного управления процессами сортировки.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Cимуляторы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Gazebo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CoppeliaSim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lastRenderedPageBreak/>
        <w:t>Digital Twin) – для виртуального тестирования производственных ячеек. Программные интерфейсы роботов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MotionCore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) – для интеграции с</w:t>
      </w:r>
      <w:r w:rsidR="00B94B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информационными системами предприятия. Разработка и использование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Robotic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foundation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models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RFMs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432F3B2" w14:textId="18991C25" w:rsidR="00632650" w:rsidRPr="00B94B7B" w:rsidRDefault="00B903EA" w:rsidP="00B94B7B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bookmarkStart w:id="11" w:name="_bfc4y2bo0w5h" w:colFirst="0" w:colLast="0"/>
      <w:bookmarkStart w:id="12" w:name="_2q6ny23cs1eh" w:colFirst="0" w:colLast="0"/>
      <w:bookmarkEnd w:id="11"/>
      <w:bookmarkEnd w:id="12"/>
      <w:r w:rsidRPr="00B94B7B">
        <w:rPr>
          <w:rFonts w:ascii="Times New Roman" w:eastAsia="Times New Roman" w:hAnsi="Times New Roman" w:cs="Times New Roman"/>
        </w:rPr>
        <w:t>Особенности внедрения в индустрию</w:t>
      </w:r>
    </w:p>
    <w:p w14:paraId="01BBA93E" w14:textId="25055484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goufzajasdvg" w:colFirst="0" w:colLast="0"/>
      <w:bookmarkEnd w:id="13"/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Коллаборативные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роботы с элементами искусственного интеллекта применяются: на промышленных предприятиях для автоматизации сборки, сортировки, упаковки и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паллетирования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; в логистических центрах для управления складскими процессами; </w:t>
      </w:r>
      <w:r w:rsidR="00AD468A" w:rsidRPr="00B94B7B">
        <w:rPr>
          <w:rFonts w:ascii="Times New Roman" w:eastAsia="Times New Roman" w:hAnsi="Times New Roman" w:cs="Times New Roman"/>
          <w:sz w:val="28"/>
          <w:szCs w:val="28"/>
        </w:rPr>
        <w:t>в фармацевтической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и пищевой промышленности для безопасной работы с продукцией; в машиностроении для обеспечения точности операций на производственных линиях.</w:t>
      </w:r>
    </w:p>
    <w:p w14:paraId="17585E22" w14:textId="77777777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gj7gp1fvz8kf" w:colFirst="0" w:colLast="0"/>
      <w:bookmarkEnd w:id="14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В качестве работодателей могут выступать робототехнические компании, такие как: «Universal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Robots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», «KUKA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Robotics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», «FANUC», ООО «ПРОМРОБОТ», «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SmartProm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», «Лаборатория робототехники Сбербанка», «Яндекс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Robotics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</w:p>
    <w:p w14:paraId="341FF115" w14:textId="77777777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_jkuwxnqr4sw5" w:colFirst="0" w:colLast="0"/>
      <w:bookmarkEnd w:id="15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специалист по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коллаборативной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промышленной робототехнике с применением ИИ – это высококвалифицированный инженер, способный интегрировать автоматизированные системы на производстве, разрабатывать алгоритмы управления, работать с технологиями машинного зрения и искусственного интеллекта, а также обеспечивать безопасное взаимодействие человека и робота.</w:t>
      </w:r>
    </w:p>
    <w:p w14:paraId="48707BFC" w14:textId="77777777" w:rsidR="00632650" w:rsidRPr="00B94B7B" w:rsidRDefault="00632650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bw4z7qh0fut5" w:colFirst="0" w:colLast="0"/>
      <w:bookmarkEnd w:id="16"/>
    </w:p>
    <w:p w14:paraId="1E5145B8" w14:textId="0592F189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_yyu525cwx5tr" w:colFirst="0" w:colLast="0"/>
      <w:bookmarkEnd w:id="17"/>
      <w:r w:rsidRPr="00B94B7B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Нормативно-правовые акт</w:t>
      </w:r>
      <w:r w:rsidR="00B94B7B"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14:paraId="2EEC6F26" w14:textId="77777777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_qz0ogbpvt2y8" w:colFirst="0" w:colLast="0"/>
      <w:bookmarkEnd w:id="18"/>
      <w:r w:rsidRPr="00B94B7B"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5822F7C" w14:textId="0F4AAF74" w:rsidR="00632650" w:rsidRPr="00B94B7B" w:rsidRDefault="00B903EA" w:rsidP="00B94B7B">
      <w:pPr>
        <w:pStyle w:val="3"/>
        <w:keepNext w:val="0"/>
        <w:keepLines w:val="0"/>
        <w:numPr>
          <w:ilvl w:val="0"/>
          <w:numId w:val="9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19" w:name="_f4me8bw9y1cg" w:colFirst="0" w:colLast="0"/>
      <w:bookmarkStart w:id="20" w:name="_a2aedbi9dosh" w:colFirst="0" w:colLast="0"/>
      <w:bookmarkEnd w:id="19"/>
      <w:bookmarkEnd w:id="20"/>
      <w:r w:rsidRPr="00B94B7B">
        <w:rPr>
          <w:rFonts w:ascii="Times New Roman" w:eastAsia="Times New Roman" w:hAnsi="Times New Roman" w:cs="Times New Roman"/>
        </w:rPr>
        <w:t>ФГОС СПО</w:t>
      </w:r>
    </w:p>
    <w:p w14:paraId="4E64A0AE" w14:textId="007FADE1" w:rsidR="00632650" w:rsidRPr="00752F68" w:rsidRDefault="00B903EA" w:rsidP="00752F68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68">
        <w:rPr>
          <w:rFonts w:ascii="Times New Roman" w:eastAsia="Times New Roman" w:hAnsi="Times New Roman" w:cs="Times New Roman"/>
          <w:sz w:val="28"/>
          <w:szCs w:val="28"/>
        </w:rPr>
        <w:t>09.02.08 Интеллектуальные интегрированные системы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утверждён приказом Министерства 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 12.12.2022 № 1095.</w:t>
      </w:r>
    </w:p>
    <w:p w14:paraId="05751DFD" w14:textId="2843BFD7" w:rsidR="00632650" w:rsidRPr="00752F68" w:rsidRDefault="00B903EA" w:rsidP="00752F68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68">
        <w:rPr>
          <w:rFonts w:ascii="Times New Roman" w:eastAsia="Times New Roman" w:hAnsi="Times New Roman" w:cs="Times New Roman"/>
          <w:sz w:val="28"/>
          <w:szCs w:val="28"/>
        </w:rPr>
        <w:lastRenderedPageBreak/>
        <w:t>15.02.07 Автоматизация технологических процессов и</w:t>
      </w:r>
      <w:r w:rsidR="00752F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производств (по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отраслям)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утверждён приказом Мин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обр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>азования и науки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 18.04.2014 № 349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0C202A" w14:textId="487BF0F0" w:rsidR="00632650" w:rsidRPr="00752F68" w:rsidRDefault="00B903EA" w:rsidP="00752F68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68">
        <w:rPr>
          <w:rFonts w:ascii="Times New Roman" w:eastAsia="Times New Roman" w:hAnsi="Times New Roman" w:cs="Times New Roman"/>
          <w:sz w:val="28"/>
          <w:szCs w:val="28"/>
        </w:rPr>
        <w:t>15.02.10 Мехатроника и мобильная робототехника (по</w:t>
      </w:r>
      <w:r w:rsidR="00752F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отраслям)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утверждён приказом 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 09.12.2016 № 1550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AE05E" w14:textId="2C6A80A4" w:rsidR="00632650" w:rsidRPr="00752F68" w:rsidRDefault="00B903EA" w:rsidP="00752F68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68">
        <w:rPr>
          <w:rFonts w:ascii="Times New Roman" w:eastAsia="Times New Roman" w:hAnsi="Times New Roman" w:cs="Times New Roman"/>
          <w:sz w:val="28"/>
          <w:szCs w:val="28"/>
        </w:rPr>
        <w:t>15.02.14 Оснащение средствами автоматизации технологических процессов и производств (по отраслям)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 xml:space="preserve">утверждён приказом </w:t>
      </w:r>
      <w:r w:rsidR="00752F68" w:rsidRPr="00752F6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и науки РФ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от 09.12.2016 № 1582.</w:t>
      </w:r>
    </w:p>
    <w:p w14:paraId="2ABE72C1" w14:textId="3E5D99AC" w:rsidR="00632650" w:rsidRPr="00752F68" w:rsidRDefault="00B903EA" w:rsidP="00752F68">
      <w:pPr>
        <w:pStyle w:val="ac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F68">
        <w:rPr>
          <w:rFonts w:ascii="Times New Roman" w:eastAsia="Times New Roman" w:hAnsi="Times New Roman" w:cs="Times New Roman"/>
          <w:sz w:val="28"/>
          <w:szCs w:val="28"/>
        </w:rPr>
        <w:t>27.02.04 Автоматические системы управления</w:t>
      </w:r>
      <w:r w:rsidR="00B94B7B" w:rsidRPr="00752F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52F68">
        <w:rPr>
          <w:rFonts w:ascii="Times New Roman" w:eastAsia="Times New Roman" w:hAnsi="Times New Roman" w:cs="Times New Roman"/>
          <w:sz w:val="28"/>
          <w:szCs w:val="28"/>
        </w:rPr>
        <w:t>утверждён приказом Министерства просвещения РФ от 29.07.2022 № 633.</w:t>
      </w:r>
    </w:p>
    <w:p w14:paraId="64B210C9" w14:textId="696E9480" w:rsidR="00632650" w:rsidRPr="00B94B7B" w:rsidRDefault="00B903EA" w:rsidP="00B94B7B">
      <w:pPr>
        <w:pStyle w:val="3"/>
        <w:keepNext w:val="0"/>
        <w:keepLines w:val="0"/>
        <w:numPr>
          <w:ilvl w:val="0"/>
          <w:numId w:val="10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21" w:name="_6xtqje9yo10p" w:colFirst="0" w:colLast="0"/>
      <w:bookmarkStart w:id="22" w:name="_hkpf4dgru7a6" w:colFirst="0" w:colLast="0"/>
      <w:bookmarkEnd w:id="21"/>
      <w:bookmarkEnd w:id="22"/>
      <w:r w:rsidRPr="00B94B7B">
        <w:rPr>
          <w:rFonts w:ascii="Times New Roman" w:eastAsia="Times New Roman" w:hAnsi="Times New Roman" w:cs="Times New Roman"/>
        </w:rPr>
        <w:t>Профессиональные стандарты</w:t>
      </w:r>
    </w:p>
    <w:p w14:paraId="1E3AD1A1" w14:textId="6D951516" w:rsidR="00632650" w:rsidRPr="00401E12" w:rsidRDefault="00B903EA" w:rsidP="00401E12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12">
        <w:rPr>
          <w:rFonts w:ascii="Times New Roman" w:eastAsia="Times New Roman" w:hAnsi="Times New Roman" w:cs="Times New Roman"/>
          <w:sz w:val="28"/>
          <w:szCs w:val="28"/>
        </w:rPr>
        <w:t>06.015 Специалист по информационным системам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>утверждён приказом Мин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истерства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труда 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и социальной защиты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 от 13.07.2023 №</w:t>
      </w:r>
      <w:r w:rsidR="00752F6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>586н.</w:t>
      </w:r>
    </w:p>
    <w:p w14:paraId="5188C276" w14:textId="496F9DAB" w:rsidR="00632650" w:rsidRPr="00401E12" w:rsidRDefault="00B903EA" w:rsidP="00401E12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12">
        <w:rPr>
          <w:rFonts w:ascii="Times New Roman" w:eastAsia="Times New Roman" w:hAnsi="Times New Roman" w:cs="Times New Roman"/>
          <w:sz w:val="28"/>
          <w:szCs w:val="28"/>
        </w:rPr>
        <w:t>06.001 Программист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утверждён приказом 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 и социальной защиты РФ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>от 20.07.2022 № 424н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73AF9F" w14:textId="0FE111D2" w:rsidR="00632650" w:rsidRPr="00401E12" w:rsidRDefault="00B903EA" w:rsidP="00401E12">
      <w:pPr>
        <w:pStyle w:val="ac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vf59uihfh5dh" w:colFirst="0" w:colLast="0"/>
      <w:bookmarkEnd w:id="23"/>
      <w:r w:rsidRPr="00401E12">
        <w:rPr>
          <w:rFonts w:ascii="Times New Roman" w:eastAsia="Times New Roman" w:hAnsi="Times New Roman" w:cs="Times New Roman"/>
          <w:sz w:val="28"/>
          <w:szCs w:val="28"/>
        </w:rPr>
        <w:t>28.003 Специалист по автоматизации и механизации технологических процессов механосборочного производства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утвержден приказом Министерства труда и социальной защиты 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01E1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proofErr w:type="gramEnd"/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01E12">
        <w:rPr>
          <w:rFonts w:ascii="Times New Roman" w:eastAsia="Times New Roman" w:hAnsi="Times New Roman" w:cs="Times New Roman"/>
          <w:sz w:val="28"/>
          <w:szCs w:val="28"/>
        </w:rPr>
        <w:t>сентября 2015 г. № 606н</w:t>
      </w:r>
      <w:bookmarkStart w:id="24" w:name="_3bjcculi4tkz" w:colFirst="0" w:colLast="0"/>
      <w:bookmarkEnd w:id="24"/>
      <w:r w:rsidR="00401E12" w:rsidRPr="00401E1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253C7B" w14:textId="77777777" w:rsidR="00632650" w:rsidRPr="00B94B7B" w:rsidRDefault="00B903EA" w:rsidP="00401E12">
      <w:pPr>
        <w:pStyle w:val="3"/>
        <w:keepNext w:val="0"/>
        <w:keepLines w:val="0"/>
        <w:numPr>
          <w:ilvl w:val="0"/>
          <w:numId w:val="11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25" w:name="_4fuueykxjbnz" w:colFirst="0" w:colLast="0"/>
      <w:bookmarkEnd w:id="25"/>
      <w:r w:rsidRPr="00B94B7B">
        <w:rPr>
          <w:rFonts w:ascii="Times New Roman" w:eastAsia="Times New Roman" w:hAnsi="Times New Roman" w:cs="Times New Roman"/>
        </w:rPr>
        <w:t xml:space="preserve">ГОСТы </w:t>
      </w:r>
    </w:p>
    <w:p w14:paraId="7D8E0CBA" w14:textId="371E02BF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60.0.0.4-2019 Роботы и робототехнические устройства. Термины и определения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приказом Росстандарта от 14.02.2019 №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31-ст.</w:t>
      </w:r>
    </w:p>
    <w:p w14:paraId="4D8B37CD" w14:textId="22FB201E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59277-2020 Системы искусственного интеллекта. Классификация систем искусственного интеллекта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приказом Федерального агентства по техническому регулированию и метрологии от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23.12.2020 № 1372-ст.</w:t>
      </w:r>
    </w:p>
    <w:p w14:paraId="70E8939A" w14:textId="4112FF2D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lastRenderedPageBreak/>
        <w:t>ГОСТ 27.002-89 Надёжность в технике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приказом Федерального агентства по техническому регулированию и метрологии от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27.12.2007 № 571-ст.</w:t>
      </w:r>
    </w:p>
    <w:p w14:paraId="25737CDF" w14:textId="3AF4DAD5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60.1.2.3-2021 Роботы и робототехнические устройства. Требования безопасности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приказом Федерального агентства по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техническому регулированию и метрологии от 13.08.2021 № 714-ст.</w:t>
      </w:r>
    </w:p>
    <w:p w14:paraId="5A8A4FA7" w14:textId="22FE4F7F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70652-2023 Контроль неразрушающий. Методы оптические. Системы технического зрения. Общие требования.</w:t>
      </w:r>
    </w:p>
    <w:p w14:paraId="071E8EF1" w14:textId="1FD50B9B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ГОСТ Р 59385-2021 Информационные технологии. Искусственный интеллект. Ситуационная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видеоаналитика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>. Термины и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о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пределения.</w:t>
      </w:r>
    </w:p>
    <w:p w14:paraId="3A5E5BCA" w14:textId="7527346D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71476-2024 (ИСО/МЭК 22989:2022) Искусственный интеллект. Концепции и терминология искусственного интеллекта.</w:t>
      </w:r>
    </w:p>
    <w:p w14:paraId="50F41C9D" w14:textId="48A26E80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71657-2024 Технологии искусственного интеллекта в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образовании. Функциональная подсистема создания научных публикаций. Общие положения.</w:t>
      </w:r>
    </w:p>
    <w:p w14:paraId="3FFA90C5" w14:textId="3E7F80B0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71718-2024 Технологии искусственного интеллекта в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дополненной и смешанной реальности. Общие положения.</w:t>
      </w:r>
    </w:p>
    <w:p w14:paraId="0A90B853" w14:textId="7E031E65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Р 57457-2017 Искусственный интеллект. Термины и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определения.</w:t>
      </w:r>
    </w:p>
    <w:p w14:paraId="6CFC0B10" w14:textId="2A3F8482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ISO 10218-1-2012 Роботы и робототехнические устройства. Требования безопасности промышленных роботов.</w:t>
      </w:r>
    </w:p>
    <w:p w14:paraId="1C414686" w14:textId="4C6EBD7D" w:rsidR="00632650" w:rsidRPr="00B94B7B" w:rsidRDefault="00B903EA" w:rsidP="00B94B7B">
      <w:pPr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ГОСТ ISO/TS 15066-2019 Роботы и робототехнические устройства. Требования безопасности для </w:t>
      </w:r>
      <w:proofErr w:type="spellStart"/>
      <w:r w:rsidRPr="00B94B7B">
        <w:rPr>
          <w:rFonts w:ascii="Times New Roman" w:eastAsia="Times New Roman" w:hAnsi="Times New Roman" w:cs="Times New Roman"/>
          <w:sz w:val="28"/>
          <w:szCs w:val="28"/>
        </w:rPr>
        <w:t>коллаборативных</w:t>
      </w:r>
      <w:proofErr w:type="spellEnd"/>
      <w:r w:rsidRPr="00B94B7B">
        <w:rPr>
          <w:rFonts w:ascii="Times New Roman" w:eastAsia="Times New Roman" w:hAnsi="Times New Roman" w:cs="Times New Roman"/>
          <w:sz w:val="28"/>
          <w:szCs w:val="28"/>
        </w:rPr>
        <w:t xml:space="preserve"> промышленных роботов.</w:t>
      </w:r>
    </w:p>
    <w:p w14:paraId="6CCA7783" w14:textId="358C0974" w:rsidR="00632650" w:rsidRPr="00B94B7B" w:rsidRDefault="00B903EA" w:rsidP="00B94B7B">
      <w:pPr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ГОСТ 60.0.2.1-2016 Роботы и робототехнические устройства. Общие требования по безопасности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приказом Федерального агентства по техническому регулированию и метрологии от 29.11.2016 №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1843-ст.</w:t>
      </w:r>
    </w:p>
    <w:p w14:paraId="7A25FBDB" w14:textId="77777777" w:rsidR="00632650" w:rsidRPr="00B94B7B" w:rsidRDefault="00B903EA" w:rsidP="00401E12">
      <w:pPr>
        <w:pStyle w:val="3"/>
        <w:keepNext w:val="0"/>
        <w:keepLines w:val="0"/>
        <w:numPr>
          <w:ilvl w:val="0"/>
          <w:numId w:val="12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26" w:name="_bvxfjky4n1so" w:colFirst="0" w:colLast="0"/>
      <w:bookmarkStart w:id="27" w:name="_kllzrkwazka1" w:colFirst="0" w:colLast="0"/>
      <w:bookmarkEnd w:id="26"/>
      <w:bookmarkEnd w:id="27"/>
      <w:r w:rsidRPr="00B94B7B">
        <w:rPr>
          <w:rFonts w:ascii="Times New Roman" w:eastAsia="Times New Roman" w:hAnsi="Times New Roman" w:cs="Times New Roman"/>
        </w:rPr>
        <w:t xml:space="preserve">СанПиН </w:t>
      </w:r>
    </w:p>
    <w:p w14:paraId="1E3BEAA9" w14:textId="2B5BF97E" w:rsidR="00632650" w:rsidRPr="00B94B7B" w:rsidRDefault="00B903EA" w:rsidP="00B94B7B">
      <w:pPr>
        <w:numPr>
          <w:ilvl w:val="0"/>
          <w:numId w:val="7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lastRenderedPageBreak/>
        <w:t>СанПиН 2.2.4-548-96 Гигиенические требования к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микроклимату производственных помещений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утверждён постановлением Госкомсанэпиднадзора России от 01.10.1996 № 21.</w:t>
      </w:r>
    </w:p>
    <w:p w14:paraId="7BA610A9" w14:textId="62DADB54" w:rsidR="00632650" w:rsidRPr="00B94B7B" w:rsidRDefault="00B903EA" w:rsidP="00B94B7B">
      <w:pPr>
        <w:numPr>
          <w:ilvl w:val="0"/>
          <w:numId w:val="7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B7B">
        <w:rPr>
          <w:rFonts w:ascii="Times New Roman" w:eastAsia="Times New Roman" w:hAnsi="Times New Roman" w:cs="Times New Roman"/>
          <w:sz w:val="28"/>
          <w:szCs w:val="28"/>
        </w:rPr>
        <w:t>СанПиН 2.2.4.3359-16 Санитарно-эпидемиологические требования к физическим факторам на рабочих местах.</w:t>
      </w:r>
    </w:p>
    <w:p w14:paraId="45BA2BBE" w14:textId="77777777" w:rsidR="00632650" w:rsidRPr="00B94B7B" w:rsidRDefault="00B903EA" w:rsidP="00401E12">
      <w:pPr>
        <w:pStyle w:val="3"/>
        <w:keepNext w:val="0"/>
        <w:keepLines w:val="0"/>
        <w:numPr>
          <w:ilvl w:val="0"/>
          <w:numId w:val="13"/>
        </w:numPr>
        <w:spacing w:before="0" w:after="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bookmarkStart w:id="28" w:name="_53ckswzf1q5g" w:colFirst="0" w:colLast="0"/>
      <w:bookmarkStart w:id="29" w:name="_9ccpk6yrn47q" w:colFirst="0" w:colLast="0"/>
      <w:bookmarkEnd w:id="28"/>
      <w:bookmarkEnd w:id="29"/>
      <w:r w:rsidRPr="00B94B7B">
        <w:rPr>
          <w:rFonts w:ascii="Times New Roman" w:eastAsia="Times New Roman" w:hAnsi="Times New Roman" w:cs="Times New Roman"/>
        </w:rPr>
        <w:t>Своды правил (СП)</w:t>
      </w:r>
    </w:p>
    <w:p w14:paraId="122CF4CA" w14:textId="3ADB9B5D" w:rsidR="00632650" w:rsidRPr="00B94B7B" w:rsidRDefault="00B903EA" w:rsidP="00401E12">
      <w:pPr>
        <w:pStyle w:val="3"/>
        <w:keepNext w:val="0"/>
        <w:keepLines w:val="0"/>
        <w:numPr>
          <w:ilvl w:val="0"/>
          <w:numId w:val="14"/>
        </w:numPr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</w:rPr>
      </w:pPr>
      <w:bookmarkStart w:id="30" w:name="_rep92of48vxc" w:colFirst="0" w:colLast="0"/>
      <w:bookmarkEnd w:id="30"/>
      <w:r w:rsidRPr="00B94B7B">
        <w:rPr>
          <w:rFonts w:ascii="Times New Roman" w:eastAsia="Times New Roman" w:hAnsi="Times New Roman" w:cs="Times New Roman"/>
          <w:b w:val="0"/>
        </w:rPr>
        <w:t>СП 5.13130.2009 Системы противопожарной защиты.</w:t>
      </w:r>
    </w:p>
    <w:p w14:paraId="61B797E9" w14:textId="6BBC7658" w:rsidR="00632650" w:rsidRPr="00401E12" w:rsidRDefault="00B903EA" w:rsidP="00401E12">
      <w:pPr>
        <w:pStyle w:val="ac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12">
        <w:rPr>
          <w:rFonts w:ascii="Times New Roman" w:eastAsia="Times New Roman" w:hAnsi="Times New Roman" w:cs="Times New Roman"/>
          <w:sz w:val="28"/>
          <w:szCs w:val="28"/>
        </w:rPr>
        <w:t>СП 31-110-2003 Проектирование и монтаж электроустановок.</w:t>
      </w:r>
    </w:p>
    <w:p w14:paraId="03C9D4D4" w14:textId="19BF4BE4" w:rsidR="00632650" w:rsidRPr="00B94B7B" w:rsidRDefault="00B903EA" w:rsidP="00B94B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31" w:name="_yj4wtgsqxmjc" w:colFirst="0" w:colLast="0"/>
      <w:bookmarkEnd w:id="31"/>
      <w:r w:rsidRPr="00B94B7B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B94B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определяется профессиональной областью специалиста и базируется на</w:t>
      </w:r>
      <w:r w:rsidR="00401E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4B7B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B94B7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a6"/>
        <w:tblW w:w="9480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13"/>
        <w:gridCol w:w="8567"/>
      </w:tblGrid>
      <w:tr w:rsidR="00632650" w14:paraId="45A3C46B" w14:textId="77777777" w:rsidTr="00401E12">
        <w:trPr>
          <w:trHeight w:val="343"/>
        </w:trPr>
        <w:tc>
          <w:tcPr>
            <w:tcW w:w="913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05BF4" w14:textId="55179991" w:rsidR="00632650" w:rsidRDefault="00B903EA" w:rsidP="00401E12">
            <w:pPr>
              <w:spacing w:after="0" w:line="240" w:lineRule="auto"/>
              <w:ind w:right="-102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nx3g24aavzt5" w:colFirst="0" w:colLast="0"/>
            <w:bookmarkEnd w:id="3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01E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8567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96F67" w14:textId="25F480A6" w:rsidR="00632650" w:rsidRPr="00401E12" w:rsidRDefault="00B903EA" w:rsidP="00401E12">
            <w:pPr>
              <w:spacing w:after="0" w:line="240" w:lineRule="auto"/>
              <w:ind w:left="-283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632650" w14:paraId="3CE72F77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1C68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1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8BF7" w14:textId="1CB6805B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Организация рабочего пространства, безопасность, менеджмент и профессиональная коммуникация</w:t>
            </w:r>
          </w:p>
        </w:tc>
      </w:tr>
      <w:tr w:rsidR="00632650" w14:paraId="29E58063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AC92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0355" w14:textId="58FD3EBB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системы управления роботизированными производственными ячейками</w:t>
            </w:r>
          </w:p>
        </w:tc>
      </w:tr>
      <w:tr w:rsidR="00632650" w14:paraId="1AAFD586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2BC1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8A7D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электронного оборудования и систем автоматического управления</w:t>
            </w:r>
          </w:p>
        </w:tc>
      </w:tr>
      <w:tr w:rsidR="00632650" w14:paraId="60F461C4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2FAC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C9F5" w14:textId="271B3698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Интеграция технологий машинного зрения для сортировки и идентификации деталей</w:t>
            </w:r>
          </w:p>
        </w:tc>
      </w:tr>
      <w:tr w:rsidR="00632650" w14:paraId="7CDF2BE5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8B06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3175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алгоритмов машинного обучения для классификации и обработки объектов</w:t>
            </w:r>
          </w:p>
        </w:tc>
      </w:tr>
      <w:tr w:rsidR="00632650" w14:paraId="31577EFE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DA98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5A9FF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Настройка безопасности человеко-машинного взаимодействия </w:t>
            </w:r>
          </w:p>
        </w:tc>
      </w:tr>
      <w:tr w:rsidR="00632650" w14:paraId="4F13A0BC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AA92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63C6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работы системы, ведение документации и контроль технического состояния</w:t>
            </w:r>
          </w:p>
        </w:tc>
      </w:tr>
      <w:tr w:rsidR="00632650" w14:paraId="5C7DF4C6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A252A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08012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интерфейсов для управления роботами через API и GUI</w:t>
            </w:r>
          </w:p>
        </w:tc>
      </w:tr>
      <w:tr w:rsidR="00632650" w14:paraId="52CE09EB" w14:textId="77777777" w:rsidTr="00401E12">
        <w:trPr>
          <w:trHeight w:val="499"/>
        </w:trPr>
        <w:tc>
          <w:tcPr>
            <w:tcW w:w="913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3FA6" w14:textId="77777777" w:rsidR="00632650" w:rsidRDefault="00B903EA" w:rsidP="0040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AD7A" w14:textId="77777777" w:rsidR="00632650" w:rsidRDefault="00B903EA" w:rsidP="00401E12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_fkmuzblwgpor" w:colFirst="0" w:colLast="0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 машинного зрения для автономной навигации и манипуляции объектами</w:t>
            </w:r>
          </w:p>
        </w:tc>
      </w:tr>
    </w:tbl>
    <w:p w14:paraId="455F6C17" w14:textId="77777777" w:rsidR="00632650" w:rsidRDefault="00632650">
      <w:pPr>
        <w:spacing w:after="0" w:line="276" w:lineRule="auto"/>
        <w:ind w:left="-283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632650" w:rsidSect="00B94B7B">
      <w:footerReference w:type="default" r:id="rId9"/>
      <w:footerReference w:type="first" r:id="rId10"/>
      <w:pgSz w:w="11906" w:h="16838"/>
      <w:pgMar w:top="1133" w:right="1133" w:bottom="1133" w:left="1700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FFBD" w14:textId="77777777" w:rsidR="0054674E" w:rsidRDefault="0054674E">
      <w:pPr>
        <w:spacing w:after="0" w:line="240" w:lineRule="auto"/>
      </w:pPr>
      <w:r>
        <w:separator/>
      </w:r>
    </w:p>
  </w:endnote>
  <w:endnote w:type="continuationSeparator" w:id="0">
    <w:p w14:paraId="78E07485" w14:textId="77777777" w:rsidR="0054674E" w:rsidRDefault="0054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E5A1" w14:textId="24355B0B" w:rsidR="00632650" w:rsidRPr="00B94B7B" w:rsidRDefault="00B903EA" w:rsidP="00B94B7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B94B7B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B94B7B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B94B7B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B94B7B" w:rsidRPr="00B94B7B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B94B7B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4B96" w14:textId="4D25C33B" w:rsidR="00632650" w:rsidRDefault="0063265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C8D5" w14:textId="77777777" w:rsidR="0054674E" w:rsidRDefault="0054674E">
      <w:pPr>
        <w:spacing w:after="0" w:line="240" w:lineRule="auto"/>
      </w:pPr>
      <w:r>
        <w:separator/>
      </w:r>
    </w:p>
  </w:footnote>
  <w:footnote w:type="continuationSeparator" w:id="0">
    <w:p w14:paraId="5327A381" w14:textId="77777777" w:rsidR="0054674E" w:rsidRDefault="00546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416"/>
    <w:multiLevelType w:val="multilevel"/>
    <w:tmpl w:val="A344F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7A2516"/>
    <w:multiLevelType w:val="hybridMultilevel"/>
    <w:tmpl w:val="077426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AB2624"/>
    <w:multiLevelType w:val="multilevel"/>
    <w:tmpl w:val="D99CD4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896E82"/>
    <w:multiLevelType w:val="hybridMultilevel"/>
    <w:tmpl w:val="78AA72C6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8C"/>
    <w:multiLevelType w:val="multilevel"/>
    <w:tmpl w:val="39E460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310E49"/>
    <w:multiLevelType w:val="hybridMultilevel"/>
    <w:tmpl w:val="5D04B94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9031C"/>
    <w:multiLevelType w:val="hybridMultilevel"/>
    <w:tmpl w:val="077096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6C40FD0"/>
    <w:multiLevelType w:val="multilevel"/>
    <w:tmpl w:val="87DA5E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A3E335A"/>
    <w:multiLevelType w:val="multilevel"/>
    <w:tmpl w:val="718EC5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0B1699"/>
    <w:multiLevelType w:val="hybridMultilevel"/>
    <w:tmpl w:val="26B66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724D6"/>
    <w:multiLevelType w:val="hybridMultilevel"/>
    <w:tmpl w:val="A6C6A3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EA45888"/>
    <w:multiLevelType w:val="hybridMultilevel"/>
    <w:tmpl w:val="57D27E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DD683F"/>
    <w:multiLevelType w:val="multilevel"/>
    <w:tmpl w:val="02B2A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0EE1B0F"/>
    <w:multiLevelType w:val="multilevel"/>
    <w:tmpl w:val="981E3C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7170D90"/>
    <w:multiLevelType w:val="hybridMultilevel"/>
    <w:tmpl w:val="F68A8E4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E7627"/>
    <w:multiLevelType w:val="multilevel"/>
    <w:tmpl w:val="254887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5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50"/>
    <w:rsid w:val="00343D12"/>
    <w:rsid w:val="00357839"/>
    <w:rsid w:val="00401E12"/>
    <w:rsid w:val="0054674E"/>
    <w:rsid w:val="00632650"/>
    <w:rsid w:val="00752F68"/>
    <w:rsid w:val="00AD1D16"/>
    <w:rsid w:val="00AD468A"/>
    <w:rsid w:val="00B903EA"/>
    <w:rsid w:val="00B9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9EB2"/>
  <w15:docId w15:val="{FCBC287F-B260-4CA3-9477-795DAEB1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B94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4B7B"/>
  </w:style>
  <w:style w:type="paragraph" w:styleId="a9">
    <w:name w:val="footer"/>
    <w:basedOn w:val="a"/>
    <w:link w:val="aa"/>
    <w:uiPriority w:val="99"/>
    <w:unhideWhenUsed/>
    <w:rsid w:val="00B94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94B7B"/>
  </w:style>
  <w:style w:type="paragraph" w:styleId="ab">
    <w:name w:val="No Spacing"/>
    <w:uiPriority w:val="1"/>
    <w:qFormat/>
    <w:rsid w:val="00B94B7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0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Жосан Дарья Андреевна</cp:lastModifiedBy>
  <cp:revision>6</cp:revision>
  <cp:lastPrinted>2025-08-06T06:49:00Z</cp:lastPrinted>
  <dcterms:created xsi:type="dcterms:W3CDTF">2025-08-06T06:26:00Z</dcterms:created>
  <dcterms:modified xsi:type="dcterms:W3CDTF">2025-08-19T06:25:00Z</dcterms:modified>
</cp:coreProperties>
</file>