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87354" w14:textId="77777777" w:rsidR="001768A4" w:rsidRPr="009D5608" w:rsidRDefault="001768A4" w:rsidP="001768A4"/>
    <w:tbl>
      <w:tblPr>
        <w:tblW w:w="10350" w:type="dxa"/>
        <w:tblLook w:val="04A0" w:firstRow="1" w:lastRow="0" w:firstColumn="1" w:lastColumn="0" w:noHBand="0" w:noVBand="1"/>
      </w:tblPr>
      <w:tblGrid>
        <w:gridCol w:w="5670"/>
        <w:gridCol w:w="4680"/>
      </w:tblGrid>
      <w:tr w:rsidR="001768A4" w14:paraId="01A6B3A2" w14:textId="77777777" w:rsidTr="00CF47EC">
        <w:tc>
          <w:tcPr>
            <w:tcW w:w="5669" w:type="dxa"/>
            <w:shd w:val="clear" w:color="auto" w:fill="auto"/>
          </w:tcPr>
          <w:p w14:paraId="457D0BF9" w14:textId="77777777" w:rsidR="001768A4" w:rsidRDefault="001768A4" w:rsidP="00CF47EC">
            <w:pPr>
              <w:pStyle w:val="a3"/>
              <w:spacing w:line="240" w:lineRule="auto"/>
              <w:rPr>
                <w:rFonts w:ascii="Times New Roman" w:hAnsi="Times New Roman"/>
                <w:sz w:val="20"/>
                <w:lang w:eastAsia="ru-RU"/>
              </w:rPr>
            </w:pPr>
            <w:r>
              <w:rPr>
                <w:noProof/>
                <w:lang w:val="ru-RU" w:eastAsia="ru-RU"/>
              </w:rPr>
              <w:drawing>
                <wp:inline distT="0" distB="0" distL="0" distR="0" wp14:anchorId="7691BE1B" wp14:editId="5036FC0E">
                  <wp:extent cx="3343275" cy="12890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5"/>
                          <a:stretch>
                            <a:fillRect/>
                          </a:stretch>
                        </pic:blipFill>
                        <pic:spPr bwMode="auto">
                          <a:xfrm>
                            <a:off x="0" y="0"/>
                            <a:ext cx="3343275" cy="1289050"/>
                          </a:xfrm>
                          <a:prstGeom prst="rect">
                            <a:avLst/>
                          </a:prstGeom>
                        </pic:spPr>
                      </pic:pic>
                    </a:graphicData>
                  </a:graphic>
                </wp:inline>
              </w:drawing>
            </w:r>
          </w:p>
        </w:tc>
        <w:tc>
          <w:tcPr>
            <w:tcW w:w="4680" w:type="dxa"/>
            <w:shd w:val="clear" w:color="auto" w:fill="auto"/>
          </w:tcPr>
          <w:p w14:paraId="69411A9C" w14:textId="77777777" w:rsidR="001768A4" w:rsidRDefault="001768A4" w:rsidP="00CF47EC">
            <w:pPr>
              <w:spacing w:after="0" w:line="360" w:lineRule="auto"/>
              <w:ind w:left="290"/>
              <w:jc w:val="center"/>
              <w:rPr>
                <w:rFonts w:eastAsia="Times New Roman"/>
                <w:sz w:val="30"/>
                <w:szCs w:val="20"/>
                <w:lang w:eastAsia="ru-RU"/>
              </w:rPr>
            </w:pPr>
          </w:p>
        </w:tc>
      </w:tr>
    </w:tbl>
    <w:p w14:paraId="734602F9" w14:textId="77777777" w:rsidR="001768A4" w:rsidRDefault="001768A4" w:rsidP="001768A4">
      <w:pPr>
        <w:spacing w:after="0" w:line="360" w:lineRule="auto"/>
        <w:jc w:val="right"/>
      </w:pPr>
    </w:p>
    <w:p w14:paraId="5FED0258" w14:textId="77777777" w:rsidR="001768A4" w:rsidRDefault="001768A4" w:rsidP="001768A4">
      <w:pPr>
        <w:spacing w:after="0" w:line="360" w:lineRule="auto"/>
        <w:jc w:val="right"/>
        <w:rPr>
          <w:rFonts w:eastAsia="Arial Unicode MS"/>
          <w:sz w:val="72"/>
          <w:szCs w:val="72"/>
        </w:rPr>
      </w:pPr>
    </w:p>
    <w:p w14:paraId="227FC0F6" w14:textId="77777777" w:rsidR="001768A4" w:rsidRPr="001768A4" w:rsidRDefault="001768A4" w:rsidP="001768A4">
      <w:pPr>
        <w:spacing w:after="0" w:line="100" w:lineRule="atLeast"/>
        <w:jc w:val="center"/>
        <w:rPr>
          <w:rFonts w:eastAsia="Arial Unicode MS"/>
          <w:sz w:val="48"/>
          <w:szCs w:val="48"/>
        </w:rPr>
      </w:pPr>
      <w:bookmarkStart w:id="0" w:name="_Hlk139350936"/>
      <w:r w:rsidRPr="001768A4">
        <w:rPr>
          <w:rFonts w:eastAsia="Arial Unicode MS"/>
          <w:sz w:val="48"/>
          <w:szCs w:val="48"/>
        </w:rPr>
        <w:t>Приложение 7</w:t>
      </w:r>
    </w:p>
    <w:p w14:paraId="1A1A72CA" w14:textId="77777777" w:rsidR="001768A4" w:rsidRPr="001768A4" w:rsidRDefault="001768A4" w:rsidP="001768A4">
      <w:pPr>
        <w:spacing w:after="0" w:line="100" w:lineRule="atLeast"/>
        <w:jc w:val="center"/>
        <w:rPr>
          <w:sz w:val="44"/>
          <w:szCs w:val="44"/>
        </w:rPr>
      </w:pPr>
      <w:r w:rsidRPr="001768A4">
        <w:rPr>
          <w:sz w:val="44"/>
          <w:szCs w:val="44"/>
        </w:rPr>
        <w:t>Требования к уровню проработки элементов ЦИМ</w:t>
      </w:r>
    </w:p>
    <w:p w14:paraId="03B2658F" w14:textId="77777777" w:rsidR="001768A4" w:rsidRPr="001768A4" w:rsidRDefault="001768A4" w:rsidP="001768A4">
      <w:pPr>
        <w:spacing w:after="0" w:line="240" w:lineRule="auto"/>
        <w:jc w:val="center"/>
        <w:rPr>
          <w:sz w:val="44"/>
          <w:szCs w:val="44"/>
        </w:rPr>
      </w:pPr>
      <w:r w:rsidRPr="001768A4">
        <w:rPr>
          <w:rFonts w:eastAsia="Arial Unicode MS"/>
          <w:sz w:val="44"/>
          <w:szCs w:val="44"/>
        </w:rPr>
        <w:t xml:space="preserve">«Технологии информационного моделирования </w:t>
      </w:r>
      <w:r w:rsidRPr="001768A4">
        <w:rPr>
          <w:rFonts w:eastAsia="Arial Unicode MS"/>
          <w:sz w:val="44"/>
          <w:szCs w:val="44"/>
          <w:lang w:val="en-US"/>
        </w:rPr>
        <w:t>BIM</w:t>
      </w:r>
      <w:r w:rsidRPr="001768A4">
        <w:rPr>
          <w:rFonts w:eastAsia="Arial Unicode MS"/>
          <w:sz w:val="44"/>
          <w:szCs w:val="44"/>
        </w:rPr>
        <w:t>»</w:t>
      </w:r>
    </w:p>
    <w:bookmarkEnd w:id="0"/>
    <w:p w14:paraId="6DEEDEEF" w14:textId="77777777" w:rsidR="001768A4" w:rsidRDefault="001768A4" w:rsidP="001768A4">
      <w:pPr>
        <w:spacing w:after="0" w:line="360" w:lineRule="auto"/>
        <w:jc w:val="center"/>
        <w:rPr>
          <w:rFonts w:eastAsia="Arial Unicode MS"/>
          <w:sz w:val="72"/>
          <w:szCs w:val="72"/>
        </w:rPr>
      </w:pPr>
    </w:p>
    <w:p w14:paraId="7FEB7BAB" w14:textId="77777777" w:rsidR="001768A4" w:rsidRDefault="001768A4" w:rsidP="001768A4">
      <w:pPr>
        <w:spacing w:after="0" w:line="360" w:lineRule="auto"/>
        <w:jc w:val="center"/>
        <w:rPr>
          <w:rFonts w:eastAsia="Arial Unicode MS"/>
          <w:sz w:val="72"/>
          <w:szCs w:val="72"/>
        </w:rPr>
      </w:pPr>
    </w:p>
    <w:p w14:paraId="07F45146" w14:textId="77777777" w:rsidR="001768A4" w:rsidRDefault="001768A4" w:rsidP="001768A4">
      <w:pPr>
        <w:spacing w:after="0" w:line="360" w:lineRule="auto"/>
        <w:jc w:val="center"/>
        <w:rPr>
          <w:rFonts w:eastAsia="Arial Unicode MS"/>
          <w:sz w:val="72"/>
          <w:szCs w:val="72"/>
        </w:rPr>
      </w:pPr>
    </w:p>
    <w:p w14:paraId="42DEB189" w14:textId="77777777" w:rsidR="001768A4" w:rsidRDefault="001768A4" w:rsidP="001768A4">
      <w:pPr>
        <w:spacing w:after="0" w:line="360" w:lineRule="auto"/>
        <w:jc w:val="center"/>
        <w:rPr>
          <w:rFonts w:eastAsia="Arial Unicode MS"/>
          <w:sz w:val="72"/>
          <w:szCs w:val="72"/>
        </w:rPr>
      </w:pPr>
    </w:p>
    <w:p w14:paraId="744DBD11" w14:textId="77777777" w:rsidR="001768A4" w:rsidRDefault="001768A4" w:rsidP="001768A4">
      <w:pPr>
        <w:spacing w:after="0" w:line="360" w:lineRule="auto"/>
        <w:rPr>
          <w:lang w:bidi="en-US"/>
        </w:rPr>
      </w:pPr>
    </w:p>
    <w:p w14:paraId="655B2F62" w14:textId="77777777" w:rsidR="001768A4" w:rsidRDefault="001768A4" w:rsidP="001768A4">
      <w:pPr>
        <w:spacing w:after="0" w:line="360" w:lineRule="auto"/>
        <w:jc w:val="center"/>
      </w:pPr>
      <w:r>
        <w:rPr>
          <w:lang w:bidi="en-US"/>
        </w:rPr>
        <w:t>2023 г.</w:t>
      </w:r>
      <w:r>
        <w:br w:type="page"/>
      </w:r>
    </w:p>
    <w:p w14:paraId="7635A654" w14:textId="77777777" w:rsidR="00427D36" w:rsidRDefault="00202387" w:rsidP="0032460B">
      <w:pPr>
        <w:pStyle w:val="a5"/>
        <w:numPr>
          <w:ilvl w:val="0"/>
          <w:numId w:val="1"/>
        </w:numPr>
        <w:ind w:left="283" w:hanging="357"/>
        <w:contextualSpacing w:val="0"/>
      </w:pPr>
      <w:r>
        <w:lastRenderedPageBreak/>
        <w:t>ЦИМ должна быть представлена как сводная цифровая модель в виде множества отдельных элементов ЦИМ в прориетарном формате разработки.</w:t>
      </w:r>
    </w:p>
    <w:p w14:paraId="033ADBA8" w14:textId="60D0826C" w:rsidR="00202387" w:rsidRDefault="00202387" w:rsidP="0032460B">
      <w:pPr>
        <w:pStyle w:val="a5"/>
        <w:numPr>
          <w:ilvl w:val="0"/>
          <w:numId w:val="1"/>
        </w:numPr>
        <w:ind w:left="284" w:hanging="284"/>
        <w:contextualSpacing w:val="0"/>
      </w:pPr>
      <w:r>
        <w:t xml:space="preserve">Каждый элемент ЦИМ должен быть выполнен, в рамках консолидированной модели, объектом конкретного класса </w:t>
      </w:r>
      <w:r>
        <w:rPr>
          <w:lang w:val="en-US"/>
        </w:rPr>
        <w:t>IFC</w:t>
      </w:r>
      <w:r>
        <w:t xml:space="preserve">. Класс </w:t>
      </w:r>
      <w:r>
        <w:rPr>
          <w:lang w:val="en-US"/>
        </w:rPr>
        <w:t>IFC</w:t>
      </w:r>
      <w:r>
        <w:t xml:space="preserve"> для каждого типа элемента ЦИМ определяется схемой </w:t>
      </w:r>
      <w:r>
        <w:rPr>
          <w:lang w:val="en-US"/>
        </w:rPr>
        <w:t>IFC</w:t>
      </w:r>
      <w:r w:rsidRPr="00202387">
        <w:t xml:space="preserve"> </w:t>
      </w:r>
      <w:proofErr w:type="spellStart"/>
      <w:r w:rsidRPr="00202387">
        <w:t>Version</w:t>
      </w:r>
      <w:proofErr w:type="spellEnd"/>
      <w:r w:rsidRPr="00202387">
        <w:t xml:space="preserve"> 4.1.0.0</w:t>
      </w:r>
      <w:r w:rsidR="003F75F1">
        <w:t>.</w:t>
      </w:r>
    </w:p>
    <w:p w14:paraId="04096851" w14:textId="3A284DDD" w:rsidR="0032460B" w:rsidRPr="0032460B" w:rsidRDefault="0032460B" w:rsidP="0032460B">
      <w:pPr>
        <w:pStyle w:val="a5"/>
        <w:numPr>
          <w:ilvl w:val="0"/>
          <w:numId w:val="1"/>
        </w:numPr>
        <w:ind w:left="284" w:hanging="284"/>
        <w:contextualSpacing w:val="0"/>
      </w:pPr>
      <w:r>
        <w:t xml:space="preserve">При размещении элементов ЦИМ относительно уровня 0.000 следует учитывать функцию конструкции и соотносить ее с классом схемы </w:t>
      </w:r>
      <w:r>
        <w:rPr>
          <w:lang w:val="en-US"/>
        </w:rPr>
        <w:t>IFC</w:t>
      </w:r>
      <w:r w:rsidR="003F75F1">
        <w:t>.</w:t>
      </w:r>
    </w:p>
    <w:p w14:paraId="77F3AC50" w14:textId="77777777" w:rsidR="0093083B" w:rsidRDefault="0093083B" w:rsidP="0093083B">
      <w:pPr>
        <w:pStyle w:val="a5"/>
        <w:numPr>
          <w:ilvl w:val="0"/>
          <w:numId w:val="1"/>
        </w:numPr>
        <w:ind w:left="283" w:hanging="357"/>
        <w:contextualSpacing w:val="0"/>
      </w:pPr>
      <w:r>
        <w:t>Элемент ЦИМ должен быть представлен набором атрибутов, описывающим его свойства, и связанным с ним графическим представлением.</w:t>
      </w:r>
    </w:p>
    <w:p w14:paraId="5A26756F" w14:textId="77777777" w:rsidR="0093083B" w:rsidRDefault="0093083B" w:rsidP="0093083B">
      <w:pPr>
        <w:pStyle w:val="a5"/>
        <w:numPr>
          <w:ilvl w:val="0"/>
          <w:numId w:val="1"/>
        </w:numPr>
        <w:ind w:left="283" w:hanging="357"/>
        <w:contextualSpacing w:val="0"/>
      </w:pPr>
      <w:r>
        <w:t>Моделирование всех элементов ОКС должно проводиться в соответствии с их истинными размерами в масштабе 1:1, в метрической системе измерений (единицы измерения - мм).</w:t>
      </w:r>
    </w:p>
    <w:p w14:paraId="1074021D" w14:textId="77777777" w:rsidR="0032460B" w:rsidRDefault="0093083B" w:rsidP="0093083B">
      <w:pPr>
        <w:pStyle w:val="a5"/>
        <w:numPr>
          <w:ilvl w:val="0"/>
          <w:numId w:val="1"/>
        </w:numPr>
        <w:ind w:left="283" w:hanging="357"/>
        <w:contextualSpacing w:val="0"/>
      </w:pPr>
      <w:r>
        <w:t>Все элементы, отображающие в сводной цифровой модели одну конструкцию, трубопровод, сантехническое и иное оборудование, должны быть выделены в группы элементов.</w:t>
      </w:r>
    </w:p>
    <w:p w14:paraId="4D81BD65" w14:textId="373FEEF4" w:rsidR="00987EB9" w:rsidRDefault="00987EB9" w:rsidP="0093083B">
      <w:pPr>
        <w:pStyle w:val="a5"/>
        <w:numPr>
          <w:ilvl w:val="0"/>
          <w:numId w:val="1"/>
        </w:numPr>
        <w:ind w:left="283" w:hanging="357"/>
        <w:contextualSpacing w:val="0"/>
      </w:pPr>
      <w:r>
        <w:t>Атрибутивное описание элемента ЦИМ должно соответствовать требованиям в Модуле Г КЗ, а также соответствовать требованиям к выбранному уровню информационного наполнения</w:t>
      </w:r>
      <w:r w:rsidR="003F75F1">
        <w:t>.</w:t>
      </w:r>
    </w:p>
    <w:p w14:paraId="054BA1A3" w14:textId="77777777" w:rsidR="00987EB9" w:rsidRDefault="00987EB9" w:rsidP="0093083B">
      <w:pPr>
        <w:pStyle w:val="a5"/>
        <w:numPr>
          <w:ilvl w:val="0"/>
          <w:numId w:val="1"/>
        </w:numPr>
        <w:ind w:left="283" w:hanging="357"/>
        <w:contextualSpacing w:val="0"/>
      </w:pPr>
      <w:r>
        <w:t xml:space="preserve">Команда конкурсантов, должна выбрать соответствующий уровень наполнения ЦИМ при выполнении КЗ. </w:t>
      </w:r>
    </w:p>
    <w:p w14:paraId="4184AACE" w14:textId="77777777" w:rsidR="00E66AFC" w:rsidRDefault="00E66AFC" w:rsidP="00E66AFC">
      <w:pPr>
        <w:ind w:firstLine="283"/>
      </w:pPr>
      <w:r>
        <w:t>Определение каждого последующего уровня детализации графического представления элемента включает в себя определения всех предыдущих уровней. Так, элемент, соответствующий уровню проработки LOG 400, также должен отвечать всем требованиям, предусмотренным уровнями LOG 300 и LOG 200.</w:t>
      </w:r>
    </w:p>
    <w:p w14:paraId="19996A58" w14:textId="77777777" w:rsidR="00E66AFC" w:rsidRDefault="00E66AFC" w:rsidP="00E66AFC">
      <w:pPr>
        <w:ind w:firstLine="283"/>
      </w:pPr>
      <w:r>
        <w:t>Уровень информационного наполнения группы элементов определяется наличием необходимой информации в элементах ЦИМ, входящих в её состав (определяется по совокупности наличия определённых элементов ЦИМ и их уровня информационного наполнения).</w:t>
      </w:r>
    </w:p>
    <w:p w14:paraId="2D916CB7" w14:textId="77777777" w:rsidR="00E66AFC" w:rsidRDefault="00E66AFC" w:rsidP="00E66AFC">
      <w:pPr>
        <w:ind w:firstLine="283"/>
      </w:pPr>
      <w:r>
        <w:t>Уровень детализации графического представления группы элементов определяется по наличию элементов ЦИМ, входящих в её состав, и выполненным требованиям к их взаимному расположению.</w:t>
      </w:r>
    </w:p>
    <w:p w14:paraId="3F046B8B" w14:textId="77777777" w:rsidR="00E66AFC" w:rsidRDefault="00E66AFC" w:rsidP="00E66AFC">
      <w:pPr>
        <w:ind w:firstLine="283"/>
      </w:pPr>
      <w:r>
        <w:lastRenderedPageBreak/>
        <w:t>Группа элементов на разных уровнях проработки может быть представлена разным набором элементов.</w:t>
      </w:r>
    </w:p>
    <w:p w14:paraId="279E7CC7" w14:textId="77777777" w:rsidR="00E66AFC" w:rsidRDefault="00E66AFC" w:rsidP="00E66AFC">
      <w:pPr>
        <w:ind w:firstLine="283"/>
      </w:pPr>
      <w:r>
        <w:t xml:space="preserve">На более высоком уровне проработки группа элементов не должна содержать элементов ЦИМ, требуемых на более низком уровне проработки. Поэтому при повышении уровня проработки таких групп элементов требуется исключение некоторых элементов из её состава. </w:t>
      </w:r>
    </w:p>
    <w:p w14:paraId="0625AA80" w14:textId="77777777" w:rsidR="00987EB9" w:rsidRDefault="00E66AFC" w:rsidP="00E66AFC">
      <w:pPr>
        <w:ind w:firstLine="283"/>
      </w:pPr>
      <w:r>
        <w:t>Так, например, экземпляр группы элементов типа «Стена» на уровне LO</w:t>
      </w:r>
      <w:r>
        <w:rPr>
          <w:lang w:val="en-US"/>
        </w:rPr>
        <w:t>G</w:t>
      </w:r>
      <w:r>
        <w:t xml:space="preserve"> 200 должен быть выполнен в виде одного элемента (без деления стены по слоям многослойного материала), а на LO</w:t>
      </w:r>
      <w:r>
        <w:rPr>
          <w:lang w:val="en-US"/>
        </w:rPr>
        <w:t>G</w:t>
      </w:r>
      <w:r>
        <w:t xml:space="preserve"> 300 должен быть представлен как стена с многослойным материалом. </w:t>
      </w:r>
    </w:p>
    <w:p w14:paraId="6E0A998F" w14:textId="77777777" w:rsidR="00E66AFC" w:rsidRPr="00E66AFC" w:rsidRDefault="00E66AFC" w:rsidP="00E66AFC">
      <w:pPr>
        <w:ind w:firstLine="283"/>
      </w:pPr>
      <w:r>
        <w:t xml:space="preserve">За счет комбинаций уровня графической проработки и уровня информационного наполнения достигается более высокий уровень </w:t>
      </w:r>
      <w:r>
        <w:rPr>
          <w:lang w:val="en-US"/>
        </w:rPr>
        <w:t>LOD</w:t>
      </w:r>
      <w:r w:rsidRPr="00E66AFC">
        <w:t xml:space="preserve">. </w:t>
      </w:r>
      <w:r>
        <w:t xml:space="preserve">Например, для экземпляра стены с однослойной конструкцией (типа кирпичной перегородки) уровень графического наполнения будет </w:t>
      </w:r>
      <w:r>
        <w:rPr>
          <w:lang w:val="en-US"/>
        </w:rPr>
        <w:t>LOG</w:t>
      </w:r>
      <w:r>
        <w:t xml:space="preserve"> </w:t>
      </w:r>
      <w:r w:rsidR="00165BEA">
        <w:t xml:space="preserve">200, но для представления данного элемента в </w:t>
      </w:r>
      <w:r w:rsidR="00165BEA">
        <w:rPr>
          <w:lang w:val="en-US"/>
        </w:rPr>
        <w:t>LOD</w:t>
      </w:r>
      <w:r w:rsidR="00165BEA" w:rsidRPr="00165BEA">
        <w:t xml:space="preserve"> 300 </w:t>
      </w:r>
      <w:r w:rsidR="00165BEA">
        <w:t xml:space="preserve">необходимо наполнить его атрибутивной информацией, требуемой для уровня </w:t>
      </w:r>
      <w:r w:rsidR="00165BEA">
        <w:rPr>
          <w:lang w:val="en-US"/>
        </w:rPr>
        <w:t>LOI</w:t>
      </w:r>
      <w:r w:rsidR="00165BEA" w:rsidRPr="00165BEA">
        <w:t xml:space="preserve"> 300</w:t>
      </w:r>
      <w:r>
        <w:t xml:space="preserve"> </w:t>
      </w:r>
    </w:p>
    <w:p w14:paraId="27B1F178" w14:textId="77777777" w:rsidR="00987EB9" w:rsidRDefault="00987EB9" w:rsidP="0093083B">
      <w:pPr>
        <w:pStyle w:val="a5"/>
        <w:numPr>
          <w:ilvl w:val="0"/>
          <w:numId w:val="1"/>
        </w:numPr>
        <w:ind w:left="283" w:hanging="357"/>
        <w:contextualSpacing w:val="0"/>
      </w:pPr>
      <w:r>
        <w:t xml:space="preserve">Команда конкурсантов, должна составить таблицу принятых уровней </w:t>
      </w:r>
      <w:r>
        <w:rPr>
          <w:lang w:val="en-US"/>
        </w:rPr>
        <w:t>LO</w:t>
      </w:r>
      <w:r w:rsidR="00165BEA">
        <w:rPr>
          <w:lang w:val="en-US"/>
        </w:rPr>
        <w:t>G</w:t>
      </w:r>
      <w:r w:rsidR="00165BEA" w:rsidRPr="00165BEA">
        <w:t xml:space="preserve"> </w:t>
      </w:r>
      <w:r w:rsidR="00165BEA">
        <w:t xml:space="preserve">и </w:t>
      </w:r>
      <w:r w:rsidR="00165BEA">
        <w:rPr>
          <w:lang w:val="en-US"/>
        </w:rPr>
        <w:t>LOI</w:t>
      </w:r>
      <w:r w:rsidRPr="00987EB9">
        <w:t xml:space="preserve"> </w:t>
      </w:r>
      <w:r>
        <w:t>по каждому Типу элементов ЦИМ и разместить ее после финальной публикации консолидированной модели в папке Команды.</w:t>
      </w:r>
    </w:p>
    <w:p w14:paraId="70895F6F" w14:textId="77777777" w:rsidR="00165BEA" w:rsidRDefault="00165BEA" w:rsidP="00165BEA">
      <w:pPr>
        <w:pStyle w:val="a5"/>
        <w:numPr>
          <w:ilvl w:val="0"/>
          <w:numId w:val="1"/>
        </w:numPr>
        <w:ind w:left="283" w:hanging="357"/>
        <w:contextualSpacing w:val="0"/>
      </w:pPr>
      <w:r>
        <w:t xml:space="preserve">Оценка качества выполнения элемента ЦИМ формируется из оценки уровня проработки элемента (LOD), корректности размещения элемента в пространстве и соответствия его класса IFC </w:t>
      </w:r>
    </w:p>
    <w:p w14:paraId="611F132B" w14:textId="77777777" w:rsidR="00165BEA" w:rsidRDefault="00165BEA" w:rsidP="00165BEA">
      <w:pPr>
        <w:pStyle w:val="a5"/>
        <w:numPr>
          <w:ilvl w:val="0"/>
          <w:numId w:val="1"/>
        </w:numPr>
        <w:ind w:left="283" w:hanging="357"/>
        <w:contextualSpacing w:val="0"/>
      </w:pPr>
      <w:r>
        <w:t>Минимальными условием для рассмотрения элемента ЦИМ при проверке является одновременное выполнение двух условий:</w:t>
      </w:r>
    </w:p>
    <w:p w14:paraId="002F3D8E" w14:textId="77777777" w:rsidR="00165BEA" w:rsidRDefault="00165BEA" w:rsidP="00165BEA">
      <w:pPr>
        <w:pStyle w:val="a5"/>
        <w:ind w:left="284"/>
      </w:pPr>
      <w:r>
        <w:t>- соответствие атрибутивной части минимальным требованиям LOI;</w:t>
      </w:r>
    </w:p>
    <w:p w14:paraId="2F591766" w14:textId="77777777" w:rsidR="00165BEA" w:rsidRDefault="00165BEA" w:rsidP="00165BEA">
      <w:pPr>
        <w:pStyle w:val="a5"/>
        <w:ind w:left="284"/>
      </w:pPr>
      <w:r>
        <w:t>- соответствие графической части минимальным требованиям LOG.</w:t>
      </w:r>
    </w:p>
    <w:p w14:paraId="07E38158" w14:textId="77777777" w:rsidR="00165BEA" w:rsidRDefault="00165BEA" w:rsidP="00165BEA">
      <w:r>
        <w:t>При несоблюдении данного требования — элемент не рассматривается при проверке.</w:t>
      </w:r>
    </w:p>
    <w:p w14:paraId="3DE5D44D" w14:textId="77777777" w:rsidR="00165BEA" w:rsidRDefault="00165BEA" w:rsidP="00165BEA">
      <w:pPr>
        <w:pStyle w:val="a5"/>
        <w:numPr>
          <w:ilvl w:val="0"/>
          <w:numId w:val="1"/>
        </w:numPr>
        <w:ind w:left="284"/>
      </w:pPr>
      <w:r>
        <w:t>Оценка уровня проработки элемента ЦИМ (LOD) формируется из суммарной оценки соответствия информационного наполнения требованиям к LOI и соответствия графической части требованиям LOG независимо друг от друга.</w:t>
      </w:r>
    </w:p>
    <w:p w14:paraId="350E64D1" w14:textId="77777777" w:rsidR="00165BEA" w:rsidRDefault="00165BEA" w:rsidP="00165BEA">
      <w:r>
        <w:t>Максимальный балл достигается при соответствии уровня детализации элемента модели требованиям LOG 400 и LOI 400 одновременно</w:t>
      </w:r>
    </w:p>
    <w:p w14:paraId="043E6D69" w14:textId="77777777" w:rsidR="00165BEA" w:rsidRDefault="00165BEA" w:rsidP="00440748">
      <w:pPr>
        <w:pStyle w:val="a5"/>
        <w:numPr>
          <w:ilvl w:val="0"/>
          <w:numId w:val="1"/>
        </w:numPr>
        <w:ind w:left="283" w:hanging="357"/>
        <w:contextualSpacing w:val="0"/>
      </w:pPr>
      <w:r>
        <w:lastRenderedPageBreak/>
        <w:t xml:space="preserve"> Согласно заданию Модуля Г, необходимо, чтобы элемент ЦИМ </w:t>
      </w:r>
      <w:r w:rsidR="00672708">
        <w:t xml:space="preserve">консолидированной модели в формате </w:t>
      </w:r>
      <w:r w:rsidR="00672708">
        <w:rPr>
          <w:lang w:val="en-US"/>
        </w:rPr>
        <w:t>IFC</w:t>
      </w:r>
      <w:r w:rsidR="00672708" w:rsidRPr="00672708">
        <w:t xml:space="preserve"> </w:t>
      </w:r>
      <w:r>
        <w:t xml:space="preserve">имел атрибуты в </w:t>
      </w:r>
      <w:r w:rsidR="00ED3D41">
        <w:t>пользовательских наборах параметров «</w:t>
      </w:r>
      <w:proofErr w:type="spellStart"/>
      <w:r w:rsidR="00ED3D41">
        <w:t>Pset_Marks</w:t>
      </w:r>
      <w:proofErr w:type="spellEnd"/>
      <w:r w:rsidR="00ED3D41">
        <w:t>» и «</w:t>
      </w:r>
      <w:proofErr w:type="spellStart"/>
      <w:r w:rsidR="00ED3D41">
        <w:t>Pset_Quantities</w:t>
      </w:r>
      <w:proofErr w:type="spellEnd"/>
      <w:r w:rsidR="00ED3D41">
        <w:t>»</w:t>
      </w:r>
    </w:p>
    <w:p w14:paraId="69F8138F" w14:textId="77777777" w:rsidR="00ED3D41" w:rsidRDefault="00ED3D41" w:rsidP="00440748">
      <w:pPr>
        <w:pStyle w:val="a5"/>
        <w:numPr>
          <w:ilvl w:val="0"/>
          <w:numId w:val="1"/>
        </w:numPr>
        <w:ind w:left="284" w:hanging="357"/>
        <w:contextualSpacing w:val="0"/>
      </w:pPr>
      <w:r>
        <w:t>Пользовательски</w:t>
      </w:r>
      <w:r w:rsidR="00672708">
        <w:t>й</w:t>
      </w:r>
      <w:r>
        <w:t xml:space="preserve"> набор параметров «</w:t>
      </w:r>
      <w:proofErr w:type="spellStart"/>
      <w:r>
        <w:t>Pset_Marks</w:t>
      </w:r>
      <w:proofErr w:type="spellEnd"/>
      <w:r>
        <w:t xml:space="preserve">» должен содержат атрибуты и их значения: «Марка», «Марка группы», «Тип группы», «Порядковый номер в группе». </w:t>
      </w:r>
      <w:r w:rsidR="00672708">
        <w:t>Значения атрибута «Порядковый номер в группе» заполняются опционально в зависимости от требований в модулях КЗ.</w:t>
      </w:r>
    </w:p>
    <w:p w14:paraId="6D133A8D" w14:textId="77777777" w:rsidR="00ED3D41" w:rsidRPr="00672708" w:rsidRDefault="00ED3D41" w:rsidP="00ED3D41">
      <w:r>
        <w:t>Значение атрибута «Марка» должно быть получено методом реляционного маппирования</w:t>
      </w:r>
      <w:r w:rsidR="00672708" w:rsidRPr="00672708">
        <w:t xml:space="preserve"> </w:t>
      </w:r>
      <w:r w:rsidR="00672708">
        <w:t>и не должно быть пустым.</w:t>
      </w:r>
    </w:p>
    <w:p w14:paraId="15BA18C1" w14:textId="77777777" w:rsidR="00ED3D41" w:rsidRDefault="00672708" w:rsidP="00ED3D41">
      <w:r>
        <w:t>Тип атрибутов: «Марка», «Марка группы», «Тип группы» - Строка (или Текст); атрибута «Порядковый номер в группе» - Целое число.</w:t>
      </w:r>
    </w:p>
    <w:p w14:paraId="1F545C63" w14:textId="77777777" w:rsidR="00780525" w:rsidRDefault="00780525" w:rsidP="00780525">
      <w:pPr>
        <w:pStyle w:val="a5"/>
        <w:numPr>
          <w:ilvl w:val="0"/>
          <w:numId w:val="1"/>
        </w:numPr>
        <w:ind w:left="284"/>
      </w:pPr>
      <w:r>
        <w:t>Значение атрибута «Тип группы» необходимо присвоить в зависимости от Типа раздела по представленным чертежам:</w:t>
      </w:r>
    </w:p>
    <w:p w14:paraId="02690541" w14:textId="77777777" w:rsidR="00780525" w:rsidRDefault="00780525" w:rsidP="00780525">
      <w:pPr>
        <w:pStyle w:val="a5"/>
        <w:numPr>
          <w:ilvl w:val="1"/>
          <w:numId w:val="1"/>
        </w:numPr>
        <w:ind w:left="709"/>
      </w:pPr>
      <w:r>
        <w:t>Архитектура</w:t>
      </w:r>
    </w:p>
    <w:p w14:paraId="11FB4670" w14:textId="77777777" w:rsidR="00780525" w:rsidRDefault="00780525" w:rsidP="00780525">
      <w:pPr>
        <w:pStyle w:val="a5"/>
        <w:numPr>
          <w:ilvl w:val="1"/>
          <w:numId w:val="1"/>
        </w:numPr>
        <w:ind w:left="709"/>
      </w:pPr>
      <w:r>
        <w:t>Конструкции</w:t>
      </w:r>
    </w:p>
    <w:p w14:paraId="6FC9F687" w14:textId="77777777" w:rsidR="00780525" w:rsidRDefault="00780525" w:rsidP="00780525">
      <w:pPr>
        <w:pStyle w:val="a5"/>
        <w:numPr>
          <w:ilvl w:val="1"/>
          <w:numId w:val="1"/>
        </w:numPr>
        <w:ind w:left="709"/>
      </w:pPr>
      <w:r>
        <w:t>Инженерные сети</w:t>
      </w:r>
    </w:p>
    <w:p w14:paraId="32038098" w14:textId="77777777" w:rsidR="00780525" w:rsidRDefault="00780525" w:rsidP="00780525">
      <w:pPr>
        <w:pStyle w:val="a5"/>
        <w:ind w:left="284"/>
        <w:contextualSpacing w:val="0"/>
      </w:pPr>
      <w:r>
        <w:t>Необходимо определить правильное наименование «Тип группы» группы для экземпляров Стен в зависимости от их функции.</w:t>
      </w:r>
    </w:p>
    <w:p w14:paraId="4B692242" w14:textId="77777777" w:rsidR="00440748" w:rsidRDefault="00440748" w:rsidP="00780525">
      <w:pPr>
        <w:pStyle w:val="a5"/>
        <w:numPr>
          <w:ilvl w:val="0"/>
          <w:numId w:val="1"/>
        </w:numPr>
        <w:ind w:left="284"/>
        <w:contextualSpacing w:val="0"/>
      </w:pPr>
      <w:r>
        <w:t>Пользовательский набор параметров «</w:t>
      </w:r>
      <w:proofErr w:type="spellStart"/>
      <w:r>
        <w:t>Pset_Quantities</w:t>
      </w:r>
      <w:proofErr w:type="spellEnd"/>
      <w:r>
        <w:t>» должен содержать следующие атрибуты, указанные в таблице в зависимости от типа элемента ЦИМ.</w:t>
      </w:r>
    </w:p>
    <w:tbl>
      <w:tblPr>
        <w:tblW w:w="10392" w:type="dxa"/>
        <w:jc w:val="center"/>
        <w:tblLook w:val="04A0" w:firstRow="1" w:lastRow="0" w:firstColumn="1" w:lastColumn="0" w:noHBand="0" w:noVBand="1"/>
      </w:tblPr>
      <w:tblGrid>
        <w:gridCol w:w="2148"/>
        <w:gridCol w:w="1417"/>
        <w:gridCol w:w="1461"/>
        <w:gridCol w:w="1375"/>
        <w:gridCol w:w="1254"/>
        <w:gridCol w:w="1417"/>
        <w:gridCol w:w="1320"/>
      </w:tblGrid>
      <w:tr w:rsidR="00B75837" w:rsidRPr="00B75837" w14:paraId="46DD2BC3" w14:textId="77777777" w:rsidTr="00B75837">
        <w:trPr>
          <w:trHeight w:val="315"/>
          <w:jc w:val="center"/>
        </w:trPr>
        <w:tc>
          <w:tcPr>
            <w:tcW w:w="21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540C0E" w14:textId="77777777" w:rsidR="00B75837" w:rsidRPr="00B75837" w:rsidRDefault="00B75837" w:rsidP="00B75837">
            <w:pPr>
              <w:suppressAutoHyphens w:val="0"/>
              <w:spacing w:after="0" w:line="240" w:lineRule="auto"/>
              <w:ind w:left="-110" w:firstLine="110"/>
              <w:jc w:val="center"/>
              <w:rPr>
                <w:rFonts w:eastAsia="Times New Roman"/>
                <w:kern w:val="0"/>
                <w:sz w:val="24"/>
                <w:lang w:eastAsia="ru-RU"/>
              </w:rPr>
            </w:pPr>
            <w:r w:rsidRPr="00B75837">
              <w:rPr>
                <w:rFonts w:eastAsia="Times New Roman"/>
                <w:kern w:val="0"/>
                <w:sz w:val="24"/>
                <w:lang w:eastAsia="ru-RU"/>
              </w:rPr>
              <w:t>Тип элемента ЦИМ</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25F32E8" w14:textId="77777777" w:rsidR="00B75837" w:rsidRPr="00B75837" w:rsidRDefault="00B75837" w:rsidP="00B75837">
            <w:pPr>
              <w:suppressAutoHyphens w:val="0"/>
              <w:spacing w:after="0" w:line="240" w:lineRule="auto"/>
              <w:jc w:val="center"/>
              <w:rPr>
                <w:rFonts w:eastAsia="Times New Roman"/>
                <w:kern w:val="0"/>
                <w:sz w:val="24"/>
                <w:lang w:eastAsia="ru-RU"/>
              </w:rPr>
            </w:pPr>
            <w:r w:rsidRPr="00B75837">
              <w:rPr>
                <w:rFonts w:eastAsia="Times New Roman"/>
                <w:kern w:val="0"/>
                <w:sz w:val="24"/>
                <w:lang w:eastAsia="ru-RU"/>
              </w:rPr>
              <w:t>Стена</w:t>
            </w:r>
          </w:p>
        </w:tc>
        <w:tc>
          <w:tcPr>
            <w:tcW w:w="1461" w:type="dxa"/>
            <w:tcBorders>
              <w:top w:val="single" w:sz="4" w:space="0" w:color="auto"/>
              <w:left w:val="nil"/>
              <w:bottom w:val="single" w:sz="4" w:space="0" w:color="auto"/>
              <w:right w:val="single" w:sz="4" w:space="0" w:color="auto"/>
            </w:tcBorders>
            <w:shd w:val="clear" w:color="auto" w:fill="auto"/>
            <w:vAlign w:val="center"/>
            <w:hideMark/>
          </w:tcPr>
          <w:p w14:paraId="19309C24" w14:textId="77777777" w:rsidR="00B75837" w:rsidRPr="00B75837" w:rsidRDefault="00B75837" w:rsidP="00B75837">
            <w:pPr>
              <w:suppressAutoHyphens w:val="0"/>
              <w:spacing w:after="0" w:line="240" w:lineRule="auto"/>
              <w:jc w:val="center"/>
              <w:rPr>
                <w:rFonts w:eastAsia="Times New Roman"/>
                <w:kern w:val="0"/>
                <w:sz w:val="24"/>
                <w:lang w:eastAsia="ru-RU"/>
              </w:rPr>
            </w:pPr>
            <w:r w:rsidRPr="00B75837">
              <w:rPr>
                <w:rFonts w:eastAsia="Times New Roman"/>
                <w:kern w:val="0"/>
                <w:sz w:val="24"/>
                <w:lang w:eastAsia="ru-RU"/>
              </w:rPr>
              <w:t>Перекрытие</w:t>
            </w:r>
          </w:p>
        </w:tc>
        <w:tc>
          <w:tcPr>
            <w:tcW w:w="1375" w:type="dxa"/>
            <w:tcBorders>
              <w:top w:val="single" w:sz="4" w:space="0" w:color="auto"/>
              <w:left w:val="nil"/>
              <w:bottom w:val="single" w:sz="4" w:space="0" w:color="auto"/>
              <w:right w:val="single" w:sz="4" w:space="0" w:color="auto"/>
            </w:tcBorders>
            <w:shd w:val="clear" w:color="auto" w:fill="auto"/>
            <w:vAlign w:val="center"/>
            <w:hideMark/>
          </w:tcPr>
          <w:p w14:paraId="78E2CAD9" w14:textId="77777777" w:rsidR="00B75837" w:rsidRPr="00B75837" w:rsidRDefault="00B75837" w:rsidP="00B75837">
            <w:pPr>
              <w:suppressAutoHyphens w:val="0"/>
              <w:spacing w:after="0" w:line="240" w:lineRule="auto"/>
              <w:jc w:val="center"/>
              <w:rPr>
                <w:rFonts w:eastAsia="Times New Roman"/>
                <w:kern w:val="0"/>
                <w:sz w:val="24"/>
                <w:lang w:eastAsia="ru-RU"/>
              </w:rPr>
            </w:pPr>
            <w:r w:rsidRPr="00B75837">
              <w:rPr>
                <w:rFonts w:eastAsia="Times New Roman"/>
                <w:kern w:val="0"/>
                <w:sz w:val="24"/>
                <w:lang w:eastAsia="ru-RU"/>
              </w:rPr>
              <w:t>Фундамент</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14:paraId="2F8CD966" w14:textId="77777777" w:rsidR="00B75837" w:rsidRPr="00B75837" w:rsidRDefault="00B75837" w:rsidP="00B75837">
            <w:pPr>
              <w:suppressAutoHyphens w:val="0"/>
              <w:spacing w:after="0" w:line="240" w:lineRule="auto"/>
              <w:jc w:val="center"/>
              <w:rPr>
                <w:rFonts w:eastAsia="Times New Roman"/>
                <w:kern w:val="0"/>
                <w:sz w:val="24"/>
                <w:lang w:eastAsia="ru-RU"/>
              </w:rPr>
            </w:pPr>
            <w:r w:rsidRPr="00B75837">
              <w:rPr>
                <w:rFonts w:eastAsia="Times New Roman"/>
                <w:kern w:val="0"/>
                <w:sz w:val="24"/>
                <w:lang w:eastAsia="ru-RU"/>
              </w:rPr>
              <w:t>Балка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97CED8E" w14:textId="77777777" w:rsidR="00B75837" w:rsidRPr="00B75837" w:rsidRDefault="00B75837" w:rsidP="00B75837">
            <w:pPr>
              <w:suppressAutoHyphens w:val="0"/>
              <w:spacing w:after="0" w:line="240" w:lineRule="auto"/>
              <w:jc w:val="center"/>
              <w:rPr>
                <w:rFonts w:eastAsia="Times New Roman"/>
                <w:kern w:val="0"/>
                <w:sz w:val="24"/>
                <w:lang w:eastAsia="ru-RU"/>
              </w:rPr>
            </w:pPr>
            <w:r w:rsidRPr="00B75837">
              <w:rPr>
                <w:rFonts w:eastAsia="Times New Roman"/>
                <w:kern w:val="0"/>
                <w:sz w:val="24"/>
                <w:lang w:eastAsia="ru-RU"/>
              </w:rPr>
              <w:t>Окно</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14:paraId="58B22FB6" w14:textId="77777777" w:rsidR="00B75837" w:rsidRPr="00B75837" w:rsidRDefault="00B75837" w:rsidP="00B75837">
            <w:pPr>
              <w:suppressAutoHyphens w:val="0"/>
              <w:spacing w:after="0" w:line="240" w:lineRule="auto"/>
              <w:jc w:val="center"/>
              <w:rPr>
                <w:rFonts w:eastAsia="Times New Roman"/>
                <w:kern w:val="0"/>
                <w:sz w:val="24"/>
                <w:lang w:eastAsia="ru-RU"/>
              </w:rPr>
            </w:pPr>
            <w:r w:rsidRPr="00B75837">
              <w:rPr>
                <w:rFonts w:eastAsia="Times New Roman"/>
                <w:kern w:val="0"/>
                <w:sz w:val="24"/>
                <w:lang w:eastAsia="ru-RU"/>
              </w:rPr>
              <w:t>Двер</w:t>
            </w:r>
            <w:r w:rsidR="00316E8D">
              <w:rPr>
                <w:rFonts w:eastAsia="Times New Roman"/>
                <w:kern w:val="0"/>
                <w:sz w:val="24"/>
                <w:lang w:eastAsia="ru-RU"/>
              </w:rPr>
              <w:t>ь</w:t>
            </w:r>
          </w:p>
        </w:tc>
      </w:tr>
      <w:tr w:rsidR="00B75837" w:rsidRPr="00B75837" w14:paraId="617D5BEA" w14:textId="77777777" w:rsidTr="00B75837">
        <w:trPr>
          <w:trHeight w:val="315"/>
          <w:jc w:val="center"/>
        </w:trPr>
        <w:tc>
          <w:tcPr>
            <w:tcW w:w="2148" w:type="dxa"/>
            <w:tcBorders>
              <w:top w:val="nil"/>
              <w:left w:val="single" w:sz="4" w:space="0" w:color="auto"/>
              <w:bottom w:val="single" w:sz="4" w:space="0" w:color="auto"/>
              <w:right w:val="single" w:sz="4" w:space="0" w:color="auto"/>
            </w:tcBorders>
            <w:shd w:val="clear" w:color="auto" w:fill="auto"/>
            <w:vAlign w:val="center"/>
            <w:hideMark/>
          </w:tcPr>
          <w:p w14:paraId="2DE4BF18" w14:textId="77777777" w:rsidR="00B75837" w:rsidRPr="00B75837" w:rsidRDefault="00B75837" w:rsidP="00B75837">
            <w:pPr>
              <w:suppressAutoHyphens w:val="0"/>
              <w:spacing w:after="0" w:line="240" w:lineRule="auto"/>
              <w:jc w:val="center"/>
              <w:rPr>
                <w:rFonts w:eastAsia="Times New Roman"/>
                <w:kern w:val="0"/>
                <w:sz w:val="24"/>
                <w:lang w:eastAsia="ru-RU"/>
              </w:rPr>
            </w:pPr>
            <w:r w:rsidRPr="00B75837">
              <w:rPr>
                <w:rFonts w:eastAsia="Times New Roman"/>
                <w:kern w:val="0"/>
                <w:sz w:val="24"/>
                <w:lang w:val="en-US" w:eastAsia="ru-RU"/>
              </w:rPr>
              <w:t>IFC</w:t>
            </w:r>
            <w:r w:rsidRPr="00B75837">
              <w:rPr>
                <w:rFonts w:eastAsia="Times New Roman"/>
                <w:kern w:val="0"/>
                <w:sz w:val="24"/>
                <w:lang w:eastAsia="ru-RU"/>
              </w:rPr>
              <w:t xml:space="preserve"> класс (включая предопределенные классы)</w:t>
            </w:r>
          </w:p>
        </w:tc>
        <w:tc>
          <w:tcPr>
            <w:tcW w:w="1417" w:type="dxa"/>
            <w:tcBorders>
              <w:top w:val="nil"/>
              <w:left w:val="nil"/>
              <w:bottom w:val="single" w:sz="4" w:space="0" w:color="auto"/>
              <w:right w:val="single" w:sz="4" w:space="0" w:color="auto"/>
            </w:tcBorders>
            <w:shd w:val="clear" w:color="auto" w:fill="auto"/>
            <w:noWrap/>
            <w:vAlign w:val="center"/>
            <w:hideMark/>
          </w:tcPr>
          <w:p w14:paraId="3B83BABC" w14:textId="77777777" w:rsidR="00B75837" w:rsidRPr="00B75837" w:rsidRDefault="00B75837" w:rsidP="00B75837">
            <w:pPr>
              <w:suppressAutoHyphens w:val="0"/>
              <w:spacing w:after="0" w:line="240" w:lineRule="auto"/>
              <w:jc w:val="center"/>
              <w:rPr>
                <w:rFonts w:eastAsia="Times New Roman"/>
                <w:color w:val="000000"/>
                <w:kern w:val="0"/>
                <w:sz w:val="22"/>
                <w:szCs w:val="22"/>
                <w:lang w:eastAsia="ru-RU"/>
              </w:rPr>
            </w:pPr>
            <w:proofErr w:type="spellStart"/>
            <w:r w:rsidRPr="00B75837">
              <w:rPr>
                <w:rFonts w:eastAsia="Times New Roman"/>
                <w:color w:val="000000"/>
                <w:kern w:val="0"/>
                <w:sz w:val="22"/>
                <w:szCs w:val="22"/>
                <w:lang w:eastAsia="ru-RU"/>
              </w:rPr>
              <w:t>IfcWall</w:t>
            </w:r>
            <w:proofErr w:type="spellEnd"/>
          </w:p>
        </w:tc>
        <w:tc>
          <w:tcPr>
            <w:tcW w:w="1461" w:type="dxa"/>
            <w:tcBorders>
              <w:top w:val="nil"/>
              <w:left w:val="nil"/>
              <w:bottom w:val="single" w:sz="4" w:space="0" w:color="auto"/>
              <w:right w:val="single" w:sz="4" w:space="0" w:color="auto"/>
            </w:tcBorders>
            <w:shd w:val="clear" w:color="auto" w:fill="auto"/>
            <w:vAlign w:val="center"/>
            <w:hideMark/>
          </w:tcPr>
          <w:p w14:paraId="479F8EEB" w14:textId="77777777" w:rsidR="00B75837" w:rsidRPr="00B75837" w:rsidRDefault="00B75837" w:rsidP="00B75837">
            <w:pPr>
              <w:suppressAutoHyphens w:val="0"/>
              <w:spacing w:after="0" w:line="240" w:lineRule="auto"/>
              <w:jc w:val="center"/>
              <w:rPr>
                <w:rFonts w:eastAsia="Times New Roman"/>
                <w:kern w:val="0"/>
                <w:sz w:val="24"/>
                <w:lang w:eastAsia="ru-RU"/>
              </w:rPr>
            </w:pPr>
            <w:proofErr w:type="spellStart"/>
            <w:r w:rsidRPr="00B75837">
              <w:rPr>
                <w:rFonts w:eastAsia="Times New Roman"/>
                <w:kern w:val="0"/>
                <w:sz w:val="24"/>
                <w:lang w:eastAsia="ru-RU"/>
              </w:rPr>
              <w:t>IfcSlab</w:t>
            </w:r>
            <w:proofErr w:type="spellEnd"/>
          </w:p>
        </w:tc>
        <w:tc>
          <w:tcPr>
            <w:tcW w:w="1375" w:type="dxa"/>
            <w:tcBorders>
              <w:top w:val="nil"/>
              <w:left w:val="nil"/>
              <w:bottom w:val="single" w:sz="4" w:space="0" w:color="auto"/>
              <w:right w:val="single" w:sz="4" w:space="0" w:color="auto"/>
            </w:tcBorders>
            <w:shd w:val="clear" w:color="auto" w:fill="auto"/>
            <w:vAlign w:val="center"/>
            <w:hideMark/>
          </w:tcPr>
          <w:p w14:paraId="4F3AB84B" w14:textId="77777777" w:rsidR="00B75837" w:rsidRPr="00B75837" w:rsidRDefault="00B75837" w:rsidP="00B75837">
            <w:pPr>
              <w:suppressAutoHyphens w:val="0"/>
              <w:spacing w:after="0" w:line="240" w:lineRule="auto"/>
              <w:jc w:val="center"/>
              <w:rPr>
                <w:rFonts w:eastAsia="Times New Roman"/>
                <w:kern w:val="0"/>
                <w:sz w:val="24"/>
                <w:lang w:eastAsia="ru-RU"/>
              </w:rPr>
            </w:pPr>
            <w:proofErr w:type="spellStart"/>
            <w:r w:rsidRPr="00B75837">
              <w:rPr>
                <w:rFonts w:eastAsia="Times New Roman"/>
                <w:kern w:val="0"/>
                <w:sz w:val="24"/>
                <w:lang w:eastAsia="ru-RU"/>
              </w:rPr>
              <w:t>IfcFooting</w:t>
            </w:r>
            <w:proofErr w:type="spellEnd"/>
          </w:p>
        </w:tc>
        <w:tc>
          <w:tcPr>
            <w:tcW w:w="1254" w:type="dxa"/>
            <w:tcBorders>
              <w:top w:val="nil"/>
              <w:left w:val="nil"/>
              <w:bottom w:val="single" w:sz="4" w:space="0" w:color="auto"/>
              <w:right w:val="single" w:sz="4" w:space="0" w:color="auto"/>
            </w:tcBorders>
            <w:shd w:val="clear" w:color="auto" w:fill="auto"/>
            <w:vAlign w:val="center"/>
            <w:hideMark/>
          </w:tcPr>
          <w:p w14:paraId="1ABCF6CE" w14:textId="77777777" w:rsidR="00B75837" w:rsidRPr="00B75837" w:rsidRDefault="00B75837" w:rsidP="00B75837">
            <w:pPr>
              <w:suppressAutoHyphens w:val="0"/>
              <w:spacing w:after="0" w:line="240" w:lineRule="auto"/>
              <w:jc w:val="center"/>
              <w:rPr>
                <w:rFonts w:eastAsia="Times New Roman"/>
                <w:kern w:val="0"/>
                <w:sz w:val="24"/>
                <w:lang w:eastAsia="ru-RU"/>
              </w:rPr>
            </w:pPr>
            <w:proofErr w:type="spellStart"/>
            <w:r w:rsidRPr="00B75837">
              <w:rPr>
                <w:rFonts w:eastAsia="Times New Roman"/>
                <w:kern w:val="0"/>
                <w:sz w:val="24"/>
                <w:lang w:eastAsia="ru-RU"/>
              </w:rPr>
              <w:t>IfcBeam</w:t>
            </w:r>
            <w:proofErr w:type="spellEnd"/>
          </w:p>
        </w:tc>
        <w:tc>
          <w:tcPr>
            <w:tcW w:w="1417" w:type="dxa"/>
            <w:tcBorders>
              <w:top w:val="nil"/>
              <w:left w:val="nil"/>
              <w:bottom w:val="single" w:sz="4" w:space="0" w:color="auto"/>
              <w:right w:val="single" w:sz="4" w:space="0" w:color="auto"/>
            </w:tcBorders>
            <w:shd w:val="clear" w:color="auto" w:fill="auto"/>
            <w:vAlign w:val="center"/>
            <w:hideMark/>
          </w:tcPr>
          <w:p w14:paraId="5E550358" w14:textId="77777777" w:rsidR="00B75837" w:rsidRPr="00B75837" w:rsidRDefault="00B75837" w:rsidP="00B75837">
            <w:pPr>
              <w:suppressAutoHyphens w:val="0"/>
              <w:spacing w:after="0" w:line="240" w:lineRule="auto"/>
              <w:jc w:val="center"/>
              <w:rPr>
                <w:rFonts w:eastAsia="Times New Roman"/>
                <w:kern w:val="0"/>
                <w:sz w:val="24"/>
                <w:lang w:eastAsia="ru-RU"/>
              </w:rPr>
            </w:pPr>
            <w:proofErr w:type="spellStart"/>
            <w:r w:rsidRPr="00B75837">
              <w:rPr>
                <w:rFonts w:eastAsia="Times New Roman"/>
                <w:kern w:val="0"/>
                <w:sz w:val="24"/>
                <w:lang w:eastAsia="ru-RU"/>
              </w:rPr>
              <w:t>IfcWindow</w:t>
            </w:r>
            <w:proofErr w:type="spellEnd"/>
          </w:p>
        </w:tc>
        <w:tc>
          <w:tcPr>
            <w:tcW w:w="1320" w:type="dxa"/>
            <w:tcBorders>
              <w:top w:val="nil"/>
              <w:left w:val="nil"/>
              <w:bottom w:val="single" w:sz="4" w:space="0" w:color="auto"/>
              <w:right w:val="single" w:sz="4" w:space="0" w:color="auto"/>
            </w:tcBorders>
            <w:shd w:val="clear" w:color="auto" w:fill="auto"/>
            <w:vAlign w:val="center"/>
            <w:hideMark/>
          </w:tcPr>
          <w:p w14:paraId="7E6E1DE2" w14:textId="77777777" w:rsidR="00B75837" w:rsidRPr="00B75837" w:rsidRDefault="00B75837" w:rsidP="00B75837">
            <w:pPr>
              <w:suppressAutoHyphens w:val="0"/>
              <w:spacing w:after="0" w:line="240" w:lineRule="auto"/>
              <w:jc w:val="center"/>
              <w:rPr>
                <w:rFonts w:eastAsia="Times New Roman"/>
                <w:kern w:val="0"/>
                <w:sz w:val="24"/>
                <w:lang w:eastAsia="ru-RU"/>
              </w:rPr>
            </w:pPr>
            <w:proofErr w:type="spellStart"/>
            <w:r w:rsidRPr="00B75837">
              <w:rPr>
                <w:rFonts w:eastAsia="Times New Roman"/>
                <w:kern w:val="0"/>
                <w:sz w:val="24"/>
                <w:lang w:eastAsia="ru-RU"/>
              </w:rPr>
              <w:t>IfcDoor</w:t>
            </w:r>
            <w:proofErr w:type="spellEnd"/>
          </w:p>
        </w:tc>
      </w:tr>
      <w:tr w:rsidR="00B75837" w:rsidRPr="00B75837" w14:paraId="3D17C822" w14:textId="77777777" w:rsidTr="00B75837">
        <w:trPr>
          <w:trHeight w:val="630"/>
          <w:jc w:val="center"/>
        </w:trPr>
        <w:tc>
          <w:tcPr>
            <w:tcW w:w="2148" w:type="dxa"/>
            <w:tcBorders>
              <w:top w:val="nil"/>
              <w:left w:val="single" w:sz="4" w:space="0" w:color="auto"/>
              <w:bottom w:val="single" w:sz="4" w:space="0" w:color="auto"/>
              <w:right w:val="single" w:sz="4" w:space="0" w:color="auto"/>
            </w:tcBorders>
            <w:shd w:val="clear" w:color="auto" w:fill="auto"/>
            <w:vAlign w:val="center"/>
            <w:hideMark/>
          </w:tcPr>
          <w:p w14:paraId="213C00BE" w14:textId="77777777" w:rsidR="00B75837" w:rsidRPr="00B75837" w:rsidRDefault="00B75837" w:rsidP="00B75837">
            <w:pPr>
              <w:suppressAutoHyphens w:val="0"/>
              <w:spacing w:after="0" w:line="240" w:lineRule="auto"/>
              <w:jc w:val="center"/>
              <w:rPr>
                <w:rFonts w:eastAsia="Times New Roman"/>
                <w:kern w:val="0"/>
                <w:sz w:val="24"/>
                <w:lang w:eastAsia="ru-RU"/>
              </w:rPr>
            </w:pPr>
            <w:r w:rsidRPr="00B75837">
              <w:rPr>
                <w:rFonts w:eastAsia="Times New Roman"/>
                <w:kern w:val="0"/>
                <w:sz w:val="24"/>
                <w:lang w:eastAsia="ru-RU"/>
              </w:rPr>
              <w:t>Наименование атрибута</w:t>
            </w:r>
          </w:p>
        </w:tc>
        <w:tc>
          <w:tcPr>
            <w:tcW w:w="1417" w:type="dxa"/>
            <w:tcBorders>
              <w:top w:val="nil"/>
              <w:left w:val="nil"/>
              <w:bottom w:val="single" w:sz="4" w:space="0" w:color="auto"/>
              <w:right w:val="single" w:sz="4" w:space="0" w:color="auto"/>
            </w:tcBorders>
            <w:shd w:val="clear" w:color="auto" w:fill="auto"/>
            <w:noWrap/>
            <w:vAlign w:val="center"/>
            <w:hideMark/>
          </w:tcPr>
          <w:p w14:paraId="15F53F9C" w14:textId="77777777" w:rsidR="00B75837" w:rsidRPr="00B75837" w:rsidRDefault="00B75837" w:rsidP="00B75837">
            <w:pPr>
              <w:suppressAutoHyphens w:val="0"/>
              <w:spacing w:after="0" w:line="240" w:lineRule="auto"/>
              <w:jc w:val="center"/>
              <w:rPr>
                <w:rFonts w:eastAsia="Times New Roman"/>
                <w:color w:val="000000"/>
                <w:kern w:val="0"/>
                <w:sz w:val="24"/>
                <w:lang w:eastAsia="ru-RU"/>
              </w:rPr>
            </w:pPr>
            <w:r w:rsidRPr="00B75837">
              <w:rPr>
                <w:rFonts w:eastAsia="Times New Roman"/>
                <w:color w:val="000000"/>
                <w:kern w:val="0"/>
                <w:sz w:val="24"/>
                <w:lang w:eastAsia="ru-RU"/>
              </w:rPr>
              <w:t>Длина, Высота, Чистый вес</w:t>
            </w:r>
          </w:p>
        </w:tc>
        <w:tc>
          <w:tcPr>
            <w:tcW w:w="1461" w:type="dxa"/>
            <w:tcBorders>
              <w:top w:val="nil"/>
              <w:left w:val="nil"/>
              <w:bottom w:val="single" w:sz="4" w:space="0" w:color="auto"/>
              <w:right w:val="single" w:sz="4" w:space="0" w:color="auto"/>
            </w:tcBorders>
            <w:shd w:val="clear" w:color="auto" w:fill="auto"/>
            <w:vAlign w:val="center"/>
            <w:hideMark/>
          </w:tcPr>
          <w:p w14:paraId="7C95FB31" w14:textId="77777777" w:rsidR="00B75837" w:rsidRPr="00B75837" w:rsidRDefault="00B75837" w:rsidP="00B75837">
            <w:pPr>
              <w:suppressAutoHyphens w:val="0"/>
              <w:spacing w:after="0" w:line="240" w:lineRule="auto"/>
              <w:jc w:val="center"/>
              <w:rPr>
                <w:rFonts w:eastAsia="Times New Roman"/>
                <w:kern w:val="0"/>
                <w:sz w:val="24"/>
                <w:lang w:eastAsia="ru-RU"/>
              </w:rPr>
            </w:pPr>
            <w:r w:rsidRPr="00B75837">
              <w:rPr>
                <w:rFonts w:eastAsia="Times New Roman"/>
                <w:kern w:val="0"/>
                <w:sz w:val="24"/>
                <w:lang w:eastAsia="ru-RU"/>
              </w:rPr>
              <w:t>Чистый вес, Толщина</w:t>
            </w:r>
          </w:p>
        </w:tc>
        <w:tc>
          <w:tcPr>
            <w:tcW w:w="1375" w:type="dxa"/>
            <w:tcBorders>
              <w:top w:val="nil"/>
              <w:left w:val="nil"/>
              <w:bottom w:val="single" w:sz="4" w:space="0" w:color="auto"/>
              <w:right w:val="single" w:sz="4" w:space="0" w:color="auto"/>
            </w:tcBorders>
            <w:shd w:val="clear" w:color="auto" w:fill="auto"/>
            <w:vAlign w:val="center"/>
            <w:hideMark/>
          </w:tcPr>
          <w:p w14:paraId="20D2777F" w14:textId="77777777" w:rsidR="00B75837" w:rsidRPr="00B75837" w:rsidRDefault="00B75837" w:rsidP="00B75837">
            <w:pPr>
              <w:suppressAutoHyphens w:val="0"/>
              <w:spacing w:after="0" w:line="240" w:lineRule="auto"/>
              <w:jc w:val="center"/>
              <w:rPr>
                <w:rFonts w:eastAsia="Times New Roman"/>
                <w:kern w:val="0"/>
                <w:sz w:val="24"/>
                <w:lang w:eastAsia="ru-RU"/>
              </w:rPr>
            </w:pPr>
            <w:r w:rsidRPr="00B75837">
              <w:rPr>
                <w:rFonts w:eastAsia="Times New Roman"/>
                <w:kern w:val="0"/>
                <w:sz w:val="24"/>
                <w:lang w:eastAsia="ru-RU"/>
              </w:rPr>
              <w:t>Чистый вес, Толщина</w:t>
            </w:r>
          </w:p>
        </w:tc>
        <w:tc>
          <w:tcPr>
            <w:tcW w:w="1254" w:type="dxa"/>
            <w:tcBorders>
              <w:top w:val="nil"/>
              <w:left w:val="nil"/>
              <w:bottom w:val="single" w:sz="4" w:space="0" w:color="auto"/>
              <w:right w:val="single" w:sz="4" w:space="0" w:color="auto"/>
            </w:tcBorders>
            <w:shd w:val="clear" w:color="auto" w:fill="auto"/>
            <w:vAlign w:val="center"/>
            <w:hideMark/>
          </w:tcPr>
          <w:p w14:paraId="453EFDCE" w14:textId="77777777" w:rsidR="00B75837" w:rsidRPr="00B75837" w:rsidRDefault="00B75837" w:rsidP="00B75837">
            <w:pPr>
              <w:suppressAutoHyphens w:val="0"/>
              <w:spacing w:after="0" w:line="240" w:lineRule="auto"/>
              <w:jc w:val="center"/>
              <w:rPr>
                <w:rFonts w:eastAsia="Times New Roman"/>
                <w:kern w:val="0"/>
                <w:sz w:val="24"/>
                <w:lang w:eastAsia="ru-RU"/>
              </w:rPr>
            </w:pPr>
            <w:r w:rsidRPr="00B75837">
              <w:rPr>
                <w:rFonts w:eastAsia="Times New Roman"/>
                <w:kern w:val="0"/>
                <w:sz w:val="24"/>
                <w:lang w:eastAsia="ru-RU"/>
              </w:rPr>
              <w:t>Длина, Чистый вес</w:t>
            </w:r>
          </w:p>
        </w:tc>
        <w:tc>
          <w:tcPr>
            <w:tcW w:w="1417" w:type="dxa"/>
            <w:tcBorders>
              <w:top w:val="nil"/>
              <w:left w:val="nil"/>
              <w:bottom w:val="single" w:sz="4" w:space="0" w:color="auto"/>
              <w:right w:val="single" w:sz="4" w:space="0" w:color="auto"/>
            </w:tcBorders>
            <w:shd w:val="clear" w:color="auto" w:fill="auto"/>
            <w:vAlign w:val="center"/>
            <w:hideMark/>
          </w:tcPr>
          <w:p w14:paraId="1C9BAA4B" w14:textId="77777777" w:rsidR="00B75837" w:rsidRPr="00B75837" w:rsidRDefault="00B75837" w:rsidP="00B75837">
            <w:pPr>
              <w:suppressAutoHyphens w:val="0"/>
              <w:spacing w:after="0" w:line="240" w:lineRule="auto"/>
              <w:jc w:val="center"/>
              <w:rPr>
                <w:rFonts w:eastAsia="Times New Roman"/>
                <w:kern w:val="0"/>
                <w:sz w:val="24"/>
                <w:lang w:eastAsia="ru-RU"/>
              </w:rPr>
            </w:pPr>
            <w:r w:rsidRPr="00B75837">
              <w:rPr>
                <w:rFonts w:eastAsia="Times New Roman"/>
                <w:kern w:val="0"/>
                <w:sz w:val="24"/>
                <w:lang w:eastAsia="ru-RU"/>
              </w:rPr>
              <w:t>Ширина, Высота</w:t>
            </w:r>
          </w:p>
        </w:tc>
        <w:tc>
          <w:tcPr>
            <w:tcW w:w="1320" w:type="dxa"/>
            <w:tcBorders>
              <w:top w:val="nil"/>
              <w:left w:val="nil"/>
              <w:bottom w:val="single" w:sz="4" w:space="0" w:color="auto"/>
              <w:right w:val="single" w:sz="4" w:space="0" w:color="auto"/>
            </w:tcBorders>
            <w:shd w:val="clear" w:color="auto" w:fill="auto"/>
            <w:vAlign w:val="center"/>
            <w:hideMark/>
          </w:tcPr>
          <w:p w14:paraId="1AE0CCA6" w14:textId="77777777" w:rsidR="00B75837" w:rsidRPr="00B75837" w:rsidRDefault="00B75837" w:rsidP="00B75837">
            <w:pPr>
              <w:suppressAutoHyphens w:val="0"/>
              <w:spacing w:after="0" w:line="240" w:lineRule="auto"/>
              <w:jc w:val="center"/>
              <w:rPr>
                <w:rFonts w:eastAsia="Times New Roman"/>
                <w:kern w:val="0"/>
                <w:sz w:val="24"/>
                <w:lang w:eastAsia="ru-RU"/>
              </w:rPr>
            </w:pPr>
            <w:r w:rsidRPr="00B75837">
              <w:rPr>
                <w:rFonts w:eastAsia="Times New Roman"/>
                <w:kern w:val="0"/>
                <w:sz w:val="24"/>
                <w:lang w:eastAsia="ru-RU"/>
              </w:rPr>
              <w:t>Ширина, Высота</w:t>
            </w:r>
          </w:p>
        </w:tc>
      </w:tr>
      <w:tr w:rsidR="00B75837" w:rsidRPr="00B75837" w14:paraId="18BE8D3E" w14:textId="77777777" w:rsidTr="00B75837">
        <w:trPr>
          <w:trHeight w:val="315"/>
          <w:jc w:val="center"/>
        </w:trPr>
        <w:tc>
          <w:tcPr>
            <w:tcW w:w="2148" w:type="dxa"/>
            <w:tcBorders>
              <w:top w:val="nil"/>
              <w:left w:val="single" w:sz="4" w:space="0" w:color="auto"/>
              <w:bottom w:val="single" w:sz="4" w:space="0" w:color="auto"/>
              <w:right w:val="single" w:sz="4" w:space="0" w:color="auto"/>
            </w:tcBorders>
            <w:shd w:val="clear" w:color="auto" w:fill="auto"/>
            <w:vAlign w:val="center"/>
            <w:hideMark/>
          </w:tcPr>
          <w:p w14:paraId="5465934C" w14:textId="77777777" w:rsidR="00B75837" w:rsidRPr="00B75837" w:rsidRDefault="00B75837" w:rsidP="00B75837">
            <w:pPr>
              <w:suppressAutoHyphens w:val="0"/>
              <w:spacing w:after="0" w:line="240" w:lineRule="auto"/>
              <w:jc w:val="center"/>
              <w:rPr>
                <w:rFonts w:eastAsia="Times New Roman"/>
                <w:kern w:val="0"/>
                <w:sz w:val="24"/>
                <w:lang w:eastAsia="ru-RU"/>
              </w:rPr>
            </w:pPr>
            <w:r w:rsidRPr="00B75837">
              <w:rPr>
                <w:rFonts w:eastAsia="Times New Roman"/>
                <w:kern w:val="0"/>
                <w:sz w:val="24"/>
                <w:lang w:eastAsia="ru-RU"/>
              </w:rPr>
              <w:t>Необходимость в реляционном маппировании</w:t>
            </w:r>
          </w:p>
        </w:tc>
        <w:tc>
          <w:tcPr>
            <w:tcW w:w="1417" w:type="dxa"/>
            <w:tcBorders>
              <w:top w:val="nil"/>
              <w:left w:val="nil"/>
              <w:bottom w:val="single" w:sz="4" w:space="0" w:color="auto"/>
              <w:right w:val="single" w:sz="4" w:space="0" w:color="auto"/>
            </w:tcBorders>
            <w:shd w:val="clear" w:color="auto" w:fill="auto"/>
            <w:noWrap/>
            <w:vAlign w:val="center"/>
            <w:hideMark/>
          </w:tcPr>
          <w:p w14:paraId="57D0A75F" w14:textId="77777777" w:rsidR="00B75837" w:rsidRPr="00B75837" w:rsidRDefault="00B75837" w:rsidP="00B75837">
            <w:pPr>
              <w:suppressAutoHyphens w:val="0"/>
              <w:spacing w:after="0" w:line="240" w:lineRule="auto"/>
              <w:jc w:val="center"/>
              <w:rPr>
                <w:rFonts w:eastAsia="Times New Roman"/>
                <w:color w:val="000000"/>
                <w:kern w:val="0"/>
                <w:sz w:val="22"/>
                <w:szCs w:val="22"/>
                <w:lang w:eastAsia="ru-RU"/>
              </w:rPr>
            </w:pPr>
            <w:r w:rsidRPr="00B75837">
              <w:rPr>
                <w:rFonts w:eastAsia="Times New Roman"/>
                <w:color w:val="000000"/>
                <w:kern w:val="0"/>
                <w:sz w:val="22"/>
                <w:szCs w:val="22"/>
                <w:lang w:eastAsia="ru-RU"/>
              </w:rPr>
              <w:t>Да</w:t>
            </w:r>
          </w:p>
        </w:tc>
        <w:tc>
          <w:tcPr>
            <w:tcW w:w="1461" w:type="dxa"/>
            <w:tcBorders>
              <w:top w:val="nil"/>
              <w:left w:val="nil"/>
              <w:bottom w:val="single" w:sz="4" w:space="0" w:color="auto"/>
              <w:right w:val="single" w:sz="4" w:space="0" w:color="auto"/>
            </w:tcBorders>
            <w:shd w:val="clear" w:color="auto" w:fill="auto"/>
            <w:noWrap/>
            <w:vAlign w:val="center"/>
            <w:hideMark/>
          </w:tcPr>
          <w:p w14:paraId="7AB1BC67" w14:textId="77777777" w:rsidR="00B75837" w:rsidRPr="00B75837" w:rsidRDefault="00B75837" w:rsidP="00B75837">
            <w:pPr>
              <w:suppressAutoHyphens w:val="0"/>
              <w:spacing w:after="0" w:line="240" w:lineRule="auto"/>
              <w:jc w:val="center"/>
              <w:rPr>
                <w:rFonts w:eastAsia="Times New Roman"/>
                <w:color w:val="000000"/>
                <w:kern w:val="0"/>
                <w:sz w:val="22"/>
                <w:szCs w:val="22"/>
                <w:lang w:eastAsia="ru-RU"/>
              </w:rPr>
            </w:pPr>
            <w:r w:rsidRPr="00B75837">
              <w:rPr>
                <w:rFonts w:eastAsia="Times New Roman"/>
                <w:color w:val="000000"/>
                <w:kern w:val="0"/>
                <w:sz w:val="22"/>
                <w:szCs w:val="22"/>
                <w:lang w:eastAsia="ru-RU"/>
              </w:rPr>
              <w:t>Да</w:t>
            </w:r>
          </w:p>
        </w:tc>
        <w:tc>
          <w:tcPr>
            <w:tcW w:w="1375" w:type="dxa"/>
            <w:tcBorders>
              <w:top w:val="nil"/>
              <w:left w:val="nil"/>
              <w:bottom w:val="single" w:sz="4" w:space="0" w:color="auto"/>
              <w:right w:val="single" w:sz="4" w:space="0" w:color="auto"/>
            </w:tcBorders>
            <w:shd w:val="clear" w:color="auto" w:fill="auto"/>
            <w:noWrap/>
            <w:vAlign w:val="center"/>
            <w:hideMark/>
          </w:tcPr>
          <w:p w14:paraId="0F95B3E8" w14:textId="77777777" w:rsidR="00B75837" w:rsidRPr="00B75837" w:rsidRDefault="00B75837" w:rsidP="00B75837">
            <w:pPr>
              <w:suppressAutoHyphens w:val="0"/>
              <w:spacing w:after="0" w:line="240" w:lineRule="auto"/>
              <w:jc w:val="center"/>
              <w:rPr>
                <w:rFonts w:eastAsia="Times New Roman"/>
                <w:color w:val="000000"/>
                <w:kern w:val="0"/>
                <w:sz w:val="22"/>
                <w:szCs w:val="22"/>
                <w:lang w:eastAsia="ru-RU"/>
              </w:rPr>
            </w:pPr>
            <w:r w:rsidRPr="00B75837">
              <w:rPr>
                <w:rFonts w:eastAsia="Times New Roman"/>
                <w:color w:val="000000"/>
                <w:kern w:val="0"/>
                <w:sz w:val="22"/>
                <w:szCs w:val="22"/>
                <w:lang w:eastAsia="ru-RU"/>
              </w:rPr>
              <w:t>Да</w:t>
            </w:r>
          </w:p>
        </w:tc>
        <w:tc>
          <w:tcPr>
            <w:tcW w:w="1254" w:type="dxa"/>
            <w:tcBorders>
              <w:top w:val="nil"/>
              <w:left w:val="nil"/>
              <w:bottom w:val="single" w:sz="4" w:space="0" w:color="auto"/>
              <w:right w:val="single" w:sz="4" w:space="0" w:color="auto"/>
            </w:tcBorders>
            <w:shd w:val="clear" w:color="auto" w:fill="auto"/>
            <w:noWrap/>
            <w:vAlign w:val="center"/>
            <w:hideMark/>
          </w:tcPr>
          <w:p w14:paraId="7D2381C0" w14:textId="77777777" w:rsidR="00B75837" w:rsidRPr="00B75837" w:rsidRDefault="00B75837" w:rsidP="00B75837">
            <w:pPr>
              <w:suppressAutoHyphens w:val="0"/>
              <w:spacing w:after="0" w:line="240" w:lineRule="auto"/>
              <w:jc w:val="center"/>
              <w:rPr>
                <w:rFonts w:eastAsia="Times New Roman"/>
                <w:color w:val="000000"/>
                <w:kern w:val="0"/>
                <w:sz w:val="22"/>
                <w:szCs w:val="22"/>
                <w:lang w:eastAsia="ru-RU"/>
              </w:rPr>
            </w:pPr>
            <w:r w:rsidRPr="00B75837">
              <w:rPr>
                <w:rFonts w:eastAsia="Times New Roman"/>
                <w:color w:val="000000"/>
                <w:kern w:val="0"/>
                <w:sz w:val="22"/>
                <w:szCs w:val="22"/>
                <w:lang w:eastAsia="ru-RU"/>
              </w:rPr>
              <w:t>Да</w:t>
            </w:r>
          </w:p>
        </w:tc>
        <w:tc>
          <w:tcPr>
            <w:tcW w:w="1417" w:type="dxa"/>
            <w:tcBorders>
              <w:top w:val="nil"/>
              <w:left w:val="nil"/>
              <w:bottom w:val="single" w:sz="4" w:space="0" w:color="auto"/>
              <w:right w:val="single" w:sz="4" w:space="0" w:color="auto"/>
            </w:tcBorders>
            <w:shd w:val="clear" w:color="auto" w:fill="auto"/>
            <w:noWrap/>
            <w:vAlign w:val="center"/>
            <w:hideMark/>
          </w:tcPr>
          <w:p w14:paraId="5635A4F9" w14:textId="77777777" w:rsidR="00B75837" w:rsidRPr="00B75837" w:rsidRDefault="00B75837" w:rsidP="00B75837">
            <w:pPr>
              <w:suppressAutoHyphens w:val="0"/>
              <w:spacing w:after="0" w:line="240" w:lineRule="auto"/>
              <w:jc w:val="center"/>
              <w:rPr>
                <w:rFonts w:eastAsia="Times New Roman"/>
                <w:color w:val="000000"/>
                <w:kern w:val="0"/>
                <w:sz w:val="22"/>
                <w:szCs w:val="22"/>
                <w:lang w:eastAsia="ru-RU"/>
              </w:rPr>
            </w:pPr>
            <w:r w:rsidRPr="00B75837">
              <w:rPr>
                <w:rFonts w:eastAsia="Times New Roman"/>
                <w:color w:val="000000"/>
                <w:kern w:val="0"/>
                <w:sz w:val="22"/>
                <w:szCs w:val="22"/>
                <w:lang w:eastAsia="ru-RU"/>
              </w:rPr>
              <w:t>Да</w:t>
            </w:r>
          </w:p>
        </w:tc>
        <w:tc>
          <w:tcPr>
            <w:tcW w:w="1320" w:type="dxa"/>
            <w:tcBorders>
              <w:top w:val="nil"/>
              <w:left w:val="nil"/>
              <w:bottom w:val="single" w:sz="4" w:space="0" w:color="auto"/>
              <w:right w:val="single" w:sz="4" w:space="0" w:color="auto"/>
            </w:tcBorders>
            <w:shd w:val="clear" w:color="auto" w:fill="auto"/>
            <w:noWrap/>
            <w:vAlign w:val="center"/>
            <w:hideMark/>
          </w:tcPr>
          <w:p w14:paraId="6306D8F8" w14:textId="77777777" w:rsidR="00B75837" w:rsidRPr="00B75837" w:rsidRDefault="00B75837" w:rsidP="00B75837">
            <w:pPr>
              <w:suppressAutoHyphens w:val="0"/>
              <w:spacing w:after="0" w:line="240" w:lineRule="auto"/>
              <w:jc w:val="center"/>
              <w:rPr>
                <w:rFonts w:eastAsia="Times New Roman"/>
                <w:color w:val="000000"/>
                <w:kern w:val="0"/>
                <w:sz w:val="22"/>
                <w:szCs w:val="22"/>
                <w:lang w:eastAsia="ru-RU"/>
              </w:rPr>
            </w:pPr>
            <w:r w:rsidRPr="00B75837">
              <w:rPr>
                <w:rFonts w:eastAsia="Times New Roman"/>
                <w:color w:val="000000"/>
                <w:kern w:val="0"/>
                <w:sz w:val="22"/>
                <w:szCs w:val="22"/>
                <w:lang w:eastAsia="ru-RU"/>
              </w:rPr>
              <w:t>Да</w:t>
            </w:r>
          </w:p>
        </w:tc>
      </w:tr>
    </w:tbl>
    <w:p w14:paraId="613D539F" w14:textId="77777777" w:rsidR="00440748" w:rsidRDefault="00440748" w:rsidP="00440748"/>
    <w:p w14:paraId="08BDDB46" w14:textId="6E13E72A" w:rsidR="00780525" w:rsidRDefault="00A4457F" w:rsidP="00A4457F">
      <w:pPr>
        <w:pStyle w:val="a5"/>
        <w:numPr>
          <w:ilvl w:val="0"/>
          <w:numId w:val="1"/>
        </w:numPr>
        <w:ind w:left="426"/>
        <w:rPr>
          <w:color w:val="FF0000"/>
        </w:rPr>
      </w:pPr>
      <w:r>
        <w:rPr>
          <w:color w:val="FF0000"/>
        </w:rPr>
        <w:t xml:space="preserve">Файлы маппирования Типов классов </w:t>
      </w:r>
      <w:r>
        <w:rPr>
          <w:color w:val="FF0000"/>
          <w:lang w:val="en-US"/>
        </w:rPr>
        <w:t>IFC</w:t>
      </w:r>
      <w:r w:rsidRPr="00A4457F">
        <w:rPr>
          <w:color w:val="FF0000"/>
        </w:rPr>
        <w:t xml:space="preserve"> </w:t>
      </w:r>
      <w:r>
        <w:rPr>
          <w:color w:val="FF0000"/>
        </w:rPr>
        <w:t xml:space="preserve">и параметров, должны быть размещены в папке СОД на диске </w:t>
      </w:r>
      <w:r>
        <w:rPr>
          <w:color w:val="FF0000"/>
          <w:lang w:val="en-US"/>
        </w:rPr>
        <w:t>Pilot</w:t>
      </w:r>
      <w:r w:rsidRPr="00A4457F">
        <w:rPr>
          <w:color w:val="FF0000"/>
        </w:rPr>
        <w:t>-</w:t>
      </w:r>
      <w:r>
        <w:rPr>
          <w:color w:val="FF0000"/>
          <w:lang w:val="en-US"/>
        </w:rPr>
        <w:t>Storage</w:t>
      </w:r>
      <w:r w:rsidRPr="00A4457F">
        <w:rPr>
          <w:color w:val="FF0000"/>
        </w:rPr>
        <w:t>, с маркером состояния: «Файл загружен полностью»</w:t>
      </w:r>
    </w:p>
    <w:p w14:paraId="0C982A07" w14:textId="640B5F8D" w:rsidR="009D5608" w:rsidRDefault="009D5608" w:rsidP="00A4457F">
      <w:pPr>
        <w:pStyle w:val="a5"/>
        <w:numPr>
          <w:ilvl w:val="0"/>
          <w:numId w:val="1"/>
        </w:numPr>
        <w:ind w:left="426"/>
        <w:rPr>
          <w:color w:val="FF0000"/>
        </w:rPr>
      </w:pPr>
      <w:r>
        <w:rPr>
          <w:color w:val="FF0000"/>
        </w:rPr>
        <w:lastRenderedPageBreak/>
        <w:t xml:space="preserve">Необходимо для следующих Типов элементов произвести маппирование параметров </w:t>
      </w:r>
      <w:r w:rsidR="005D630B">
        <w:rPr>
          <w:color w:val="FF0000"/>
        </w:rPr>
        <w:t>по правилам</w:t>
      </w:r>
      <w:r>
        <w:rPr>
          <w:color w:val="FF0000"/>
        </w:rPr>
        <w:t xml:space="preserve"> с СП </w:t>
      </w:r>
      <w:r w:rsidRPr="009D5608">
        <w:rPr>
          <w:color w:val="FF0000"/>
        </w:rPr>
        <w:t>333.1325800.2020:</w:t>
      </w:r>
    </w:p>
    <w:p w14:paraId="2A72F2C4" w14:textId="03A78528" w:rsidR="009D5608" w:rsidRDefault="009D5608" w:rsidP="009D5608">
      <w:pPr>
        <w:pStyle w:val="a5"/>
        <w:numPr>
          <w:ilvl w:val="1"/>
          <w:numId w:val="1"/>
        </w:numPr>
        <w:ind w:left="851"/>
        <w:rPr>
          <w:color w:val="FF0000"/>
        </w:rPr>
      </w:pPr>
      <w:r>
        <w:rPr>
          <w:color w:val="FF0000"/>
        </w:rPr>
        <w:t xml:space="preserve">Стены, таблица </w:t>
      </w:r>
      <w:r w:rsidR="00BC1B52">
        <w:rPr>
          <w:color w:val="FF0000"/>
        </w:rPr>
        <w:t>Д</w:t>
      </w:r>
      <w:r>
        <w:rPr>
          <w:color w:val="FF0000"/>
        </w:rPr>
        <w:t>72</w:t>
      </w:r>
      <w:r w:rsidR="005D630B">
        <w:rPr>
          <w:color w:val="FF0000"/>
        </w:rPr>
        <w:t>. Параметры: «Тип по назначению» - Строка, «Тип по функциональному назначению» - Строка, «Количество слоев» - Целое число</w:t>
      </w:r>
    </w:p>
    <w:p w14:paraId="22419495" w14:textId="4CAC1105" w:rsidR="005D630B" w:rsidRPr="005D630B" w:rsidRDefault="005D630B" w:rsidP="001823B0">
      <w:pPr>
        <w:pStyle w:val="a5"/>
        <w:numPr>
          <w:ilvl w:val="1"/>
          <w:numId w:val="1"/>
        </w:numPr>
        <w:ind w:left="851"/>
        <w:rPr>
          <w:color w:val="FF0000"/>
        </w:rPr>
      </w:pPr>
      <w:r w:rsidRPr="005D630B">
        <w:rPr>
          <w:color w:val="FF0000"/>
        </w:rPr>
        <w:t xml:space="preserve">Перекрытия, таблица </w:t>
      </w:r>
      <w:r w:rsidR="00BC1B52">
        <w:rPr>
          <w:color w:val="FF0000"/>
        </w:rPr>
        <w:t>Д</w:t>
      </w:r>
      <w:r w:rsidRPr="005D630B">
        <w:rPr>
          <w:color w:val="FF0000"/>
        </w:rPr>
        <w:t>7</w:t>
      </w:r>
      <w:r>
        <w:rPr>
          <w:color w:val="FF0000"/>
        </w:rPr>
        <w:t>3</w:t>
      </w:r>
      <w:r w:rsidRPr="005D630B">
        <w:rPr>
          <w:color w:val="FF0000"/>
        </w:rPr>
        <w:t>. Параметр: «Вид» - Строка</w:t>
      </w:r>
    </w:p>
    <w:p w14:paraId="2CE68323" w14:textId="06B2D9A1" w:rsidR="005D630B" w:rsidRPr="00A4457F" w:rsidRDefault="005D630B" w:rsidP="009D5608">
      <w:pPr>
        <w:pStyle w:val="a5"/>
        <w:numPr>
          <w:ilvl w:val="1"/>
          <w:numId w:val="1"/>
        </w:numPr>
        <w:ind w:left="851"/>
        <w:rPr>
          <w:color w:val="FF0000"/>
        </w:rPr>
      </w:pPr>
      <w:r>
        <w:rPr>
          <w:color w:val="FF0000"/>
        </w:rPr>
        <w:t>Балка</w:t>
      </w:r>
      <w:r w:rsidR="00BC1B52">
        <w:rPr>
          <w:color w:val="FF0000"/>
        </w:rPr>
        <w:t>,</w:t>
      </w:r>
      <w:r>
        <w:rPr>
          <w:color w:val="FF0000"/>
        </w:rPr>
        <w:t xml:space="preserve"> </w:t>
      </w:r>
      <w:r w:rsidRPr="005D630B">
        <w:rPr>
          <w:color w:val="FF0000"/>
        </w:rPr>
        <w:t xml:space="preserve">таблица </w:t>
      </w:r>
      <w:r w:rsidR="00BC1B52">
        <w:rPr>
          <w:color w:val="FF0000"/>
        </w:rPr>
        <w:t>Д2</w:t>
      </w:r>
      <w:r w:rsidRPr="005D630B">
        <w:rPr>
          <w:color w:val="FF0000"/>
        </w:rPr>
        <w:t>.</w:t>
      </w:r>
      <w:r w:rsidR="00BC1B52">
        <w:rPr>
          <w:color w:val="FF0000"/>
        </w:rPr>
        <w:t xml:space="preserve"> Параметры: «</w:t>
      </w:r>
      <w:r w:rsidR="00BC1B52" w:rsidRPr="00BC1B52">
        <w:rPr>
          <w:color w:val="FF0000"/>
        </w:rPr>
        <w:t>Обозначение</w:t>
      </w:r>
      <w:r w:rsidR="00BC1B52">
        <w:rPr>
          <w:color w:val="FF0000"/>
        </w:rPr>
        <w:t>» - Строка, «Масса» - Масса,</w:t>
      </w:r>
      <w:r w:rsidR="00BC1B52" w:rsidRPr="00BC1B52">
        <w:rPr>
          <w:color w:val="FF0000"/>
        </w:rPr>
        <w:t xml:space="preserve"> «Тип по восприятию нагрузки» - Строка</w:t>
      </w:r>
    </w:p>
    <w:sectPr w:rsidR="005D630B" w:rsidRPr="00A445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0804CC"/>
    <w:multiLevelType w:val="hybridMultilevel"/>
    <w:tmpl w:val="6D9EB6A2"/>
    <w:lvl w:ilvl="0" w:tplc="0419000F">
      <w:start w:val="1"/>
      <w:numFmt w:val="decimal"/>
      <w:lvlText w:val="%1."/>
      <w:lvlJc w:val="left"/>
      <w:pPr>
        <w:ind w:left="1495" w:hanging="360"/>
      </w:p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8A4"/>
    <w:rsid w:val="00032BC9"/>
    <w:rsid w:val="00165BEA"/>
    <w:rsid w:val="001768A4"/>
    <w:rsid w:val="00202387"/>
    <w:rsid w:val="00254429"/>
    <w:rsid w:val="00316E8D"/>
    <w:rsid w:val="0032460B"/>
    <w:rsid w:val="003F75F1"/>
    <w:rsid w:val="00427D36"/>
    <w:rsid w:val="00440748"/>
    <w:rsid w:val="005D630B"/>
    <w:rsid w:val="00672708"/>
    <w:rsid w:val="00724F3E"/>
    <w:rsid w:val="00780525"/>
    <w:rsid w:val="0087638D"/>
    <w:rsid w:val="0093083B"/>
    <w:rsid w:val="00987EB9"/>
    <w:rsid w:val="009D5608"/>
    <w:rsid w:val="00A4457F"/>
    <w:rsid w:val="00B75837"/>
    <w:rsid w:val="00BC1B52"/>
    <w:rsid w:val="00E66AFC"/>
    <w:rsid w:val="00EB1C5F"/>
    <w:rsid w:val="00ED3D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97602"/>
  <w15:chartTrackingRefBased/>
  <w15:docId w15:val="{B6494CC9-B02F-4AA3-A6A8-9E43A3FCB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68A4"/>
    <w:pPr>
      <w:suppressAutoHyphens/>
      <w:spacing w:after="200" w:line="276" w:lineRule="auto"/>
      <w:jc w:val="both"/>
    </w:pPr>
    <w:rPr>
      <w:rFonts w:ascii="Times New Roman" w:eastAsia="DejaVu Sans" w:hAnsi="Times New Roman" w:cs="Times New Roman"/>
      <w:color w:val="00000A"/>
      <w:kern w:val="2"/>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768A4"/>
    <w:pPr>
      <w:widowControl w:val="0"/>
      <w:spacing w:after="0" w:line="360" w:lineRule="auto"/>
    </w:pPr>
    <w:rPr>
      <w:rFonts w:ascii="Arial" w:eastAsia="Times New Roman" w:hAnsi="Arial"/>
      <w:sz w:val="24"/>
      <w:szCs w:val="20"/>
      <w:lang w:val="en-AU"/>
    </w:rPr>
  </w:style>
  <w:style w:type="character" w:customStyle="1" w:styleId="a4">
    <w:name w:val="Основной текст Знак"/>
    <w:basedOn w:val="a0"/>
    <w:link w:val="a3"/>
    <w:rsid w:val="001768A4"/>
    <w:rPr>
      <w:rFonts w:ascii="Arial" w:eastAsia="Times New Roman" w:hAnsi="Arial" w:cs="Times New Roman"/>
      <w:color w:val="00000A"/>
      <w:kern w:val="2"/>
      <w:sz w:val="24"/>
      <w:szCs w:val="20"/>
      <w:lang w:val="en-AU"/>
    </w:rPr>
  </w:style>
  <w:style w:type="paragraph" w:styleId="a5">
    <w:name w:val="List Paragraph"/>
    <w:basedOn w:val="a"/>
    <w:uiPriority w:val="34"/>
    <w:qFormat/>
    <w:rsid w:val="00202387"/>
    <w:pPr>
      <w:ind w:left="720"/>
      <w:contextualSpacing/>
    </w:pPr>
  </w:style>
  <w:style w:type="table" w:styleId="a6">
    <w:name w:val="Table Grid"/>
    <w:basedOn w:val="a1"/>
    <w:uiPriority w:val="39"/>
    <w:rsid w:val="004407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5484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TotalTime>
  <Pages>5</Pages>
  <Words>897</Words>
  <Characters>5117</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dc:creator>
  <cp:keywords/>
  <dc:description/>
  <cp:lastModifiedBy>Student</cp:lastModifiedBy>
  <cp:revision>14</cp:revision>
  <cp:lastPrinted>2023-07-04T01:32:00Z</cp:lastPrinted>
  <dcterms:created xsi:type="dcterms:W3CDTF">2023-06-23T10:54:00Z</dcterms:created>
  <dcterms:modified xsi:type="dcterms:W3CDTF">2023-07-04T01:32:00Z</dcterms:modified>
</cp:coreProperties>
</file>