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fe"/>
        <w:tblW w:w="9639" w:type="dxa"/>
        <w:tblLayout w:type="fixed"/>
        <w:tblLook w:val="04A0" w:firstRow="1" w:lastRow="0" w:firstColumn="1" w:lastColumn="0" w:noHBand="0" w:noVBand="1"/>
      </w:tblPr>
      <w:tblGrid>
        <w:gridCol w:w="5419"/>
        <w:gridCol w:w="4220"/>
      </w:tblGrid>
      <w:tr w:rsidR="00DD2B60" w14:paraId="7DCA604D" w14:textId="77777777"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14:paraId="7DCA604B" w14:textId="77777777" w:rsidR="00DD2B60" w:rsidRDefault="00895D1E">
            <w:pPr>
              <w:pStyle w:val="af1"/>
              <w:rPr>
                <w:sz w:val="3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DCA610F" wp14:editId="7DCA6110">
                  <wp:extent cx="3304540" cy="1286510"/>
                  <wp:effectExtent l="0" t="0" r="0" b="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</w:tcPr>
          <w:p w14:paraId="7DCA604C" w14:textId="77777777" w:rsidR="00DD2B60" w:rsidRDefault="00895D1E">
            <w:pPr>
              <w:spacing w:after="0"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</w:rPr>
              <w:drawing>
                <wp:anchor distT="0" distB="0" distL="0" distR="0" simplePos="0" relativeHeight="3" behindDoc="0" locked="0" layoutInCell="1" allowOverlap="1" wp14:anchorId="7DCA6111" wp14:editId="7DCA6112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229870</wp:posOffset>
                  </wp:positionV>
                  <wp:extent cx="2456180" cy="619760"/>
                  <wp:effectExtent l="0" t="0" r="0" b="0"/>
                  <wp:wrapNone/>
                  <wp:docPr id="2" name="Изображение2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Изображение выглядит как Шрифт, текст, снимок экрана, Графи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619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DCA604E" w14:textId="77777777" w:rsidR="00DD2B60" w:rsidRDefault="00DD2B6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DCA604F" w14:textId="77777777" w:rsidR="00DD2B60" w:rsidRDefault="00DD2B6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DCA6050" w14:textId="77777777" w:rsidR="00DD2B60" w:rsidRDefault="00895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DCA6051" w14:textId="77777777" w:rsidR="00DD2B60" w:rsidRDefault="00895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7DCA6052" w14:textId="77777777" w:rsidR="00DD2B60" w:rsidRDefault="00895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Разработчик беспилотных систем малой авиации для транспортной </w:t>
      </w:r>
    </w:p>
    <w:p w14:paraId="7DCA6053" w14:textId="77777777" w:rsidR="00DD2B60" w:rsidRDefault="00895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доставки грузов в отдалённые регионы</w:t>
      </w:r>
    </w:p>
    <w:p w14:paraId="7DCA6054" w14:textId="6DBF5D27" w:rsidR="00DD2B60" w:rsidRPr="00895D1E" w:rsidRDefault="00767B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895D1E" w:rsidRPr="00895D1E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чемпионата высоких технологий</w:t>
      </w:r>
    </w:p>
    <w:p w14:paraId="2C9A8DF0" w14:textId="77777777" w:rsidR="00895D1E" w:rsidRDefault="00895D1E" w:rsidP="00895D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7DCA6056" w14:textId="77777777" w:rsidR="00DD2B60" w:rsidRDefault="00DD2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DCA6057" w14:textId="77777777" w:rsidR="00DD2B60" w:rsidRDefault="00DD2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fe"/>
        <w:tblW w:w="10485" w:type="dxa"/>
        <w:tblLayout w:type="fixed"/>
        <w:tblLook w:val="04A0" w:firstRow="1" w:lastRow="0" w:firstColumn="1" w:lastColumn="0" w:noHBand="0" w:noVBand="1"/>
      </w:tblPr>
      <w:tblGrid>
        <w:gridCol w:w="3964"/>
        <w:gridCol w:w="6521"/>
      </w:tblGrid>
      <w:tr w:rsidR="00DD2B60" w14:paraId="7DCA6059" w14:textId="77777777">
        <w:trPr>
          <w:trHeight w:val="567"/>
        </w:trPr>
        <w:tc>
          <w:tcPr>
            <w:tcW w:w="10485" w:type="dxa"/>
            <w:gridSpan w:val="2"/>
            <w:shd w:val="clear" w:color="auto" w:fill="F7CAAC" w:themeFill="accent2" w:themeFillTint="66"/>
            <w:vAlign w:val="center"/>
          </w:tcPr>
          <w:p w14:paraId="7DCA6058" w14:textId="77777777" w:rsidR="00DD2B60" w:rsidRDefault="00895D1E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Общая информация</w:t>
            </w:r>
          </w:p>
        </w:tc>
      </w:tr>
      <w:tr w:rsidR="00895D1E" w14:paraId="7DCA605C" w14:textId="77777777">
        <w:trPr>
          <w:trHeight w:val="567"/>
        </w:trPr>
        <w:tc>
          <w:tcPr>
            <w:tcW w:w="3964" w:type="dxa"/>
            <w:vAlign w:val="center"/>
          </w:tcPr>
          <w:p w14:paraId="7DCA605A" w14:textId="77777777" w:rsidR="00895D1E" w:rsidRDefault="00895D1E" w:rsidP="00895D1E">
            <w:pPr>
              <w:spacing w:after="0" w:line="240" w:lineRule="auto"/>
              <w:rPr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Период проведения</w:t>
            </w:r>
          </w:p>
        </w:tc>
        <w:tc>
          <w:tcPr>
            <w:tcW w:w="6521" w:type="dxa"/>
            <w:vAlign w:val="center"/>
          </w:tcPr>
          <w:p w14:paraId="7DCA605B" w14:textId="3E6B588D" w:rsidR="00895D1E" w:rsidRPr="00895D1E" w:rsidRDefault="00895D1E" w:rsidP="00895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95D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67BE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95D1E">
              <w:rPr>
                <w:rFonts w:ascii="Times New Roman" w:hAnsi="Times New Roman" w:cs="Times New Roman"/>
                <w:sz w:val="24"/>
                <w:szCs w:val="28"/>
              </w:rPr>
              <w:t>.09.2026 – 1</w:t>
            </w:r>
            <w:r w:rsidR="00767BE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895D1E">
              <w:rPr>
                <w:rFonts w:ascii="Times New Roman" w:hAnsi="Times New Roman" w:cs="Times New Roman"/>
                <w:sz w:val="24"/>
                <w:szCs w:val="28"/>
              </w:rPr>
              <w:t>.09.2026</w:t>
            </w:r>
          </w:p>
        </w:tc>
      </w:tr>
      <w:tr w:rsidR="00895D1E" w14:paraId="7DCA605F" w14:textId="77777777">
        <w:trPr>
          <w:trHeight w:val="567"/>
        </w:trPr>
        <w:tc>
          <w:tcPr>
            <w:tcW w:w="3964" w:type="dxa"/>
            <w:vAlign w:val="center"/>
          </w:tcPr>
          <w:p w14:paraId="7DCA605D" w14:textId="77777777" w:rsidR="00895D1E" w:rsidRDefault="00895D1E" w:rsidP="00895D1E">
            <w:pPr>
              <w:spacing w:after="0" w:line="240" w:lineRule="auto"/>
              <w:rPr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Место проведения и адрес площадки</w:t>
            </w:r>
          </w:p>
        </w:tc>
        <w:tc>
          <w:tcPr>
            <w:tcW w:w="6521" w:type="dxa"/>
            <w:vAlign w:val="center"/>
          </w:tcPr>
          <w:p w14:paraId="7DCA605E" w14:textId="2DD285AD" w:rsidR="00895D1E" w:rsidRPr="00895D1E" w:rsidRDefault="009221A8" w:rsidP="00895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Великий Новгород</w:t>
            </w:r>
          </w:p>
        </w:tc>
      </w:tr>
      <w:tr w:rsidR="00895D1E" w14:paraId="7DCA6062" w14:textId="77777777">
        <w:trPr>
          <w:trHeight w:val="567"/>
        </w:trPr>
        <w:tc>
          <w:tcPr>
            <w:tcW w:w="3964" w:type="dxa"/>
            <w:vAlign w:val="center"/>
          </w:tcPr>
          <w:p w14:paraId="7DCA6060" w14:textId="77777777" w:rsidR="00895D1E" w:rsidRDefault="00895D1E" w:rsidP="00895D1E">
            <w:pPr>
              <w:spacing w:after="0" w:line="240" w:lineRule="auto"/>
              <w:rPr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ФИО Главного эксперта</w:t>
            </w:r>
          </w:p>
        </w:tc>
        <w:tc>
          <w:tcPr>
            <w:tcW w:w="6521" w:type="dxa"/>
            <w:vAlign w:val="center"/>
          </w:tcPr>
          <w:p w14:paraId="7DCA6061" w14:textId="646352ED" w:rsidR="00895D1E" w:rsidRPr="00895D1E" w:rsidRDefault="00895D1E" w:rsidP="00895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95D1E">
              <w:rPr>
                <w:rFonts w:ascii="Times New Roman" w:hAnsi="Times New Roman" w:cs="Times New Roman"/>
                <w:sz w:val="24"/>
                <w:szCs w:val="28"/>
              </w:rPr>
              <w:t>Веремеенко М.А.</w:t>
            </w:r>
          </w:p>
        </w:tc>
      </w:tr>
      <w:tr w:rsidR="00895D1E" w14:paraId="7DCA6065" w14:textId="77777777">
        <w:trPr>
          <w:trHeight w:val="567"/>
        </w:trPr>
        <w:tc>
          <w:tcPr>
            <w:tcW w:w="3964" w:type="dxa"/>
            <w:vAlign w:val="center"/>
          </w:tcPr>
          <w:p w14:paraId="7DCA6063" w14:textId="77777777" w:rsidR="00895D1E" w:rsidRDefault="00895D1E" w:rsidP="00895D1E">
            <w:pPr>
              <w:spacing w:after="0" w:line="240" w:lineRule="auto"/>
              <w:rPr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Контакты Главного эксперта</w:t>
            </w:r>
          </w:p>
        </w:tc>
        <w:tc>
          <w:tcPr>
            <w:tcW w:w="6521" w:type="dxa"/>
            <w:vAlign w:val="center"/>
          </w:tcPr>
          <w:p w14:paraId="7DCA6064" w14:textId="10890102" w:rsidR="00895D1E" w:rsidRPr="009221A8" w:rsidRDefault="009221A8" w:rsidP="00895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8-985-025-38-79,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margoveco@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gmail.com</w:t>
            </w:r>
          </w:p>
        </w:tc>
      </w:tr>
    </w:tbl>
    <w:p w14:paraId="7DCA6066" w14:textId="77777777" w:rsidR="00DD2B60" w:rsidRDefault="00DD2B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fe"/>
        <w:tblW w:w="10485" w:type="dxa"/>
        <w:tblLayout w:type="fixed"/>
        <w:tblLook w:val="04A0" w:firstRow="1" w:lastRow="0" w:firstColumn="1" w:lastColumn="0" w:noHBand="0" w:noVBand="1"/>
      </w:tblPr>
      <w:tblGrid>
        <w:gridCol w:w="1554"/>
        <w:gridCol w:w="8931"/>
      </w:tblGrid>
      <w:tr w:rsidR="00DD2B60" w14:paraId="7DCA6068" w14:textId="77777777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DCA6067" w14:textId="68DE8188" w:rsidR="00DD2B60" w:rsidRPr="00895D1E" w:rsidRDefault="00895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95D1E">
              <w:rPr>
                <w:rFonts w:ascii="Times New Roman" w:hAnsi="Times New Roman" w:cs="Times New Roman"/>
                <w:b/>
                <w:sz w:val="24"/>
                <w:szCs w:val="28"/>
              </w:rPr>
              <w:t>Д-2  / «1</w:t>
            </w:r>
            <w:r w:rsidR="00767BEF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895D1E">
              <w:rPr>
                <w:rFonts w:ascii="Times New Roman" w:hAnsi="Times New Roman" w:cs="Times New Roman"/>
                <w:b/>
                <w:sz w:val="24"/>
                <w:szCs w:val="28"/>
              </w:rPr>
              <w:t>» сентября 2026 г.</w:t>
            </w:r>
          </w:p>
        </w:tc>
      </w:tr>
      <w:tr w:rsidR="00DD2B60" w14:paraId="7DCA606B" w14:textId="77777777">
        <w:tc>
          <w:tcPr>
            <w:tcW w:w="1554" w:type="dxa"/>
          </w:tcPr>
          <w:p w14:paraId="7DCA6069" w14:textId="77777777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09:30</w:t>
            </w:r>
          </w:p>
        </w:tc>
        <w:tc>
          <w:tcPr>
            <w:tcW w:w="8931" w:type="dxa"/>
          </w:tcPr>
          <w:p w14:paraId="7DCA606A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DD2B60" w14:paraId="7DCA606E" w14:textId="77777777">
        <w:tc>
          <w:tcPr>
            <w:tcW w:w="1554" w:type="dxa"/>
          </w:tcPr>
          <w:p w14:paraId="7DCA606C" w14:textId="77777777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09:30 – 10:00</w:t>
            </w:r>
          </w:p>
        </w:tc>
        <w:tc>
          <w:tcPr>
            <w:tcW w:w="8931" w:type="dxa"/>
          </w:tcPr>
          <w:p w14:paraId="7DCA606D" w14:textId="77777777" w:rsidR="00DD2B60" w:rsidRDefault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767BEF" w14:paraId="4A19F53A" w14:textId="77777777">
        <w:tc>
          <w:tcPr>
            <w:tcW w:w="1554" w:type="dxa"/>
          </w:tcPr>
          <w:p w14:paraId="254FBC2E" w14:textId="67216146" w:rsidR="00767BEF" w:rsidRDefault="007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931" w:type="dxa"/>
          </w:tcPr>
          <w:p w14:paraId="7EF2F7D0" w14:textId="3419DCE9" w:rsidR="00767BEF" w:rsidRDefault="0076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Централизованное обучение экспертов.</w:t>
            </w:r>
          </w:p>
        </w:tc>
      </w:tr>
      <w:tr w:rsidR="00DD2B60" w14:paraId="7DCA6071" w14:textId="77777777">
        <w:tc>
          <w:tcPr>
            <w:tcW w:w="1554" w:type="dxa"/>
          </w:tcPr>
          <w:p w14:paraId="7DCA606F" w14:textId="3684D422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 – 12:00</w:t>
            </w:r>
          </w:p>
        </w:tc>
        <w:tc>
          <w:tcPr>
            <w:tcW w:w="8931" w:type="dxa"/>
          </w:tcPr>
          <w:p w14:paraId="7DCA6070" w14:textId="77777777" w:rsidR="00DD2B60" w:rsidRDefault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экспертов с нормативной документацией.</w:t>
            </w:r>
          </w:p>
        </w:tc>
      </w:tr>
      <w:tr w:rsidR="00DD2B60" w14:paraId="7DCA6074" w14:textId="77777777">
        <w:tc>
          <w:tcPr>
            <w:tcW w:w="1554" w:type="dxa"/>
          </w:tcPr>
          <w:p w14:paraId="7DCA6072" w14:textId="77777777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8931" w:type="dxa"/>
          </w:tcPr>
          <w:p w14:paraId="7DCA6073" w14:textId="77777777" w:rsidR="00DD2B60" w:rsidRDefault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</w:tr>
      <w:tr w:rsidR="00DD2B60" w14:paraId="7DCA607A" w14:textId="77777777">
        <w:tc>
          <w:tcPr>
            <w:tcW w:w="1554" w:type="dxa"/>
          </w:tcPr>
          <w:p w14:paraId="7DCA6075" w14:textId="77777777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15:00</w:t>
            </w:r>
          </w:p>
        </w:tc>
        <w:tc>
          <w:tcPr>
            <w:tcW w:w="8931" w:type="dxa"/>
          </w:tcPr>
          <w:p w14:paraId="7DCA6076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экспертов с конкурсной документацией. </w:t>
            </w:r>
          </w:p>
          <w:p w14:paraId="7DCA6077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7DCA6078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7DCA6079" w14:textId="77777777" w:rsidR="00DD2B60" w:rsidRDefault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Подписание протоколов.</w:t>
            </w:r>
          </w:p>
        </w:tc>
      </w:tr>
      <w:tr w:rsidR="00DD2B60" w14:paraId="7DCA607D" w14:textId="77777777">
        <w:tc>
          <w:tcPr>
            <w:tcW w:w="1554" w:type="dxa"/>
          </w:tcPr>
          <w:p w14:paraId="7DCA607B" w14:textId="77777777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15:00 – 16:00</w:t>
            </w:r>
          </w:p>
        </w:tc>
        <w:tc>
          <w:tcPr>
            <w:tcW w:w="8931" w:type="dxa"/>
          </w:tcPr>
          <w:p w14:paraId="7DCA607C" w14:textId="77777777" w:rsidR="00DD2B60" w:rsidRDefault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DD2B60" w14:paraId="7DCA6081" w14:textId="77777777">
        <w:tc>
          <w:tcPr>
            <w:tcW w:w="1554" w:type="dxa"/>
          </w:tcPr>
          <w:p w14:paraId="7DCA607E" w14:textId="77777777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– 16:30</w:t>
            </w:r>
          </w:p>
        </w:tc>
        <w:tc>
          <w:tcPr>
            <w:tcW w:w="8931" w:type="dxa"/>
          </w:tcPr>
          <w:p w14:paraId="7DCA607F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 главным экспертом на чемпионате: оценивающие эксперты; эксперт ответственный за охрану труда на площадке проведения чемпионатного мероприятия по компетенции; эксперт, ответственный за взаимодействие с посетителями и представителями СМИ и др.</w:t>
            </w:r>
          </w:p>
          <w:p w14:paraId="7DCA6080" w14:textId="77777777" w:rsidR="00DD2B60" w:rsidRDefault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Подписание протоколов.</w:t>
            </w:r>
          </w:p>
        </w:tc>
      </w:tr>
      <w:tr w:rsidR="00DD2B60" w14:paraId="7DCA6086" w14:textId="77777777">
        <w:tc>
          <w:tcPr>
            <w:tcW w:w="1554" w:type="dxa"/>
          </w:tcPr>
          <w:p w14:paraId="7DCA6082" w14:textId="326BA1EE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16:30 – 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931" w:type="dxa"/>
          </w:tcPr>
          <w:p w14:paraId="7DCA6083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оценочных групп в ЦСО. </w:t>
            </w:r>
          </w:p>
          <w:p w14:paraId="7DCA6084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ведомостей оценок. </w:t>
            </w:r>
          </w:p>
          <w:p w14:paraId="7DCA6085" w14:textId="77777777" w:rsidR="00DD2B60" w:rsidRDefault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Подписание протоколов.</w:t>
            </w:r>
          </w:p>
        </w:tc>
      </w:tr>
      <w:tr w:rsidR="00DD2B60" w14:paraId="7DCA6089" w14:textId="77777777">
        <w:tc>
          <w:tcPr>
            <w:tcW w:w="1554" w:type="dxa"/>
          </w:tcPr>
          <w:p w14:paraId="7DCA6087" w14:textId="130A1ABC" w:rsidR="00DD2B60" w:rsidRDefault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 – 1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931" w:type="dxa"/>
          </w:tcPr>
          <w:p w14:paraId="7DCA6088" w14:textId="77777777" w:rsidR="00DD2B60" w:rsidRDefault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</w:tr>
      <w:tr w:rsidR="00895D1E" w14:paraId="7DCA608B" w14:textId="77777777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DCA608A" w14:textId="406D93F7" w:rsidR="00895D1E" w:rsidRPr="00895D1E" w:rsidRDefault="00895D1E" w:rsidP="00895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95D1E">
              <w:rPr>
                <w:rFonts w:ascii="Times New Roman" w:hAnsi="Times New Roman" w:cs="Times New Roman"/>
                <w:b/>
                <w:sz w:val="24"/>
                <w:szCs w:val="28"/>
              </w:rPr>
              <w:t>Д-1  /  «1</w:t>
            </w:r>
            <w:r w:rsidR="00767BEF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Pr="00895D1E">
              <w:rPr>
                <w:rFonts w:ascii="Times New Roman" w:hAnsi="Times New Roman" w:cs="Times New Roman"/>
                <w:b/>
                <w:sz w:val="24"/>
                <w:szCs w:val="28"/>
              </w:rPr>
              <w:t>» сентября 2026 г.</w:t>
            </w:r>
          </w:p>
        </w:tc>
      </w:tr>
      <w:tr w:rsidR="00895D1E" w14:paraId="7DCA608E" w14:textId="77777777">
        <w:trPr>
          <w:trHeight w:val="278"/>
        </w:trPr>
        <w:tc>
          <w:tcPr>
            <w:tcW w:w="1554" w:type="dxa"/>
          </w:tcPr>
          <w:p w14:paraId="7DCA608C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09:30</w:t>
            </w:r>
          </w:p>
        </w:tc>
        <w:tc>
          <w:tcPr>
            <w:tcW w:w="8931" w:type="dxa"/>
          </w:tcPr>
          <w:p w14:paraId="7DCA608D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895D1E" w14:paraId="7DCA6091" w14:textId="77777777">
        <w:trPr>
          <w:trHeight w:val="152"/>
        </w:trPr>
        <w:tc>
          <w:tcPr>
            <w:tcW w:w="1554" w:type="dxa"/>
          </w:tcPr>
          <w:p w14:paraId="7DCA608F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09:30 – 10:00</w:t>
            </w:r>
          </w:p>
        </w:tc>
        <w:tc>
          <w:tcPr>
            <w:tcW w:w="8931" w:type="dxa"/>
          </w:tcPr>
          <w:p w14:paraId="7DCA6090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895D1E" w14:paraId="7DCA6094" w14:textId="77777777">
        <w:trPr>
          <w:trHeight w:val="70"/>
        </w:trPr>
        <w:tc>
          <w:tcPr>
            <w:tcW w:w="1554" w:type="dxa"/>
          </w:tcPr>
          <w:p w14:paraId="7DCA6092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10:30</w:t>
            </w:r>
          </w:p>
        </w:tc>
        <w:tc>
          <w:tcPr>
            <w:tcW w:w="8931" w:type="dxa"/>
          </w:tcPr>
          <w:p w14:paraId="7DCA6093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895D1E" w14:paraId="7DCA6098" w14:textId="77777777">
        <w:trPr>
          <w:trHeight w:val="70"/>
        </w:trPr>
        <w:tc>
          <w:tcPr>
            <w:tcW w:w="1554" w:type="dxa"/>
          </w:tcPr>
          <w:p w14:paraId="7DCA6095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 – 11:00</w:t>
            </w:r>
          </w:p>
        </w:tc>
        <w:tc>
          <w:tcPr>
            <w:tcW w:w="8931" w:type="dxa"/>
          </w:tcPr>
          <w:p w14:paraId="7DCA6096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14:paraId="7DCA6097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Подписание протоколов.</w:t>
            </w:r>
          </w:p>
        </w:tc>
      </w:tr>
      <w:tr w:rsidR="00895D1E" w14:paraId="7DCA609C" w14:textId="77777777">
        <w:trPr>
          <w:trHeight w:val="70"/>
        </w:trPr>
        <w:tc>
          <w:tcPr>
            <w:tcW w:w="1554" w:type="dxa"/>
          </w:tcPr>
          <w:p w14:paraId="7DCA6099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– 12:00</w:t>
            </w:r>
          </w:p>
        </w:tc>
        <w:tc>
          <w:tcPr>
            <w:tcW w:w="8931" w:type="dxa"/>
          </w:tcPr>
          <w:p w14:paraId="7DCA609A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Жеребьевка рабочих мест. </w:t>
            </w:r>
          </w:p>
          <w:p w14:paraId="7DCA609B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</w:tc>
      </w:tr>
      <w:tr w:rsidR="00895D1E" w14:paraId="7DCA609F" w14:textId="77777777">
        <w:trPr>
          <w:trHeight w:val="70"/>
        </w:trPr>
        <w:tc>
          <w:tcPr>
            <w:tcW w:w="1554" w:type="dxa"/>
          </w:tcPr>
          <w:p w14:paraId="7DCA609D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8931" w:type="dxa"/>
          </w:tcPr>
          <w:p w14:paraId="7DCA609E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</w:tr>
      <w:tr w:rsidR="00895D1E" w14:paraId="7DCA60A3" w14:textId="77777777">
        <w:trPr>
          <w:trHeight w:val="70"/>
        </w:trPr>
        <w:tc>
          <w:tcPr>
            <w:tcW w:w="1554" w:type="dxa"/>
          </w:tcPr>
          <w:p w14:paraId="7DCA60A0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16:00</w:t>
            </w:r>
          </w:p>
        </w:tc>
        <w:tc>
          <w:tcPr>
            <w:tcW w:w="8931" w:type="dxa"/>
          </w:tcPr>
          <w:p w14:paraId="7DCA60A1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14:paraId="7DCA60A2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Подписание протоколов.</w:t>
            </w:r>
          </w:p>
        </w:tc>
      </w:tr>
      <w:tr w:rsidR="00767BEF" w14:paraId="39549E1A" w14:textId="77777777" w:rsidTr="00673E9C">
        <w:tc>
          <w:tcPr>
            <w:tcW w:w="1554" w:type="dxa"/>
          </w:tcPr>
          <w:p w14:paraId="2422F408" w14:textId="1CDFF097" w:rsidR="00767BEF" w:rsidRDefault="00767BEF" w:rsidP="00673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931" w:type="dxa"/>
          </w:tcPr>
          <w:p w14:paraId="6BF88D60" w14:textId="77777777" w:rsidR="00767BEF" w:rsidRDefault="00767BEF" w:rsidP="00673E9C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767BEF" w14:paraId="38EF1D5C" w14:textId="77777777" w:rsidTr="00673E9C">
        <w:tc>
          <w:tcPr>
            <w:tcW w:w="1554" w:type="dxa"/>
          </w:tcPr>
          <w:p w14:paraId="289FA101" w14:textId="60BBFFFF" w:rsidR="00767BEF" w:rsidRDefault="00767BEF" w:rsidP="00673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931" w:type="dxa"/>
          </w:tcPr>
          <w:p w14:paraId="0EF06F6B" w14:textId="77777777" w:rsidR="00767BEF" w:rsidRDefault="00767BEF" w:rsidP="00673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</w:tr>
      <w:tr w:rsidR="00895D1E" w14:paraId="7DCA60AB" w14:textId="77777777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DCA60AA" w14:textId="08CBE72D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95D1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Д1  /  «1</w:t>
            </w:r>
            <w:r w:rsidR="00767BE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</w:t>
            </w:r>
            <w:r w:rsidRPr="00895D1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» сентября 2026 г.</w:t>
            </w:r>
          </w:p>
        </w:tc>
      </w:tr>
      <w:tr w:rsidR="00895D1E" w14:paraId="7DCA60AE" w14:textId="77777777">
        <w:trPr>
          <w:trHeight w:val="70"/>
        </w:trPr>
        <w:tc>
          <w:tcPr>
            <w:tcW w:w="1554" w:type="dxa"/>
          </w:tcPr>
          <w:p w14:paraId="7DCA60AC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 – 08:10</w:t>
            </w:r>
          </w:p>
        </w:tc>
        <w:tc>
          <w:tcPr>
            <w:tcW w:w="8931" w:type="dxa"/>
          </w:tcPr>
          <w:p w14:paraId="7DCA60AD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895D1E" w14:paraId="7DCA60B1" w14:textId="77777777">
        <w:trPr>
          <w:trHeight w:val="70"/>
        </w:trPr>
        <w:tc>
          <w:tcPr>
            <w:tcW w:w="1554" w:type="dxa"/>
          </w:tcPr>
          <w:p w14:paraId="7DCA60AF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08:10 – 08:30</w:t>
            </w:r>
          </w:p>
        </w:tc>
        <w:tc>
          <w:tcPr>
            <w:tcW w:w="8931" w:type="dxa"/>
          </w:tcPr>
          <w:p w14:paraId="7DCA60B0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895D1E" w14:paraId="7DCA60B5" w14:textId="77777777">
        <w:trPr>
          <w:trHeight w:val="70"/>
        </w:trPr>
        <w:tc>
          <w:tcPr>
            <w:tcW w:w="1554" w:type="dxa"/>
          </w:tcPr>
          <w:p w14:paraId="7DCA60B2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08:30 – 09:00</w:t>
            </w:r>
          </w:p>
        </w:tc>
        <w:tc>
          <w:tcPr>
            <w:tcW w:w="8931" w:type="dxa"/>
          </w:tcPr>
          <w:p w14:paraId="7DCA60B3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7DCA60B4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Брифинг с Главным экспертом.</w:t>
            </w:r>
          </w:p>
        </w:tc>
      </w:tr>
      <w:tr w:rsidR="00895D1E" w14:paraId="7DCA60B8" w14:textId="77777777">
        <w:trPr>
          <w:trHeight w:val="70"/>
        </w:trPr>
        <w:tc>
          <w:tcPr>
            <w:tcW w:w="1554" w:type="dxa"/>
          </w:tcPr>
          <w:p w14:paraId="7DCA60B6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12:00</w:t>
            </w:r>
          </w:p>
        </w:tc>
        <w:tc>
          <w:tcPr>
            <w:tcW w:w="8931" w:type="dxa"/>
          </w:tcPr>
          <w:p w14:paraId="7DCA60B7" w14:textId="0054833F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конкурсантами задания, модуль А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Анализ логистической задачи</w:t>
            </w:r>
          </w:p>
        </w:tc>
      </w:tr>
      <w:tr w:rsidR="00895D1E" w14:paraId="7DCA60BB" w14:textId="77777777">
        <w:trPr>
          <w:trHeight w:val="70"/>
        </w:trPr>
        <w:tc>
          <w:tcPr>
            <w:tcW w:w="1554" w:type="dxa"/>
          </w:tcPr>
          <w:p w14:paraId="7DCA60B9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8931" w:type="dxa"/>
          </w:tcPr>
          <w:p w14:paraId="7DCA60BA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</w:tr>
      <w:tr w:rsidR="00895D1E" w14:paraId="7DCA60BE" w14:textId="77777777">
        <w:trPr>
          <w:trHeight w:val="70"/>
        </w:trPr>
        <w:tc>
          <w:tcPr>
            <w:tcW w:w="1554" w:type="dxa"/>
          </w:tcPr>
          <w:p w14:paraId="7DCA60BC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16:00</w:t>
            </w:r>
          </w:p>
        </w:tc>
        <w:tc>
          <w:tcPr>
            <w:tcW w:w="8931" w:type="dxa"/>
          </w:tcPr>
          <w:p w14:paraId="7DCA60BD" w14:textId="06B2F060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конкурсантами задания, модуль Б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Сборка, технический осмотр и подготовка беспилотной вертолётной (</w:t>
            </w:r>
            <w:proofErr w:type="spellStart"/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мультироторной</w:t>
            </w:r>
            <w:proofErr w:type="spellEnd"/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) системы</w:t>
            </w:r>
          </w:p>
        </w:tc>
      </w:tr>
      <w:tr w:rsidR="00895D1E" w14:paraId="7DCA60C2" w14:textId="77777777">
        <w:trPr>
          <w:trHeight w:val="70"/>
        </w:trPr>
        <w:tc>
          <w:tcPr>
            <w:tcW w:w="1554" w:type="dxa"/>
          </w:tcPr>
          <w:p w14:paraId="7DCA60BF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– 18:00</w:t>
            </w:r>
          </w:p>
        </w:tc>
        <w:tc>
          <w:tcPr>
            <w:tcW w:w="8931" w:type="dxa"/>
          </w:tcPr>
          <w:p w14:paraId="7DCA60C0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Проведение экспертами оценки работ конкурсантов. </w:t>
            </w:r>
          </w:p>
          <w:p w14:paraId="7DCA60C1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Занесение оценок в ЦСО.</w:t>
            </w:r>
          </w:p>
        </w:tc>
      </w:tr>
      <w:tr w:rsidR="00895D1E" w14:paraId="7DCA60C5" w14:textId="77777777">
        <w:tc>
          <w:tcPr>
            <w:tcW w:w="1554" w:type="dxa"/>
          </w:tcPr>
          <w:p w14:paraId="7DCA60C3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 – 19:00</w:t>
            </w:r>
          </w:p>
        </w:tc>
        <w:tc>
          <w:tcPr>
            <w:tcW w:w="8931" w:type="dxa"/>
          </w:tcPr>
          <w:p w14:paraId="7DCA60C4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</w:tr>
      <w:tr w:rsidR="00895D1E" w14:paraId="7DCA60C7" w14:textId="77777777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DCA60C6" w14:textId="1E5DFF8F" w:rsidR="00895D1E" w:rsidRPr="00895D1E" w:rsidRDefault="00895D1E" w:rsidP="00895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95D1E">
              <w:rPr>
                <w:rFonts w:ascii="Times New Roman" w:hAnsi="Times New Roman" w:cs="Times New Roman"/>
                <w:b/>
                <w:sz w:val="24"/>
                <w:szCs w:val="28"/>
              </w:rPr>
              <w:t>Д2  / «1</w:t>
            </w:r>
            <w:r w:rsidR="00767BEF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895D1E">
              <w:rPr>
                <w:rFonts w:ascii="Times New Roman" w:hAnsi="Times New Roman" w:cs="Times New Roman"/>
                <w:b/>
                <w:sz w:val="24"/>
                <w:szCs w:val="28"/>
              </w:rPr>
              <w:t>» сентября 2026 г.</w:t>
            </w:r>
          </w:p>
        </w:tc>
      </w:tr>
      <w:tr w:rsidR="00895D1E" w14:paraId="7DCA60CA" w14:textId="77777777">
        <w:trPr>
          <w:trHeight w:val="70"/>
        </w:trPr>
        <w:tc>
          <w:tcPr>
            <w:tcW w:w="1554" w:type="dxa"/>
          </w:tcPr>
          <w:p w14:paraId="7DCA60C8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 – 08:10</w:t>
            </w:r>
          </w:p>
        </w:tc>
        <w:tc>
          <w:tcPr>
            <w:tcW w:w="8931" w:type="dxa"/>
          </w:tcPr>
          <w:p w14:paraId="7DCA60C9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895D1E" w14:paraId="7DCA60CD" w14:textId="77777777">
        <w:trPr>
          <w:trHeight w:val="70"/>
        </w:trPr>
        <w:tc>
          <w:tcPr>
            <w:tcW w:w="1554" w:type="dxa"/>
          </w:tcPr>
          <w:p w14:paraId="7DCA60CB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08:10 – 08:30</w:t>
            </w:r>
          </w:p>
        </w:tc>
        <w:tc>
          <w:tcPr>
            <w:tcW w:w="8931" w:type="dxa"/>
          </w:tcPr>
          <w:p w14:paraId="7DCA60CC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895D1E" w14:paraId="7DCA60D1" w14:textId="77777777">
        <w:trPr>
          <w:trHeight w:val="70"/>
        </w:trPr>
        <w:tc>
          <w:tcPr>
            <w:tcW w:w="1554" w:type="dxa"/>
          </w:tcPr>
          <w:p w14:paraId="7DCA60CE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08:30 – 09:00</w:t>
            </w:r>
          </w:p>
        </w:tc>
        <w:tc>
          <w:tcPr>
            <w:tcW w:w="8931" w:type="dxa"/>
          </w:tcPr>
          <w:p w14:paraId="7DCA60CF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7DCA60D0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Брифинг с Главным экспертом.</w:t>
            </w:r>
          </w:p>
        </w:tc>
      </w:tr>
      <w:tr w:rsidR="00895D1E" w14:paraId="7DCA60D4" w14:textId="77777777">
        <w:trPr>
          <w:trHeight w:val="70"/>
        </w:trPr>
        <w:tc>
          <w:tcPr>
            <w:tcW w:w="1554" w:type="dxa"/>
          </w:tcPr>
          <w:p w14:paraId="7DCA60D2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12:00</w:t>
            </w:r>
          </w:p>
        </w:tc>
        <w:tc>
          <w:tcPr>
            <w:tcW w:w="8931" w:type="dxa"/>
          </w:tcPr>
          <w:p w14:paraId="7DCA60D3" w14:textId="4F251FB8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конкурсантами задания, модуль В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Проектирование, изготовление и интеграция транспортного модуля полезной нагрузки</w:t>
            </w:r>
          </w:p>
        </w:tc>
      </w:tr>
      <w:tr w:rsidR="00895D1E" w14:paraId="7DCA60D7" w14:textId="77777777">
        <w:trPr>
          <w:trHeight w:val="70"/>
        </w:trPr>
        <w:tc>
          <w:tcPr>
            <w:tcW w:w="1554" w:type="dxa"/>
          </w:tcPr>
          <w:p w14:paraId="7DCA60D5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8931" w:type="dxa"/>
          </w:tcPr>
          <w:p w14:paraId="7DCA60D6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</w:tr>
      <w:tr w:rsidR="00895D1E" w14:paraId="7DCA60DA" w14:textId="77777777">
        <w:trPr>
          <w:trHeight w:val="70"/>
        </w:trPr>
        <w:tc>
          <w:tcPr>
            <w:tcW w:w="1554" w:type="dxa"/>
          </w:tcPr>
          <w:p w14:paraId="7DCA60D8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16:00</w:t>
            </w:r>
          </w:p>
        </w:tc>
        <w:tc>
          <w:tcPr>
            <w:tcW w:w="8931" w:type="dxa"/>
          </w:tcPr>
          <w:p w14:paraId="7DCA60D9" w14:textId="13800E6A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конкурсантами задания, модуль В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Проектирование, изготовление и интеграция транспортного модуля полезной нагрузки</w:t>
            </w:r>
          </w:p>
        </w:tc>
      </w:tr>
      <w:tr w:rsidR="00895D1E" w14:paraId="7DCA60DD" w14:textId="77777777">
        <w:trPr>
          <w:trHeight w:val="70"/>
        </w:trPr>
        <w:tc>
          <w:tcPr>
            <w:tcW w:w="1554" w:type="dxa"/>
            <w:tcBorders>
              <w:top w:val="nil"/>
            </w:tcBorders>
          </w:tcPr>
          <w:p w14:paraId="7DCA60DB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– 18:00</w:t>
            </w:r>
          </w:p>
        </w:tc>
        <w:tc>
          <w:tcPr>
            <w:tcW w:w="8931" w:type="dxa"/>
            <w:tcBorders>
              <w:top w:val="nil"/>
            </w:tcBorders>
          </w:tcPr>
          <w:p w14:paraId="7DCA60DC" w14:textId="4D6D0744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конкурсантами задания, модуль Г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Подготовка миссии и настройка параметров полёта на аэродромной площадке</w:t>
            </w:r>
          </w:p>
        </w:tc>
      </w:tr>
      <w:tr w:rsidR="00895D1E" w14:paraId="7DCA60E1" w14:textId="77777777">
        <w:trPr>
          <w:trHeight w:val="70"/>
        </w:trPr>
        <w:tc>
          <w:tcPr>
            <w:tcW w:w="1554" w:type="dxa"/>
          </w:tcPr>
          <w:p w14:paraId="7DCA60DE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 – 19:00</w:t>
            </w:r>
          </w:p>
        </w:tc>
        <w:tc>
          <w:tcPr>
            <w:tcW w:w="8931" w:type="dxa"/>
          </w:tcPr>
          <w:p w14:paraId="7DCA60DF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Проведение экспертами оценки работ конкурсантов. </w:t>
            </w:r>
          </w:p>
          <w:p w14:paraId="7DCA60E0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Занесение оценок в ЦСО.</w:t>
            </w:r>
          </w:p>
        </w:tc>
      </w:tr>
      <w:tr w:rsidR="00895D1E" w14:paraId="7DCA60E4" w14:textId="77777777">
        <w:tc>
          <w:tcPr>
            <w:tcW w:w="1554" w:type="dxa"/>
          </w:tcPr>
          <w:p w14:paraId="7DCA60E2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19:00 – 20:00</w:t>
            </w:r>
          </w:p>
        </w:tc>
        <w:tc>
          <w:tcPr>
            <w:tcW w:w="8931" w:type="dxa"/>
          </w:tcPr>
          <w:p w14:paraId="7DCA60E3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</w:tr>
      <w:tr w:rsidR="00895D1E" w14:paraId="7DCA60E6" w14:textId="77777777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DCA60E5" w14:textId="09590EA8" w:rsidR="00895D1E" w:rsidRDefault="00895D1E" w:rsidP="00895D1E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895D1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Д3  / «1</w:t>
            </w:r>
            <w:r w:rsidR="00767BE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</w:t>
            </w:r>
            <w:r w:rsidRPr="00895D1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» сентября 2026 г.</w:t>
            </w:r>
          </w:p>
        </w:tc>
      </w:tr>
      <w:tr w:rsidR="00895D1E" w14:paraId="7DCA60E9" w14:textId="77777777">
        <w:trPr>
          <w:trHeight w:val="70"/>
        </w:trPr>
        <w:tc>
          <w:tcPr>
            <w:tcW w:w="1554" w:type="dxa"/>
          </w:tcPr>
          <w:p w14:paraId="7DCA60E7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 – 08:10</w:t>
            </w:r>
          </w:p>
        </w:tc>
        <w:tc>
          <w:tcPr>
            <w:tcW w:w="8931" w:type="dxa"/>
          </w:tcPr>
          <w:p w14:paraId="7DCA60E8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Прибытие на площадку-аэродром экспертов и конкурсантов.</w:t>
            </w:r>
          </w:p>
        </w:tc>
      </w:tr>
      <w:tr w:rsidR="00895D1E" w14:paraId="7DCA60EC" w14:textId="77777777">
        <w:trPr>
          <w:trHeight w:val="70"/>
        </w:trPr>
        <w:tc>
          <w:tcPr>
            <w:tcW w:w="1554" w:type="dxa"/>
          </w:tcPr>
          <w:p w14:paraId="7DCA60EA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08:10 – 08:30</w:t>
            </w:r>
          </w:p>
        </w:tc>
        <w:tc>
          <w:tcPr>
            <w:tcW w:w="8931" w:type="dxa"/>
          </w:tcPr>
          <w:p w14:paraId="7DCA60EB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895D1E" w14:paraId="7DCA60F0" w14:textId="77777777">
        <w:trPr>
          <w:trHeight w:val="70"/>
        </w:trPr>
        <w:tc>
          <w:tcPr>
            <w:tcW w:w="1554" w:type="dxa"/>
          </w:tcPr>
          <w:p w14:paraId="7DCA60ED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08:30 – 09:00</w:t>
            </w:r>
          </w:p>
        </w:tc>
        <w:tc>
          <w:tcPr>
            <w:tcW w:w="8931" w:type="dxa"/>
          </w:tcPr>
          <w:p w14:paraId="7DCA60EE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7DCA60EF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Брифинг с Главным экспертом.</w:t>
            </w:r>
          </w:p>
        </w:tc>
      </w:tr>
      <w:tr w:rsidR="00895D1E" w14:paraId="7DCA60F3" w14:textId="77777777">
        <w:trPr>
          <w:trHeight w:val="70"/>
        </w:trPr>
        <w:tc>
          <w:tcPr>
            <w:tcW w:w="1554" w:type="dxa"/>
          </w:tcPr>
          <w:p w14:paraId="7DCA60F1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13:00</w:t>
            </w:r>
          </w:p>
        </w:tc>
        <w:tc>
          <w:tcPr>
            <w:tcW w:w="8931" w:type="dxa"/>
          </w:tcPr>
          <w:p w14:paraId="7DCA60F2" w14:textId="585D0EB4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конкурсантами задания, модуль Д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767BEF" w:rsidRPr="00767BEF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Предполетная подготовка и выполнение миссии доставки</w:t>
            </w:r>
          </w:p>
        </w:tc>
      </w:tr>
      <w:tr w:rsidR="00895D1E" w14:paraId="7DCA60F6" w14:textId="77777777">
        <w:trPr>
          <w:trHeight w:val="70"/>
        </w:trPr>
        <w:tc>
          <w:tcPr>
            <w:tcW w:w="1554" w:type="dxa"/>
          </w:tcPr>
          <w:p w14:paraId="7DCA60F4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14:00</w:t>
            </w:r>
          </w:p>
        </w:tc>
        <w:tc>
          <w:tcPr>
            <w:tcW w:w="8931" w:type="dxa"/>
          </w:tcPr>
          <w:p w14:paraId="7DCA60F5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Отъезд с аэродрома на конкурсную площадку </w:t>
            </w:r>
          </w:p>
        </w:tc>
      </w:tr>
      <w:tr w:rsidR="00895D1E" w14:paraId="7DCA60F9" w14:textId="77777777">
        <w:trPr>
          <w:trHeight w:val="70"/>
        </w:trPr>
        <w:tc>
          <w:tcPr>
            <w:tcW w:w="1554" w:type="dxa"/>
          </w:tcPr>
          <w:p w14:paraId="7DCA60F7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8931" w:type="dxa"/>
          </w:tcPr>
          <w:p w14:paraId="7DCA60F8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 w:rsidRPr="00767B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</w:tr>
      <w:tr w:rsidR="00895D1E" w14:paraId="7DCA60FF" w14:textId="77777777">
        <w:trPr>
          <w:trHeight w:val="70"/>
        </w:trPr>
        <w:tc>
          <w:tcPr>
            <w:tcW w:w="1554" w:type="dxa"/>
          </w:tcPr>
          <w:p w14:paraId="7DCA60FA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15:00 – 18:00</w:t>
            </w:r>
          </w:p>
        </w:tc>
        <w:tc>
          <w:tcPr>
            <w:tcW w:w="8931" w:type="dxa"/>
          </w:tcPr>
          <w:p w14:paraId="7DCA60FB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Проведение экспертами оценки работ конкурсантов. </w:t>
            </w:r>
          </w:p>
          <w:p w14:paraId="7DCA60FC" w14:textId="77777777" w:rsidR="00895D1E" w:rsidRDefault="00895D1E" w:rsidP="00895D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Занесение оценок в ЦСО.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Блокировка оценок. </w:t>
            </w:r>
          </w:p>
          <w:p w14:paraId="7DCA60FD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7DCA60FE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Подведение итогов.</w:t>
            </w:r>
          </w:p>
        </w:tc>
      </w:tr>
      <w:tr w:rsidR="00767BEF" w14:paraId="7681426E" w14:textId="77777777" w:rsidTr="00673E9C">
        <w:tc>
          <w:tcPr>
            <w:tcW w:w="1554" w:type="dxa"/>
          </w:tcPr>
          <w:p w14:paraId="66B27608" w14:textId="53F932AE" w:rsidR="00767BEF" w:rsidRDefault="00767BEF" w:rsidP="00673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931" w:type="dxa"/>
          </w:tcPr>
          <w:p w14:paraId="676706EB" w14:textId="77777777" w:rsidR="00767BEF" w:rsidRDefault="00767BEF" w:rsidP="00673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</w:tr>
      <w:tr w:rsidR="00895D1E" w14:paraId="7DCA6101" w14:textId="77777777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DCA6100" w14:textId="1EFA4FB0" w:rsidR="00895D1E" w:rsidRDefault="00895D1E" w:rsidP="00895D1E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895D1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Д+1 / «1</w:t>
            </w:r>
            <w:r w:rsidR="00767BE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  <w:r w:rsidRPr="00895D1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» сентября 2026 г.</w:t>
            </w:r>
          </w:p>
        </w:tc>
      </w:tr>
      <w:tr w:rsidR="00895D1E" w14:paraId="7DCA6104" w14:textId="77777777">
        <w:trPr>
          <w:trHeight w:val="70"/>
        </w:trPr>
        <w:tc>
          <w:tcPr>
            <w:tcW w:w="1554" w:type="dxa"/>
          </w:tcPr>
          <w:p w14:paraId="7DCA6102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12:00</w:t>
            </w:r>
          </w:p>
        </w:tc>
        <w:tc>
          <w:tcPr>
            <w:tcW w:w="8931" w:type="dxa"/>
          </w:tcPr>
          <w:p w14:paraId="7DCA6103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Активности на площадке</w:t>
            </w:r>
          </w:p>
        </w:tc>
      </w:tr>
      <w:tr w:rsidR="00895D1E" w14:paraId="7DCA6107" w14:textId="77777777">
        <w:trPr>
          <w:trHeight w:val="70"/>
        </w:trPr>
        <w:tc>
          <w:tcPr>
            <w:tcW w:w="1554" w:type="dxa"/>
            <w:tcBorders>
              <w:top w:val="nil"/>
            </w:tcBorders>
          </w:tcPr>
          <w:p w14:paraId="7DCA6105" w14:textId="109E3671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  <w:r w:rsidR="00767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13:00 </w:t>
            </w:r>
          </w:p>
        </w:tc>
        <w:tc>
          <w:tcPr>
            <w:tcW w:w="8931" w:type="dxa"/>
            <w:tcBorders>
              <w:top w:val="nil"/>
            </w:tcBorders>
          </w:tcPr>
          <w:p w14:paraId="7DCA6106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Обед</w:t>
            </w:r>
          </w:p>
        </w:tc>
      </w:tr>
      <w:tr w:rsidR="00895D1E" w14:paraId="7DCA610A" w14:textId="77777777">
        <w:trPr>
          <w:trHeight w:val="70"/>
        </w:trPr>
        <w:tc>
          <w:tcPr>
            <w:tcW w:w="1554" w:type="dxa"/>
          </w:tcPr>
          <w:p w14:paraId="7DCA6108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16:00</w:t>
            </w:r>
          </w:p>
        </w:tc>
        <w:tc>
          <w:tcPr>
            <w:tcW w:w="8931" w:type="dxa"/>
          </w:tcPr>
          <w:p w14:paraId="7DCA6109" w14:textId="77777777" w:rsidR="00895D1E" w:rsidRDefault="00895D1E" w:rsidP="00895D1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Демонтаж площадки</w:t>
            </w:r>
          </w:p>
        </w:tc>
      </w:tr>
      <w:tr w:rsidR="00895D1E" w14:paraId="7DCA610D" w14:textId="77777777">
        <w:trPr>
          <w:trHeight w:val="70"/>
        </w:trPr>
        <w:tc>
          <w:tcPr>
            <w:tcW w:w="1554" w:type="dxa"/>
          </w:tcPr>
          <w:p w14:paraId="7DCA610B" w14:textId="77777777" w:rsidR="00895D1E" w:rsidRDefault="00895D1E" w:rsidP="00895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– 19:00</w:t>
            </w:r>
          </w:p>
        </w:tc>
        <w:tc>
          <w:tcPr>
            <w:tcW w:w="8931" w:type="dxa"/>
          </w:tcPr>
          <w:p w14:paraId="7DCA610C" w14:textId="77777777" w:rsidR="00895D1E" w:rsidRDefault="00895D1E" w:rsidP="00895D1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Церемония награждения</w:t>
            </w:r>
          </w:p>
        </w:tc>
      </w:tr>
      <w:tr w:rsidR="00767BEF" w14:paraId="1936FBB7" w14:textId="77777777" w:rsidTr="00673E9C">
        <w:tc>
          <w:tcPr>
            <w:tcW w:w="1554" w:type="dxa"/>
          </w:tcPr>
          <w:p w14:paraId="3A52ED56" w14:textId="6521EA2B" w:rsidR="00767BEF" w:rsidRDefault="00767BEF" w:rsidP="00673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931" w:type="dxa"/>
          </w:tcPr>
          <w:p w14:paraId="1A67BFD5" w14:textId="77777777" w:rsidR="00767BEF" w:rsidRDefault="00767BEF" w:rsidP="00673E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</w:tr>
    </w:tbl>
    <w:p w14:paraId="7DCA610E" w14:textId="77777777" w:rsidR="00DD2B60" w:rsidRDefault="00DD2B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DD2B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624" w:footer="17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2DAFD" w14:textId="77777777" w:rsidR="000651FB" w:rsidRDefault="000651FB">
      <w:pPr>
        <w:spacing w:after="0" w:line="240" w:lineRule="auto"/>
      </w:pPr>
      <w:r>
        <w:separator/>
      </w:r>
    </w:p>
  </w:endnote>
  <w:endnote w:type="continuationSeparator" w:id="0">
    <w:p w14:paraId="27D0E00A" w14:textId="77777777" w:rsidR="000651FB" w:rsidRDefault="0006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6115" w14:textId="77777777" w:rsidR="00DD2B60" w:rsidRDefault="00DD2B6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4"/>
      <w:gridCol w:w="4002"/>
    </w:tblGrid>
    <w:tr w:rsidR="00DD2B60" w14:paraId="7DCA6118" w14:textId="77777777">
      <w:trPr>
        <w:jc w:val="center"/>
      </w:trPr>
      <w:tc>
        <w:tcPr>
          <w:tcW w:w="6464" w:type="dxa"/>
          <w:vAlign w:val="center"/>
        </w:tcPr>
        <w:p w14:paraId="7DCA6116" w14:textId="77777777" w:rsidR="00DD2B60" w:rsidRDefault="00DD2B60">
          <w:pPr>
            <w:pStyle w:val="a8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4002" w:type="dxa"/>
          <w:vAlign w:val="center"/>
        </w:tcPr>
        <w:p w14:paraId="7DCA6117" w14:textId="7EC9A678" w:rsidR="00DD2B60" w:rsidRDefault="00895D1E">
          <w:pPr>
            <w:pStyle w:val="a8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 xml:space="preserve"> PAGE 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221A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7DCA6119" w14:textId="77777777" w:rsidR="00DD2B60" w:rsidRDefault="00DD2B6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611B" w14:textId="77777777" w:rsidR="00DD2B60" w:rsidRDefault="00DD2B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4CA23" w14:textId="77777777" w:rsidR="000651FB" w:rsidRDefault="000651FB">
      <w:pPr>
        <w:spacing w:after="0" w:line="240" w:lineRule="auto"/>
      </w:pPr>
      <w:r>
        <w:separator/>
      </w:r>
    </w:p>
  </w:footnote>
  <w:footnote w:type="continuationSeparator" w:id="0">
    <w:p w14:paraId="5ADB3BAA" w14:textId="77777777" w:rsidR="000651FB" w:rsidRDefault="00065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6113" w14:textId="77777777" w:rsidR="00DD2B60" w:rsidRDefault="00DD2B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6114" w14:textId="77777777" w:rsidR="00DD2B60" w:rsidRDefault="00DD2B60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611A" w14:textId="77777777" w:rsidR="00DD2B60" w:rsidRDefault="00DD2B6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A604E"/>
    <w:multiLevelType w:val="multilevel"/>
    <w:tmpl w:val="B09E532E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DE5B0B"/>
    <w:multiLevelType w:val="multilevel"/>
    <w:tmpl w:val="F1B09040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FF5C70"/>
    <w:multiLevelType w:val="multilevel"/>
    <w:tmpl w:val="0B9EE7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AC571F"/>
    <w:multiLevelType w:val="multilevel"/>
    <w:tmpl w:val="FF70F240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7DC5555"/>
    <w:multiLevelType w:val="multilevel"/>
    <w:tmpl w:val="AAC0F3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19695571">
    <w:abstractNumId w:val="4"/>
  </w:num>
  <w:num w:numId="2" w16cid:durableId="449708165">
    <w:abstractNumId w:val="1"/>
  </w:num>
  <w:num w:numId="3" w16cid:durableId="595283908">
    <w:abstractNumId w:val="3"/>
  </w:num>
  <w:num w:numId="4" w16cid:durableId="821237524">
    <w:abstractNumId w:val="0"/>
  </w:num>
  <w:num w:numId="5" w16cid:durableId="2044859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60"/>
    <w:rsid w:val="000651FB"/>
    <w:rsid w:val="00197887"/>
    <w:rsid w:val="00392EDF"/>
    <w:rsid w:val="00767BEF"/>
    <w:rsid w:val="00895D1E"/>
    <w:rsid w:val="009221A8"/>
    <w:rsid w:val="00CD552E"/>
    <w:rsid w:val="00DD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604B"/>
  <w15:docId w15:val="{6D5A27F8-54CE-4179-8A2E-FC4EEE56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  <w:pPr>
      <w:spacing w:after="160" w:line="259" w:lineRule="auto"/>
    </w:p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character" w:styleId="af">
    <w:name w:val="page number"/>
    <w:rsid w:val="00DE39D8"/>
    <w:rPr>
      <w:rFonts w:ascii="Arial" w:hAnsi="Arial"/>
      <w:sz w:val="16"/>
    </w:rPr>
  </w:style>
  <w:style w:type="character" w:customStyle="1" w:styleId="af0">
    <w:name w:val="Основной текст Знак"/>
    <w:basedOn w:val="a2"/>
    <w:link w:val="af1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3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4">
    <w:name w:val="Символ сноски"/>
    <w:qFormat/>
    <w:rsid w:val="00DE39D8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styleId="af6">
    <w:name w:val="FollowedHyperlink"/>
    <w:rsid w:val="00DE39D8"/>
    <w:rPr>
      <w:color w:val="800080"/>
      <w:u w:val="single"/>
    </w:rPr>
  </w:style>
  <w:style w:type="character" w:customStyle="1" w:styleId="af7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link w:val="-20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8">
    <w:name w:val="!Текст Знак"/>
    <w:link w:val="af9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a">
    <w:name w:val="выделение цвет Знак"/>
    <w:link w:val="afb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c">
    <w:name w:val="!Синий заголовок текста Знак"/>
    <w:link w:val="afd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e">
    <w:name w:val="!Список с точками Знак"/>
    <w:link w:val="a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user">
    <w:name w:val="Интернет-ссылка (user)"/>
    <w:qFormat/>
    <w:rsid w:val="00DE39D8"/>
    <w:rPr>
      <w:color w:val="0000FF"/>
      <w:u w:val="single"/>
      <w:lang w:val="ru-RU" w:eastAsia="ru-RU" w:bidi="ru-RU"/>
    </w:rPr>
  </w:style>
  <w:style w:type="character" w:styleId="aff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f0">
    <w:name w:val="Текст примечания Знак"/>
    <w:basedOn w:val="a2"/>
    <w:link w:val="aff1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ма примечания Знак"/>
    <w:basedOn w:val="aff0"/>
    <w:link w:val="aff3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1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paragraph" w:styleId="aff4">
    <w:name w:val="Title"/>
    <w:basedOn w:val="a1"/>
    <w:next w:val="af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1">
    <w:name w:val="Body Text"/>
    <w:basedOn w:val="a1"/>
    <w:link w:val="af0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aff5">
    <w:name w:val="List"/>
    <w:basedOn w:val="af1"/>
    <w:rPr>
      <w:rFonts w:cs="Arial Unicode MS"/>
    </w:rPr>
  </w:style>
  <w:style w:type="paragraph" w:styleId="aff6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ff7">
    <w:name w:val="index heading"/>
    <w:basedOn w:val="aff4"/>
  </w:style>
  <w:style w:type="paragraph" w:customStyle="1" w:styleId="aff8">
    <w:name w:val="Колонтитулы"/>
    <w:basedOn w:val="a1"/>
    <w:qFormat/>
  </w:style>
  <w:style w:type="paragraph" w:styleId="a6">
    <w:name w:val="header"/>
    <w:basedOn w:val="a1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a1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a1"/>
    <w:qFormat/>
    <w:rsid w:val="00DE39D8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qFormat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qFormat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22">
    <w:name w:val="Body Text Indent 2"/>
    <w:basedOn w:val="a1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24">
    <w:name w:val="Body Text 2"/>
    <w:basedOn w:val="a1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3">
    <w:name w:val="Абзац списка1"/>
    <w:basedOn w:val="a1"/>
    <w:qFormat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paragraph" w:styleId="af3">
    <w:name w:val="footnote text"/>
    <w:basedOn w:val="a1"/>
    <w:link w:val="af2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b">
    <w:name w:val="выделение цвет"/>
    <w:basedOn w:val="a1"/>
    <w:link w:val="afa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9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link w:val="-2"/>
    <w:qFormat/>
    <w:rsid w:val="00DE39D8"/>
    <w:rPr>
      <w:lang w:val="ru-RU"/>
    </w:rPr>
  </w:style>
  <w:style w:type="paragraph" w:customStyle="1" w:styleId="af9">
    <w:name w:val="!Текст"/>
    <w:basedOn w:val="a1"/>
    <w:link w:val="af8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!Синий заголовок текста"/>
    <w:basedOn w:val="afb"/>
    <w:link w:val="afc"/>
    <w:qFormat/>
    <w:rsid w:val="00DE39D8"/>
  </w:style>
  <w:style w:type="paragraph" w:customStyle="1" w:styleId="a">
    <w:name w:val="!Список с точками"/>
    <w:basedOn w:val="a1"/>
    <w:link w:val="afe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a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user">
    <w:name w:val="Базовый (user)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styleId="aff1">
    <w:name w:val="annotation text"/>
    <w:basedOn w:val="a1"/>
    <w:link w:val="aff0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2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a1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affb">
    <w:name w:val="Содержимое таблицы"/>
    <w:basedOn w:val="a1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table" w:styleId="affe">
    <w:name w:val="Table Grid"/>
    <w:basedOn w:val="a3"/>
    <w:uiPriority w:val="39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37EFE-9BAA-48CE-BE7C-A031B6FE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Microsoft Office User</cp:lastModifiedBy>
  <cp:revision>6</cp:revision>
  <dcterms:created xsi:type="dcterms:W3CDTF">2026-03-09T18:34:00Z</dcterms:created>
  <dcterms:modified xsi:type="dcterms:W3CDTF">2026-09-01T19:12:00Z</dcterms:modified>
  <dc:language>ru-RU</dc:language>
</cp:coreProperties>
</file>