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8C73D1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597E819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C04715">
        <w:rPr>
          <w:rFonts w:ascii="Times New Roman" w:hAnsi="Times New Roman" w:cs="Times New Roman"/>
          <w:sz w:val="72"/>
          <w:szCs w:val="72"/>
        </w:rPr>
        <w:t>ПАРИКМАХЕРСКОЕ ИСКУССТВО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502E3FE3" w:rsidR="00E75D31" w:rsidRDefault="00E75D31" w:rsidP="00C04715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BFEB379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04715">
        <w:rPr>
          <w:rFonts w:ascii="Times New Roman" w:eastAsia="Times New Roman" w:hAnsi="Times New Roman" w:cs="Times New Roman"/>
          <w:color w:val="000000"/>
          <w:sz w:val="28"/>
          <w:szCs w:val="28"/>
        </w:rPr>
        <w:t>Парикмахерское искусство</w:t>
      </w:r>
    </w:p>
    <w:p w14:paraId="18036350" w14:textId="6656AB86" w:rsidR="009C4B59" w:rsidRPr="006429B3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429B3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F4C3E7" w14:textId="77777777" w:rsidR="00C04715" w:rsidRDefault="00C04715" w:rsidP="00C047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Парикмахер работает в коммерческом секторе, предлагая спектр услуг по уходу за волосами. Существует прямая взаимосвязь между характером, сложностью, качеством оказываемых услуг и их стоимостью. Следовательно, на парикмахере лежит большая ответственность – ему необходимо работать               с клиентом достаточно профессионально, чтобы удовлетворить его потребности, что в свою очередь будет способствовать поддержанию                             и развитию индустрии красоты. Парикмахерское искусство относится к сфере услуг. Индустрия данного направления постоянно развивается, является стабильно устойчивой в своём развитии и пользуется обширным разнообразием продуктов и товаров для волос. </w:t>
      </w:r>
    </w:p>
    <w:p w14:paraId="750C40D1" w14:textId="77777777" w:rsidR="00C04715" w:rsidRDefault="00C04715" w:rsidP="00C047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Помимо этого, услуги парикмахера играют важную терапевтическую роль. Парикмахер оказывает непосредственное влияние на поддержание морально-психологического состояния клиента, его уверенности в себе, удовлетворённости своим внешним видом. Немаловажна и медицинская составляющая: в область парикмахерского искусства входят различные лечебные процедуры. </w:t>
      </w:r>
    </w:p>
    <w:p w14:paraId="721F9233" w14:textId="77777777" w:rsidR="00C04715" w:rsidRDefault="00C04715" w:rsidP="00C047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Парикмахеры работают в самых разных условиях – в крупных, средних, маленьких или мобильных салонах, обслуживают клиентов на дому. Также они могут работать в компаниях, представляющих профессиональный бренд, учебных заведениях, на телевидении и в кинематографе, в театре (что включает в себя работу с париками). Кроме того, парикмахер может иметь дело с трансплантацией волос, работать в качестве технического персонала или стилистом на модных показах. Наконец, он может принимать участие                  в исследованиях косметической продукции или работать в сфере дизайна. </w:t>
      </w:r>
    </w:p>
    <w:p w14:paraId="4038AD88" w14:textId="77777777" w:rsidR="00C04715" w:rsidRDefault="00C04715" w:rsidP="00C047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Парикмахеры предлагают широкий спектр услуг, включающих стрижку, окрашивание, укладку, химические трансформации, работу с постижёрными изделиями, в том числе наращивание волос и различные виды ухода за волосами. Парикмахер может иметь специализацию, например, быть мастером по мужским или женским прическам, или быть колористом. Независимо от этого, он обязательно должен обладать хорошими управленческими и коммуникативными способностями, заботиться о клиентах, уметь анализировать типы волос, работать с косметическими средствами согласно инструкции производителя. </w:t>
      </w:r>
    </w:p>
    <w:p w14:paraId="59660FC0" w14:textId="77777777" w:rsidR="00C04715" w:rsidRDefault="00C04715" w:rsidP="00C047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условиях постоянно меняющегося рынка труда, парикмахер может работать в команде или в одиночку, а может сочетать оба варианта время от времени. </w:t>
      </w:r>
    </w:p>
    <w:p w14:paraId="3B770E52" w14:textId="77777777" w:rsidR="00C04715" w:rsidRDefault="00C04715" w:rsidP="00C047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Каким бы ни был вид работы, качественно обученный и опытный парикмахер принимает на себя высокий уровень персональной ответственности и независимости. От того, как мастер заботиться о здоровье и самочувствии клиента и того, насколько скрупулёзно и внимательно он относится к пожеланиям клиента и безопасности труда, зависит профессиональный результат. </w:t>
      </w:r>
    </w:p>
    <w:p w14:paraId="616D23E6" w14:textId="77777777" w:rsidR="00C04715" w:rsidRDefault="00C04715" w:rsidP="00C047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тех пор, как рынок визуальных образов стал глобальным, а люди стали больше путешествовать, у парикмахеров появилось больше способов себя реализовать. Талантливые мастера могут проявить себя на международной арене, однако, это влечет за собой необходимость понимать различные культуры и тренды. </w:t>
      </w:r>
    </w:p>
    <w:p w14:paraId="33070CAA" w14:textId="77777777" w:rsidR="00C04715" w:rsidRPr="00425FBC" w:rsidRDefault="00C04715" w:rsidP="00C047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7DB4FE" w14:textId="77777777" w:rsidR="00C04715" w:rsidRPr="008F67E4" w:rsidRDefault="00C04715" w:rsidP="006429B3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19548F1" w14:textId="77777777" w:rsidR="00C04715" w:rsidRPr="00425FBC" w:rsidRDefault="00C04715" w:rsidP="00C047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71C2922" w14:textId="77777777" w:rsidR="00C04715" w:rsidRPr="008F67E4" w:rsidRDefault="00C04715" w:rsidP="00EB3AF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7E4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4E62C030" w14:textId="66EB6C32" w:rsidR="00C04715" w:rsidRPr="00EB3AF1" w:rsidRDefault="00C04715" w:rsidP="00EB3AF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AF1">
        <w:rPr>
          <w:rFonts w:ascii="Times New Roman" w:hAnsi="Times New Roman"/>
          <w:sz w:val="28"/>
          <w:szCs w:val="28"/>
        </w:rPr>
        <w:t>43.02.17 Технология индустрии красоты</w:t>
      </w:r>
      <w:r w:rsidR="00EB3AF1" w:rsidRPr="00EB3AF1">
        <w:rPr>
          <w:rFonts w:ascii="Times New Roman" w:hAnsi="Times New Roman"/>
          <w:sz w:val="28"/>
          <w:szCs w:val="28"/>
        </w:rPr>
        <w:t>, утвержден п</w:t>
      </w:r>
      <w:r w:rsidRPr="00EB3AF1">
        <w:rPr>
          <w:rFonts w:ascii="Times New Roman" w:hAnsi="Times New Roman"/>
          <w:sz w:val="28"/>
          <w:szCs w:val="28"/>
        </w:rPr>
        <w:t>риказ</w:t>
      </w:r>
      <w:r w:rsidR="00EB3AF1" w:rsidRPr="00EB3AF1">
        <w:rPr>
          <w:rFonts w:ascii="Times New Roman" w:hAnsi="Times New Roman"/>
          <w:sz w:val="28"/>
          <w:szCs w:val="28"/>
        </w:rPr>
        <w:t>ом</w:t>
      </w:r>
      <w:r w:rsidRPr="00EB3AF1">
        <w:rPr>
          <w:rFonts w:ascii="Times New Roman" w:hAnsi="Times New Roman"/>
          <w:sz w:val="28"/>
          <w:szCs w:val="28"/>
        </w:rPr>
        <w:t xml:space="preserve"> Министерства просвещения РФ от 26.08.2022 г. № 775</w:t>
      </w:r>
      <w:r w:rsidRPr="00EB3AF1">
        <w:rPr>
          <w:sz w:val="28"/>
          <w:szCs w:val="28"/>
        </w:rPr>
        <w:t>.</w:t>
      </w:r>
    </w:p>
    <w:p w14:paraId="3D73CC2D" w14:textId="77777777" w:rsidR="00C04715" w:rsidRPr="008F67E4" w:rsidRDefault="00C04715" w:rsidP="00EB3AF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7E4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</w:t>
      </w:r>
    </w:p>
    <w:p w14:paraId="1E6CB2EA" w14:textId="7E53E08D" w:rsidR="00C04715" w:rsidRPr="00EB3AF1" w:rsidRDefault="00EB3AF1" w:rsidP="00EB3AF1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AF1">
        <w:rPr>
          <w:rFonts w:ascii="Times New Roman" w:hAnsi="Times New Roman"/>
          <w:sz w:val="28"/>
          <w:szCs w:val="28"/>
        </w:rPr>
        <w:t xml:space="preserve">33.004 </w:t>
      </w:r>
      <w:r w:rsidR="00C04715" w:rsidRPr="00EB3AF1">
        <w:rPr>
          <w:rFonts w:ascii="Times New Roman" w:hAnsi="Times New Roman"/>
          <w:sz w:val="28"/>
          <w:szCs w:val="28"/>
        </w:rPr>
        <w:t>Специалист по предоставлению парикмахерских услуг</w:t>
      </w:r>
      <w:r w:rsidRPr="00EB3AF1">
        <w:rPr>
          <w:rFonts w:ascii="Times New Roman" w:hAnsi="Times New Roman"/>
          <w:sz w:val="28"/>
          <w:szCs w:val="28"/>
        </w:rPr>
        <w:t>, у</w:t>
      </w:r>
      <w:r w:rsidR="00C04715" w:rsidRPr="00EB3AF1">
        <w:rPr>
          <w:rFonts w:ascii="Times New Roman" w:hAnsi="Times New Roman"/>
          <w:sz w:val="28"/>
          <w:szCs w:val="28"/>
        </w:rPr>
        <w:t>твержден приказом Министерства труда и социальной защиты РФ от</w:t>
      </w:r>
      <w:r>
        <w:rPr>
          <w:rFonts w:ascii="Times New Roman" w:hAnsi="Times New Roman"/>
          <w:sz w:val="28"/>
          <w:szCs w:val="28"/>
        </w:rPr>
        <w:t> </w:t>
      </w:r>
      <w:r w:rsidR="00C04715" w:rsidRPr="00EB3AF1">
        <w:rPr>
          <w:rFonts w:ascii="Times New Roman" w:hAnsi="Times New Roman"/>
          <w:sz w:val="28"/>
          <w:szCs w:val="28"/>
        </w:rPr>
        <w:t>25.12.2014 г. № 1134н</w:t>
      </w:r>
      <w:r w:rsidRPr="00EB3AF1">
        <w:rPr>
          <w:rFonts w:ascii="Times New Roman" w:hAnsi="Times New Roman"/>
          <w:sz w:val="28"/>
          <w:szCs w:val="28"/>
        </w:rPr>
        <w:t>.</w:t>
      </w:r>
    </w:p>
    <w:p w14:paraId="4B18894F" w14:textId="77777777" w:rsidR="00C04715" w:rsidRPr="008F67E4" w:rsidRDefault="00C04715" w:rsidP="00EB3AF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vertAlign w:val="subscript"/>
        </w:rPr>
      </w:pPr>
      <w:r w:rsidRPr="008F67E4">
        <w:rPr>
          <w:rFonts w:ascii="Times New Roman" w:eastAsia="Calibri" w:hAnsi="Times New Roman" w:cs="Times New Roman"/>
          <w:b/>
          <w:sz w:val="28"/>
          <w:szCs w:val="28"/>
        </w:rPr>
        <w:t xml:space="preserve">СанПин </w:t>
      </w:r>
    </w:p>
    <w:p w14:paraId="07586E6D" w14:textId="77777777" w:rsidR="00C04715" w:rsidRDefault="00C04715" w:rsidP="00EB3AF1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</w:t>
      </w:r>
      <w:r w:rsidRPr="00A20626">
        <w:rPr>
          <w:rFonts w:ascii="Times New Roman" w:hAnsi="Times New Roman"/>
          <w:sz w:val="28"/>
          <w:szCs w:val="28"/>
        </w:rPr>
        <w:t>2.1.3678-20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26">
        <w:rPr>
          <w:rFonts w:ascii="Times New Roman" w:hAnsi="Times New Roman"/>
          <w:sz w:val="28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rPr>
          <w:rFonts w:ascii="Times New Roman" w:hAnsi="Times New Roman"/>
          <w:sz w:val="28"/>
          <w:szCs w:val="28"/>
        </w:rPr>
        <w:t>.</w:t>
      </w:r>
    </w:p>
    <w:p w14:paraId="099B90D8" w14:textId="77777777" w:rsidR="00EB3AF1" w:rsidRDefault="00EB3AF1" w:rsidP="00EB3AF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279409" w14:textId="7CBA13EE" w:rsidR="00C04715" w:rsidRPr="00425FBC" w:rsidRDefault="00C04715" w:rsidP="00EB3AF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C04715" w:rsidRPr="00EB3AF1" w14:paraId="1EF5540D" w14:textId="77777777" w:rsidTr="004C2515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2766DE4F" w14:textId="77777777" w:rsidR="00C04715" w:rsidRPr="00EB3AF1" w:rsidRDefault="00C04715" w:rsidP="004C2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06B49A7" w14:textId="77777777" w:rsidR="00C04715" w:rsidRPr="00EB3AF1" w:rsidRDefault="00C04715" w:rsidP="004C2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C04715" w:rsidRPr="00EB3AF1" w14:paraId="69F6C7E4" w14:textId="77777777" w:rsidTr="004C2515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4A63C08" w14:textId="77777777" w:rsidR="00C04715" w:rsidRPr="00EB3AF1" w:rsidRDefault="00C04715" w:rsidP="004C2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A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3859D96C" w14:textId="77777777" w:rsidR="00C04715" w:rsidRPr="00EB3AF1" w:rsidRDefault="00C04715" w:rsidP="004C2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AF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парикмахерских услуг</w:t>
            </w:r>
          </w:p>
        </w:tc>
      </w:tr>
      <w:tr w:rsidR="00C04715" w:rsidRPr="00EB3AF1" w14:paraId="62EAADF3" w14:textId="77777777" w:rsidTr="004C2515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B5F76DB" w14:textId="77777777" w:rsidR="00C04715" w:rsidRPr="00EB3AF1" w:rsidRDefault="00C04715" w:rsidP="004C2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A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585F8128" w14:textId="77777777" w:rsidR="00C04715" w:rsidRPr="00EB3AF1" w:rsidRDefault="00C04715" w:rsidP="004C2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AF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типовых парикмахерских услуг</w:t>
            </w:r>
          </w:p>
        </w:tc>
      </w:tr>
      <w:tr w:rsidR="00C04715" w:rsidRPr="00EB3AF1" w14:paraId="4D3EFA62" w14:textId="77777777" w:rsidTr="004C2515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0203BFC" w14:textId="77777777" w:rsidR="00C04715" w:rsidRPr="00EB3AF1" w:rsidRDefault="00C04715" w:rsidP="004C2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A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4FAA244A" w14:textId="77777777" w:rsidR="00C04715" w:rsidRPr="00EB3AF1" w:rsidRDefault="00C04715" w:rsidP="004C2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AF1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парикмахерских услуг повышенной сложности</w:t>
            </w:r>
          </w:p>
        </w:tc>
      </w:tr>
    </w:tbl>
    <w:p w14:paraId="37A27911" w14:textId="797D0345" w:rsidR="001B15DE" w:rsidRPr="001B15DE" w:rsidRDefault="001B15DE" w:rsidP="006429B3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EB3AF1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8578" w14:textId="77777777" w:rsidR="008C73D1" w:rsidRDefault="008C73D1" w:rsidP="00A130B3">
      <w:pPr>
        <w:spacing w:after="0" w:line="240" w:lineRule="auto"/>
      </w:pPr>
      <w:r>
        <w:separator/>
      </w:r>
    </w:p>
  </w:endnote>
  <w:endnote w:type="continuationSeparator" w:id="0">
    <w:p w14:paraId="637FD208" w14:textId="77777777" w:rsidR="008C73D1" w:rsidRDefault="008C73D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27407F24" w:rsidR="00A130B3" w:rsidRPr="00EB3AF1" w:rsidRDefault="00A130B3" w:rsidP="00EB3AF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A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3A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A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29B3" w:rsidRPr="00EB3AF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B3A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B5E1" w14:textId="77777777" w:rsidR="008C73D1" w:rsidRDefault="008C73D1" w:rsidP="00A130B3">
      <w:pPr>
        <w:spacing w:after="0" w:line="240" w:lineRule="auto"/>
      </w:pPr>
      <w:r>
        <w:separator/>
      </w:r>
    </w:p>
  </w:footnote>
  <w:footnote w:type="continuationSeparator" w:id="0">
    <w:p w14:paraId="5F0EC129" w14:textId="77777777" w:rsidR="008C73D1" w:rsidRDefault="008C73D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4D029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196FEA"/>
    <w:multiLevelType w:val="hybridMultilevel"/>
    <w:tmpl w:val="749CF816"/>
    <w:lvl w:ilvl="0" w:tplc="44B05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E151BB"/>
    <w:multiLevelType w:val="hybridMultilevel"/>
    <w:tmpl w:val="E446D7B6"/>
    <w:lvl w:ilvl="0" w:tplc="3B06A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A47F4"/>
    <w:multiLevelType w:val="hybridMultilevel"/>
    <w:tmpl w:val="40349E0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2264E"/>
    <w:multiLevelType w:val="hybridMultilevel"/>
    <w:tmpl w:val="6D8CF3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CB3CF1"/>
    <w:multiLevelType w:val="hybridMultilevel"/>
    <w:tmpl w:val="7888588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E5F64"/>
    <w:multiLevelType w:val="hybridMultilevel"/>
    <w:tmpl w:val="B7828B40"/>
    <w:lvl w:ilvl="0" w:tplc="04440C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B15DE"/>
    <w:rsid w:val="002146FE"/>
    <w:rsid w:val="003327A6"/>
    <w:rsid w:val="0037604A"/>
    <w:rsid w:val="00397DA7"/>
    <w:rsid w:val="003D0CC1"/>
    <w:rsid w:val="00425FBC"/>
    <w:rsid w:val="004F5C21"/>
    <w:rsid w:val="00532AD0"/>
    <w:rsid w:val="005911D4"/>
    <w:rsid w:val="00596E5D"/>
    <w:rsid w:val="005F14CC"/>
    <w:rsid w:val="006429B3"/>
    <w:rsid w:val="00716F94"/>
    <w:rsid w:val="007E0C3F"/>
    <w:rsid w:val="008504D1"/>
    <w:rsid w:val="008C73D1"/>
    <w:rsid w:val="00912BE2"/>
    <w:rsid w:val="009C4B59"/>
    <w:rsid w:val="009F616C"/>
    <w:rsid w:val="00A130B3"/>
    <w:rsid w:val="00AA1894"/>
    <w:rsid w:val="00AB059B"/>
    <w:rsid w:val="00B635EC"/>
    <w:rsid w:val="00B96387"/>
    <w:rsid w:val="00BE32CB"/>
    <w:rsid w:val="00C04715"/>
    <w:rsid w:val="00C31FCD"/>
    <w:rsid w:val="00D25700"/>
    <w:rsid w:val="00E110E4"/>
    <w:rsid w:val="00E75D31"/>
    <w:rsid w:val="00EB3AF1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5</cp:revision>
  <dcterms:created xsi:type="dcterms:W3CDTF">2025-09-11T11:08:00Z</dcterms:created>
  <dcterms:modified xsi:type="dcterms:W3CDTF">2025-11-05T10:12:00Z</dcterms:modified>
</cp:coreProperties>
</file>