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9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947"/>
              <w:rPr>
                <w:sz w:val="30"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8240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Разработчик мехатронных систем реабилитации «Экзоскелеты»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4b083" w:themeFill="accent2" w:themeFillTint="99"/>
            <w:tcW w:w="8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16.09.2024 – 21.09.2024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Муравьев Станислав Александрович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+7-911-625-40-86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«16»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– 09:00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 на площадке. Знакомство.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– 09:30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технике безопасности и охране труда.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– 10:30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работе на чемпионате.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 – 10:45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ролей и полномочий экспертов.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10:45 – 12:45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и критериями оценки, </w:t>
            </w:r>
            <w:r>
              <w:rPr>
                <w:sz w:val="24"/>
                <w:szCs w:val="24"/>
              </w:rPr>
              <w:t xml:space="preserve">внесение 30% изменений, обсуждение </w:t>
            </w:r>
            <w:r>
              <w:rPr>
                <w:sz w:val="24"/>
                <w:szCs w:val="24"/>
              </w:rPr>
              <w:t xml:space="preserve">критериев оценки. 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схемы оценки в ЦСО.  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экспертов. Подписание протоколов.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30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участников на площадке.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  <w:t xml:space="preserve">5 – 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Приветственное слово.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технике безопасности и охране труда, </w:t>
            </w:r>
            <w:r>
              <w:rPr>
                <w:sz w:val="24"/>
                <w:szCs w:val="24"/>
              </w:rPr>
              <w:t xml:space="preserve">ознакомление</w:t>
            </w:r>
            <w:r>
              <w:rPr>
                <w:sz w:val="24"/>
                <w:szCs w:val="24"/>
              </w:rPr>
              <w:t xml:space="preserve"> участников</w:t>
            </w:r>
            <w:r>
              <w:rPr>
                <w:sz w:val="24"/>
                <w:szCs w:val="24"/>
              </w:rPr>
              <w:t xml:space="preserve"> с регламентирующими документами, с </w:t>
            </w:r>
            <w:r>
              <w:rPr>
                <w:sz w:val="24"/>
                <w:szCs w:val="24"/>
              </w:rPr>
              <w:t xml:space="preserve">конкурсным заданием</w:t>
            </w:r>
            <w:r>
              <w:rPr>
                <w:sz w:val="24"/>
                <w:szCs w:val="24"/>
              </w:rPr>
              <w:t xml:space="preserve">, подписание протоколов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  <w:t xml:space="preserve">5 – 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участников с рабочими местами. 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14:00 – 15:00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:00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сетевых ресурсов.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– 08:45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участников и экспертов на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08:45 – 09:00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(модуль А, модуль Б)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09:15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 конкурсантов с главным экспертом.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– 11:15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А).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 – 11:30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 – 12:30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Б). Сохранение работ.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 – 13:30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– 15:30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Б).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15:30 – 19:00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sz w:val="24"/>
                <w:szCs w:val="24"/>
              </w:rPr>
              <w:t xml:space="preserve">ЦСО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18:00 – 19:00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– 08:45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участников и экспертов на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08:45 – 09:00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(модуль В, модуль Г).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09:15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 конкурсантов с главным экспертом.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– 11:15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В).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 – 11:30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11:30 - 12:30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Г). Сохранение работ.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 – 13:30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– 16:30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Г).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 – 20:00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sz w:val="24"/>
                <w:szCs w:val="24"/>
              </w:rPr>
              <w:t xml:space="preserve">ЦСО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18:00 – 19:00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– 08:45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участников и экспертов на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08:45 – 09:00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(модуль Д, модуль Е).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09:15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 конкурсантов с главным экспертом.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– 12:15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Д).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12:15 – 13:15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13:15 – 16:15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Е).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16:15 – 20:00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sz w:val="24"/>
                <w:szCs w:val="24"/>
              </w:rPr>
              <w:t xml:space="preserve">ЦСО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18:00 – 19:00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ffffff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Демонтаж площадки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symbols">
    <w:panose1 w:val="05040102010807070707"/>
  </w:font>
  <w:font w:name="Courier New">
    <w:panose1 w:val="02070409020205020404"/>
  </w:font>
  <w:font w:name="Wingdings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922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922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pStyle w:val="960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pStyle w:val="986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pStyle w:val="97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pStyle w:val="94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6"/>
  </w:num>
  <w:num w:numId="4">
    <w:abstractNumId w:val="17"/>
  </w:num>
  <w:num w:numId="5">
    <w:abstractNumId w:val="13"/>
  </w:num>
  <w:num w:numId="6">
    <w:abstractNumId w:val="16"/>
  </w:num>
  <w:num w:numId="7">
    <w:abstractNumId w:val="8"/>
  </w:num>
  <w:num w:numId="8">
    <w:abstractNumId w:val="14"/>
  </w:num>
  <w:num w:numId="9">
    <w:abstractNumId w:val="15"/>
  </w:num>
  <w:num w:numId="10">
    <w:abstractNumId w:val="0"/>
  </w:num>
  <w:num w:numId="11">
    <w:abstractNumId w:val="9"/>
  </w:num>
  <w:num w:numId="12">
    <w:abstractNumId w:val="3"/>
  </w:num>
  <w:num w:numId="13">
    <w:abstractNumId w:val="21"/>
  </w:num>
  <w:num w:numId="14">
    <w:abstractNumId w:val="12"/>
  </w:num>
  <w:num w:numId="15">
    <w:abstractNumId w:val="1"/>
  </w:num>
  <w:num w:numId="16">
    <w:abstractNumId w:val="25"/>
  </w:num>
  <w:num w:numId="17">
    <w:abstractNumId w:val="4"/>
  </w:num>
  <w:num w:numId="18">
    <w:abstractNumId w:val="5"/>
  </w:num>
  <w:num w:numId="19">
    <w:abstractNumId w:val="20"/>
  </w:num>
  <w:num w:numId="20">
    <w:abstractNumId w:val="2"/>
  </w:num>
  <w:num w:numId="21">
    <w:abstractNumId w:val="10"/>
  </w:num>
  <w:num w:numId="22">
    <w:abstractNumId w:val="19"/>
  </w:num>
  <w:num w:numId="23">
    <w:abstractNumId w:val="18"/>
  </w:num>
  <w:num w:numId="24">
    <w:abstractNumId w:val="11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61"/>
    <w:link w:val="773"/>
    <w:uiPriority w:val="10"/>
    <w:rPr>
      <w:sz w:val="48"/>
      <w:szCs w:val="48"/>
    </w:rPr>
  </w:style>
  <w:style w:type="character" w:styleId="37">
    <w:name w:val="Subtitle Char"/>
    <w:basedOn w:val="761"/>
    <w:link w:val="775"/>
    <w:uiPriority w:val="11"/>
    <w:rPr>
      <w:sz w:val="24"/>
      <w:szCs w:val="24"/>
    </w:rPr>
  </w:style>
  <w:style w:type="character" w:styleId="39">
    <w:name w:val="Quote Char"/>
    <w:link w:val="777"/>
    <w:uiPriority w:val="29"/>
    <w:rPr>
      <w:i/>
    </w:rPr>
  </w:style>
  <w:style w:type="character" w:styleId="41">
    <w:name w:val="Intense Quote Char"/>
    <w:link w:val="779"/>
    <w:uiPriority w:val="30"/>
    <w:rPr>
      <w:i/>
    </w:rPr>
  </w:style>
  <w:style w:type="character" w:styleId="179">
    <w:name w:val="Endnote Text Char"/>
    <w:link w:val="910"/>
    <w:uiPriority w:val="99"/>
    <w:rPr>
      <w:sz w:val="20"/>
    </w:r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929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930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931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932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933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934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935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936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937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51"/>
    <w:next w:val="75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Заголовок Знак"/>
    <w:basedOn w:val="761"/>
    <w:link w:val="773"/>
    <w:uiPriority w:val="10"/>
    <w:rPr>
      <w:sz w:val="48"/>
      <w:szCs w:val="48"/>
    </w:rPr>
  </w:style>
  <w:style w:type="paragraph" w:styleId="775">
    <w:name w:val="Subtitle"/>
    <w:basedOn w:val="751"/>
    <w:next w:val="75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61"/>
    <w:link w:val="775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1"/>
    <w:uiPriority w:val="99"/>
  </w:style>
  <w:style w:type="character" w:styleId="782" w:customStyle="1">
    <w:name w:val="Footer Char"/>
    <w:basedOn w:val="761"/>
    <w:uiPriority w:val="99"/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3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5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7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8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7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8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9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0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6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7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8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9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0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1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4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5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6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7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8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9" w:customStyle="1">
    <w:name w:val="Footnote Text Char"/>
    <w:uiPriority w:val="99"/>
    <w:rPr>
      <w:sz w:val="18"/>
    </w:rPr>
  </w:style>
  <w:style w:type="paragraph" w:styleId="910">
    <w:name w:val="endnote text"/>
    <w:basedOn w:val="751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61"/>
    <w:uiPriority w:val="99"/>
    <w:semiHidden/>
    <w:unhideWhenUsed/>
    <w:rPr>
      <w:vertAlign w:val="superscript"/>
    </w:rPr>
  </w:style>
  <w:style w:type="paragraph" w:styleId="913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4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15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16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17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18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19">
    <w:name w:val="table of figures"/>
    <w:basedOn w:val="751"/>
    <w:next w:val="751"/>
    <w:uiPriority w:val="99"/>
    <w:unhideWhenUsed/>
    <w:pPr>
      <w:spacing w:after="0"/>
    </w:pPr>
  </w:style>
  <w:style w:type="paragraph" w:styleId="920">
    <w:name w:val="Header"/>
    <w:basedOn w:val="751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761"/>
    <w:link w:val="920"/>
    <w:uiPriority w:val="99"/>
  </w:style>
  <w:style w:type="paragraph" w:styleId="922">
    <w:name w:val="Footer"/>
    <w:basedOn w:val="751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761"/>
    <w:link w:val="922"/>
    <w:uiPriority w:val="99"/>
  </w:style>
  <w:style w:type="paragraph" w:styleId="924">
    <w:name w:val="No Spacing"/>
    <w:link w:val="92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25" w:customStyle="1">
    <w:name w:val="Без интервала Знак"/>
    <w:basedOn w:val="761"/>
    <w:link w:val="924"/>
    <w:uiPriority w:val="1"/>
    <w:rPr>
      <w:rFonts w:eastAsiaTheme="minorEastAsia"/>
      <w:lang w:eastAsia="ru-RU"/>
    </w:rPr>
  </w:style>
  <w:style w:type="character" w:styleId="926">
    <w:name w:val="Placeholder Text"/>
    <w:basedOn w:val="761"/>
    <w:uiPriority w:val="99"/>
    <w:semiHidden/>
    <w:rPr>
      <w:color w:val="808080"/>
    </w:rPr>
  </w:style>
  <w:style w:type="paragraph" w:styleId="927">
    <w:name w:val="Balloon Text"/>
    <w:basedOn w:val="751"/>
    <w:link w:val="92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61"/>
    <w:link w:val="927"/>
    <w:rPr>
      <w:rFonts w:ascii="Tahoma" w:hAnsi="Tahoma" w:cs="Tahoma"/>
      <w:sz w:val="16"/>
      <w:szCs w:val="16"/>
    </w:rPr>
  </w:style>
  <w:style w:type="character" w:styleId="929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30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931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932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933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34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935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36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37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38">
    <w:name w:val="Hyperlink"/>
    <w:uiPriority w:val="99"/>
    <w:rPr>
      <w:color w:val="0000ff"/>
      <w:u w:val="single"/>
    </w:rPr>
  </w:style>
  <w:style w:type="table" w:styleId="939">
    <w:name w:val="Table Grid"/>
    <w:basedOn w:val="7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41" w:customStyle="1">
    <w:name w:val="numbered list"/>
    <w:basedOn w:val="942"/>
  </w:style>
  <w:style w:type="paragraph" w:styleId="942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43">
    <w:name w:val="page number"/>
    <w:rPr>
      <w:rFonts w:ascii="Arial" w:hAnsi="Arial"/>
      <w:sz w:val="16"/>
    </w:rPr>
  </w:style>
  <w:style w:type="paragraph" w:styleId="944" w:customStyle="1">
    <w:name w:val="Doc subtitle1"/>
    <w:basedOn w:val="751"/>
    <w:link w:val="955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45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46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947">
    <w:name w:val="Body Text"/>
    <w:basedOn w:val="751"/>
    <w:link w:val="948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948" w:customStyle="1">
    <w:name w:val="Основной текст Знак"/>
    <w:basedOn w:val="761"/>
    <w:link w:val="947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949">
    <w:name w:val="Body Text Indent 2"/>
    <w:basedOn w:val="751"/>
    <w:link w:val="950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950" w:customStyle="1">
    <w:name w:val="Основной текст с отступом 2 Знак"/>
    <w:basedOn w:val="761"/>
    <w:link w:val="949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951">
    <w:name w:val="Body Text 2"/>
    <w:basedOn w:val="751"/>
    <w:link w:val="95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952" w:customStyle="1">
    <w:name w:val="Основной текст 2 Знак"/>
    <w:basedOn w:val="761"/>
    <w:link w:val="951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953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954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55" w:customStyle="1">
    <w:name w:val="Doc subtitle1 Char"/>
    <w:link w:val="944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956">
    <w:name w:val="footnote text"/>
    <w:basedOn w:val="751"/>
    <w:link w:val="957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57" w:customStyle="1">
    <w:name w:val="Текст сноски Знак"/>
    <w:basedOn w:val="761"/>
    <w:link w:val="956"/>
    <w:rPr>
      <w:rFonts w:ascii="Times New Roman" w:hAnsi="Times New Roman" w:eastAsia="Times New Roman" w:cs="Times New Roman"/>
      <w:szCs w:val="20"/>
      <w:lang w:eastAsia="ru-RU"/>
    </w:rPr>
  </w:style>
  <w:style w:type="character" w:styleId="958">
    <w:name w:val="footnote reference"/>
    <w:rPr>
      <w:vertAlign w:val="superscript"/>
    </w:rPr>
  </w:style>
  <w:style w:type="character" w:styleId="959">
    <w:name w:val="FollowedHyperlink"/>
    <w:rPr>
      <w:color w:val="800080"/>
      <w:u w:val="single"/>
    </w:rPr>
  </w:style>
  <w:style w:type="paragraph" w:styleId="960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961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62" w:customStyle="1">
    <w:name w:val="выделение цвет"/>
    <w:basedOn w:val="751"/>
    <w:link w:val="975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63" w:customStyle="1">
    <w:name w:val="цвет в таблице"/>
    <w:rPr>
      <w:color w:val="2c8de6"/>
    </w:rPr>
  </w:style>
  <w:style w:type="paragraph" w:styleId="964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965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966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967" w:customStyle="1">
    <w:name w:val="!Заголовок-1"/>
    <w:basedOn w:val="752"/>
    <w:link w:val="969"/>
    <w:qFormat/>
    <w:rPr>
      <w:lang w:val="ru-RU"/>
    </w:rPr>
  </w:style>
  <w:style w:type="paragraph" w:styleId="968" w:customStyle="1">
    <w:name w:val="!заголовок-2"/>
    <w:basedOn w:val="753"/>
    <w:link w:val="971"/>
    <w:qFormat/>
    <w:rPr>
      <w:lang w:val="ru-RU"/>
    </w:rPr>
  </w:style>
  <w:style w:type="character" w:styleId="969" w:customStyle="1">
    <w:name w:val="!Заголовок-1 Знак"/>
    <w:link w:val="967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970" w:customStyle="1">
    <w:name w:val="!Текст"/>
    <w:basedOn w:val="751"/>
    <w:link w:val="973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1" w:customStyle="1">
    <w:name w:val="!заголовок-2 Знак"/>
    <w:link w:val="968"/>
    <w:rPr>
      <w:rFonts w:ascii="Arial" w:hAnsi="Arial" w:eastAsia="Times New Roman" w:cs="Times New Roman"/>
      <w:b/>
      <w:sz w:val="28"/>
      <w:szCs w:val="24"/>
    </w:rPr>
  </w:style>
  <w:style w:type="paragraph" w:styleId="972" w:customStyle="1">
    <w:name w:val="!Синий заголовок текста"/>
    <w:basedOn w:val="962"/>
    <w:link w:val="976"/>
    <w:qFormat/>
  </w:style>
  <w:style w:type="character" w:styleId="973" w:customStyle="1">
    <w:name w:val="!Текст Знак"/>
    <w:link w:val="970"/>
    <w:rPr>
      <w:rFonts w:ascii="Times New Roman" w:hAnsi="Times New Roman" w:eastAsia="Times New Roman" w:cs="Times New Roman"/>
      <w:szCs w:val="20"/>
      <w:lang w:eastAsia="ru-RU"/>
    </w:rPr>
  </w:style>
  <w:style w:type="paragraph" w:styleId="974" w:customStyle="1">
    <w:name w:val="!Список с точками"/>
    <w:basedOn w:val="751"/>
    <w:link w:val="978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5" w:customStyle="1">
    <w:name w:val="выделение цвет Знак"/>
    <w:link w:val="96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76" w:customStyle="1">
    <w:name w:val="!Синий заголовок текста Знак"/>
    <w:link w:val="97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977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78" w:customStyle="1">
    <w:name w:val="!Список с точками Знак"/>
    <w:link w:val="974"/>
    <w:rPr>
      <w:rFonts w:ascii="Times New Roman" w:hAnsi="Times New Roman" w:eastAsia="Times New Roman" w:cs="Times New Roman"/>
      <w:szCs w:val="20"/>
      <w:lang w:eastAsia="ru-RU"/>
    </w:rPr>
  </w:style>
  <w:style w:type="paragraph" w:styleId="979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980" w:customStyle="1">
    <w:name w:val="Интернет-ссылка"/>
    <w:rPr>
      <w:color w:val="0000ff"/>
      <w:u w:val="single"/>
      <w:lang w:val="ru-RU" w:eastAsia="ru-RU" w:bidi="ru-RU"/>
    </w:rPr>
  </w:style>
  <w:style w:type="character" w:styleId="981">
    <w:name w:val="annotation reference"/>
    <w:basedOn w:val="761"/>
    <w:semiHidden/>
    <w:unhideWhenUsed/>
    <w:rPr>
      <w:sz w:val="16"/>
      <w:szCs w:val="16"/>
    </w:rPr>
  </w:style>
  <w:style w:type="paragraph" w:styleId="982">
    <w:name w:val="annotation text"/>
    <w:basedOn w:val="751"/>
    <w:link w:val="983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3" w:customStyle="1">
    <w:name w:val="Текст примечания Знак"/>
    <w:basedOn w:val="761"/>
    <w:link w:val="982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>
    <w:name w:val="annotation subject"/>
    <w:basedOn w:val="982"/>
    <w:next w:val="982"/>
    <w:link w:val="985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6" w:customStyle="1">
    <w:name w:val="Lista Black"/>
    <w:basedOn w:val="947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987" w:customStyle="1">
    <w:name w:val="Основной текст (14)_"/>
    <w:basedOn w:val="761"/>
    <w:link w:val="988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988" w:customStyle="1">
    <w:name w:val="Основной текст (14)_3"/>
    <w:basedOn w:val="751"/>
    <w:link w:val="987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989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990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18</cp:revision>
  <dcterms:created xsi:type="dcterms:W3CDTF">2023-10-02T15:03:00Z</dcterms:created>
  <dcterms:modified xsi:type="dcterms:W3CDTF">2024-08-09T07:34:20Z</dcterms:modified>
</cp:coreProperties>
</file>