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AD5DE3" w14:paraId="51057F9C" w14:textId="77777777" w:rsidTr="007425D4">
        <w:tc>
          <w:tcPr>
            <w:tcW w:w="5670" w:type="dxa"/>
          </w:tcPr>
          <w:p w14:paraId="49AAAC67" w14:textId="77777777" w:rsidR="00AD5DE3" w:rsidRDefault="00AD5DE3" w:rsidP="007425D4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 wp14:anchorId="29566095" wp14:editId="71C405B9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33A4B6CC" w14:textId="77777777" w:rsidR="00AD5DE3" w:rsidRDefault="00AD5DE3" w:rsidP="007425D4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5AFD52CB" w14:textId="77777777" w:rsidR="00AD5DE3" w:rsidRPr="007425D4" w:rsidRDefault="00AD5DE3" w:rsidP="00AD5DE3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72"/>
          <w:szCs w:val="72"/>
        </w:rPr>
      </w:sdtEndPr>
      <w:sdtContent>
        <w:p w14:paraId="435E2EC1" w14:textId="77777777" w:rsidR="00AD5DE3" w:rsidRDefault="00AD5DE3" w:rsidP="00AD5DE3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sdt>
          <w:sdtPr>
            <w:rPr>
              <w:rFonts w:ascii="Times New Roman" w:hAnsi="Times New Roman" w:cs="Times New Roman"/>
            </w:rPr>
            <w:id w:val="2098288558"/>
            <w:docPartObj>
              <w:docPartGallery w:val="Cover Pages"/>
              <w:docPartUnique/>
            </w:docPartObj>
          </w:sdtPr>
          <w:sdtEndPr>
            <w:rPr>
              <w:rFonts w:asciiTheme="minorHAnsi" w:eastAsia="Arial Unicode MS" w:hAnsiTheme="minorHAnsi" w:cstheme="minorBidi"/>
              <w:sz w:val="40"/>
              <w:szCs w:val="40"/>
            </w:rPr>
          </w:sdtEndPr>
          <w:sdtContent>
            <w:p w14:paraId="03FB7DD5" w14:textId="77777777" w:rsidR="007425D4" w:rsidRDefault="007425D4" w:rsidP="007425D4">
              <w:pPr>
                <w:spacing w:after="0" w:line="360" w:lineRule="auto"/>
                <w:jc w:val="right"/>
                <w:rPr>
                  <w:rFonts w:ascii="Times New Roman" w:hAnsi="Times New Roman" w:cs="Times New Roman"/>
                </w:rPr>
              </w:pPr>
            </w:p>
            <w:p w14:paraId="293EC69A" w14:textId="77777777" w:rsidR="007425D4" w:rsidRPr="00A204BB" w:rsidRDefault="007425D4" w:rsidP="007425D4">
              <w:pPr>
                <w:spacing w:after="0" w:line="360" w:lineRule="auto"/>
                <w:jc w:val="right"/>
                <w:rPr>
                  <w:rFonts w:ascii="Times New Roman" w:eastAsia="Arial Unicode MS" w:hAnsi="Times New Roman" w:cs="Times New Roman"/>
                  <w:sz w:val="72"/>
                  <w:szCs w:val="72"/>
                </w:rPr>
              </w:pPr>
            </w:p>
            <w:p w14:paraId="6855CE5F" w14:textId="77777777" w:rsidR="007425D4" w:rsidRPr="00B95B16" w:rsidRDefault="007425D4" w:rsidP="007425D4">
              <w:pPr>
                <w:spacing w:after="0" w:line="24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 w:rsidRPr="00B95B16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КОНКУРСНОЕ ЗАДАНИЕ КОМПЕТЕНЦИИ</w:t>
              </w:r>
            </w:p>
            <w:p w14:paraId="3EDAF6D7" w14:textId="51233C10" w:rsidR="007425D4" w:rsidRPr="007425D4" w:rsidRDefault="007425D4" w:rsidP="007425D4">
              <w:pPr>
                <w:spacing w:after="0" w:line="36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 w:rsidRPr="007425D4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«</w:t>
              </w:r>
              <w:r w:rsidRPr="007425D4">
                <w:rPr>
                  <w:rFonts w:ascii="Times New Roman" w:hAnsi="Times New Roman" w:cs="Times New Roman"/>
                  <w:b/>
                  <w:sz w:val="40"/>
                  <w:szCs w:val="40"/>
                </w:rPr>
                <w:t>СИТИ-ФЕРМЕРСТВО</w:t>
              </w:r>
              <w:r w:rsidRPr="007425D4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»</w:t>
              </w:r>
            </w:p>
            <w:p w14:paraId="37DE7A3B" w14:textId="040001A2" w:rsidR="007425D4" w:rsidRPr="0010459A" w:rsidRDefault="0010459A" w:rsidP="0010459A">
              <w:pPr>
                <w:spacing w:after="0" w:line="36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 w:rsidRPr="0010459A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Финал</w:t>
              </w: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а</w:t>
              </w:r>
              <w:r w:rsidRPr="0010459A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 xml:space="preserve"> чемпионата по профессиональному</w:t>
              </w: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 xml:space="preserve"> мастерству «Профессионалы» 2026 </w:t>
              </w: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br/>
              </w:r>
              <w:r w:rsidRPr="0010459A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г. Санкт-Петербург</w:t>
              </w:r>
            </w:p>
          </w:sdtContent>
        </w:sdt>
        <w:p w14:paraId="6D0405D1" w14:textId="77777777" w:rsidR="007425D4" w:rsidRDefault="007425D4" w:rsidP="007425D4">
          <w:pPr>
            <w:spacing w:after="0" w:line="360" w:lineRule="auto"/>
            <w:jc w:val="center"/>
            <w:rPr>
              <w:rFonts w:ascii="Times New Roman" w:hAnsi="Times New Roman" w:cs="Times New Roman"/>
              <w:lang w:bidi="en-US"/>
            </w:rPr>
          </w:pPr>
          <w:r>
            <w:rPr>
              <w:rFonts w:ascii="Times New Roman" w:hAnsi="Times New Roman" w:cs="Times New Roman"/>
              <w:lang w:bidi="en-US"/>
            </w:rPr>
            <w:t>(субъект РФ)</w:t>
          </w:r>
        </w:p>
        <w:p w14:paraId="55748DA8" w14:textId="77777777" w:rsidR="00AD5DE3" w:rsidRPr="00A204BB" w:rsidRDefault="00E67434" w:rsidP="00AD5DE3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</w:sdtContent>
    </w:sdt>
    <w:p w14:paraId="736B46B0" w14:textId="77777777" w:rsidR="00AD5DE3" w:rsidRDefault="00AD5DE3" w:rsidP="00AD5DE3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583B3E9" w14:textId="77777777" w:rsidR="00AD5DE3" w:rsidRDefault="00AD5DE3" w:rsidP="00AD5DE3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899FA16" w14:textId="77777777" w:rsidR="00AD5DE3" w:rsidRDefault="00AD5DE3" w:rsidP="00AD5DE3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61C155B" w14:textId="77777777" w:rsidR="00AD5DE3" w:rsidRDefault="00AD5DE3" w:rsidP="00AD5DE3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E6C0519" w14:textId="77777777" w:rsidR="00AD5DE3" w:rsidRDefault="00AD5DE3" w:rsidP="00AD5DE3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10C5D09" w14:textId="77777777" w:rsidR="00AD5DE3" w:rsidRDefault="00AD5DE3" w:rsidP="00AD5DE3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4259EAA7" w14:textId="77777777" w:rsidR="00AD5DE3" w:rsidRDefault="00AD5DE3" w:rsidP="00AD5DE3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E8BCDFB" w14:textId="77777777" w:rsidR="00AD5DE3" w:rsidRDefault="00AD5DE3" w:rsidP="00AD5DE3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24B7116" w14:textId="77777777" w:rsidR="007425D4" w:rsidRDefault="007425D4" w:rsidP="00AD5D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14:paraId="433E262B" w14:textId="77777777" w:rsidR="007425D4" w:rsidRDefault="007425D4" w:rsidP="00AD5D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14:paraId="72BF0B1D" w14:textId="3E021A07" w:rsidR="0081194B" w:rsidRPr="00AD5DE3" w:rsidRDefault="00AD5DE3" w:rsidP="00AD5D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10459A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CE7CFB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EB4FF8">
        <w:rPr>
          <w:rFonts w:ascii="Times New Roman" w:hAnsi="Times New Roman" w:cs="Times New Roman"/>
          <w:sz w:val="28"/>
          <w:szCs w:val="28"/>
          <w:lang w:bidi="en-US"/>
        </w:rPr>
        <w:t>г</w:t>
      </w:r>
      <w:r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46BB799D" w14:textId="77777777" w:rsidR="0010459A" w:rsidRDefault="0010459A">
      <w:pPr>
        <w:rPr>
          <w:rFonts w:ascii="Times New Roman" w:eastAsia="Segoe UI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br w:type="page"/>
      </w:r>
    </w:p>
    <w:p w14:paraId="18E26DC8" w14:textId="530A21B2" w:rsidR="00A2205B" w:rsidRPr="00A204BB" w:rsidRDefault="00A2205B" w:rsidP="007425D4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 xml:space="preserve">Конкурсное задание разработано экспертным сообществом и утверждено Менеджером компетенции, в котором установлены нижеследующие правила и </w:t>
      </w:r>
      <w:r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 участия в соревнованиях по </w:t>
      </w:r>
      <w:r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419A6068" w14:textId="77777777" w:rsidR="00A2205B" w:rsidRPr="00A204BB" w:rsidRDefault="00A2205B" w:rsidP="007425D4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14:paraId="5A714BF3" w14:textId="77777777" w:rsidR="00A2205B" w:rsidRDefault="00A2205B" w:rsidP="00A2205B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0A2A0B4F" w14:textId="2E68B80E" w:rsidR="007425D4" w:rsidRPr="00CE7CFB" w:rsidRDefault="00E67434" w:rsidP="007425D4">
      <w:pPr>
        <w:pStyle w:val="11"/>
        <w:spacing w:line="240" w:lineRule="auto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  <w:color w:val="000000"/>
        </w:rPr>
        <w:tabs>
          <w:tab w:val="right" w:leader="dot" w:pos="9638"/>
        </w:tabs>
      </w:pPr>
      <w:r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  <w:color w:val="000000"/>
        </w:rPr>
        <w:t xml:space="preserve">1. ОСНОВНЫЕ ТРЕБОВАНИЯ КОМПЕТЕНЦИИ</w:t>
        <w:tab/>
        <w:t>4</w:t>
      </w:r>
    </w:p>
    <w:p w14:paraId="0A00977D" w14:textId="00C4533F" w:rsidR="007425D4" w:rsidRPr="00CE7CFB" w:rsidRDefault="00E67434" w:rsidP="007425D4">
      <w:pPr>
        <w:pStyle w:val="25"/>
        <w:rPr>
          <w:rFonts w:eastAsiaTheme="minorEastAsia"/>
          <w:noProof/>
          <w:kern w:val="2"/>
          <w:sz w:val="28"/>
          <w:szCs w:val="28"/>
          <w:color w:val="000000"/>
        </w:rPr>
        <w:tabs>
          <w:tab w:val="right" w:leader="dot" w:pos="9638"/>
        </w:tabs>
      </w:pPr>
      <w:r>
        <w:rPr>
          <w:rFonts w:eastAsiaTheme="minorEastAsia"/>
          <w:noProof/>
          <w:kern w:val="2"/>
          <w:sz w:val="28"/>
          <w:szCs w:val="28"/>
          <w:color w:val="000000"/>
        </w:rPr>
        <w:t xml:space="preserve">1.1. Общие сведения о требованиях компетенции</w:t>
        <w:tab/>
        <w:t>4</w:t>
      </w:r>
    </w:p>
    <w:p w14:paraId="0F49B6DB" w14:textId="1B8701F2" w:rsidR="007425D4" w:rsidRPr="00CE7CFB" w:rsidRDefault="007425D4" w:rsidP="007425D4">
      <w:pPr>
        <w:pStyle w:val="25"/>
        <w:rPr>
          <w:sz w:val="28"/>
          <w:szCs w:val="28"/>
          <w:color w:val="000000"/>
        </w:rPr>
        <w:tabs>
          <w:tab w:val="right" w:leader="dot" w:pos="9638"/>
        </w:tabs>
      </w:pPr>
      <w:r>
        <w:rPr>
          <w:sz w:val="28"/>
          <w:szCs w:val="28"/>
          <w:color w:val="000000"/>
        </w:rPr>
        <w:t xml:space="preserve">1.2. Перечень профессиональных задач специалиста по компетенции «Сити-фермерство»</w:t>
        <w:tab/>
        <w:t>4</w:t>
      </w:r>
    </w:p>
    <w:p w14:paraId="15A27B53" w14:textId="28F66A79" w:rsidR="007425D4" w:rsidRPr="00CE7CFB" w:rsidRDefault="00E67434" w:rsidP="007425D4">
      <w:pPr>
        <w:pStyle w:val="25"/>
        <w:rPr>
          <w:rFonts w:eastAsiaTheme="minorEastAsia"/>
          <w:noProof/>
          <w:kern w:val="2"/>
          <w:sz w:val="28"/>
          <w:szCs w:val="28"/>
          <w:color w:val="000000"/>
        </w:rPr>
        <w:tabs>
          <w:tab w:val="right" w:leader="dot" w:pos="9638"/>
        </w:tabs>
      </w:pPr>
      <w:r>
        <w:rPr>
          <w:rFonts w:eastAsiaTheme="minorEastAsia"/>
          <w:noProof/>
          <w:kern w:val="2"/>
          <w:sz w:val="28"/>
          <w:szCs w:val="28"/>
          <w:color w:val="000000"/>
        </w:rPr>
        <w:t xml:space="preserve">1.3. Требования к схеме оценки</w:t>
        <w:tab/>
        <w:t>10</w:t>
      </w:r>
    </w:p>
    <w:p w14:paraId="1561E836" w14:textId="02E1B911" w:rsidR="007425D4" w:rsidRPr="00CE7CFB" w:rsidRDefault="00E67434" w:rsidP="007425D4">
      <w:pPr>
        <w:pStyle w:val="25"/>
        <w:rPr>
          <w:rFonts w:eastAsiaTheme="minorEastAsia"/>
          <w:noProof/>
          <w:kern w:val="2"/>
          <w:sz w:val="28"/>
          <w:szCs w:val="28"/>
          <w:color w:val="000000"/>
        </w:rPr>
        <w:tabs>
          <w:tab w:val="right" w:leader="dot" w:pos="9638"/>
        </w:tabs>
      </w:pPr>
      <w:r>
        <w:rPr>
          <w:rFonts w:eastAsiaTheme="minorEastAsia"/>
          <w:noProof/>
          <w:kern w:val="2"/>
          <w:sz w:val="28"/>
          <w:szCs w:val="28"/>
          <w:color w:val="000000"/>
        </w:rPr>
        <w:t xml:space="preserve">1.4. Спецификация оценки компетенции</w:t>
        <w:tab/>
        <w:t>10</w:t>
      </w:r>
    </w:p>
    <w:p w14:paraId="681616EA" w14:textId="3BEF905C" w:rsidR="007425D4" w:rsidRPr="00CE7CFB" w:rsidRDefault="00E67434" w:rsidP="007425D4">
      <w:pPr>
        <w:pStyle w:val="25"/>
        <w:rPr>
          <w:rFonts w:eastAsiaTheme="minorEastAsia"/>
          <w:noProof/>
          <w:kern w:val="2"/>
          <w:sz w:val="28"/>
          <w:szCs w:val="28"/>
          <w:color w:val="000000"/>
        </w:rPr>
        <w:tabs>
          <w:tab w:val="right" w:leader="dot" w:pos="9638"/>
        </w:tabs>
      </w:pPr>
      <w:r>
        <w:rPr>
          <w:rFonts w:eastAsiaTheme="minorEastAsia"/>
          <w:noProof/>
          <w:kern w:val="2"/>
          <w:sz w:val="28"/>
          <w:szCs w:val="28"/>
          <w:color w:val="000000"/>
        </w:rPr>
        <w:t xml:space="preserve">1.5. Содержание конкурсного задания</w:t>
        <w:tab/>
        <w:t>11</w:t>
      </w:r>
    </w:p>
    <w:p w14:paraId="3279EACC" w14:textId="754A55B7" w:rsidR="007425D4" w:rsidRPr="00CE7CFB" w:rsidRDefault="00E67434" w:rsidP="007425D4">
      <w:pPr>
        <w:pStyle w:val="25"/>
        <w:rPr>
          <w:rFonts w:eastAsiaTheme="minorEastAsia"/>
          <w:noProof/>
          <w:kern w:val="2"/>
          <w:sz w:val="28"/>
          <w:szCs w:val="28"/>
          <w:color w:val="000000"/>
        </w:rPr>
        <w:tabs>
          <w:tab w:val="right" w:leader="dot" w:pos="9638"/>
        </w:tabs>
      </w:pPr>
      <w:r>
        <w:rPr>
          <w:rFonts w:eastAsiaTheme="minorEastAsia"/>
          <w:noProof/>
          <w:kern w:val="2"/>
          <w:sz w:val="28"/>
          <w:szCs w:val="28"/>
          <w:color w:val="000000"/>
        </w:rPr>
        <w:t xml:space="preserve">1.5.1. Разработка/выбор конкурсного задания</w:t>
        <w:tab/>
        <w:t>11</w:t>
      </w:r>
    </w:p>
    <w:p w14:paraId="0A315B25" w14:textId="02F5B50B" w:rsidR="007425D4" w:rsidRPr="00CE7CFB" w:rsidRDefault="00E67434" w:rsidP="007425D4">
      <w:pPr>
        <w:pStyle w:val="25"/>
        <w:rPr>
          <w:rFonts w:eastAsiaTheme="minorEastAsia"/>
          <w:noProof/>
          <w:kern w:val="2"/>
          <w:sz w:val="28"/>
          <w:szCs w:val="28"/>
          <w:color w:val="000000"/>
        </w:rPr>
        <w:tabs>
          <w:tab w:val="right" w:leader="dot" w:pos="9638"/>
        </w:tabs>
      </w:pPr>
      <w:r>
        <w:rPr>
          <w:rFonts w:eastAsiaTheme="minorEastAsia"/>
          <w:noProof/>
          <w:kern w:val="2"/>
          <w:sz w:val="28"/>
          <w:szCs w:val="28"/>
          <w:color w:val="000000"/>
        </w:rPr>
        <w:t xml:space="preserve">1.5.2. Структура модулей конкурсного задания</w:t>
        <w:tab/>
        <w:t>12</w:t>
      </w:r>
    </w:p>
    <w:p w14:paraId="22825569" w14:textId="356EEFCA" w:rsidR="007425D4" w:rsidRPr="00CE7CFB" w:rsidRDefault="00E67434" w:rsidP="007425D4">
      <w:pPr>
        <w:pStyle w:val="11"/>
        <w:spacing w:line="240" w:lineRule="auto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  <w:color w:val="000000"/>
        </w:rPr>
        <w:tabs>
          <w:tab w:val="right" w:leader="dot" w:pos="9638"/>
        </w:tabs>
      </w:pPr>
      <w:r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  <w:color w:val="000000"/>
        </w:rPr>
        <w:t xml:space="preserve">2. СПЕЦИАЛЬНЫЕ ПРАВИЛА КОМПЕТЕНЦИИ</w:t>
        <w:tab/>
        <w:t>26</w:t>
      </w:r>
    </w:p>
    <w:p w14:paraId="7D13751B" w14:textId="07A1F787" w:rsidR="007425D4" w:rsidRPr="00CE7CFB" w:rsidRDefault="00E67434" w:rsidP="007425D4">
      <w:pPr>
        <w:pStyle w:val="25"/>
        <w:rPr>
          <w:rFonts w:eastAsiaTheme="minorEastAsia"/>
          <w:noProof/>
          <w:kern w:val="2"/>
          <w:sz w:val="28"/>
          <w:szCs w:val="28"/>
          <w:color w:val="000000"/>
        </w:rPr>
        <w:tabs>
          <w:tab w:val="right" w:leader="dot" w:pos="9638"/>
        </w:tabs>
      </w:pPr>
      <w:r>
        <w:rPr>
          <w:rFonts w:eastAsiaTheme="minorEastAsia"/>
          <w:noProof/>
          <w:kern w:val="2"/>
          <w:sz w:val="28"/>
          <w:szCs w:val="28"/>
          <w:color w:val="000000"/>
        </w:rPr>
        <w:t xml:space="preserve">2.1. Личный инструмент конкурсанта</w:t>
        <w:tab/>
        <w:t>26</w:t>
      </w:r>
    </w:p>
    <w:p w14:paraId="6E809673" w14:textId="32DD3168" w:rsidR="007425D4" w:rsidRPr="00CE7CFB" w:rsidRDefault="00E67434" w:rsidP="007425D4">
      <w:pPr>
        <w:pStyle w:val="25"/>
        <w:rPr>
          <w:rFonts w:eastAsiaTheme="minorEastAsia"/>
          <w:noProof/>
          <w:kern w:val="2"/>
          <w:sz w:val="28"/>
          <w:szCs w:val="28"/>
          <w:color w:val="000000"/>
        </w:rPr>
        <w:tabs>
          <w:tab w:val="right" w:leader="dot" w:pos="9638"/>
        </w:tabs>
      </w:pPr>
      <w:r>
        <w:rPr>
          <w:rFonts w:eastAsiaTheme="minorEastAsia"/>
          <w:noProof/>
          <w:kern w:val="2"/>
          <w:sz w:val="28"/>
          <w:szCs w:val="28"/>
          <w:color w:val="000000"/>
        </w:rPr>
        <w:t xml:space="preserve">2.2. Материалы, оборудование и инструменты, запрещенные на площадке</w:t>
        <w:tab/>
        <w:t>27</w:t>
      </w:r>
    </w:p>
    <w:p w14:paraId="2A2EF4B0" w14:textId="74CC1F78" w:rsidR="007425D4" w:rsidRPr="00CE7CFB" w:rsidRDefault="00E67434" w:rsidP="007425D4">
      <w:pPr>
        <w:pStyle w:val="bullet"/>
        <w:numPr>
          <w:ilvl w:val="0"/>
          <w:numId w:val="0"/>
        </w:num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  <w:color w:val="000000"/>
        </w:rPr>
        <w:tabs>
          <w:tab w:val="right" w:leader="dot" w:pos="9638"/>
        </w:tabs>
      </w:pPr>
      <w:r>
        <w:rPr>
          <w:rFonts w:ascii="Times New Roman" w:hAnsi="Times New Roman"/>
          <w:b/>
          <w:sz w:val="28"/>
          <w:szCs w:val="28"/>
          <w:lang w:val="ru-RU"/>
          <w:color w:val="000000"/>
        </w:rPr>
        <w:t xml:space="preserve">3. ПРИЛОЖЕНИЯ</w:t>
        <w:tab/>
        <w:t>28</w:t>
      </w:r>
    </w:p>
    <w:p w14:paraId="666DBFA7" w14:textId="77777777" w:rsidR="007425D4" w:rsidRPr="00A204BB" w:rsidRDefault="007425D4" w:rsidP="00A2205B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FD4523C" w14:textId="15881F06" w:rsidR="00AD5DE3" w:rsidRPr="007425D4" w:rsidRDefault="00A2205B" w:rsidP="007425D4">
      <w:pPr>
        <w:pStyle w:val="11"/>
        <w:spacing w:line="276" w:lineRule="auto"/>
        <w:rPr>
          <w:rStyle w:val="ae"/>
          <w:rFonts w:ascii="Times New Roman" w:hAnsi="Times New Roman"/>
          <w:szCs w:val="24"/>
          <w:lang w:val="ru-RU"/>
        </w:rPr>
      </w:pPr>
      <w:r w:rsidRPr="00AD5DE3">
        <w:rPr>
          <w:rStyle w:val="ae"/>
          <w:noProof/>
        </w:rPr>
      </w:r>
      <w:r w:rsidRPr="007425D4">
        <w:rPr>
          <w:rStyle w:val="ae"/>
          <w:noProof/>
          <w:lang w:val="ru-RU"/>
        </w:rPr>
      </w:r>
      <w:r w:rsidRPr="00AD5DE3">
        <w:rPr>
          <w:rStyle w:val="ae"/>
          <w:noProof/>
        </w:rPr>
      </w:r>
      <w:r w:rsidRPr="007425D4">
        <w:rPr>
          <w:rStyle w:val="ae"/>
          <w:noProof/>
          <w:lang w:val="ru-RU"/>
        </w:rPr>
      </w:r>
      <w:r w:rsidRPr="00AD5DE3">
        <w:rPr>
          <w:rStyle w:val="ae"/>
          <w:noProof/>
        </w:rPr>
      </w:r>
      <w:r w:rsidRPr="007425D4">
        <w:rPr>
          <w:rStyle w:val="ae"/>
          <w:noProof/>
          <w:lang w:val="ru-RU"/>
        </w:rPr>
      </w:r>
      <w:r w:rsidRPr="00AD5DE3">
        <w:rPr>
          <w:rStyle w:val="ae"/>
          <w:noProof/>
        </w:rPr>
      </w:r>
      <w:r w:rsidRPr="007425D4">
        <w:rPr>
          <w:rStyle w:val="ae"/>
          <w:noProof/>
          <w:lang w:val="ru-RU"/>
        </w:rPr>
      </w:r>
      <w:r w:rsidRPr="00AD5DE3">
        <w:rPr>
          <w:rStyle w:val="ae"/>
          <w:noProof/>
        </w:rPr>
      </w:r>
      <w:r w:rsidRPr="007425D4">
        <w:rPr>
          <w:rStyle w:val="ae"/>
          <w:noProof/>
          <w:lang w:val="ru-RU"/>
        </w:rPr>
      </w:r>
      <w:r w:rsidRPr="00AD5DE3">
        <w:rPr>
          <w:rStyle w:val="ae"/>
          <w:noProof/>
        </w:rPr>
      </w:r>
      <w:r w:rsidRPr="007425D4">
        <w:rPr>
          <w:rStyle w:val="ae"/>
          <w:noProof/>
          <w:lang w:val="ru-RU"/>
        </w:rPr>
      </w:r>
      <w:r w:rsidRPr="00AD5DE3">
        <w:rPr>
          <w:rStyle w:val="ae"/>
          <w:noProof/>
        </w:rPr>
      </w:r>
    </w:p>
    <w:p w14:paraId="7C31FE52" w14:textId="79286252" w:rsidR="00A2205B" w:rsidRPr="00A204BB" w:rsidRDefault="00A2205B" w:rsidP="00AD5DE3">
      <w:pPr>
        <w:pStyle w:val="11"/>
        <w:spacing w:line="276" w:lineRule="auto"/>
        <w:rPr>
          <w:rFonts w:ascii="Times New Roman" w:hAnsi="Times New Roman"/>
          <w:bCs w:val="0"/>
          <w:szCs w:val="20"/>
          <w:lang w:val="ru-RU" w:eastAsia="ru-RU"/>
        </w:rPr>
      </w:pPr>
      <w:r w:rsidRPr="00AD5DE3">
        <w:rPr>
          <w:rStyle w:val="ae"/>
          <w:noProof/>
          <w:szCs w:val="24"/>
        </w:rPr>
      </w:r>
    </w:p>
    <w:p w14:paraId="24F67C10" w14:textId="77777777" w:rsidR="00A2205B" w:rsidRPr="00A204B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F02376C" w14:textId="77777777" w:rsidR="00A2205B" w:rsidRPr="00A204B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3314FA42" w14:textId="77777777" w:rsidR="00A2205B" w:rsidRPr="00A204B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6D18F84" w14:textId="77777777" w:rsidR="00A2205B" w:rsidRPr="00A204BB" w:rsidRDefault="00A2205B" w:rsidP="00AD5DE3">
      <w:pPr>
        <w:pStyle w:val="11"/>
        <w:spacing w:line="276" w:lineRule="auto"/>
        <w:rPr>
          <w:rFonts w:ascii="Times New Roman" w:hAnsi="Times New Roman"/>
          <w:bCs w:val="0"/>
          <w:szCs w:val="20"/>
          <w:lang w:val="ru-RU" w:eastAsia="ru-RU"/>
        </w:rPr>
      </w:pPr>
    </w:p>
    <w:p w14:paraId="707B971D" w14:textId="77777777" w:rsidR="00A2205B" w:rsidRPr="00A204B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0611D68" w14:textId="77777777" w:rsidR="00A2205B" w:rsidRPr="00A204B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38B211F2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226751B9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0B6F3C1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35B2333E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0649C61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ECFFA52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BC307C4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40D93F0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27F13EB2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CFF0AB4" w14:textId="77777777" w:rsidR="00A2205B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08C52A5" w14:textId="77777777" w:rsidR="00A2205B" w:rsidRPr="00786827" w:rsidRDefault="00A2205B" w:rsidP="007425D4">
      <w:pPr>
        <w:pStyle w:val="bullet"/>
        <w:numPr>
          <w:ilvl w:val="0"/>
          <w:numId w:val="0"/>
        </w:numPr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  <w:pageBreakBefore/>
      </w:pPr>
      <w:r w:rsidRPr="00786827"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14:paraId="524B6EB7" w14:textId="77777777" w:rsidR="00A2205B" w:rsidRPr="00786827" w:rsidRDefault="00A2205B" w:rsidP="00A2205B">
      <w:pPr>
        <w:pStyle w:val="bullet"/>
        <w:numPr>
          <w:ilvl w:val="0"/>
          <w:numId w:val="0"/>
        </w:numPr>
        <w:spacing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 w:eastAsia="ru-RU"/>
        </w:rPr>
      </w:pPr>
    </w:p>
    <w:p w14:paraId="32E3362D" w14:textId="77777777" w:rsidR="00A2205B" w:rsidRPr="00183152" w:rsidRDefault="00A2205B" w:rsidP="00E67434">
      <w:pPr>
        <w:pStyle w:val="bulle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183152">
        <w:rPr>
          <w:rFonts w:ascii="Times New Roman" w:hAnsi="Times New Roman"/>
          <w:bCs/>
          <w:sz w:val="28"/>
          <w:szCs w:val="28"/>
          <w:lang w:val="ru-RU" w:eastAsia="ru-RU"/>
        </w:rPr>
        <w:t>САУ – системы автоматизированного управления</w:t>
      </w:r>
    </w:p>
    <w:p w14:paraId="51A23211" w14:textId="77777777" w:rsidR="00A2205B" w:rsidRPr="00183152" w:rsidRDefault="00A2205B" w:rsidP="00E67434">
      <w:pPr>
        <w:pStyle w:val="bulle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183152">
        <w:rPr>
          <w:rFonts w:ascii="Times New Roman" w:hAnsi="Times New Roman"/>
          <w:bCs/>
          <w:sz w:val="28"/>
          <w:szCs w:val="28"/>
          <w:lang w:val="ru-RU" w:eastAsia="ru-RU"/>
        </w:rPr>
        <w:t>pH – Кислотно-щелочной баланс</w:t>
      </w:r>
    </w:p>
    <w:p w14:paraId="56678839" w14:textId="77777777" w:rsidR="00A2205B" w:rsidRPr="00183152" w:rsidRDefault="00A2205B" w:rsidP="00E67434">
      <w:pPr>
        <w:pStyle w:val="bulle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183152">
        <w:rPr>
          <w:rFonts w:ascii="Times New Roman" w:hAnsi="Times New Roman"/>
          <w:bCs/>
          <w:sz w:val="28"/>
          <w:szCs w:val="28"/>
          <w:lang w:val="ru-RU" w:eastAsia="ru-RU"/>
        </w:rPr>
        <w:t>ЕС – Уровень электропроводности</w:t>
      </w:r>
    </w:p>
    <w:p w14:paraId="5CE1C893" w14:textId="77777777" w:rsidR="00A2205B" w:rsidRPr="00183152" w:rsidRDefault="00A2205B" w:rsidP="00E67434">
      <w:pPr>
        <w:pStyle w:val="bulle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183152">
        <w:rPr>
          <w:rFonts w:ascii="Times New Roman" w:hAnsi="Times New Roman"/>
          <w:bCs/>
          <w:sz w:val="28"/>
          <w:szCs w:val="28"/>
          <w:lang w:val="ru-RU" w:eastAsia="ru-RU"/>
        </w:rPr>
        <w:t>PPFD – дефицит давления водяного пара</w:t>
      </w:r>
    </w:p>
    <w:p w14:paraId="5CD88F62" w14:textId="77777777" w:rsidR="00A2205B" w:rsidRPr="00183152" w:rsidRDefault="00A2205B" w:rsidP="00E67434">
      <w:pPr>
        <w:pStyle w:val="bulle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183152">
        <w:rPr>
          <w:rFonts w:ascii="Times New Roman" w:hAnsi="Times New Roman"/>
          <w:bCs/>
          <w:sz w:val="28"/>
          <w:szCs w:val="28"/>
          <w:lang w:val="ru-RU" w:eastAsia="ru-RU"/>
        </w:rPr>
        <w:t>ПК – персональный компьютер</w:t>
      </w:r>
    </w:p>
    <w:p w14:paraId="7B019696" w14:textId="77777777" w:rsidR="00A2205B" w:rsidRPr="00183152" w:rsidRDefault="00A2205B" w:rsidP="00A2205B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6FAFF97" w14:textId="77777777" w:rsidR="00A2205B" w:rsidRDefault="00A2205B" w:rsidP="00A2205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14:paraId="662C0A83" w14:textId="77777777" w:rsidR="00A2205B" w:rsidRPr="007D211D" w:rsidRDefault="00A2205B" w:rsidP="007425D4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182582708"/>
      <w:r w:rsidRPr="007D211D">
        <w:rPr>
          <w:rFonts w:ascii="Times New Roman" w:hAnsi="Times New Roman"/>
          <w:color w:val="auto"/>
          <w:sz w:val="28"/>
          <w:szCs w:val="28"/>
        </w:rPr>
        <w:lastRenderedPageBreak/>
        <w:t>1. ОСНОВНЫЕ ТРЕБОВАНИЯ КОМПЕТЕНЦИИ</w:t>
      </w:r>
      <w:bookmarkEnd w:id="1"/>
    </w:p>
    <w:p w14:paraId="429C2872" w14:textId="77777777" w:rsidR="00A2205B" w:rsidRPr="007D211D" w:rsidRDefault="00A2205B" w:rsidP="007425D4">
      <w:pPr>
        <w:pStyle w:val="-2"/>
        <w:spacing w:before="0" w:after="0"/>
        <w:ind w:firstLine="709"/>
        <w:jc w:val="center"/>
        <w:rPr>
          <w:rFonts w:ascii="Times New Roman" w:hAnsi="Times New Roman"/>
          <w:szCs w:val="28"/>
        </w:rPr>
      </w:pPr>
      <w:bookmarkStart w:id="2" w:name="_Toc182582709"/>
      <w:r w:rsidRPr="007D211D">
        <w:rPr>
          <w:rFonts w:ascii="Times New Roman" w:hAnsi="Times New Roman"/>
          <w:szCs w:val="28"/>
        </w:rPr>
        <w:t>1.1. ОБЩИЕ СВЕДЕНИЯ О ТРЕБОВАНИЯХ КОМПЕТЕНЦИИ</w:t>
      </w:r>
      <w:bookmarkEnd w:id="2"/>
    </w:p>
    <w:p w14:paraId="7BC8639E" w14:textId="77777777" w:rsidR="00A2205B" w:rsidRPr="00A204BB" w:rsidRDefault="00A2205B" w:rsidP="00742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(ТК) «Сити-фермерство»</w:t>
      </w:r>
      <w:r w:rsidRPr="00A204BB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123050441"/>
      <w:r w:rsidRPr="00A204BB">
        <w:rPr>
          <w:rFonts w:ascii="Times New Roman" w:hAnsi="Times New Roman" w:cs="Times New Roman"/>
          <w:sz w:val="28"/>
          <w:szCs w:val="28"/>
        </w:rPr>
        <w:t>определя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204BB">
        <w:rPr>
          <w:rFonts w:ascii="Times New Roman" w:hAnsi="Times New Roman" w:cs="Times New Roman"/>
          <w:sz w:val="28"/>
          <w:szCs w:val="28"/>
        </w:rPr>
        <w:t>т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04B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04BB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>
        <w:rPr>
          <w:rFonts w:ascii="Times New Roman" w:hAnsi="Times New Roman" w:cs="Times New Roman"/>
          <w:sz w:val="28"/>
          <w:szCs w:val="28"/>
        </w:rPr>
        <w:t xml:space="preserve">наиболее актуальных требований работодателей отрасли. </w:t>
      </w:r>
    </w:p>
    <w:p w14:paraId="51A2AC2B" w14:textId="77777777" w:rsidR="00A2205B" w:rsidRDefault="00A2205B" w:rsidP="00742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соревнований</w:t>
      </w:r>
      <w:r w:rsidRPr="00A204BB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Pr="009E37D3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  <w:r w:rsidRPr="00A204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B3CC8E" w14:textId="77777777" w:rsidR="00A2205B" w:rsidRPr="00A204BB" w:rsidRDefault="00A2205B" w:rsidP="00742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  <w:r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Pr="00A204BB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204BB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Pr="00A204B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14:paraId="54BB42BE" w14:textId="77777777" w:rsidR="00A2205B" w:rsidRPr="00A204BB" w:rsidRDefault="00A2205B" w:rsidP="00742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 xml:space="preserve">В соревнованиях по компетенции проверка </w:t>
      </w:r>
      <w:r w:rsidRPr="009E37D3">
        <w:rPr>
          <w:rFonts w:ascii="Times New Roman" w:hAnsi="Times New Roman" w:cs="Times New Roman"/>
          <w:sz w:val="28"/>
          <w:szCs w:val="28"/>
        </w:rPr>
        <w:t>знаний, умени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E37D3">
        <w:rPr>
          <w:rFonts w:ascii="Times New Roman" w:hAnsi="Times New Roman" w:cs="Times New Roman"/>
          <w:sz w:val="28"/>
          <w:szCs w:val="28"/>
        </w:rPr>
        <w:t>, навык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E37D3">
        <w:rPr>
          <w:rFonts w:ascii="Times New Roman" w:hAnsi="Times New Roman" w:cs="Times New Roman"/>
          <w:sz w:val="28"/>
          <w:szCs w:val="28"/>
        </w:rPr>
        <w:t xml:space="preserve"> и трудовы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E37D3">
        <w:rPr>
          <w:rFonts w:ascii="Times New Roman" w:hAnsi="Times New Roman" w:cs="Times New Roman"/>
          <w:sz w:val="28"/>
          <w:szCs w:val="28"/>
        </w:rPr>
        <w:t xml:space="preserve"> функци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E37D3">
        <w:rPr>
          <w:rFonts w:ascii="Times New Roman" w:hAnsi="Times New Roman" w:cs="Times New Roman"/>
          <w:sz w:val="28"/>
          <w:szCs w:val="28"/>
        </w:rPr>
        <w:t xml:space="preserve"> </w:t>
      </w:r>
      <w:r w:rsidRPr="00A204BB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практической работы. </w:t>
      </w:r>
    </w:p>
    <w:p w14:paraId="2EFC6717" w14:textId="77777777" w:rsidR="00A2205B" w:rsidRDefault="00A2205B" w:rsidP="00742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  <w:r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Pr="00A204BB">
        <w:rPr>
          <w:rFonts w:ascii="Times New Roman" w:hAnsi="Times New Roman" w:cs="Times New Roman"/>
          <w:sz w:val="28"/>
          <w:szCs w:val="28"/>
        </w:rPr>
        <w:t xml:space="preserve"> разделен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204BB">
        <w:rPr>
          <w:rFonts w:ascii="Times New Roman" w:hAnsi="Times New Roman" w:cs="Times New Roman"/>
          <w:sz w:val="28"/>
          <w:szCs w:val="28"/>
        </w:rPr>
        <w:t xml:space="preserve"> на четкие разделы с номерами и заголовками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A204BB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A204BB">
        <w:rPr>
          <w:rFonts w:ascii="Times New Roman" w:hAnsi="Times New Roman" w:cs="Times New Roman"/>
          <w:sz w:val="28"/>
          <w:szCs w:val="28"/>
        </w:rPr>
        <w:t xml:space="preserve">умма </w:t>
      </w:r>
      <w:r>
        <w:rPr>
          <w:rFonts w:ascii="Times New Roman" w:hAnsi="Times New Roman" w:cs="Times New Roman"/>
          <w:sz w:val="28"/>
          <w:szCs w:val="28"/>
        </w:rPr>
        <w:t xml:space="preserve">которых </w:t>
      </w:r>
      <w:r w:rsidRPr="00A204BB">
        <w:rPr>
          <w:rFonts w:ascii="Times New Roman" w:hAnsi="Times New Roman" w:cs="Times New Roman"/>
          <w:sz w:val="28"/>
          <w:szCs w:val="28"/>
        </w:rPr>
        <w:t>составляет 100.</w:t>
      </w:r>
    </w:p>
    <w:p w14:paraId="779D8830" w14:textId="77777777" w:rsidR="007425D4" w:rsidRPr="00A204BB" w:rsidRDefault="007425D4" w:rsidP="00742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0B9EB2" w14:textId="77777777" w:rsidR="00A2205B" w:rsidRPr="007D211D" w:rsidRDefault="00A2205B" w:rsidP="007425D4">
      <w:pPr>
        <w:pStyle w:val="2"/>
        <w:spacing w:before="0" w:after="0"/>
        <w:ind w:firstLine="709"/>
        <w:jc w:val="both"/>
        <w:rPr>
          <w:rFonts w:ascii="Times New Roman" w:hAnsi="Times New Roman"/>
          <w:color w:val="000000"/>
          <w:szCs w:val="28"/>
          <w:lang w:val="ru-RU"/>
        </w:rPr>
      </w:pPr>
      <w:bookmarkStart w:id="4" w:name="_Toc78885652"/>
      <w:bookmarkStart w:id="5" w:name="_Toc182582710"/>
      <w:r w:rsidRPr="007D211D">
        <w:rPr>
          <w:rFonts w:ascii="Times New Roman" w:hAnsi="Times New Roman"/>
          <w:color w:val="000000"/>
          <w:szCs w:val="28"/>
          <w:lang w:val="ru-RU"/>
        </w:rPr>
        <w:t>1.</w:t>
      </w:r>
      <w:bookmarkEnd w:id="4"/>
      <w:r w:rsidRPr="007D211D">
        <w:rPr>
          <w:rFonts w:ascii="Times New Roman" w:hAnsi="Times New Roman"/>
          <w:color w:val="000000"/>
          <w:szCs w:val="28"/>
          <w:lang w:val="ru-RU"/>
        </w:rPr>
        <w:t>2.</w:t>
      </w:r>
      <w:r>
        <w:rPr>
          <w:rFonts w:ascii="Times New Roman" w:hAnsi="Times New Roman"/>
          <w:color w:val="000000"/>
          <w:sz w:val="24"/>
          <w:lang w:val="ru-RU"/>
        </w:rPr>
        <w:t xml:space="preserve"> </w:t>
      </w:r>
      <w:r w:rsidRPr="007D211D">
        <w:rPr>
          <w:rFonts w:ascii="Times New Roman" w:hAnsi="Times New Roman"/>
          <w:color w:val="000000"/>
          <w:szCs w:val="28"/>
          <w:lang w:val="ru-RU"/>
        </w:rPr>
        <w:t>ПЕРЕЧЕНЬ ПРОФЕССИОНАЛЬНЫХ ЗАДАЧ СПЕЦИАЛИСТА ПО КОМПЕТЕНЦИИ «СИТИ-ФЕРМЕРСТВО»</w:t>
      </w:r>
      <w:bookmarkEnd w:id="5"/>
    </w:p>
    <w:p w14:paraId="6CD3D520" w14:textId="6D97F095" w:rsidR="00A2205B" w:rsidRPr="007425D4" w:rsidRDefault="007425D4" w:rsidP="007425D4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A2205B" w:rsidRPr="007425D4">
        <w:rPr>
          <w:rFonts w:ascii="Times New Roman" w:hAnsi="Times New Roman" w:cs="Times New Roman"/>
          <w:iCs/>
          <w:sz w:val="28"/>
          <w:szCs w:val="28"/>
        </w:rPr>
        <w:t>1</w:t>
      </w:r>
    </w:p>
    <w:p w14:paraId="51426D6C" w14:textId="77777777" w:rsidR="00A2205B" w:rsidRDefault="00A2205B" w:rsidP="007425D4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40E46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31"/>
        <w:gridCol w:w="7697"/>
        <w:gridCol w:w="1525"/>
      </w:tblGrid>
      <w:tr w:rsidR="00A2205B" w:rsidRPr="007D211D" w14:paraId="1AC9728E" w14:textId="77777777" w:rsidTr="00714270">
        <w:trPr>
          <w:tblHeader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EA6A3AB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6" w:name="_Hlk115255491"/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9E1BA1B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деятельности/трудовые функции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3AD4F56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hAnsi="Times New Roman" w:cs="Times New Roman"/>
                <w:b/>
                <w:sz w:val="24"/>
                <w:szCs w:val="24"/>
              </w:rPr>
              <w:t>Важность в %</w:t>
            </w:r>
          </w:p>
        </w:tc>
      </w:tr>
      <w:tr w:rsidR="00A2205B" w:rsidRPr="007D211D" w14:paraId="6ABD0604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D3C8309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57BB4C1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Организация работы, охрана труда и техника безопасности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5D22AB5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A2205B" w:rsidRPr="007D211D" w14:paraId="00A7B629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09CC45B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CF65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4A9224B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Нормы техники безопасности при работе с деревянными и металлическими конструкциями;</w:t>
            </w:r>
          </w:p>
          <w:p w14:paraId="639858B3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Безопасное, правильное использование любого оборудования и инструментов для монтажа установки и дальнейшего выращивания агрокультур;</w:t>
            </w:r>
          </w:p>
          <w:p w14:paraId="668FB666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Требования правил охраны труда и промышленной безопасности, электробезопасности при выполнении работ; </w:t>
            </w:r>
          </w:p>
          <w:p w14:paraId="32554C0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к организации рабочего места при выполнении работ;</w:t>
            </w:r>
          </w:p>
          <w:p w14:paraId="0D53AF99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Оценивать безопасность организации рабочего места согласно правилам охраны труда и промышленной безопасности;</w:t>
            </w:r>
          </w:p>
          <w:p w14:paraId="5E84336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Виды и правила использования средств индивидуальной защиты, применяемых для безопасного проведения работ;</w:t>
            </w:r>
          </w:p>
          <w:p w14:paraId="10B4164A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Устройство и правила безопасного использования ручного инструмента, электроинструмента;</w:t>
            </w:r>
          </w:p>
          <w:p w14:paraId="67C7C6A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Требования правил охраны труда, при тесной работе электроприборов с водой;</w:t>
            </w:r>
          </w:p>
          <w:p w14:paraId="761C261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Требования правил техники безопасности при работе с паяльными инструментами при высокой температуре;</w:t>
            </w:r>
          </w:p>
          <w:p w14:paraId="30ED45A0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Требования к технике безопасности при работе с химическими реагентами (кислотами и щелочами).</w:t>
            </w:r>
          </w:p>
          <w:p w14:paraId="1994D0E3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Как правильно размещать установку и планировать площадь в ограниченных условиях.</w:t>
            </w:r>
          </w:p>
          <w:p w14:paraId="7D1E4C0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Виды и правила использования СИЗ при работе с химическими реагентами.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8D31D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2221E8E4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D040655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3B0A3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174C46A4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Проводить осмотр оборудования, помещений и рабочих мест;</w:t>
            </w:r>
          </w:p>
          <w:p w14:paraId="643ECAD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Соблюдать требования правил охраны труда, пожарной безопасности, по применению безопасных приемов работы, ведения работы согласно инструкциям и регламентам;</w:t>
            </w:r>
          </w:p>
          <w:p w14:paraId="57F9261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Выполнять организационные мероприятия по обеспечению безопасного выполнения работ;</w:t>
            </w:r>
          </w:p>
          <w:p w14:paraId="0C38690D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Контролировать, анализировать и оценивать состояние техники.</w:t>
            </w:r>
          </w:p>
          <w:p w14:paraId="6B22DFE0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Поддерживать рабочее состояния и чистоту лабораторного оборудования;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39182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5C722998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9F0434E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152BDF5" w14:textId="15C7E0E1" w:rsidR="00A2205B" w:rsidRPr="007D211D" w:rsidRDefault="00934637" w:rsidP="00E50B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Бережливое производство, документация и менеджмент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E4E49CE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A2205B" w:rsidRPr="007D211D" w14:paraId="3EE298F8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2B28A2E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BD802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624AA1A3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Принципы, лежащие в основе сбора и представления информации;</w:t>
            </w:r>
          </w:p>
          <w:p w14:paraId="6427CD0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Способы анализа и оценки информации из различных источников;</w:t>
            </w:r>
          </w:p>
          <w:p w14:paraId="65F20F3D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Способы и технологии работы с информацией в условиях ее неполноты или ограниченности времени;</w:t>
            </w:r>
          </w:p>
          <w:p w14:paraId="123F74C0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Терминологию в сфере информационной безопасности;</w:t>
            </w:r>
          </w:p>
          <w:p w14:paraId="276E9835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Основные требования к письменной и устной деловой коммуникации;</w:t>
            </w:r>
          </w:p>
          <w:p w14:paraId="58D1F468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Способы представления информации в наглядном графическом виде;</w:t>
            </w:r>
          </w:p>
          <w:p w14:paraId="099A1AB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Как оптимизировать систему по расходу электроэнергии;</w:t>
            </w:r>
          </w:p>
          <w:p w14:paraId="7800A025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Как рассчитать себестоимость выращенной продукции.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A354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28400DE8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6133890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DB750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5E1E717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Собирать, анализировать и оценивать информацию;</w:t>
            </w:r>
          </w:p>
          <w:p w14:paraId="50F30625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Корректно толковать и употреблять профессиональную терминологию в зависимости от ситуации;</w:t>
            </w:r>
          </w:p>
          <w:p w14:paraId="163F8A38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Понимать и выполнять предъявляемые требования как к результату, </w:t>
            </w:r>
            <w:r w:rsidRPr="007D211D">
              <w:rPr>
                <w:rFonts w:ascii="Times New Roman" w:hAnsi="Times New Roman"/>
                <w:sz w:val="24"/>
                <w:szCs w:val="24"/>
              </w:rPr>
              <w:lastRenderedPageBreak/>
              <w:t>так и к процессу трудовой деятельности;</w:t>
            </w:r>
          </w:p>
          <w:p w14:paraId="1EA6327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Доносить результат своей профессиональной деятельности до других людей;</w:t>
            </w:r>
          </w:p>
          <w:p w14:paraId="68EB4BA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Планировать общение с другими людьми и презентовать результаты своей работы;</w:t>
            </w:r>
          </w:p>
          <w:p w14:paraId="25C17379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Учитывать требования и задачи к результату своей деятельности;</w:t>
            </w:r>
          </w:p>
          <w:p w14:paraId="0977B8D6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Составлять отчеты по результату своей профессиональной деятельности;</w:t>
            </w:r>
          </w:p>
          <w:p w14:paraId="50FA8EF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Разрабатывать бизнес-модель сити-фермы;</w:t>
            </w:r>
          </w:p>
          <w:p w14:paraId="374C1797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Рассчитывать суммарную трудоемкость работ по техническому обслуживанию и ремонту сельскохозяйственной техники</w:t>
            </w:r>
          </w:p>
          <w:p w14:paraId="7D31BE9D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Разрабатывать предложения по повышению эффективности эксплуатации сельскохозяйственной техники и оценивать риски от их внедрения;</w:t>
            </w:r>
          </w:p>
          <w:p w14:paraId="786A872A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Рассчитывать основные производственные и финансовые показатели в области растениеводства.</w:t>
            </w:r>
          </w:p>
          <w:p w14:paraId="29D05975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Составлять и анализировать технологические карты на выполнение сельскохозяйственной техникой технологических операций;</w:t>
            </w:r>
          </w:p>
          <w:p w14:paraId="3904B97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Рассчитывать эксплуатационные показатели при работе сельскохозяйственной техники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AF906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693D7429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C6255FF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389F3E0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Навыки работы с оборудованием, измерительными приборами и устройствами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E5DA2DA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A2205B" w:rsidRPr="007D211D" w14:paraId="0DFF32D5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59E498B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854FA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2760E1D9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Устройство и принципы работы измерительных устройств;</w:t>
            </w:r>
          </w:p>
          <w:p w14:paraId="4AC5124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Устройство и принципы работы контрольно-измерительных приборов;</w:t>
            </w:r>
          </w:p>
          <w:p w14:paraId="055C1753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Признаки неисправности инструментов и оборудования; </w:t>
            </w:r>
          </w:p>
          <w:p w14:paraId="38F78E97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Устройство и принципы работы pH - метра;</w:t>
            </w:r>
          </w:p>
          <w:p w14:paraId="0C25FC9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Устройство и принципы работы ЕС - метра;</w:t>
            </w:r>
          </w:p>
          <w:p w14:paraId="2858F0F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Устройство и принципы работы датчиков различного типа;</w:t>
            </w:r>
          </w:p>
          <w:p w14:paraId="772237E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Правила работы с лабораторным оборудованием.</w:t>
            </w:r>
          </w:p>
          <w:p w14:paraId="76C8A8B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Принцип работы автоматического дозатора удобрений;</w:t>
            </w:r>
          </w:p>
          <w:p w14:paraId="0AFE172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Назначения и виды насосов для обслуживания сити-ферм;</w:t>
            </w:r>
          </w:p>
          <w:p w14:paraId="50CA16F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Правила работы ножовкой, шуруповертом.</w:t>
            </w:r>
          </w:p>
          <w:p w14:paraId="73DF001A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Как работает паяльная станция, какой тепловой режим можно использовать для того или иного аппарата.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3DC82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4579D9C4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24DD36C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498FF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015E4269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Работать с мультиметром; </w:t>
            </w:r>
          </w:p>
          <w:p w14:paraId="18266C78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«Прозванивать» электрические схемы;</w:t>
            </w:r>
          </w:p>
          <w:p w14:paraId="151C0586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Определять места для крепления датчиков различного типа;</w:t>
            </w:r>
          </w:p>
          <w:p w14:paraId="6F0CA10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Работать с pH – метром;</w:t>
            </w:r>
          </w:p>
          <w:p w14:paraId="528BA78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Работать с кондуктометром;</w:t>
            </w:r>
          </w:p>
          <w:p w14:paraId="52A7F8C8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Калибровать pH-метр и кондуктометр;</w:t>
            </w:r>
          </w:p>
          <w:p w14:paraId="10FFF6B6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Пользоваться паяльником;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866BA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298F3791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A41921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864FA88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Агротехнология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4EBEA7B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A2205B" w:rsidRPr="007D211D" w14:paraId="413739C0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6538911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E57BE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0A391CEC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Оптимальные расстояния для эффективного роста растений, с учетом его длины в фазе взрослого растения;</w:t>
            </w:r>
          </w:p>
          <w:p w14:paraId="4C1737D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Методы гидропонного выращивания растений;</w:t>
            </w:r>
          </w:p>
          <w:p w14:paraId="31C51B9A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Разновидности и технологические особенности различных гидропонных систем;</w:t>
            </w:r>
          </w:p>
          <w:p w14:paraId="71C0B224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Нормы рН и электропроводности для растительной питательной среды;</w:t>
            </w:r>
          </w:p>
          <w:p w14:paraId="087F0F0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Химические правила при составлении питательной смеси;</w:t>
            </w:r>
          </w:p>
          <w:p w14:paraId="0D716F38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Состав компонентов для подготовки питательной среды;</w:t>
            </w:r>
          </w:p>
          <w:p w14:paraId="53C476B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Основные общие агротехнические правила;</w:t>
            </w:r>
          </w:p>
          <w:p w14:paraId="330BD766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Состав субстратов, использующихся в аэро и гидропонных системах выращивания агрокультур.</w:t>
            </w:r>
          </w:p>
          <w:p w14:paraId="68533A5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Влияние тех или иных макро- и микроэлементов на рост растений;</w:t>
            </w:r>
          </w:p>
          <w:p w14:paraId="5BF331F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Правила и экологические нормы выращивания растений в искусственной среде</w:t>
            </w:r>
          </w:p>
          <w:p w14:paraId="1BCFC5D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Состав субстратов использующихся в гидпронных системах выращивания растений;</w:t>
            </w:r>
          </w:p>
          <w:p w14:paraId="0CE49F8C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Оптимальные условия выращивания различных растений:</w:t>
            </w:r>
          </w:p>
          <w:p w14:paraId="39C96F50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Время досветки;</w:t>
            </w:r>
          </w:p>
          <w:p w14:paraId="7FC02567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Тайминг работы насоса;</w:t>
            </w:r>
          </w:p>
          <w:p w14:paraId="0967DC5A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Температура и влажность в помещении;</w:t>
            </w:r>
          </w:p>
          <w:p w14:paraId="707D2CF4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Уровень углекислого газа в помещении;</w:t>
            </w:r>
          </w:p>
          <w:p w14:paraId="0D3278B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Уровень pH раствора;</w:t>
            </w:r>
          </w:p>
          <w:p w14:paraId="644CCF14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Уровень ЕС раствора;</w:t>
            </w:r>
          </w:p>
          <w:p w14:paraId="71B1159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Температура питательного раствора;</w:t>
            </w:r>
          </w:p>
          <w:p w14:paraId="3197490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Уровень PPFD.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8544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5B823F02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EAF4F7E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97F53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03E65205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Разрабатывать систему питания растения;</w:t>
            </w:r>
          </w:p>
          <w:p w14:paraId="35E54C8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Рассчитывать необходимое количество воды в системе;</w:t>
            </w:r>
          </w:p>
          <w:p w14:paraId="38B4BDAA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Рассчитывать оптимальные расстояния для эффективного роста растения</w:t>
            </w:r>
          </w:p>
          <w:p w14:paraId="08DD039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Определять и оптимизировать относительно фазы роста и вида растения Ph-баланс раствора;</w:t>
            </w:r>
          </w:p>
          <w:p w14:paraId="21DE9F3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Определять и оптимизировать относительно фазы роста и вида растения величину электропроводности;</w:t>
            </w:r>
          </w:p>
          <w:p w14:paraId="748F4DD5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Правильно и безопасно очищать растения от органики;</w:t>
            </w:r>
          </w:p>
          <w:p w14:paraId="38A9D57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Вносить комплекс удобрений;</w:t>
            </w:r>
          </w:p>
          <w:p w14:paraId="666E53F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Проводить мероприятия по дезинфекции установок;</w:t>
            </w:r>
          </w:p>
          <w:p w14:paraId="319958D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Определять биологический урожай.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3B71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7E5097E4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EB80B37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5930E80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Программно-аппаратные средства управления выращиванием растений в гидропонных системах и программирование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5A03651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</w:t>
            </w:r>
          </w:p>
        </w:tc>
      </w:tr>
      <w:tr w:rsidR="00A2205B" w:rsidRPr="007D211D" w14:paraId="3A2D8B9A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4DFF731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B0C42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5BB22AB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Способы получения информации с датчиков;</w:t>
            </w:r>
          </w:p>
          <w:p w14:paraId="5D1EDB5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Устройство и принципы работы аппаратно-программных средств </w:t>
            </w:r>
            <w:r w:rsidRPr="007D211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для построения и прототипирования простых систем, моделей и экспериментов в области электроники, автоматики, автоматизации процессов и робототехники </w:t>
            </w:r>
          </w:p>
          <w:p w14:paraId="03D29A44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Принцип работы контроллеров местного и промышленного назначения</w:t>
            </w:r>
          </w:p>
          <w:p w14:paraId="4174D28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Назначение и возможности текстовых редакторов </w:t>
            </w:r>
          </w:p>
          <w:p w14:paraId="39BC9AB8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Синтаксис языков программирования С++, Python, HTML5, CSS, javascript</w:t>
            </w:r>
          </w:p>
          <w:p w14:paraId="1388685A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Назначение стандартных библиотек в программировании;</w:t>
            </w:r>
          </w:p>
          <w:p w14:paraId="7318008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Методы обработки информации с датчиков;</w:t>
            </w:r>
          </w:p>
          <w:p w14:paraId="7ADA732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Способы устранения ошибочных значений с датчиков;</w:t>
            </w:r>
          </w:p>
          <w:p w14:paraId="29813754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Методы усреднения и сортировки полученных значений с датчиков.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44AFC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3622745B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0515590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14C8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40C62196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Пользоваться персональным компьютером (ПК);</w:t>
            </w:r>
          </w:p>
          <w:p w14:paraId="0C03530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Работать с контроллерами местного и промышленного назначения;</w:t>
            </w:r>
          </w:p>
          <w:p w14:paraId="76961893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Соблюдая синтаксис, написать код опроса датчиков различного типа;</w:t>
            </w:r>
          </w:p>
          <w:p w14:paraId="7739AD18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Автоматизировать систему, зашить в программу технологическую карту выращивания того или иного растения;</w:t>
            </w:r>
          </w:p>
          <w:p w14:paraId="7AB26EEC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Разрабатывать веб интерфейс для дистанционного управления системой выращивания растений;</w:t>
            </w:r>
          </w:p>
          <w:p w14:paraId="2A5641A8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Управлять контроллером с ПК;</w:t>
            </w:r>
          </w:p>
          <w:p w14:paraId="4A218F7D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Осуществить графический дизайн программы на ПК, для дальнейшего дистанционного управления установкой;</w:t>
            </w:r>
          </w:p>
          <w:p w14:paraId="048A96DD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Осуществлять полную автоматизацию установки, с возможностью информирования через интернет на приложение смартфона.</w:t>
            </w:r>
          </w:p>
          <w:p w14:paraId="53CA57B4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Выводить показания среды на экран установки.</w:t>
            </w:r>
          </w:p>
          <w:p w14:paraId="14936FC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Разрабатывать интерфейсы обмена данными в соответствии с техническим заданием;</w:t>
            </w:r>
          </w:p>
          <w:p w14:paraId="7734FC63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Систематизировать данные по регулируемым параметрам в течении дня.</w:t>
            </w:r>
          </w:p>
          <w:p w14:paraId="46C357E7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Пользоваться современными текстовыми и графическими редакторами с целью письменной коммуникации;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00F29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4BB33F19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2D6A671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BC1FA8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Автоматика и технология монтажа электромеханического оборудования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174B5E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A2205B" w:rsidRPr="007D211D" w14:paraId="692D34D5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68875C7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B2903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29012A23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Способы разметки и обработки деталей;</w:t>
            </w:r>
          </w:p>
          <w:p w14:paraId="2CBA5696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Правила, последовательность ведения слесарной работы;</w:t>
            </w:r>
          </w:p>
          <w:p w14:paraId="0398721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Правила, приемы и техники выполнения: </w:t>
            </w:r>
          </w:p>
          <w:p w14:paraId="0A5E902A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разметки поверхностей заготовок; </w:t>
            </w:r>
          </w:p>
          <w:p w14:paraId="68CD55A0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затягивания резьбовых соединений до упора или с определенным усилием; </w:t>
            </w:r>
          </w:p>
          <w:p w14:paraId="285AC813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Правила установки электрический магистралей с учетом близкого расположения проводов к воде.</w:t>
            </w:r>
          </w:p>
          <w:p w14:paraId="3DBA386D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Как искать и устранять неисправности электрических установок, определять такие неисправности, как: </w:t>
            </w:r>
          </w:p>
          <w:p w14:paraId="2C1377E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короткое замыкание; </w:t>
            </w:r>
          </w:p>
          <w:p w14:paraId="01ECA02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 xml:space="preserve">разблокировка функций обрыв в цепи; </w:t>
            </w:r>
          </w:p>
          <w:p w14:paraId="6DC7F47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неправильная полярность;</w:t>
            </w:r>
          </w:p>
          <w:p w14:paraId="2AF986D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Элементы электрощита, оборудование для металлического профиля, применяемого в электротехнике (DIN-рейка);</w:t>
            </w:r>
          </w:p>
          <w:p w14:paraId="41B5E2C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Устройство и принцип работы силовых ключей на базе полевых транзисторов;</w:t>
            </w:r>
          </w:p>
          <w:p w14:paraId="79C8F65A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Устройство и принцип работы реле.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FDEA5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205B" w:rsidRPr="007D211D" w14:paraId="3F4B70A5" w14:textId="77777777" w:rsidTr="007D211D"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650C7DE" w14:textId="77777777" w:rsidR="00A2205B" w:rsidRPr="007D211D" w:rsidRDefault="00A2205B" w:rsidP="00E50B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0461F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211D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5F5EEF1F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Устранять сбои и отказы сетевых устройств;</w:t>
            </w:r>
          </w:p>
          <w:p w14:paraId="58086CA0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Устранять ошибки сетевых устройств;</w:t>
            </w:r>
          </w:p>
          <w:p w14:paraId="563C1356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Проверять работоспособность системы;</w:t>
            </w:r>
          </w:p>
          <w:p w14:paraId="59BEA295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Выбирать инструменты, оборудование, оснастку и материалы для слесарной обработки деталей;</w:t>
            </w:r>
          </w:p>
          <w:p w14:paraId="01700DE4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Подключать проводники к аппаратуре;</w:t>
            </w:r>
          </w:p>
          <w:p w14:paraId="42D19C8D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Составлять электрическую схему;</w:t>
            </w:r>
          </w:p>
          <w:p w14:paraId="7E6F93F4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Разводить проводку в соответствии с электрической схемой;</w:t>
            </w:r>
          </w:p>
          <w:p w14:paraId="198BEEE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Укладывать кабель в кабель-каналах;</w:t>
            </w:r>
          </w:p>
          <w:p w14:paraId="2859DA88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Искать и устранять неисправности собранной схемы;</w:t>
            </w:r>
          </w:p>
          <w:p w14:paraId="1A21647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Устанавливать исполнительные механизмы с блоками питания;</w:t>
            </w:r>
          </w:p>
          <w:p w14:paraId="0E188AB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Собирать электрощит;</w:t>
            </w:r>
          </w:p>
          <w:p w14:paraId="5E8D7121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Правильно делать паяльный шов, без лишнего припоя;</w:t>
            </w:r>
          </w:p>
          <w:p w14:paraId="7339EE1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Правильно изолировать паяльный шов с помощью изоленты или термоусадочной трубки;</w:t>
            </w:r>
          </w:p>
          <w:p w14:paraId="107069F6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Осуществлять кабель-менеджмент;</w:t>
            </w:r>
          </w:p>
          <w:p w14:paraId="439DC86D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Распаивать и устанавливать разъемы;</w:t>
            </w:r>
          </w:p>
          <w:p w14:paraId="171ED112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Подбирать и использовать расходные материалы, инструмент и оборудование, необходимые для выполнения электромонтажных работ;</w:t>
            </w:r>
          </w:p>
          <w:p w14:paraId="1447605B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Расшифровывать условные обозначения в схеме и сопоставить их с представленной аппаратурой;</w:t>
            </w:r>
          </w:p>
          <w:p w14:paraId="11483B1C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Читать принципиальные схемы;</w:t>
            </w:r>
          </w:p>
          <w:p w14:paraId="1B104F8E" w14:textId="77777777" w:rsidR="00A2205B" w:rsidRPr="007D211D" w:rsidRDefault="00A2205B" w:rsidP="00E67434">
            <w:pPr>
              <w:pStyle w:val="aff1"/>
              <w:numPr>
                <w:ilvl w:val="0"/>
                <w:numId w:val="5"/>
              </w:numPr>
              <w:spacing w:after="0" w:line="240" w:lineRule="auto"/>
              <w:ind w:left="363" w:hanging="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11D">
              <w:rPr>
                <w:rFonts w:ascii="Times New Roman" w:hAnsi="Times New Roman"/>
                <w:sz w:val="24"/>
                <w:szCs w:val="24"/>
              </w:rPr>
              <w:t>Монтировать датчики на корпус системы.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8BEC5" w14:textId="77777777" w:rsidR="00A2205B" w:rsidRPr="007D211D" w:rsidRDefault="00A2205B" w:rsidP="00E50B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1DFCF05" w14:textId="77777777" w:rsidR="007D211D" w:rsidRDefault="007D211D" w:rsidP="007D211D">
      <w:pPr>
        <w:pStyle w:val="2"/>
        <w:spacing w:before="0" w:after="0"/>
        <w:ind w:firstLine="709"/>
        <w:jc w:val="center"/>
        <w:rPr>
          <w:rFonts w:ascii="Times New Roman" w:hAnsi="Times New Roman"/>
          <w:color w:val="000000"/>
          <w:szCs w:val="28"/>
          <w:lang w:val="ru-RU"/>
        </w:rPr>
      </w:pPr>
      <w:bookmarkStart w:id="7" w:name="_Toc78885655"/>
      <w:bookmarkStart w:id="8" w:name="_Toc182582711"/>
      <w:bookmarkEnd w:id="6"/>
    </w:p>
    <w:p w14:paraId="4C2D450E" w14:textId="77777777" w:rsidR="00A2205B" w:rsidRPr="007D211D" w:rsidRDefault="00A2205B" w:rsidP="007D211D">
      <w:pPr>
        <w:pStyle w:val="2"/>
        <w:spacing w:before="0" w:after="0"/>
        <w:ind w:firstLine="709"/>
        <w:jc w:val="center"/>
        <w:rPr>
          <w:rFonts w:ascii="Times New Roman" w:hAnsi="Times New Roman"/>
          <w:szCs w:val="28"/>
          <w:lang w:val="ru-RU"/>
        </w:rPr>
      </w:pPr>
      <w:r w:rsidRPr="007D211D">
        <w:rPr>
          <w:rFonts w:ascii="Times New Roman" w:hAnsi="Times New Roman"/>
          <w:color w:val="000000"/>
          <w:szCs w:val="28"/>
          <w:lang w:val="ru-RU"/>
        </w:rPr>
        <w:t>1.3. ТРЕБОВАНИЯ К СХЕМЕ ОЦЕНКИ</w:t>
      </w:r>
      <w:bookmarkEnd w:id="7"/>
      <w:bookmarkEnd w:id="8"/>
    </w:p>
    <w:p w14:paraId="7FBEFF20" w14:textId="77777777" w:rsidR="00A2205B" w:rsidRPr="007D211D" w:rsidRDefault="00A2205B" w:rsidP="007D211D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7D211D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компетенции, обозначенных в требованиях и указанных в таблице №2.</w:t>
      </w:r>
    </w:p>
    <w:p w14:paraId="05CC0C79" w14:textId="77777777" w:rsidR="00714270" w:rsidRDefault="00714270" w:rsidP="007D211D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</w:p>
    <w:p w14:paraId="00073D20" w14:textId="77777777" w:rsidR="00714270" w:rsidRDefault="00714270" w:rsidP="007D211D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</w:p>
    <w:p w14:paraId="30C0ACD3" w14:textId="77777777" w:rsidR="00714270" w:rsidRDefault="00714270" w:rsidP="007D211D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</w:p>
    <w:p w14:paraId="5D4E750B" w14:textId="654C798C" w:rsidR="00A2205B" w:rsidRPr="007D211D" w:rsidRDefault="007D211D" w:rsidP="007D211D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lastRenderedPageBreak/>
        <w:t xml:space="preserve">Таблица </w:t>
      </w:r>
      <w:r w:rsidR="00A2205B" w:rsidRPr="007D211D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14:paraId="25ED221B" w14:textId="77777777" w:rsidR="00A2205B" w:rsidRPr="007D211D" w:rsidRDefault="00A2205B" w:rsidP="007D211D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7D211D"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2099"/>
        <w:gridCol w:w="335"/>
        <w:gridCol w:w="1060"/>
        <w:gridCol w:w="1064"/>
        <w:gridCol w:w="1066"/>
        <w:gridCol w:w="1066"/>
        <w:gridCol w:w="1066"/>
        <w:gridCol w:w="2097"/>
      </w:tblGrid>
      <w:tr w:rsidR="00A2205B" w:rsidRPr="00613219" w14:paraId="06DD9F3F" w14:textId="77777777" w:rsidTr="00E50B3D">
        <w:trPr>
          <w:trHeight w:val="1538"/>
          <w:jc w:val="center"/>
        </w:trPr>
        <w:tc>
          <w:tcPr>
            <w:tcW w:w="3935" w:type="pct"/>
            <w:gridSpan w:val="7"/>
            <w:shd w:val="clear" w:color="auto" w:fill="92D050"/>
            <w:vAlign w:val="center"/>
          </w:tcPr>
          <w:p w14:paraId="2651DA5B" w14:textId="77777777" w:rsidR="00A2205B" w:rsidRPr="00613219" w:rsidRDefault="00A2205B" w:rsidP="00E50B3D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Критерий/Модуль</w:t>
            </w:r>
          </w:p>
        </w:tc>
        <w:tc>
          <w:tcPr>
            <w:tcW w:w="1065" w:type="pct"/>
            <w:shd w:val="clear" w:color="auto" w:fill="92D050"/>
            <w:vAlign w:val="center"/>
          </w:tcPr>
          <w:p w14:paraId="2D3289CF" w14:textId="77777777" w:rsidR="00A2205B" w:rsidRPr="00613219" w:rsidRDefault="00A2205B" w:rsidP="00E50B3D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раздел ТРЕБОВАНИЙ КОМПЕТЕНЦИИ</w:t>
            </w:r>
          </w:p>
        </w:tc>
      </w:tr>
      <w:tr w:rsidR="00A2205B" w:rsidRPr="00613219" w14:paraId="73CCFF49" w14:textId="77777777" w:rsidTr="00E50B3D">
        <w:trPr>
          <w:trHeight w:val="50"/>
          <w:jc w:val="center"/>
        </w:trPr>
        <w:tc>
          <w:tcPr>
            <w:tcW w:w="1065" w:type="pct"/>
            <w:vMerge w:val="restart"/>
            <w:shd w:val="clear" w:color="auto" w:fill="92D050"/>
            <w:vAlign w:val="center"/>
          </w:tcPr>
          <w:p w14:paraId="7F32ED94" w14:textId="77777777" w:rsidR="00A2205B" w:rsidRPr="00613219" w:rsidRDefault="00A2205B" w:rsidP="00E50B3D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Разделы ТРЕБОВАНИЙ КОМПЕТЕНЦИИ</w:t>
            </w:r>
          </w:p>
        </w:tc>
        <w:tc>
          <w:tcPr>
            <w:tcW w:w="169" w:type="pct"/>
            <w:shd w:val="clear" w:color="auto" w:fill="92D050"/>
            <w:vAlign w:val="center"/>
          </w:tcPr>
          <w:p w14:paraId="5FD141B9" w14:textId="77777777" w:rsidR="00A2205B" w:rsidRPr="00613219" w:rsidRDefault="00A2205B" w:rsidP="00E50B3D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538" w:type="pct"/>
            <w:shd w:val="clear" w:color="auto" w:fill="00B050"/>
            <w:vAlign w:val="center"/>
          </w:tcPr>
          <w:p w14:paraId="79D332E4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A</w:t>
            </w:r>
          </w:p>
        </w:tc>
        <w:tc>
          <w:tcPr>
            <w:tcW w:w="540" w:type="pct"/>
            <w:shd w:val="clear" w:color="auto" w:fill="00B050"/>
            <w:vAlign w:val="center"/>
          </w:tcPr>
          <w:p w14:paraId="3654491E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</w:rPr>
              <w:t>Б</w:t>
            </w:r>
          </w:p>
        </w:tc>
        <w:tc>
          <w:tcPr>
            <w:tcW w:w="541" w:type="pct"/>
            <w:shd w:val="clear" w:color="auto" w:fill="00B050"/>
            <w:vAlign w:val="center"/>
          </w:tcPr>
          <w:p w14:paraId="5A85DA24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</w:rPr>
              <w:t>В</w:t>
            </w:r>
          </w:p>
        </w:tc>
        <w:tc>
          <w:tcPr>
            <w:tcW w:w="541" w:type="pct"/>
            <w:shd w:val="clear" w:color="auto" w:fill="00B050"/>
            <w:vAlign w:val="center"/>
          </w:tcPr>
          <w:p w14:paraId="5C0E738A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</w:rPr>
              <w:t>Г</w:t>
            </w:r>
          </w:p>
        </w:tc>
        <w:tc>
          <w:tcPr>
            <w:tcW w:w="541" w:type="pct"/>
            <w:shd w:val="clear" w:color="auto" w:fill="00B050"/>
            <w:vAlign w:val="center"/>
          </w:tcPr>
          <w:p w14:paraId="31735485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</w:rPr>
              <w:t>Д</w:t>
            </w:r>
          </w:p>
        </w:tc>
        <w:tc>
          <w:tcPr>
            <w:tcW w:w="1065" w:type="pct"/>
            <w:shd w:val="clear" w:color="auto" w:fill="00B050"/>
            <w:vAlign w:val="center"/>
          </w:tcPr>
          <w:p w14:paraId="307E2E8F" w14:textId="77777777" w:rsidR="00A2205B" w:rsidRPr="00613219" w:rsidRDefault="00A2205B" w:rsidP="00E50B3D">
            <w:pPr>
              <w:ind w:right="172" w:hanging="176"/>
              <w:jc w:val="both"/>
              <w:rPr>
                <w:b/>
                <w:sz w:val="22"/>
                <w:szCs w:val="22"/>
              </w:rPr>
            </w:pPr>
          </w:p>
        </w:tc>
      </w:tr>
      <w:tr w:rsidR="00A2205B" w:rsidRPr="00613219" w14:paraId="7F41C9F1" w14:textId="77777777" w:rsidTr="00E50B3D">
        <w:trPr>
          <w:trHeight w:val="50"/>
          <w:jc w:val="center"/>
        </w:trPr>
        <w:tc>
          <w:tcPr>
            <w:tcW w:w="1065" w:type="pct"/>
            <w:vMerge/>
            <w:shd w:val="clear" w:color="auto" w:fill="92D050"/>
            <w:vAlign w:val="center"/>
          </w:tcPr>
          <w:p w14:paraId="1A6A7D79" w14:textId="77777777" w:rsidR="00A2205B" w:rsidRPr="00613219" w:rsidRDefault="00A2205B" w:rsidP="00E50B3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00B050"/>
            <w:vAlign w:val="center"/>
          </w:tcPr>
          <w:p w14:paraId="025C3871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1</w:t>
            </w:r>
          </w:p>
        </w:tc>
        <w:tc>
          <w:tcPr>
            <w:tcW w:w="538" w:type="pct"/>
            <w:vAlign w:val="center"/>
          </w:tcPr>
          <w:p w14:paraId="26EE0458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540" w:type="pct"/>
            <w:vAlign w:val="center"/>
          </w:tcPr>
          <w:p w14:paraId="14296DC7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0,5</w:t>
            </w:r>
          </w:p>
        </w:tc>
        <w:tc>
          <w:tcPr>
            <w:tcW w:w="541" w:type="pct"/>
            <w:vAlign w:val="center"/>
          </w:tcPr>
          <w:p w14:paraId="1465328E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5</w:t>
            </w:r>
          </w:p>
        </w:tc>
        <w:tc>
          <w:tcPr>
            <w:tcW w:w="541" w:type="pct"/>
            <w:vAlign w:val="center"/>
          </w:tcPr>
          <w:p w14:paraId="09511B1A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5</w:t>
            </w:r>
          </w:p>
        </w:tc>
        <w:tc>
          <w:tcPr>
            <w:tcW w:w="541" w:type="pct"/>
            <w:vAlign w:val="center"/>
          </w:tcPr>
          <w:p w14:paraId="078959B0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0,5</w:t>
            </w:r>
          </w:p>
        </w:tc>
        <w:tc>
          <w:tcPr>
            <w:tcW w:w="1065" w:type="pct"/>
            <w:shd w:val="clear" w:color="auto" w:fill="F2F2F2" w:themeFill="background1" w:themeFillShade="F2"/>
            <w:vAlign w:val="center"/>
          </w:tcPr>
          <w:p w14:paraId="3B4272FB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A2205B" w:rsidRPr="00613219" w14:paraId="149A85EB" w14:textId="77777777" w:rsidTr="00E50B3D">
        <w:trPr>
          <w:trHeight w:val="50"/>
          <w:jc w:val="center"/>
        </w:trPr>
        <w:tc>
          <w:tcPr>
            <w:tcW w:w="1065" w:type="pct"/>
            <w:vMerge/>
            <w:shd w:val="clear" w:color="auto" w:fill="92D050"/>
            <w:vAlign w:val="center"/>
          </w:tcPr>
          <w:p w14:paraId="19ED1CB0" w14:textId="77777777" w:rsidR="00A2205B" w:rsidRPr="00613219" w:rsidRDefault="00A2205B" w:rsidP="00E50B3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00B050"/>
            <w:vAlign w:val="center"/>
          </w:tcPr>
          <w:p w14:paraId="38724269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2</w:t>
            </w:r>
          </w:p>
        </w:tc>
        <w:tc>
          <w:tcPr>
            <w:tcW w:w="538" w:type="pct"/>
            <w:vAlign w:val="center"/>
          </w:tcPr>
          <w:p w14:paraId="126A9202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540" w:type="pct"/>
            <w:vAlign w:val="center"/>
          </w:tcPr>
          <w:p w14:paraId="1D7024BB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2,0</w:t>
            </w:r>
          </w:p>
        </w:tc>
        <w:tc>
          <w:tcPr>
            <w:tcW w:w="541" w:type="pct"/>
            <w:vAlign w:val="center"/>
          </w:tcPr>
          <w:p w14:paraId="723DD0C7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14:paraId="487F60FF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3,0</w:t>
            </w:r>
          </w:p>
        </w:tc>
        <w:tc>
          <w:tcPr>
            <w:tcW w:w="541" w:type="pct"/>
            <w:vAlign w:val="center"/>
          </w:tcPr>
          <w:p w14:paraId="59B8F678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7,0</w:t>
            </w:r>
          </w:p>
        </w:tc>
        <w:tc>
          <w:tcPr>
            <w:tcW w:w="1065" w:type="pct"/>
            <w:shd w:val="clear" w:color="auto" w:fill="F2F2F2" w:themeFill="background1" w:themeFillShade="F2"/>
            <w:vAlign w:val="center"/>
          </w:tcPr>
          <w:p w14:paraId="27D43FA6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</w:tr>
      <w:tr w:rsidR="00A2205B" w:rsidRPr="00613219" w14:paraId="78186C5D" w14:textId="77777777" w:rsidTr="00E50B3D">
        <w:trPr>
          <w:trHeight w:val="50"/>
          <w:jc w:val="center"/>
        </w:trPr>
        <w:tc>
          <w:tcPr>
            <w:tcW w:w="1065" w:type="pct"/>
            <w:vMerge/>
            <w:shd w:val="clear" w:color="auto" w:fill="92D050"/>
            <w:vAlign w:val="center"/>
          </w:tcPr>
          <w:p w14:paraId="07104E35" w14:textId="77777777" w:rsidR="00A2205B" w:rsidRPr="00613219" w:rsidRDefault="00A2205B" w:rsidP="00E50B3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00B050"/>
            <w:vAlign w:val="center"/>
          </w:tcPr>
          <w:p w14:paraId="179505D2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pct"/>
            <w:vAlign w:val="center"/>
          </w:tcPr>
          <w:p w14:paraId="4B0D1677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540" w:type="pct"/>
            <w:vAlign w:val="center"/>
          </w:tcPr>
          <w:p w14:paraId="5023B084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14:paraId="04379744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541" w:type="pct"/>
            <w:vAlign w:val="center"/>
          </w:tcPr>
          <w:p w14:paraId="63B2C0FA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7,0</w:t>
            </w:r>
          </w:p>
        </w:tc>
        <w:tc>
          <w:tcPr>
            <w:tcW w:w="541" w:type="pct"/>
            <w:vAlign w:val="center"/>
          </w:tcPr>
          <w:p w14:paraId="5BA21647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065" w:type="pct"/>
            <w:shd w:val="clear" w:color="auto" w:fill="F2F2F2" w:themeFill="background1" w:themeFillShade="F2"/>
            <w:vAlign w:val="center"/>
          </w:tcPr>
          <w:p w14:paraId="743D8B5D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</w:tr>
      <w:tr w:rsidR="00A2205B" w:rsidRPr="00613219" w14:paraId="0F94767F" w14:textId="77777777" w:rsidTr="00E50B3D">
        <w:trPr>
          <w:trHeight w:val="50"/>
          <w:jc w:val="center"/>
        </w:trPr>
        <w:tc>
          <w:tcPr>
            <w:tcW w:w="1065" w:type="pct"/>
            <w:vMerge/>
            <w:shd w:val="clear" w:color="auto" w:fill="92D050"/>
            <w:vAlign w:val="center"/>
          </w:tcPr>
          <w:p w14:paraId="5C02161B" w14:textId="77777777" w:rsidR="00A2205B" w:rsidRPr="00613219" w:rsidRDefault="00A2205B" w:rsidP="00E50B3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00B050"/>
            <w:vAlign w:val="center"/>
          </w:tcPr>
          <w:p w14:paraId="5717006B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4</w:t>
            </w:r>
          </w:p>
        </w:tc>
        <w:tc>
          <w:tcPr>
            <w:tcW w:w="538" w:type="pct"/>
            <w:vAlign w:val="center"/>
          </w:tcPr>
          <w:p w14:paraId="2877F751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540" w:type="pct"/>
            <w:vAlign w:val="center"/>
          </w:tcPr>
          <w:p w14:paraId="1D57AE3A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2,0</w:t>
            </w:r>
          </w:p>
        </w:tc>
        <w:tc>
          <w:tcPr>
            <w:tcW w:w="541" w:type="pct"/>
            <w:vAlign w:val="center"/>
          </w:tcPr>
          <w:p w14:paraId="47C3ABB4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14:paraId="389F00EB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7,0</w:t>
            </w:r>
          </w:p>
        </w:tc>
        <w:tc>
          <w:tcPr>
            <w:tcW w:w="541" w:type="pct"/>
            <w:vAlign w:val="center"/>
          </w:tcPr>
          <w:p w14:paraId="46F2F9C2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1065" w:type="pct"/>
            <w:shd w:val="clear" w:color="auto" w:fill="F2F2F2" w:themeFill="background1" w:themeFillShade="F2"/>
            <w:vAlign w:val="center"/>
          </w:tcPr>
          <w:p w14:paraId="72645EC4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</w:tr>
      <w:tr w:rsidR="00A2205B" w:rsidRPr="00613219" w14:paraId="0A7545DB" w14:textId="77777777" w:rsidTr="00E50B3D">
        <w:trPr>
          <w:trHeight w:val="50"/>
          <w:jc w:val="center"/>
        </w:trPr>
        <w:tc>
          <w:tcPr>
            <w:tcW w:w="1065" w:type="pct"/>
            <w:vMerge/>
            <w:shd w:val="clear" w:color="auto" w:fill="92D050"/>
            <w:vAlign w:val="center"/>
          </w:tcPr>
          <w:p w14:paraId="4D92B230" w14:textId="77777777" w:rsidR="00A2205B" w:rsidRPr="00613219" w:rsidRDefault="00A2205B" w:rsidP="00E50B3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00B050"/>
            <w:vAlign w:val="center"/>
          </w:tcPr>
          <w:p w14:paraId="0FCAC34B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5</w:t>
            </w:r>
          </w:p>
        </w:tc>
        <w:tc>
          <w:tcPr>
            <w:tcW w:w="538" w:type="pct"/>
            <w:vAlign w:val="center"/>
          </w:tcPr>
          <w:p w14:paraId="70B2BE47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540" w:type="pct"/>
            <w:vAlign w:val="center"/>
          </w:tcPr>
          <w:p w14:paraId="143AA62D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541" w:type="pct"/>
            <w:vAlign w:val="center"/>
          </w:tcPr>
          <w:p w14:paraId="2905D3E8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14:paraId="5F9F30AA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7,0</w:t>
            </w:r>
          </w:p>
        </w:tc>
        <w:tc>
          <w:tcPr>
            <w:tcW w:w="541" w:type="pct"/>
            <w:vAlign w:val="center"/>
          </w:tcPr>
          <w:p w14:paraId="791ACB3D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065" w:type="pct"/>
            <w:shd w:val="clear" w:color="auto" w:fill="F2F2F2" w:themeFill="background1" w:themeFillShade="F2"/>
            <w:vAlign w:val="center"/>
          </w:tcPr>
          <w:p w14:paraId="13F3C911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</w:tr>
      <w:tr w:rsidR="00A2205B" w:rsidRPr="00613219" w14:paraId="474DC9D3" w14:textId="77777777" w:rsidTr="00E50B3D">
        <w:trPr>
          <w:trHeight w:val="50"/>
          <w:jc w:val="center"/>
        </w:trPr>
        <w:tc>
          <w:tcPr>
            <w:tcW w:w="1065" w:type="pct"/>
            <w:vMerge/>
            <w:shd w:val="clear" w:color="auto" w:fill="92D050"/>
            <w:vAlign w:val="center"/>
          </w:tcPr>
          <w:p w14:paraId="50058A45" w14:textId="77777777" w:rsidR="00A2205B" w:rsidRPr="00613219" w:rsidRDefault="00A2205B" w:rsidP="00E50B3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00B050"/>
            <w:vAlign w:val="center"/>
          </w:tcPr>
          <w:p w14:paraId="7F965D3E" w14:textId="77777777" w:rsidR="00A2205B" w:rsidRPr="00613219" w:rsidRDefault="00A2205B" w:rsidP="00E50B3D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6</w:t>
            </w:r>
          </w:p>
        </w:tc>
        <w:tc>
          <w:tcPr>
            <w:tcW w:w="538" w:type="pct"/>
            <w:vAlign w:val="center"/>
          </w:tcPr>
          <w:p w14:paraId="46840E1B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540" w:type="pct"/>
            <w:vAlign w:val="center"/>
          </w:tcPr>
          <w:p w14:paraId="531E01F1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14:paraId="413D561D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,</w:t>
            </w:r>
            <w:r w:rsidRPr="00906A65">
              <w:rPr>
                <w:sz w:val="24"/>
                <w:szCs w:val="24"/>
              </w:rPr>
              <w:t>0</w:t>
            </w:r>
          </w:p>
        </w:tc>
        <w:tc>
          <w:tcPr>
            <w:tcW w:w="541" w:type="pct"/>
            <w:vAlign w:val="center"/>
          </w:tcPr>
          <w:p w14:paraId="691D6F06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906A65">
              <w:rPr>
                <w:sz w:val="24"/>
                <w:szCs w:val="24"/>
              </w:rPr>
              <w:t>2,0</w:t>
            </w:r>
          </w:p>
        </w:tc>
        <w:tc>
          <w:tcPr>
            <w:tcW w:w="541" w:type="pct"/>
            <w:vAlign w:val="center"/>
          </w:tcPr>
          <w:p w14:paraId="293926E0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065" w:type="pct"/>
            <w:shd w:val="clear" w:color="auto" w:fill="F2F2F2" w:themeFill="background1" w:themeFillShade="F2"/>
            <w:vAlign w:val="center"/>
          </w:tcPr>
          <w:p w14:paraId="10953638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</w:tr>
      <w:tr w:rsidR="00A2205B" w:rsidRPr="00613219" w14:paraId="6AD9D0E2" w14:textId="77777777" w:rsidTr="007D211D">
        <w:trPr>
          <w:trHeight w:val="50"/>
          <w:jc w:val="center"/>
        </w:trPr>
        <w:tc>
          <w:tcPr>
            <w:tcW w:w="1235" w:type="pct"/>
            <w:gridSpan w:val="2"/>
            <w:shd w:val="clear" w:color="auto" w:fill="00B050"/>
            <w:vAlign w:val="center"/>
          </w:tcPr>
          <w:p w14:paraId="0E44886F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критерий/модуль</w:t>
            </w:r>
          </w:p>
        </w:tc>
        <w:tc>
          <w:tcPr>
            <w:tcW w:w="538" w:type="pct"/>
            <w:shd w:val="clear" w:color="auto" w:fill="F2F2F2" w:themeFill="background1" w:themeFillShade="F2"/>
            <w:vAlign w:val="center"/>
          </w:tcPr>
          <w:p w14:paraId="7632C990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803EF7">
              <w:rPr>
                <w:b/>
                <w:bCs/>
                <w:sz w:val="24"/>
                <w:szCs w:val="24"/>
              </w:rPr>
              <w:t>28,0</w:t>
            </w:r>
          </w:p>
        </w:tc>
        <w:tc>
          <w:tcPr>
            <w:tcW w:w="540" w:type="pct"/>
            <w:shd w:val="clear" w:color="auto" w:fill="F2F2F2" w:themeFill="background1" w:themeFillShade="F2"/>
            <w:vAlign w:val="center"/>
          </w:tcPr>
          <w:p w14:paraId="156B7ED8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803EF7">
              <w:rPr>
                <w:b/>
                <w:bCs/>
                <w:sz w:val="24"/>
                <w:szCs w:val="24"/>
              </w:rPr>
              <w:t>12,5</w:t>
            </w:r>
          </w:p>
        </w:tc>
        <w:tc>
          <w:tcPr>
            <w:tcW w:w="541" w:type="pct"/>
            <w:shd w:val="clear" w:color="auto" w:fill="F2F2F2" w:themeFill="background1" w:themeFillShade="F2"/>
            <w:vAlign w:val="center"/>
          </w:tcPr>
          <w:p w14:paraId="57EDDCBD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803EF7">
              <w:rPr>
                <w:b/>
                <w:bCs/>
                <w:sz w:val="24"/>
                <w:szCs w:val="24"/>
              </w:rPr>
              <w:t>19,5</w:t>
            </w:r>
          </w:p>
        </w:tc>
        <w:tc>
          <w:tcPr>
            <w:tcW w:w="541" w:type="pct"/>
            <w:shd w:val="clear" w:color="auto" w:fill="F2F2F2" w:themeFill="background1" w:themeFillShade="F2"/>
            <w:vAlign w:val="center"/>
          </w:tcPr>
          <w:p w14:paraId="5B3A284F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803EF7">
              <w:rPr>
                <w:b/>
                <w:bCs/>
                <w:sz w:val="24"/>
                <w:szCs w:val="24"/>
              </w:rPr>
              <w:t>27,5</w:t>
            </w:r>
          </w:p>
        </w:tc>
        <w:tc>
          <w:tcPr>
            <w:tcW w:w="541" w:type="pct"/>
            <w:shd w:val="clear" w:color="auto" w:fill="F2F2F2" w:themeFill="background1" w:themeFillShade="F2"/>
            <w:vAlign w:val="center"/>
          </w:tcPr>
          <w:p w14:paraId="61293CE2" w14:textId="77777777" w:rsidR="00A2205B" w:rsidRPr="00613219" w:rsidRDefault="00A2205B" w:rsidP="00E50B3D">
            <w:pPr>
              <w:jc w:val="center"/>
              <w:rPr>
                <w:sz w:val="22"/>
                <w:szCs w:val="22"/>
              </w:rPr>
            </w:pPr>
            <w:r w:rsidRPr="00803EF7">
              <w:rPr>
                <w:b/>
                <w:bCs/>
                <w:sz w:val="24"/>
                <w:szCs w:val="24"/>
              </w:rPr>
              <w:t>12,5</w:t>
            </w:r>
          </w:p>
        </w:tc>
        <w:tc>
          <w:tcPr>
            <w:tcW w:w="1065" w:type="pct"/>
            <w:shd w:val="clear" w:color="auto" w:fill="F2F2F2" w:themeFill="background1" w:themeFillShade="F2"/>
            <w:vAlign w:val="center"/>
          </w:tcPr>
          <w:p w14:paraId="0611904F" w14:textId="77777777" w:rsidR="00A2205B" w:rsidRPr="00FE58B3" w:rsidRDefault="00A2205B" w:rsidP="00E50B3D">
            <w:pPr>
              <w:jc w:val="center"/>
              <w:rPr>
                <w:b/>
                <w:sz w:val="24"/>
                <w:szCs w:val="22"/>
              </w:rPr>
            </w:pPr>
            <w:r w:rsidRPr="00FE58B3">
              <w:rPr>
                <w:b/>
                <w:sz w:val="24"/>
                <w:szCs w:val="22"/>
              </w:rPr>
              <w:t>100</w:t>
            </w:r>
          </w:p>
        </w:tc>
      </w:tr>
    </w:tbl>
    <w:p w14:paraId="69EDD809" w14:textId="77777777" w:rsidR="00714270" w:rsidRDefault="00714270" w:rsidP="007D211D">
      <w:pPr>
        <w:pStyle w:val="-2"/>
        <w:spacing w:before="0" w:after="0"/>
        <w:ind w:firstLine="709"/>
        <w:jc w:val="center"/>
        <w:rPr>
          <w:rFonts w:ascii="Times New Roman" w:hAnsi="Times New Roman"/>
          <w:szCs w:val="28"/>
        </w:rPr>
      </w:pPr>
      <w:bookmarkStart w:id="9" w:name="_Toc182582712"/>
    </w:p>
    <w:p w14:paraId="75078D13" w14:textId="77777777" w:rsidR="00A2205B" w:rsidRPr="007D211D" w:rsidRDefault="00A2205B" w:rsidP="007D211D">
      <w:pPr>
        <w:pStyle w:val="-2"/>
        <w:spacing w:before="0" w:after="0"/>
        <w:ind w:firstLine="709"/>
        <w:jc w:val="center"/>
        <w:rPr>
          <w:rFonts w:ascii="Times New Roman" w:hAnsi="Times New Roman"/>
          <w:szCs w:val="28"/>
        </w:rPr>
        <w:keepNext/>
      </w:pPr>
      <w:r w:rsidRPr="007D211D">
        <w:rPr>
          <w:rFonts w:ascii="Times New Roman" w:hAnsi="Times New Roman"/>
          <w:szCs w:val="28"/>
        </w:rPr>
        <w:t>1.4. СПЕЦИФИКАЦИЯ ОЦЕНКИ КОМПЕТЕНЦИИ</w:t>
      </w:r>
      <w:bookmarkEnd w:id="9"/>
    </w:p>
    <w:p w14:paraId="3DBC0A76" w14:textId="54A6DFFF" w:rsidR="00A2205B" w:rsidRPr="007D211D" w:rsidRDefault="00A2205B" w:rsidP="007D21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keepNext/>
      </w:pPr>
      <w:r w:rsidRPr="007D211D">
        <w:rPr>
          <w:rFonts w:ascii="Times New Roman" w:hAnsi="Times New Roman" w:cs="Times New Roman"/>
          <w:sz w:val="28"/>
          <w:szCs w:val="28"/>
        </w:rPr>
        <w:t>Оценка Конкурсного задания будет основываться на критериях, указанных в таблице №3</w:t>
      </w:r>
    </w:p>
    <w:p w14:paraId="71EA34BE" w14:textId="4A525C2C" w:rsidR="00A2205B" w:rsidRPr="007D211D" w:rsidRDefault="00A2205B" w:rsidP="007D211D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  <w:keepNext/>
      </w:pPr>
      <w:r w:rsidRPr="007D211D">
        <w:rPr>
          <w:rFonts w:ascii="Times New Roman" w:hAnsi="Times New Roman" w:cs="Times New Roman"/>
          <w:iCs/>
          <w:sz w:val="28"/>
          <w:szCs w:val="28"/>
        </w:rPr>
        <w:t>Таб</w:t>
      </w:r>
      <w:r w:rsidR="007D211D" w:rsidRPr="007D211D">
        <w:rPr>
          <w:rFonts w:ascii="Times New Roman" w:hAnsi="Times New Roman" w:cs="Times New Roman"/>
          <w:iCs/>
          <w:sz w:val="28"/>
          <w:szCs w:val="28"/>
        </w:rPr>
        <w:t xml:space="preserve">лица </w:t>
      </w:r>
      <w:r w:rsidRPr="007D211D">
        <w:rPr>
          <w:rFonts w:ascii="Times New Roman" w:hAnsi="Times New Roman" w:cs="Times New Roman"/>
          <w:iCs/>
          <w:sz w:val="28"/>
          <w:szCs w:val="28"/>
        </w:rPr>
        <w:t>3</w:t>
      </w:r>
    </w:p>
    <w:p w14:paraId="40F66219" w14:textId="77777777" w:rsidR="00A2205B" w:rsidRPr="007D211D" w:rsidRDefault="00A2205B" w:rsidP="007D211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  <w:keepNext/>
      </w:pPr>
      <w:r w:rsidRPr="007D211D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56"/>
        <w:gridCol w:w="3092"/>
        <w:gridCol w:w="6205"/>
      </w:tblGrid>
      <w:tr w:rsidR="00A2205B" w:rsidRPr="009D04EE" w14:paraId="7900BAE9" w14:textId="77777777" w:rsidTr="00714270">
        <w:trPr>
          <w:tblHeader/>
          <w:cantSplit/>
        </w:trPr>
        <w:tc>
          <w:tcPr>
            <w:tcW w:w="1851" w:type="pct"/>
            <w:gridSpan w:val="2"/>
            <w:shd w:val="clear" w:color="auto" w:fill="92D050"/>
          </w:tcPr>
          <w:p w14:paraId="471E2356" w14:textId="77777777" w:rsidR="00A2205B" w:rsidRPr="00437D28" w:rsidRDefault="00A2205B" w:rsidP="00E50B3D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149" w:type="pct"/>
            <w:shd w:val="clear" w:color="auto" w:fill="92D050"/>
          </w:tcPr>
          <w:p w14:paraId="6A3E744E" w14:textId="75CD7BEB" w:rsidR="00A2205B" w:rsidRPr="00437D28" w:rsidRDefault="00A2205B" w:rsidP="0010459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Методы проверки навыков в критерии/модуле</w:t>
            </w:r>
          </w:p>
        </w:tc>
      </w:tr>
      <w:tr w:rsidR="00A2205B" w:rsidRPr="009D04EE" w14:paraId="2AE5A12B" w14:textId="77777777" w:rsidTr="00E50B3D">
        <w:tc>
          <w:tcPr>
            <w:tcW w:w="282" w:type="pct"/>
            <w:shd w:val="clear" w:color="auto" w:fill="00B050"/>
          </w:tcPr>
          <w:p w14:paraId="2C0F7009" w14:textId="77777777" w:rsidR="00A2205B" w:rsidRPr="00437D28" w:rsidRDefault="00A2205B" w:rsidP="00E50B3D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437D28">
              <w:rPr>
                <w:b/>
                <w:color w:val="FFFFFF" w:themeColor="background1"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  <w:vAlign w:val="center"/>
          </w:tcPr>
          <w:p w14:paraId="6749D89E" w14:textId="77777777" w:rsidR="00A2205B" w:rsidRPr="004904C5" w:rsidRDefault="00A2205B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программного обеспечения для сити-фермы с дистанционным управлением через web-интерфейс</w:t>
            </w:r>
          </w:p>
        </w:tc>
        <w:tc>
          <w:tcPr>
            <w:tcW w:w="3149" w:type="pct"/>
            <w:shd w:val="clear" w:color="auto" w:fill="auto"/>
          </w:tcPr>
          <w:p w14:paraId="17080CF4" w14:textId="4B3F498F" w:rsidR="00A2205B" w:rsidRPr="009D04EE" w:rsidRDefault="0010459A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Функциональное тестирование программного обеспечения и web-интерфейса; наблюдение за демонстрацией работы системы; проверка программного кода и журнала событий.</w:t>
            </w:r>
          </w:p>
        </w:tc>
        <w:trPr>
          <w:cantSplit/>
        </w:trPr>
      </w:tr>
      <w:tr w:rsidR="00A2205B" w:rsidRPr="009D04EE" w14:paraId="48C3E05B" w14:textId="77777777" w:rsidTr="00E50B3D">
        <w:tc>
          <w:tcPr>
            <w:tcW w:w="282" w:type="pct"/>
            <w:shd w:val="clear" w:color="auto" w:fill="00B050"/>
          </w:tcPr>
          <w:p w14:paraId="4664AEC2" w14:textId="77777777" w:rsidR="00A2205B" w:rsidRPr="00437D28" w:rsidRDefault="00A2205B" w:rsidP="00E50B3D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437D28">
              <w:rPr>
                <w:b/>
                <w:color w:val="FFFFFF" w:themeColor="background1"/>
                <w:sz w:val="24"/>
                <w:szCs w:val="24"/>
              </w:rPr>
              <w:lastRenderedPageBreak/>
              <w:t>Б</w:t>
            </w:r>
          </w:p>
        </w:tc>
        <w:tc>
          <w:tcPr>
            <w:tcW w:w="1569" w:type="pct"/>
            <w:shd w:val="clear" w:color="auto" w:fill="92D050"/>
            <w:vAlign w:val="center"/>
          </w:tcPr>
          <w:p w14:paraId="1F9134E6" w14:textId="77777777" w:rsidR="00A2205B" w:rsidRPr="004904C5" w:rsidRDefault="00A2205B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управления сити-фермой через сенсорный дисплей</w:t>
            </w:r>
          </w:p>
        </w:tc>
        <w:tc>
          <w:tcPr>
            <w:tcW w:w="3149" w:type="pct"/>
            <w:shd w:val="clear" w:color="auto" w:fill="auto"/>
          </w:tcPr>
          <w:p w14:paraId="20A72F07" w14:textId="34FD23E5" w:rsidR="00A2205B" w:rsidRPr="009D04EE" w:rsidRDefault="0010459A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Функциональное тестирование интерфейса сенсорного дисплея; проверка синхронизации с web-сервером и журналом событий; наблюдение за демонстрацией управления системой.</w:t>
            </w:r>
          </w:p>
        </w:tc>
        <w:trPr>
          <w:cantSplit/>
        </w:trPr>
      </w:tr>
      <w:tr w:rsidR="00A2205B" w:rsidRPr="009D04EE" w14:paraId="49105876" w14:textId="77777777" w:rsidTr="00E50B3D">
        <w:tc>
          <w:tcPr>
            <w:tcW w:w="282" w:type="pct"/>
            <w:shd w:val="clear" w:color="auto" w:fill="00B050"/>
          </w:tcPr>
          <w:p w14:paraId="1D82E178" w14:textId="77777777" w:rsidR="00A2205B" w:rsidRPr="00437D28" w:rsidRDefault="00A2205B" w:rsidP="00E50B3D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437D28">
              <w:rPr>
                <w:b/>
                <w:color w:val="FFFFFF" w:themeColor="background1"/>
                <w:sz w:val="24"/>
                <w:szCs w:val="24"/>
              </w:rPr>
              <w:t>В</w:t>
            </w:r>
          </w:p>
        </w:tc>
        <w:tc>
          <w:tcPr>
            <w:tcW w:w="1569" w:type="pct"/>
            <w:shd w:val="clear" w:color="auto" w:fill="92D050"/>
            <w:vAlign w:val="center"/>
          </w:tcPr>
          <w:p w14:paraId="41108D57" w14:textId="77777777" w:rsidR="00A2205B" w:rsidRPr="004904C5" w:rsidRDefault="00A2205B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Монтаж механизмов и датчиков на установку и их подключение к контроллеру</w:t>
            </w:r>
          </w:p>
        </w:tc>
        <w:tc>
          <w:tcPr>
            <w:tcW w:w="3149" w:type="pct"/>
            <w:shd w:val="clear" w:color="auto" w:fill="auto"/>
          </w:tcPr>
          <w:p w14:paraId="330B06CB" w14:textId="5582333F" w:rsidR="00A2205B" w:rsidRPr="009D04EE" w:rsidRDefault="0010459A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Визуальный осмотр; инструментальная проверка монтажа и электрических соединений; функциональная проверка подключённого оборудования.</w:t>
            </w:r>
          </w:p>
        </w:tc>
        <w:trPr>
          <w:cantSplit/>
        </w:trPr>
      </w:tr>
      <w:tr w:rsidR="00A2205B" w:rsidRPr="009D04EE" w14:paraId="53937A95" w14:textId="77777777" w:rsidTr="00E50B3D">
        <w:tc>
          <w:tcPr>
            <w:tcW w:w="282" w:type="pct"/>
            <w:shd w:val="clear" w:color="auto" w:fill="00B050"/>
          </w:tcPr>
          <w:p w14:paraId="131E81FC" w14:textId="77777777" w:rsidR="00A2205B" w:rsidRPr="00437D28" w:rsidRDefault="00A2205B" w:rsidP="00E50B3D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437D28">
              <w:rPr>
                <w:b/>
                <w:color w:val="FFFFFF" w:themeColor="background1"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  <w:vAlign w:val="center"/>
          </w:tcPr>
          <w:p w14:paraId="146D4F3B" w14:textId="77777777" w:rsidR="00A2205B" w:rsidRPr="004904C5" w:rsidRDefault="00A2205B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питательного раствора и запуск системы</w:t>
            </w:r>
          </w:p>
        </w:tc>
        <w:tc>
          <w:tcPr>
            <w:tcW w:w="3149" w:type="pct"/>
            <w:shd w:val="clear" w:color="auto" w:fill="auto"/>
          </w:tcPr>
          <w:p w14:paraId="40854421" w14:textId="758E2607" w:rsidR="00A2205B" w:rsidRPr="004904C5" w:rsidRDefault="0010459A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Наблюдение за выполнением практической работы; измерение параметров питательного раствора; функциональная проверка установки и её режимов.</w:t>
            </w:r>
          </w:p>
        </w:tc>
        <w:trPr>
          <w:cantSplit/>
        </w:trPr>
      </w:tr>
      <w:tr w:rsidR="00A2205B" w:rsidRPr="009D04EE" w14:paraId="28B312F3" w14:textId="77777777" w:rsidTr="00E50B3D">
        <w:tc>
          <w:tcPr>
            <w:tcW w:w="282" w:type="pct"/>
            <w:shd w:val="clear" w:color="auto" w:fill="00B050"/>
          </w:tcPr>
          <w:p w14:paraId="5BD282BD" w14:textId="77777777" w:rsidR="00A2205B" w:rsidRPr="00437D28" w:rsidRDefault="00A2205B" w:rsidP="00E50B3D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437D28">
              <w:rPr>
                <w:b/>
                <w:color w:val="FFFFFF" w:themeColor="background1"/>
                <w:sz w:val="24"/>
                <w:szCs w:val="24"/>
              </w:rPr>
              <w:lastRenderedPageBreak/>
              <w:t>Д</w:t>
            </w:r>
          </w:p>
        </w:tc>
        <w:tc>
          <w:tcPr>
            <w:tcW w:w="1569" w:type="pct"/>
            <w:shd w:val="clear" w:color="auto" w:fill="92D050"/>
            <w:vAlign w:val="center"/>
          </w:tcPr>
          <w:p w14:paraId="35EE79FB" w14:textId="77777777" w:rsidR="00A2205B" w:rsidRPr="004904C5" w:rsidRDefault="00A2205B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Расчет экономических показателей работы сити-фермы</w:t>
            </w:r>
          </w:p>
        </w:tc>
        <w:tc>
          <w:tcPr>
            <w:tcW w:w="3149" w:type="pct"/>
            <w:shd w:val="clear" w:color="auto" w:fill="auto"/>
          </w:tcPr>
          <w:p w14:paraId="18CA6C8D" w14:textId="24F69E9C" w:rsidR="00A2205B" w:rsidRPr="009D04EE" w:rsidRDefault="0010459A" w:rsidP="00E50B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расчётов и формул в электронной таблице; анализ результатов; оценка устной презентации и ответов на вопросы экспертов.</w:t>
            </w:r>
          </w:p>
        </w:tc>
        <w:trPr>
          <w:cantSplit/>
        </w:trPr>
      </w:tr>
    </w:tbl>
    <w:p w14:paraId="78EAB0D1" w14:textId="77777777" w:rsidR="00A2205B" w:rsidRDefault="00A2205B" w:rsidP="00A220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8E3923" w14:textId="1777AA5D" w:rsidR="00A2205B" w:rsidRPr="009E52E7" w:rsidRDefault="00A2205B" w:rsidP="007D211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  <w:keepNext/>
      </w:pPr>
      <w:r w:rsidRPr="009E52E7">
        <w:rPr>
          <w:rFonts w:ascii="Times New Roman" w:hAnsi="Times New Roman" w:cs="Times New Roman"/>
          <w:b/>
          <w:bCs/>
          <w:sz w:val="28"/>
          <w:szCs w:val="28"/>
        </w:rPr>
        <w:t xml:space="preserve">1.5. </w:t>
      </w:r>
      <w:r w:rsidR="003064D2" w:rsidRPr="003064D2">
        <w:rPr>
          <w:rFonts w:ascii="Times New Roman" w:hAnsi="Times New Roman" w:cs="Times New Roman"/>
          <w:b/>
          <w:bCs/>
          <w:sz w:val="28"/>
          <w:szCs w:val="28"/>
        </w:rPr>
        <w:t>Содержание конкурсного задания</w:t>
      </w:r>
    </w:p>
    <w:p w14:paraId="64F912C6" w14:textId="1976CCC4" w:rsidR="00A2205B" w:rsidRPr="003732A7" w:rsidRDefault="00A2205B" w:rsidP="007D21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Общая продолжительность Конкурсного задания:</w:t>
      </w:r>
      <w:r w:rsidRPr="009D7F9E">
        <w:rPr>
          <w:rFonts w:ascii="Times New Roman" w:hAnsi="Times New Roman"/>
          <w:i/>
          <w:color w:val="000000"/>
          <w:szCs w:val="28"/>
          <w:vertAlign w:val="superscript"/>
        </w:rPr>
        <w:footnoteReference w:id="2"/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индивидуальном формате: 22 часа 00 минут;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командном формате: 2 часа 00 минут.</w:t>
      </w:r>
    </w:p>
    <w:p w14:paraId="42521FCE" w14:textId="604795B5" w:rsidR="00A2205B" w:rsidRPr="003732A7" w:rsidRDefault="00A2205B" w:rsidP="007D21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Количество конкурсных дней: 3 дня в индивидуальном формате и 1 день в командном формате.</w:t>
      </w:r>
    </w:p>
    <w:p w14:paraId="639AEE90" w14:textId="77777777" w:rsidR="00A2205B" w:rsidRPr="00A204BB" w:rsidRDefault="00A2205B" w:rsidP="007D21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КЗ включает оценку по каждому из разделов требований компетенции.</w:t>
      </w:r>
    </w:p>
    <w:p w14:paraId="49BEE427" w14:textId="77777777" w:rsidR="00A2205B" w:rsidRDefault="00A2205B" w:rsidP="007D21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знаний конкурсанта проводится через практическое выполнение Конкурсного задания.</w:t>
      </w:r>
    </w:p>
    <w:p w14:paraId="5D415A2B" w14:textId="77777777" w:rsidR="007D211D" w:rsidRDefault="007D211D" w:rsidP="007D211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437DD7" w14:textId="77777777" w:rsidR="00A2205B" w:rsidRDefault="00A2205B" w:rsidP="007D211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  <w:keepNext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1.5.1. Разработка/выбор конкурсного задания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/>
        </w:rPr>
        <w:t xml:space="preserve">Индивидуальный формат:</w:t>
      </w:r>
    </w:p>
    <w:p w14:paraId="273F7A7F" w14:textId="1AB32921" w:rsidR="00A2205B" w:rsidRDefault="00A2205B" w:rsidP="007D211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5 модулей, включает обязательную к выполнению часть (инвариант) — 4 модуля, и вариативную часть — 1 модуль. Общее количество баллов конкурсного задания составляет 100.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/>
        </w:rPr>
        <w:t xml:space="preserve">Командный формат: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Конкурсное задание составлено в коллаборации компетенций «Администрирование отеля» и «Сити-фермерство» и состоит из 1 обязательного к выполнению модуля. Общее количество баллов конкурсного задания составляет 32.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Команда формируется из 5 конкурсантов: 3 конкурсантов компетенции «Администрирование отеля» и 2 конкурсантов компетенции «Сити-фермерство».</w:t>
      </w:r>
    </w:p>
    <w:p w14:paraId="66923569" w14:textId="77777777" w:rsidR="00A2205B" w:rsidRPr="008C41F7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17E081" w14:textId="4250FF91" w:rsidR="00A2205B" w:rsidRDefault="00A2205B" w:rsidP="007D211D">
      <w:pPr>
        <w:pStyle w:val="-2"/>
        <w:spacing w:before="0" w:after="0"/>
        <w:ind w:firstLine="709"/>
        <w:jc w:val="center"/>
        <w:rPr>
          <w:rFonts w:ascii="Times New Roman" w:hAnsi="Times New Roman"/>
          <w:bCs/>
          <w:color w:val="000000"/>
          <w:szCs w:val="28"/>
          <w:lang w:eastAsia="ru-RU"/>
        </w:rPr>
        <w:keepNext/>
      </w:pPr>
      <w:bookmarkStart w:id="10" w:name="_Toc182582713"/>
      <w:r w:rsidRPr="000B55A2">
        <w:rPr>
          <w:rFonts w:ascii="Times New Roman" w:hAnsi="Times New Roman"/>
          <w:szCs w:val="28"/>
        </w:rPr>
        <w:t>1.5.2. Структура модулей конкурсного задания</w:t>
      </w:r>
      <w:bookmarkEnd w:id="10"/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/>
        </w:rPr>
        <w:t xml:space="preserve">Индивидуальный формат:</w:t>
      </w:r>
    </w:p>
    <w:p w14:paraId="2B36ECD9" w14:textId="063DD186" w:rsidR="00A2205B" w:rsidRDefault="009D7F9E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Модуль A.</w:t>
      </w:r>
      <w:r w:rsidR="00A2205B" w:rsidRPr="00A72FCA">
        <w:rPr>
          <w:rFonts w:ascii="Times New Roman" w:eastAsia="Times New Roman" w:hAnsi="Times New Roman" w:cs="Times New Roman"/>
          <w:b/>
          <w:sz w:val="28"/>
          <w:szCs w:val="28"/>
        </w:rPr>
        <w:t xml:space="preserve"> Разработка программного обеспечения для сити-фермы с дистанционным управлением через web-интерфейс</w:t>
      </w:r>
      <w:r w:rsidR="003064D2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2258DF">
        <w:rPr>
          <w:rFonts w:ascii="Times New Roman" w:eastAsia="Times New Roman" w:hAnsi="Times New Roman" w:cs="Times New Roman"/>
          <w:b/>
          <w:sz w:val="28"/>
          <w:szCs w:val="28"/>
        </w:rPr>
        <w:t>инвариант</w:t>
      </w:r>
      <w:r w:rsidR="003064D2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75291845" w14:textId="77777777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211D">
        <w:rPr>
          <w:rFonts w:ascii="Times New Roman" w:eastAsia="Times New Roman" w:hAnsi="Times New Roman" w:cs="Times New Roman"/>
          <w:b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sz w:val="28"/>
          <w:szCs w:val="28"/>
        </w:rPr>
        <w:t>: 8 часов</w:t>
      </w:r>
    </w:p>
    <w:p w14:paraId="681E9569" w14:textId="06204E40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Задание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7856D387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Конкурсанту необходимо разработать программное обеспечение для контроллера сити-фермы и web-интерфейс дистанционного управления. Система должна обеспечивать работу установки в автоматическом и ручном режимах, управление питательным раствором, информирование пользователя о состоянии среды и ведение журнала событий.</w:t>
      </w:r>
    </w:p>
    <w:p w14:paraId="35FDE1F2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Контроллер, модули датчиков pH, EC и температуры питательного раствора должны быть подключены к блоку питания 12 В. Все показания датчиков должны быть подписаны и иметь соответствующую размерность.</w:t>
      </w:r>
    </w:p>
    <w:p w14:paraId="67D1DD26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pict w14:anchorId="3EDD7DF9">
          <v:rect id="_x0000_i1217" style="width:0;height:.75pt" o:hralign="center" o:hrstd="t" o:hr="t" fillcolor="#a0a0a0" stroked="f"/>
        </w:pict>
      </w:r>
    </w:p>
    <w:p w14:paraId="791DEBA5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Режимы работы системы</w:t>
      </w:r>
    </w:p>
    <w:p w14:paraId="0BE607EA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2.1. Автоматический режим</w:t>
      </w:r>
    </w:p>
    <w:p w14:paraId="12CA4FF0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работает по технологической карте (Приложение А). При выставлении определённого дня на счётчике дней автоматически применяется соответствующая неделя и все параметры согласно ей.</w:t>
      </w:r>
    </w:p>
    <w:p w14:paraId="766958F1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2.2. Режим автоматического замеса питательного раствора</w:t>
      </w:r>
    </w:p>
    <w:p w14:paraId="4285FC94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Режим предназначен для приготовления питательного раствора с заданными параметрами.</w:t>
      </w:r>
    </w:p>
    <w:p w14:paraId="29378A51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Интерфейс режима должен обеспечивать:</w:t>
      </w:r>
    </w:p>
    <w:p w14:paraId="52C20304" w14:textId="77777777" w:rsidR="006C44FC" w:rsidRPr="006C44FC" w:rsidRDefault="006C44FC" w:rsidP="00E67434">
      <w:pPr>
        <w:numPr>
          <w:ilvl w:val="0"/>
          <w:numId w:val="9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 текущих показаний датчиков pH и EC;</w:t>
      </w:r>
    </w:p>
    <w:p w14:paraId="77FA9621" w14:textId="77777777" w:rsidR="006C44FC" w:rsidRPr="006C44FC" w:rsidRDefault="006C44FC" w:rsidP="00E67434">
      <w:pPr>
        <w:numPr>
          <w:ilvl w:val="0"/>
          <w:numId w:val="9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информирование пользователя об отклонениях показаний pH и EC;</w:t>
      </w:r>
    </w:p>
    <w:p w14:paraId="635E5C7C" w14:textId="77777777" w:rsidR="006C44FC" w:rsidRPr="006C44FC" w:rsidRDefault="006C44FC" w:rsidP="00E67434">
      <w:pPr>
        <w:numPr>
          <w:ilvl w:val="0"/>
          <w:numId w:val="9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поля ввода минимального и максимального уровня pH;</w:t>
      </w:r>
    </w:p>
    <w:p w14:paraId="360EDB7C" w14:textId="77777777" w:rsidR="006C44FC" w:rsidRPr="006C44FC" w:rsidRDefault="006C44FC" w:rsidP="00E67434">
      <w:pPr>
        <w:numPr>
          <w:ilvl w:val="0"/>
          <w:numId w:val="9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поле ввода количества мл удобрений компонентов А и В;</w:t>
      </w:r>
    </w:p>
    <w:p w14:paraId="73070719" w14:textId="77777777" w:rsidR="006C44FC" w:rsidRPr="006C44FC" w:rsidRDefault="006C44FC" w:rsidP="00E67434">
      <w:pPr>
        <w:numPr>
          <w:ilvl w:val="0"/>
          <w:numId w:val="9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кнопку </w:t>
      </w: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«Замешать раствор»</w:t>
      </w: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FA84F3A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 нажатии кнопки «Замешать раствор» система должна:</w:t>
      </w:r>
    </w:p>
    <w:p w14:paraId="26F45BBC" w14:textId="77777777" w:rsidR="006C44FC" w:rsidRPr="006C44FC" w:rsidRDefault="006C44FC" w:rsidP="00E67434">
      <w:pPr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закрыть все клапаны;</w:t>
      </w:r>
    </w:p>
    <w:p w14:paraId="076FF1EC" w14:textId="77777777" w:rsidR="006C44FC" w:rsidRPr="006C44FC" w:rsidRDefault="006C44FC" w:rsidP="00E67434">
      <w:pPr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включить основной насос;</w:t>
      </w:r>
    </w:p>
    <w:p w14:paraId="6CA0AE2B" w14:textId="77777777" w:rsidR="006C44FC" w:rsidRPr="006C44FC" w:rsidRDefault="006C44FC" w:rsidP="00E67434">
      <w:pPr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начать дозировку pH-регуляторов до достижения заданного значения;</w:t>
      </w:r>
    </w:p>
    <w:p w14:paraId="6B4693BE" w14:textId="77777777" w:rsidR="006C44FC" w:rsidRPr="006C44FC" w:rsidRDefault="006C44FC" w:rsidP="00E67434">
      <w:pPr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достижения заданного уровня pH начать дозировку компонентов А и В;</w:t>
      </w:r>
    </w:p>
    <w:p w14:paraId="0D9EBE10" w14:textId="77777777" w:rsidR="006C44FC" w:rsidRPr="006C44FC" w:rsidRDefault="006C44FC" w:rsidP="00E67434">
      <w:pPr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добавлять каждый компонент </w:t>
      </w: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 одному</w:t>
      </w: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периодом 30 секунд после добавления; компоненты А и В добавляются в равных частях.</w:t>
      </w:r>
    </w:p>
    <w:p w14:paraId="1DEE1DCB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2.3. Ручной режим</w:t>
      </w:r>
    </w:p>
    <w:p w14:paraId="52F9AE24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Режим предназначен для ручной настройки и поддержания оптимальных условий выращивания здорового растения.</w:t>
      </w:r>
    </w:p>
    <w:p w14:paraId="4F9A7A29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Настраиваемые параметры:</w:t>
      </w:r>
    </w:p>
    <w:p w14:paraId="744D63FD" w14:textId="77777777" w:rsidR="006C44FC" w:rsidRPr="006C44FC" w:rsidRDefault="006C44FC" w:rsidP="00E67434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полив и освещение — добавлением событий с временем включения и отключения в зависимости от текущего времени в регионе;</w:t>
      </w:r>
    </w:p>
    <w:p w14:paraId="5801CCBB" w14:textId="77777777" w:rsidR="006C44FC" w:rsidRPr="006C44FC" w:rsidRDefault="006C44FC" w:rsidP="00E67434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параметр микроклимата — вручную (оптимальные показания задаются как минимум/максимум);</w:t>
      </w:r>
    </w:p>
    <w:p w14:paraId="58180A75" w14:textId="77777777" w:rsidR="006C44FC" w:rsidRPr="006C44FC" w:rsidRDefault="006C44FC" w:rsidP="00E67434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досветка — отдельно для каждого яруса;</w:t>
      </w:r>
    </w:p>
    <w:p w14:paraId="2D561341" w14:textId="77777777" w:rsidR="006C44FC" w:rsidRPr="006C44FC" w:rsidRDefault="006C44FC" w:rsidP="00E67434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температура, влажность, CO₂.</w:t>
      </w:r>
    </w:p>
    <w:p w14:paraId="5A2D7BE7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2.4. Режим слива питательного раствора</w:t>
      </w:r>
    </w:p>
    <w:p w14:paraId="1DF73E36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web-сервере должна быть кнопка </w:t>
      </w: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«Слить питательный раствор»</w:t>
      </w: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11A69AC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При нажатии кнопки система должна:</w:t>
      </w:r>
    </w:p>
    <w:p w14:paraId="5D54ACF8" w14:textId="77777777" w:rsidR="006C44FC" w:rsidRPr="006C44FC" w:rsidRDefault="006C44FC" w:rsidP="00E67434">
      <w:pPr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закрыть клапан подачи питательного раствора;</w:t>
      </w:r>
    </w:p>
    <w:p w14:paraId="147C9CDC" w14:textId="77777777" w:rsidR="006C44FC" w:rsidRPr="006C44FC" w:rsidRDefault="006C44FC" w:rsidP="00E67434">
      <w:pPr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открыть клапан слива питательного раствора;</w:t>
      </w:r>
    </w:p>
    <w:p w14:paraId="0B9A5394" w14:textId="77777777" w:rsidR="006C44FC" w:rsidRPr="006C44FC" w:rsidRDefault="006C44FC" w:rsidP="00E67434">
      <w:pPr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включить основной насос.</w:t>
      </w:r>
    </w:p>
    <w:p w14:paraId="3A851C53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2.5. Режим проверки</w:t>
      </w:r>
    </w:p>
    <w:p w14:paraId="1F9C618A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Режим позволяет включать и отключать каждый канал реле независимо от текущего режима работы.</w:t>
      </w:r>
    </w:p>
    <w:p w14:paraId="4D56A640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pict w14:anchorId="5236844F">
          <v:rect id="_x0000_i1218" style="width:0;height:.75pt" o:hralign="center" o:hrstd="t" o:hr="t" fillcolor="#a0a0a0" stroked="f"/>
        </w:pict>
      </w:r>
    </w:p>
    <w:p w14:paraId="1034CB28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Требования к web-серверу</w:t>
      </w:r>
    </w:p>
    <w:p w14:paraId="54627234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3.1. Отображение данных</w:t>
      </w:r>
    </w:p>
    <w:p w14:paraId="5FC42954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Web-сервер должен выводить:</w:t>
      </w:r>
    </w:p>
    <w:p w14:paraId="03725FB3" w14:textId="77777777" w:rsidR="006C44FC" w:rsidRPr="006C44FC" w:rsidRDefault="006C44FC" w:rsidP="00E67434">
      <w:pPr>
        <w:numPr>
          <w:ilvl w:val="0"/>
          <w:numId w:val="1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текущие дату и время в формате ЧЧ:ММ и ДД.ММ.ГГГГ;</w:t>
      </w:r>
    </w:p>
    <w:p w14:paraId="55CE03E2" w14:textId="77777777" w:rsidR="006C44FC" w:rsidRPr="006C44FC" w:rsidRDefault="006C44FC" w:rsidP="00E67434">
      <w:pPr>
        <w:numPr>
          <w:ilvl w:val="0"/>
          <w:numId w:val="1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показания температуры и влажности окружающей среды;</w:t>
      </w:r>
    </w:p>
    <w:p w14:paraId="5B77D53C" w14:textId="77777777" w:rsidR="006C44FC" w:rsidRPr="006C44FC" w:rsidRDefault="006C44FC" w:rsidP="00E67434">
      <w:pPr>
        <w:numPr>
          <w:ilvl w:val="0"/>
          <w:numId w:val="1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показания уровня углекислого газа;</w:t>
      </w:r>
    </w:p>
    <w:p w14:paraId="1F3C3A5D" w14:textId="77777777" w:rsidR="006C44FC" w:rsidRPr="006C44FC" w:rsidRDefault="006C44FC" w:rsidP="00E67434">
      <w:pPr>
        <w:numPr>
          <w:ilvl w:val="0"/>
          <w:numId w:val="1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показания уровня питательного раствора;</w:t>
      </w:r>
    </w:p>
    <w:p w14:paraId="6497B3E9" w14:textId="77777777" w:rsidR="006C44FC" w:rsidRPr="006C44FC" w:rsidRDefault="006C44FC" w:rsidP="00E67434">
      <w:pPr>
        <w:numPr>
          <w:ilvl w:val="0"/>
          <w:numId w:val="1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показания датчика pH;</w:t>
      </w:r>
    </w:p>
    <w:p w14:paraId="2ADDDF57" w14:textId="77777777" w:rsidR="006C44FC" w:rsidRPr="006C44FC" w:rsidRDefault="006C44FC" w:rsidP="00E67434">
      <w:pPr>
        <w:numPr>
          <w:ilvl w:val="0"/>
          <w:numId w:val="1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показания датчика EC.</w:t>
      </w:r>
    </w:p>
    <w:p w14:paraId="1CCDE373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3.2. Информирование и защита</w:t>
      </w:r>
    </w:p>
    <w:p w14:paraId="219B7A43" w14:textId="77777777" w:rsidR="006C44FC" w:rsidRPr="006C44FC" w:rsidRDefault="006C44FC" w:rsidP="00E67434">
      <w:pPr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информирование пользователя об отклонениях показателей датчиков CO₂, температуры и влажности, уровня питательного раствора, pH и EC;</w:t>
      </w:r>
    </w:p>
    <w:p w14:paraId="64AE1AC1" w14:textId="77777777" w:rsidR="006C44FC" w:rsidRPr="006C44FC" w:rsidRDefault="006C44FC" w:rsidP="00E67434">
      <w:pPr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низком уровне воды или отказе датчика уровня воды — </w:t>
      </w: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принудительное отключение насоса</w:t>
      </w: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64543B8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3.3. Счётчик дней</w:t>
      </w:r>
    </w:p>
    <w:p w14:paraId="2A43A903" w14:textId="77777777" w:rsidR="006C44FC" w:rsidRPr="006C44FC" w:rsidRDefault="006C44FC" w:rsidP="00E67434">
      <w:pPr>
        <w:numPr>
          <w:ilvl w:val="0"/>
          <w:numId w:val="15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ведение счётчика дней с момента посадки семян в гидропонную установку;</w:t>
      </w:r>
    </w:p>
    <w:p w14:paraId="00B7904A" w14:textId="77777777" w:rsidR="006C44FC" w:rsidRPr="006C44FC" w:rsidRDefault="006C44FC" w:rsidP="00E67434">
      <w:pPr>
        <w:numPr>
          <w:ilvl w:val="0"/>
          <w:numId w:val="15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 сброса счётчика на 0 и установки любого значения от 0 до 100;</w:t>
      </w:r>
    </w:p>
    <w:p w14:paraId="1D272334" w14:textId="77777777" w:rsidR="006C44FC" w:rsidRPr="006C44FC" w:rsidRDefault="006C44FC" w:rsidP="00E67434">
      <w:pPr>
        <w:numPr>
          <w:ilvl w:val="0"/>
          <w:numId w:val="15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счётчик работает согласно текущему времени в регионе по месту нахождения установки и увеличивается на единицу в 00:00:00;</w:t>
      </w:r>
    </w:p>
    <w:p w14:paraId="017E3DD7" w14:textId="77777777" w:rsidR="006C44FC" w:rsidRPr="006C44FC" w:rsidRDefault="006C44FC" w:rsidP="00E67434">
      <w:pPr>
        <w:numPr>
          <w:ilvl w:val="0"/>
          <w:numId w:val="15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счётчик работает независимо от автоматического или ручного режима.</w:t>
      </w:r>
    </w:p>
    <w:p w14:paraId="631705B5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3.4. Демонстрация состояния системы</w:t>
      </w:r>
    </w:p>
    <w:p w14:paraId="0542D37A" w14:textId="77777777" w:rsidR="006C44FC" w:rsidRPr="006C44FC" w:rsidRDefault="006C44FC" w:rsidP="00E67434">
      <w:pPr>
        <w:numPr>
          <w:ilvl w:val="0"/>
          <w:numId w:val="16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 текущего состояния системы в отдельном поле: время начала и конца следующего полива, время досветки, оптимальные показатели окружающей среды.</w:t>
      </w:r>
    </w:p>
    <w:p w14:paraId="6FB7A710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3.5. Интерфейс</w:t>
      </w:r>
    </w:p>
    <w:p w14:paraId="73911668" w14:textId="77777777" w:rsidR="006C44FC" w:rsidRPr="006C44FC" w:rsidRDefault="006C44FC" w:rsidP="00E67434">
      <w:pPr>
        <w:numPr>
          <w:ilvl w:val="0"/>
          <w:numId w:val="17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адаптация интерфейса под любую ширину экрана подключаемого устройства;</w:t>
      </w:r>
    </w:p>
    <w:p w14:paraId="20158EE4" w14:textId="77777777" w:rsidR="006C44FC" w:rsidRPr="006C44FC" w:rsidRDefault="006C44FC" w:rsidP="00E67434">
      <w:pPr>
        <w:numPr>
          <w:ilvl w:val="0"/>
          <w:numId w:val="17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понятный, простой в управлении интерфейс на русском языке;</w:t>
      </w:r>
    </w:p>
    <w:p w14:paraId="76178516" w14:textId="77777777" w:rsidR="006C44FC" w:rsidRPr="006C44FC" w:rsidRDefault="006C44FC" w:rsidP="00E67434">
      <w:pPr>
        <w:numPr>
          <w:ilvl w:val="0"/>
          <w:numId w:val="17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отображение в заголовке web-страницы названия и номера рабочего места (например, «Сити-ферма №1»);</w:t>
      </w:r>
    </w:p>
    <w:p w14:paraId="7F598909" w14:textId="77777777" w:rsidR="006C44FC" w:rsidRPr="006C44FC" w:rsidRDefault="006C44FC" w:rsidP="00E67434">
      <w:pPr>
        <w:numPr>
          <w:ilvl w:val="0"/>
          <w:numId w:val="17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дублирование названия в шапке web-сервера с указанием фамилии и имени разработчика; шапка располагается по центру страницы. Пример:</w:t>
      </w:r>
    </w:p>
    <w:p w14:paraId="28EB1BC7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Сити-ферма №1</w:t>
      </w: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Разработчик: Иван Иванов</w:t>
      </w:r>
    </w:p>
    <w:p w14:paraId="5E955E5C" w14:textId="77777777" w:rsidR="006C44FC" w:rsidRPr="006C44FC" w:rsidRDefault="006C44FC" w:rsidP="00E67434">
      <w:pPr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 подключения к web-серверу с любого устройства в одной локальной сети.</w:t>
      </w:r>
    </w:p>
    <w:p w14:paraId="2351CAB0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3.6. Автозапуск</w:t>
      </w:r>
    </w:p>
    <w:p w14:paraId="13D97E8F" w14:textId="77777777" w:rsidR="006C44FC" w:rsidRPr="006C44FC" w:rsidRDefault="006C44FC" w:rsidP="00E67434">
      <w:pPr>
        <w:numPr>
          <w:ilvl w:val="0"/>
          <w:numId w:val="19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автоматический запуск программы вместе со стартом операционной системы.</w:t>
      </w:r>
    </w:p>
    <w:p w14:paraId="19D8E568" w14:textId="74E00495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3.7. Журнал событий </w:t>
      </w:r>
    </w:p>
    <w:p w14:paraId="30E575C3" w14:textId="77777777" w:rsidR="006C44FC" w:rsidRPr="006C44FC" w:rsidRDefault="006C44FC" w:rsidP="00E67434">
      <w:pPr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ведение журнала, в котором фиксируются: команды включения/отключения каналов реле, смена режимов, изменения уставок, нажатия управляющих кнопок, показания датчиков с заданной периодичностью, отклонения от технологической карты и аварийные ситуации;</w:t>
      </w:r>
    </w:p>
    <w:p w14:paraId="6DE38F68" w14:textId="77777777" w:rsidR="006C44FC" w:rsidRPr="006C44FC" w:rsidRDefault="006C44FC" w:rsidP="00E67434">
      <w:pPr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журнал сохраняется при перезагрузке, отображается в web-интерфейсе, поддерживает фильтрацию и экспорт в CSV/XLSX.</w:t>
      </w:r>
    </w:p>
    <w:p w14:paraId="4E017341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pict w14:anchorId="107EB626">
          <v:rect id="_x0000_i1219" style="width:0;height:.75pt" o:hralign="center" o:hrstd="t" o:hr="t" fillcolor="#a0a0a0" stroked="f"/>
        </w:pict>
      </w:r>
    </w:p>
    <w:p w14:paraId="28AF62CD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Результат выполненной работы</w:t>
      </w:r>
    </w:p>
    <w:p w14:paraId="6B6E124F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Результатом является собранная система на рабочем столе (верстаке) с помощью макетной платы или клемм. Контроллер, модули датчиков pH, EC и температуры питательного раствора подключены к блоку питания 12 В. Все показания с датчиков подписаны и имеют соответствующую размерность.</w:t>
      </w:r>
    </w:p>
    <w:p w14:paraId="78C1579B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Итоговый вариант программного кода (папку с файлами) необходимо сохранить на рабочем столе под названием:</w:t>
      </w:r>
    </w:p>
    <w:p w14:paraId="2C4ADFB4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</w:rPr>
        <w:t>Cityfarming_Module A_Фамилия участника (латиницей)_Номер рабочего места</w:t>
      </w:r>
    </w:p>
    <w:p w14:paraId="4F74C2BF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Пример</w:t>
      </w:r>
      <w:r w:rsidRPr="006C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:</w:t>
      </w:r>
      <w:r w:rsidRPr="006C44F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Cityfarming_Module A_Ivanov_2</w:t>
      </w:r>
    </w:p>
    <w:p w14:paraId="26F15EB1" w14:textId="77777777" w:rsidR="00A2205B" w:rsidRPr="006C44FC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14:paraId="14CA7F79" w14:textId="3BADCABB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keepNext/>
      </w:pPr>
      <w:r w:rsidRPr="00A72FCA">
        <w:rPr>
          <w:rFonts w:ascii="Times New Roman" w:eastAsia="Times New Roman" w:hAnsi="Times New Roman" w:cs="Times New Roman"/>
          <w:b/>
          <w:sz w:val="28"/>
          <w:szCs w:val="28"/>
        </w:rPr>
        <w:t xml:space="preserve">Модуль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="009D7F9E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A72FCA">
        <w:rPr>
          <w:rFonts w:ascii="Times New Roman" w:eastAsia="Times New Roman" w:hAnsi="Times New Roman" w:cs="Times New Roman"/>
          <w:b/>
          <w:sz w:val="28"/>
          <w:szCs w:val="28"/>
        </w:rPr>
        <w:t xml:space="preserve"> Организация управления сити-фермой через сенсорный дисплей</w:t>
      </w:r>
      <w:r w:rsidR="002258DF">
        <w:rPr>
          <w:rFonts w:ascii="Times New Roman" w:eastAsia="Times New Roman" w:hAnsi="Times New Roman" w:cs="Times New Roman"/>
          <w:b/>
          <w:sz w:val="28"/>
          <w:szCs w:val="28"/>
        </w:rPr>
        <w:t xml:space="preserve"> (инвариант)</w:t>
      </w:r>
    </w:p>
    <w:p w14:paraId="37891043" w14:textId="77777777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211D">
        <w:rPr>
          <w:rFonts w:ascii="Times New Roman" w:eastAsia="Times New Roman" w:hAnsi="Times New Roman" w:cs="Times New Roman"/>
          <w:b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4 часа</w:t>
      </w:r>
    </w:p>
    <w:p w14:paraId="52FCD2A4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1. Задание</w:t>
      </w:r>
    </w:p>
    <w:p w14:paraId="4829C282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 xml:space="preserve">Конкурсанту необходимо разработать интерфейс для сенсорного дисплея в </w:t>
      </w:r>
      <w:r w:rsidRPr="006C44FC">
        <w:rPr>
          <w:rFonts w:ascii="Times New Roman" w:eastAsia="Times New Roman" w:hAnsi="Times New Roman" w:cs="Times New Roman"/>
          <w:bCs/>
          <w:sz w:val="28"/>
          <w:szCs w:val="28"/>
        </w:rPr>
        <w:t>Nextion Editor</w:t>
      </w:r>
      <w:r w:rsidRPr="006C44FC">
        <w:rPr>
          <w:rFonts w:ascii="Times New Roman" w:eastAsia="Times New Roman" w:hAnsi="Times New Roman" w:cs="Times New Roman"/>
          <w:sz w:val="28"/>
          <w:szCs w:val="28"/>
        </w:rPr>
        <w:t xml:space="preserve"> и прошить монитор. Интерфейс должен обеспечивать отображение состояния системы, управление каналами реле и навигацию между страницами.</w:t>
      </w:r>
    </w:p>
    <w:p w14:paraId="0517C268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Cs/>
          <w:sz w:val="28"/>
          <w:szCs w:val="28"/>
        </w:rPr>
        <w:t>Ключевой принцип:</w:t>
      </w:r>
      <w:r w:rsidRPr="006C44FC">
        <w:rPr>
          <w:rFonts w:ascii="Times New Roman" w:eastAsia="Times New Roman" w:hAnsi="Times New Roman" w:cs="Times New Roman"/>
          <w:sz w:val="28"/>
          <w:szCs w:val="28"/>
        </w:rPr>
        <w:t xml:space="preserve"> сенсорный дисплей и web-сервер работают с </w:t>
      </w:r>
      <w:r w:rsidRPr="006C44FC">
        <w:rPr>
          <w:rFonts w:ascii="Times New Roman" w:eastAsia="Times New Roman" w:hAnsi="Times New Roman" w:cs="Times New Roman"/>
          <w:bCs/>
          <w:sz w:val="28"/>
          <w:szCs w:val="28"/>
        </w:rPr>
        <w:t>единым состоянием системы</w:t>
      </w:r>
      <w:r w:rsidRPr="006C44FC">
        <w:rPr>
          <w:rFonts w:ascii="Times New Roman" w:eastAsia="Times New Roman" w:hAnsi="Times New Roman" w:cs="Times New Roman"/>
          <w:sz w:val="28"/>
          <w:szCs w:val="28"/>
        </w:rPr>
        <w:t>. Любое действие, выполненное на дисплее, должно одновременно:</w:t>
      </w:r>
    </w:p>
    <w:p w14:paraId="7B89C6B3" w14:textId="77777777" w:rsidR="006C44FC" w:rsidRPr="006C44FC" w:rsidRDefault="006C44FC" w:rsidP="00E67434">
      <w:pPr>
        <w:numPr>
          <w:ilvl w:val="0"/>
          <w:numId w:val="2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отображаться на самом дисплее;</w:t>
      </w:r>
    </w:p>
    <w:p w14:paraId="6F98C6B2" w14:textId="77777777" w:rsidR="006C44FC" w:rsidRPr="006C44FC" w:rsidRDefault="006C44FC" w:rsidP="00E67434">
      <w:pPr>
        <w:numPr>
          <w:ilvl w:val="0"/>
          <w:numId w:val="2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отображаться на web-сервере;</w:t>
      </w:r>
    </w:p>
    <w:p w14:paraId="530B9CAA" w14:textId="77777777" w:rsidR="006C44FC" w:rsidRPr="006C44FC" w:rsidRDefault="006C44FC" w:rsidP="00E67434">
      <w:pPr>
        <w:numPr>
          <w:ilvl w:val="0"/>
          <w:numId w:val="2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фиксироваться в журнале событий (Модуль А, п. 3.7);</w:t>
      </w:r>
    </w:p>
    <w:p w14:paraId="7F86054A" w14:textId="77777777" w:rsidR="006C44FC" w:rsidRPr="006C44FC" w:rsidRDefault="006C44FC" w:rsidP="00E67434">
      <w:pPr>
        <w:numPr>
          <w:ilvl w:val="0"/>
          <w:numId w:val="2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и наоборот: любое действие, выполненное через web-сервер, должно отображаться на дисплее и фиксироваться в журнале.</w:t>
      </w:r>
    </w:p>
    <w:p w14:paraId="5385D86D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0B989CFA">
          <v:rect id="_x0000_i1844" style="width:0;height:.75pt" o:hralign="center" o:hrstd="t" o:hr="t" fillcolor="#a0a0a0" stroked="f"/>
        </w:pict>
      </w:r>
    </w:p>
    <w:p w14:paraId="4CA6B74A" w14:textId="77777777" w:rsidR="006C44FC" w:rsidRDefault="006C44FC" w:rsidP="006C44FC">
      <w:pPr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br w:type="page"/>
      </w:r>
    </w:p>
    <w:p w14:paraId="50CCA0D8" w14:textId="35B06F33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2. Требования к интерфейсу дисплея</w:t>
      </w:r>
    </w:p>
    <w:p w14:paraId="554350BD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2.1. Отображение данных</w:t>
      </w:r>
    </w:p>
    <w:p w14:paraId="127D4D70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Интерфейс должен обеспечивать:</w:t>
      </w:r>
    </w:p>
    <w:p w14:paraId="6C106EF1" w14:textId="77777777" w:rsidR="006C44FC" w:rsidRPr="006C44FC" w:rsidRDefault="006C44FC" w:rsidP="00E67434">
      <w:pPr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вывод текущих даты и времени;</w:t>
      </w:r>
    </w:p>
    <w:p w14:paraId="4D7D08AA" w14:textId="77777777" w:rsidR="006C44FC" w:rsidRPr="006C44FC" w:rsidRDefault="006C44FC" w:rsidP="00E67434">
      <w:pPr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вывод показаний со всех датчиков (температура, влажность, CO₂, уровень питательного раствора, pH, EC) с указанием размерности;</w:t>
      </w:r>
    </w:p>
    <w:p w14:paraId="50C23800" w14:textId="77777777" w:rsidR="006C44FC" w:rsidRPr="006C44FC" w:rsidRDefault="006C44FC" w:rsidP="00E67434">
      <w:pPr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вывод количества дней с момента посадки агрокультур в установку с возможностью сброса счётчика (с учётом ограничений Модуля А);</w:t>
      </w:r>
    </w:p>
    <w:p w14:paraId="45EB3476" w14:textId="77777777" w:rsidR="006C44FC" w:rsidRPr="006C44FC" w:rsidRDefault="006C44FC" w:rsidP="00E67434">
      <w:pPr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информирование пользователя об отклонениях показаний со всех датчиков;</w:t>
      </w:r>
    </w:p>
    <w:p w14:paraId="6B487240" w14:textId="77777777" w:rsidR="006C44FC" w:rsidRPr="006C44FC" w:rsidRDefault="006C44FC" w:rsidP="00E67434">
      <w:pPr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отображение текущего режима работы сити-фермы;</w:t>
      </w:r>
    </w:p>
    <w:p w14:paraId="5553E3DB" w14:textId="77777777" w:rsidR="006C44FC" w:rsidRPr="006C44FC" w:rsidRDefault="006C44FC" w:rsidP="00E67434">
      <w:pPr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вывод текущих настроек цикла «день — ночь»;</w:t>
      </w:r>
    </w:p>
    <w:p w14:paraId="0E5923E6" w14:textId="77777777" w:rsidR="006C44FC" w:rsidRPr="006C44FC" w:rsidRDefault="006C44FC" w:rsidP="00E67434">
      <w:pPr>
        <w:numPr>
          <w:ilvl w:val="0"/>
          <w:numId w:val="2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вывод текущего состояния каждого канала реле вне зависимости от режима работы.</w:t>
      </w:r>
    </w:p>
    <w:p w14:paraId="0CC2F225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2.2. Управление</w:t>
      </w:r>
    </w:p>
    <w:p w14:paraId="2DD022C6" w14:textId="77777777" w:rsidR="006C44FC" w:rsidRPr="006C44FC" w:rsidRDefault="006C44FC" w:rsidP="00E67434">
      <w:pPr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кнопки дистанционного управления каждым каналом реле (режим проверки);</w:t>
      </w:r>
    </w:p>
    <w:p w14:paraId="24D2DBA6" w14:textId="77777777" w:rsidR="006C44FC" w:rsidRPr="006C44FC" w:rsidRDefault="006C44FC" w:rsidP="00E67434">
      <w:pPr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выбор недели и культуры согласно технологической карте выращивания (Модуль А);</w:t>
      </w:r>
    </w:p>
    <w:p w14:paraId="4841415A" w14:textId="77777777" w:rsidR="006C44FC" w:rsidRPr="006C44FC" w:rsidRDefault="006C44FC" w:rsidP="00E67434">
      <w:pPr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QR-код для перехода на web-сервер сити-фермы.</w:t>
      </w:r>
    </w:p>
    <w:p w14:paraId="0A74EF91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2.3. Синхронизация с web-сервером и журналом</w:t>
      </w:r>
    </w:p>
    <w:p w14:paraId="4317474C" w14:textId="77777777" w:rsidR="006C44FC" w:rsidRPr="006C44FC" w:rsidRDefault="006C44FC" w:rsidP="00E67434">
      <w:pPr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Cs/>
          <w:sz w:val="28"/>
          <w:szCs w:val="28"/>
        </w:rPr>
        <w:t>Все команды, подаваемые с дисплея, должны передаваться на контроллер и одновременно отражаться на web-сервере</w:t>
      </w:r>
      <w:r w:rsidRPr="006C44FC">
        <w:rPr>
          <w:rFonts w:ascii="Times New Roman" w:eastAsia="Times New Roman" w:hAnsi="Times New Roman" w:cs="Times New Roman"/>
          <w:sz w:val="28"/>
          <w:szCs w:val="28"/>
        </w:rPr>
        <w:t xml:space="preserve"> (включение/отключение каналов реле, смена режима, сброс счётчика дней, выбор недели и культуры, изменение уставок);</w:t>
      </w:r>
    </w:p>
    <w:p w14:paraId="6F16FC3C" w14:textId="77777777" w:rsidR="006C44FC" w:rsidRPr="006C44FC" w:rsidRDefault="006C44FC" w:rsidP="00E67434">
      <w:pPr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Cs/>
          <w:sz w:val="28"/>
          <w:szCs w:val="28"/>
        </w:rPr>
        <w:t>Все команды, подаваемые через web-сервер, должны отражаться на дисплее</w:t>
      </w:r>
      <w:r w:rsidRPr="006C44FC">
        <w:rPr>
          <w:rFonts w:ascii="Times New Roman" w:eastAsia="Times New Roman" w:hAnsi="Times New Roman" w:cs="Times New Roman"/>
          <w:sz w:val="28"/>
          <w:szCs w:val="28"/>
        </w:rPr>
        <w:t xml:space="preserve"> — состояние каналов реле, текущий режим, показания датчиков, счётчик дней, настройки цикла «день — ночь»;</w:t>
      </w:r>
    </w:p>
    <w:p w14:paraId="5FD76A87" w14:textId="77777777" w:rsidR="006C44FC" w:rsidRPr="006C44FC" w:rsidRDefault="006C44FC" w:rsidP="00E67434">
      <w:pPr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Каждое действие (с дисплея или с web-сервера) должно фиксироваться в журнале событий</w:t>
      </w:r>
      <w:r w:rsidRPr="006C44FC">
        <w:rPr>
          <w:rFonts w:ascii="Times New Roman" w:eastAsia="Times New Roman" w:hAnsi="Times New Roman" w:cs="Times New Roman"/>
          <w:sz w:val="28"/>
          <w:szCs w:val="28"/>
        </w:rPr>
        <w:t xml:space="preserve"> с указанием: дата, время, тип события, объект, значение/действие, инициатор (дисплей / web-сервер / система), статус;</w:t>
      </w:r>
    </w:p>
    <w:p w14:paraId="661EAA10" w14:textId="77777777" w:rsidR="006C44FC" w:rsidRPr="006C44FC" w:rsidRDefault="006C44FC" w:rsidP="00E67434">
      <w:pPr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не допускается рассинхронизация: если команда выполнена на дисплее, web-сервер и журнал должны обновиться в течение заданного времени (например, не более 2 секунд);</w:t>
      </w:r>
    </w:p>
    <w:p w14:paraId="416F0CAB" w14:textId="77777777" w:rsidR="006C44FC" w:rsidRPr="006C44FC" w:rsidRDefault="006C44FC" w:rsidP="00E67434">
      <w:pPr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при потере связи между дисплеем и контроллером/сервером интерфейс должен информировать пользователя об отсутствии связи.</w:t>
      </w:r>
    </w:p>
    <w:p w14:paraId="5C45C254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2.4. Навигация и оформление</w:t>
      </w:r>
    </w:p>
    <w:p w14:paraId="7B3CF1EB" w14:textId="77777777" w:rsidR="006C44FC" w:rsidRPr="006C44FC" w:rsidRDefault="006C44FC" w:rsidP="00E67434">
      <w:pPr>
        <w:numPr>
          <w:ilvl w:val="0"/>
          <w:numId w:val="25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понятный, простой в управлении интерфейс на русском языке без тупиковых и пустых страниц;</w:t>
      </w:r>
    </w:p>
    <w:p w14:paraId="6C19C9AB" w14:textId="77777777" w:rsidR="006C44FC" w:rsidRPr="006C44FC" w:rsidRDefault="006C44FC" w:rsidP="00E67434">
      <w:pPr>
        <w:numPr>
          <w:ilvl w:val="0"/>
          <w:numId w:val="25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первая страница дисплея выводит показания датчиков, текущую дату и время, кнопки управления каждым каналом реле, а также кнопку перехода на следующую страницу (если применимо);</w:t>
      </w:r>
    </w:p>
    <w:p w14:paraId="345A845B" w14:textId="77777777" w:rsidR="006C44FC" w:rsidRPr="006C44FC" w:rsidRDefault="006C44FC" w:rsidP="00E67434">
      <w:pPr>
        <w:numPr>
          <w:ilvl w:val="0"/>
          <w:numId w:val="25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с каждой страницы дисплея возможен возврат как на предыдущую, так и на главную страницу;</w:t>
      </w:r>
    </w:p>
    <w:p w14:paraId="0F946BCE" w14:textId="77777777" w:rsidR="006C44FC" w:rsidRPr="006C44FC" w:rsidRDefault="006C44FC" w:rsidP="00E67434">
      <w:pPr>
        <w:numPr>
          <w:ilvl w:val="0"/>
          <w:numId w:val="25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показания с датчиков должны быть идентифицируемыми.</w:t>
      </w:r>
    </w:p>
    <w:p w14:paraId="4BF88205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78CAD339">
          <v:rect id="_x0000_i1845" style="width:0;height:.75pt" o:hralign="center" o:hrstd="t" o:hr="t" fillcolor="#a0a0a0" stroked="f"/>
        </w:pict>
      </w:r>
    </w:p>
    <w:p w14:paraId="17A0DEE6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3. Результат выполненной работы</w:t>
      </w:r>
    </w:p>
    <w:p w14:paraId="1193D24F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Прошитый сенсорный дисплей с работающим интерфейсом, синхронизированный с web-сервером и журналом событий. Итоговый вариант программного кода (папку с файлами) необходимо сохранить на рабочем столе под названием:</w:t>
      </w:r>
    </w:p>
    <w:p w14:paraId="6EF7CF61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Cityfarming_Module B_Фамилия участника (латиницей)_Номер рабочего места</w:t>
      </w:r>
    </w:p>
    <w:p w14:paraId="33DB9C4C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C44FC">
        <w:rPr>
          <w:rFonts w:ascii="Times New Roman" w:eastAsia="Times New Roman" w:hAnsi="Times New Roman" w:cs="Times New Roman"/>
          <w:bCs/>
          <w:sz w:val="28"/>
          <w:szCs w:val="28"/>
        </w:rPr>
        <w:t>Пример</w:t>
      </w:r>
      <w:r w:rsidRPr="006C44FC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:</w:t>
      </w:r>
      <w:r w:rsidRPr="006C44F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Cityfarming_Module B_Ivanov_2</w:t>
      </w:r>
    </w:p>
    <w:p w14:paraId="3DDDF57E" w14:textId="4DE1FDA4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18161896">
          <v:rect id="_x0000_i1846" style="width:0;height:.75pt" o:hralign="center" o:hrstd="t" o:hr="t" fillcolor="#a0a0a0" stroked="f"/>
        </w:pict>
      </w:r>
    </w:p>
    <w:p w14:paraId="071FC2D6" w14:textId="05F4A6B5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. Запрещается на площадке</w:t>
      </w:r>
    </w:p>
    <w:p w14:paraId="688239F9" w14:textId="77777777" w:rsidR="006C44FC" w:rsidRPr="006C44FC" w:rsidRDefault="006C44FC" w:rsidP="00E67434">
      <w:pPr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контроллеры, датчики и любые электронные приборы;</w:t>
      </w:r>
    </w:p>
    <w:p w14:paraId="66F6E211" w14:textId="77777777" w:rsidR="006C44FC" w:rsidRPr="006C44FC" w:rsidRDefault="006C44FC" w:rsidP="00E67434">
      <w:pPr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флеш-накопители, гарнитуры и программируемые гаджеты;</w:t>
      </w:r>
    </w:p>
    <w:p w14:paraId="284B937F" w14:textId="77777777" w:rsidR="006C44FC" w:rsidRPr="006C44FC" w:rsidRDefault="006C44FC" w:rsidP="00E67434">
      <w:pPr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lastRenderedPageBreak/>
        <w:t>подготовленные заранее программные коды;</w:t>
      </w:r>
    </w:p>
    <w:p w14:paraId="7666497F" w14:textId="77777777" w:rsidR="006C44FC" w:rsidRPr="006C44FC" w:rsidRDefault="006C44FC" w:rsidP="00E67434">
      <w:pPr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инструменты искусственного интеллекта (чат-боты, генеративные модели, ИИ-ассистенты и плагины автодополнения кода).</w:t>
      </w:r>
    </w:p>
    <w:p w14:paraId="4D1E8F96" w14:textId="77777777" w:rsidR="006C44FC" w:rsidRPr="006C44FC" w:rsidRDefault="006C44FC" w:rsidP="006C44F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Допустимо использование готовых скриптов для оформления структурных элементов web-сервера (кнопки, графики, поля ввода и вывода информации).</w:t>
      </w:r>
    </w:p>
    <w:p w14:paraId="7C4751A8" w14:textId="686E4937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keepNext/>
      </w:pPr>
      <w:r w:rsidRPr="00A72FCA">
        <w:rPr>
          <w:rFonts w:ascii="Times New Roman" w:eastAsia="Times New Roman" w:hAnsi="Times New Roman" w:cs="Times New Roman"/>
          <w:b/>
          <w:sz w:val="28"/>
          <w:szCs w:val="28"/>
        </w:rPr>
        <w:t xml:space="preserve">Модуль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9D7F9E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A72F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D7F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72FCA">
        <w:rPr>
          <w:rFonts w:ascii="Times New Roman" w:eastAsia="Times New Roman" w:hAnsi="Times New Roman" w:cs="Times New Roman"/>
          <w:b/>
          <w:sz w:val="28"/>
          <w:szCs w:val="28"/>
        </w:rPr>
        <w:t>Монтаж механизмов и датчиков на установку и их подключение к контроллеру</w:t>
      </w:r>
      <w:r w:rsidR="002258DF">
        <w:rPr>
          <w:rFonts w:ascii="Times New Roman" w:eastAsia="Times New Roman" w:hAnsi="Times New Roman" w:cs="Times New Roman"/>
          <w:b/>
          <w:sz w:val="28"/>
          <w:szCs w:val="28"/>
        </w:rPr>
        <w:t xml:space="preserve"> (инвариант)</w:t>
      </w:r>
    </w:p>
    <w:p w14:paraId="57149417" w14:textId="77777777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F9E">
        <w:rPr>
          <w:rFonts w:ascii="Times New Roman" w:eastAsia="Times New Roman" w:hAnsi="Times New Roman" w:cs="Times New Roman"/>
          <w:b/>
          <w:sz w:val="28"/>
          <w:szCs w:val="28"/>
        </w:rPr>
        <w:t xml:space="preserve">Время на выполнение модуля: </w:t>
      </w:r>
      <w:r>
        <w:rPr>
          <w:rFonts w:ascii="Times New Roman" w:eastAsia="Times New Roman" w:hAnsi="Times New Roman" w:cs="Times New Roman"/>
          <w:sz w:val="28"/>
          <w:szCs w:val="28"/>
        </w:rPr>
        <w:t>4 часа</w:t>
      </w:r>
    </w:p>
    <w:p w14:paraId="32B58172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1. Задание</w:t>
      </w:r>
    </w:p>
    <w:p w14:paraId="7833C8F4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Конкурсанту необходимо произвести монтаж электрощита на корпус гидропонной установки, завести и подключить все провода, установить и подключить датчики, а также проверить работоспособность системы.</w:t>
      </w:r>
    </w:p>
    <w:p w14:paraId="75B130F9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5960A026">
          <v:rect id="_x0000_i2000" style="width:0;height:.75pt" o:hralign="center" o:hrstd="t" o:hr="t" fillcolor="#a0a0a0" stroked="f"/>
        </w:pict>
      </w:r>
    </w:p>
    <w:p w14:paraId="29B0B5DF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2. Состав электрощита</w:t>
      </w:r>
    </w:p>
    <w:p w14:paraId="7B3DF7C3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 щиток на 36 модулей установить:</w:t>
      </w:r>
    </w:p>
    <w:p w14:paraId="1356E62F" w14:textId="77777777" w:rsidR="006C44FC" w:rsidRPr="006C44FC" w:rsidRDefault="006C44FC" w:rsidP="00E67434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автоматические выключатели:</w:t>
      </w:r>
    </w:p>
    <w:p w14:paraId="07C953BF" w14:textId="77777777" w:rsidR="006C44FC" w:rsidRPr="006C44FC" w:rsidRDefault="006C44FC" w:rsidP="00E67434">
      <w:pPr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32 A — общий;</w:t>
      </w:r>
    </w:p>
    <w:p w14:paraId="519E827A" w14:textId="77777777" w:rsidR="006C44FC" w:rsidRPr="006C44FC" w:rsidRDefault="006C44FC" w:rsidP="00E67434">
      <w:pPr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10 A — контроллер;</w:t>
      </w:r>
    </w:p>
    <w:p w14:paraId="49007616" w14:textId="77777777" w:rsidR="006C44FC" w:rsidRPr="006C44FC" w:rsidRDefault="006C44FC" w:rsidP="00E67434">
      <w:pPr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10 A — верхний и средний светильник;</w:t>
      </w:r>
    </w:p>
    <w:p w14:paraId="31BEF5D2" w14:textId="77777777" w:rsidR="006C44FC" w:rsidRPr="006C44FC" w:rsidRDefault="006C44FC" w:rsidP="00E67434">
      <w:pPr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10 A — нижний светильник;</w:t>
      </w:r>
    </w:p>
    <w:p w14:paraId="05E94C3D" w14:textId="77777777" w:rsidR="006C44FC" w:rsidRPr="006C44FC" w:rsidRDefault="006C44FC" w:rsidP="00E67434">
      <w:pPr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10 A — розетка;</w:t>
      </w:r>
    </w:p>
    <w:p w14:paraId="621E768E" w14:textId="77777777" w:rsidR="006C44FC" w:rsidRPr="006C44FC" w:rsidRDefault="006C44FC" w:rsidP="00E67434">
      <w:pPr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10 A — два клапана;</w:t>
      </w:r>
    </w:p>
    <w:p w14:paraId="45B720D8" w14:textId="77777777" w:rsidR="006C44FC" w:rsidRPr="006C44FC" w:rsidRDefault="006C44FC" w:rsidP="00E67434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контроллер;</w:t>
      </w:r>
    </w:p>
    <w:p w14:paraId="1D73D098" w14:textId="77777777" w:rsidR="006C44FC" w:rsidRPr="006C44FC" w:rsidRDefault="006C44FC" w:rsidP="00E67434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модули реле;</w:t>
      </w:r>
    </w:p>
    <w:p w14:paraId="7F160DB0" w14:textId="77777777" w:rsidR="006C44FC" w:rsidRPr="006C44FC" w:rsidRDefault="006C44FC" w:rsidP="00E67434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блок питания AC/DC 12 В;</w:t>
      </w:r>
    </w:p>
    <w:p w14:paraId="0C181B2B" w14:textId="77777777" w:rsidR="006C44FC" w:rsidRPr="006C44FC" w:rsidRDefault="006C44FC" w:rsidP="00E67434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модуль датчика pH и температуры питательного раствора, модуль датчика EC;</w:t>
      </w:r>
    </w:p>
    <w:p w14:paraId="13D6E869" w14:textId="77777777" w:rsidR="006C44FC" w:rsidRPr="006C44FC" w:rsidRDefault="006C44FC" w:rsidP="00E67434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розетку;</w:t>
      </w:r>
    </w:p>
    <w:p w14:paraId="369EC8EE" w14:textId="77777777" w:rsidR="006C44FC" w:rsidRPr="006C44FC" w:rsidRDefault="006C44FC" w:rsidP="00E67434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дисплей Nextion.</w:t>
      </w:r>
    </w:p>
    <w:p w14:paraId="048F2290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lastRenderedPageBreak/>
        <w:t>Завести в электрощит все входящие провода и подключить их к управляющим элементам.</w:t>
      </w:r>
    </w:p>
    <w:p w14:paraId="022DA876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6AECB708">
          <v:rect id="_x0000_i2001" style="width:0;height:.75pt" o:hralign="center" o:hrstd="t" o:hr="t" fillcolor="#a0a0a0" stroked="f"/>
        </w:pict>
      </w:r>
    </w:p>
    <w:p w14:paraId="2CA4688C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3. Требования к монтажу электрощита</w:t>
      </w:r>
    </w:p>
    <w:p w14:paraId="3A4B86BF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все элементы щитка жёстко зафиксированы в корпусе;</w:t>
      </w:r>
    </w:p>
    <w:p w14:paraId="7E7D2D97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питание на автоматические выключатели подходит в верхний контакт;</w:t>
      </w:r>
    </w:p>
    <w:p w14:paraId="234B02C0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силовые провода, приходящие и выходящие из щитка, не натянуты и по возможности проходят по контуру установки;</w:t>
      </w:r>
    </w:p>
    <w:p w14:paraId="0FB55433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не допускаются оголённые провода;</w:t>
      </w:r>
    </w:p>
    <w:p w14:paraId="3A6BD0D7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не допускается пересечение и запутывание проводников;</w:t>
      </w:r>
    </w:p>
    <w:p w14:paraId="5537974E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не допускается пересечение и накладывание цепей 5 В, 12 В и 220 В;</w:t>
      </w:r>
    </w:p>
    <w:p w14:paraId="50B464F3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все провода обжаты в соответствующие наконечники;</w:t>
      </w:r>
    </w:p>
    <w:p w14:paraId="3391A169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не допускается ненадёжное подключение проводников;</w:t>
      </w:r>
    </w:p>
    <w:p w14:paraId="74E9F888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не допускается короткое замыкание контактов реле;</w:t>
      </w:r>
    </w:p>
    <w:p w14:paraId="4EF06CDF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цвет проводников соответствует несущему сигналу;</w:t>
      </w:r>
    </w:p>
    <w:p w14:paraId="3A936DBE" w14:textId="1F1D2E22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автомат</w:t>
      </w:r>
      <w:r>
        <w:rPr>
          <w:rFonts w:ascii="Times New Roman" w:eastAsia="Times New Roman" w:hAnsi="Times New Roman" w:cs="Times New Roman"/>
          <w:sz w:val="28"/>
          <w:szCs w:val="28"/>
        </w:rPr>
        <w:t>ические выключатели маркированы</w:t>
      </w: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4C10F802">
          <v:rect id="_x0000_i2021" style="width:0;height:.75pt" o:hralign="center" o:hrstd="t" o:hr="t" fillcolor="#a0a0a0" stroked="f"/>
        </w:pict>
      </w:r>
    </w:p>
    <w:p w14:paraId="4BC69A34" w14:textId="77777777" w:rsidR="006C44FC" w:rsidRPr="006C44FC" w:rsidRDefault="006C44FC" w:rsidP="006C44FC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sz w:val="28"/>
          <w:szCs w:val="28"/>
        </w:rPr>
        <w:t>4. Кабель-менеджмент</w:t>
      </w:r>
    </w:p>
    <w:p w14:paraId="1D168F77" w14:textId="1A5C96FF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все проводники внутри электрощита должны быть уложены аккуратно, с использованием стяжек, гребёнок или иных штатных средств фиксации;</w:t>
      </w:r>
    </w:p>
    <w:p w14:paraId="058A8227" w14:textId="1557E99C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 xml:space="preserve">все проводники по всей установке (от электрощита к лампам, насосам, клапанам, дозатору удобрений, датчикам и дисплею) должны быть уложены в </w:t>
      </w:r>
      <w:r>
        <w:rPr>
          <w:rFonts w:ascii="Times New Roman" w:eastAsia="Times New Roman" w:hAnsi="Times New Roman" w:cs="Times New Roman"/>
          <w:sz w:val="28"/>
          <w:szCs w:val="28"/>
        </w:rPr>
        <w:t>магистрали</w:t>
      </w:r>
      <w:r w:rsidRPr="006C44F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DAFD54E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не допускается свободное провисание, натяжение и хаотичное расположение проводов вне защитных элементов;</w:t>
      </w:r>
    </w:p>
    <w:p w14:paraId="4D96E195" w14:textId="7777777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кабельные трассы должны быть проложены по контуру установки, не мешать доступу к оборудованию и не создавать помех для обслуживания;</w:t>
      </w:r>
    </w:p>
    <w:p w14:paraId="61517A33" w14:textId="0E258FAC" w:rsidR="006C44FC" w:rsidRPr="006C44FC" w:rsidRDefault="006C44FC" w:rsidP="00E67434">
      <w:pPr>
        <w:pStyle w:val="aff1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6C44FC">
        <w:rPr>
          <w:rFonts w:ascii="Times New Roman" w:eastAsia="Times New Roman" w:hAnsi="Times New Roman"/>
          <w:sz w:val="28"/>
          <w:szCs w:val="28"/>
        </w:rPr>
        <w:t>в местах ввода/вывода проводов из щитка должны быть установлены кабельные вводы или гермовводы;</w:t>
      </w:r>
    </w:p>
    <w:p w14:paraId="3B0E041F" w14:textId="7593CFE7" w:rsidR="006C44FC" w:rsidRPr="006C44FC" w:rsidRDefault="006C44FC" w:rsidP="00E67434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lastRenderedPageBreak/>
        <w:t>маркировка проводов должна сохраняться по всей длине трассы и быть читаемой.</w:t>
      </w:r>
    </w:p>
    <w:p w14:paraId="6710C2D0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163696F5">
          <v:rect id="_x0000_i2002" style="width:0;height:.75pt" o:hralign="center" o:hrstd="t" o:hr="t" fillcolor="#a0a0a0" stroked="f"/>
        </w:pict>
      </w:r>
    </w:p>
    <w:p w14:paraId="090EA312" w14:textId="13197492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. Подключение питания насосов дозатора удобрений</w:t>
      </w:r>
    </w:p>
    <w:p w14:paraId="1192A689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Питание насосов дозатора удобрений подключить к реле и блоку питания 12 В согласно следующей схеме:</w:t>
      </w:r>
    </w:p>
    <w:p w14:paraId="420B83B3" w14:textId="77777777" w:rsidR="006C44FC" w:rsidRPr="006C44FC" w:rsidRDefault="006C44FC" w:rsidP="00E67434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белый и синий (земля) — общий у насосов и светодиодов;</w:t>
      </w:r>
    </w:p>
    <w:p w14:paraId="4EC85121" w14:textId="77777777" w:rsidR="006C44FC" w:rsidRPr="006C44FC" w:rsidRDefault="006C44FC" w:rsidP="00E67434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чёрный (+12) — насос 1;</w:t>
      </w:r>
    </w:p>
    <w:p w14:paraId="75DD366D" w14:textId="77777777" w:rsidR="006C44FC" w:rsidRPr="006C44FC" w:rsidRDefault="006C44FC" w:rsidP="00E67434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красный (+12) — насос 2;</w:t>
      </w:r>
    </w:p>
    <w:p w14:paraId="427DF2D3" w14:textId="77777777" w:rsidR="006C44FC" w:rsidRPr="006C44FC" w:rsidRDefault="006C44FC" w:rsidP="00E67434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зелёный (+12) — насос 3;</w:t>
      </w:r>
    </w:p>
    <w:p w14:paraId="74D972F9" w14:textId="77777777" w:rsidR="006C44FC" w:rsidRPr="006C44FC" w:rsidRDefault="006C44FC" w:rsidP="00E67434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жёлтый (+12) — насос 4.</w:t>
      </w:r>
    </w:p>
    <w:p w14:paraId="551CB0FE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Модули датчиков pH, EC и температуры питательного раствора подключить к блоку питания 12 В.</w:t>
      </w:r>
    </w:p>
    <w:p w14:paraId="48BEE7E6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474A01F5">
          <v:rect id="_x0000_i2003" style="width:0;height:.75pt" o:hralign="center" o:hrstd="t" o:hr="t" fillcolor="#a0a0a0" stroked="f"/>
        </w:pict>
      </w:r>
    </w:p>
    <w:p w14:paraId="5ED34469" w14:textId="3ACC406A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. Установка датчиков</w:t>
      </w:r>
    </w:p>
    <w:p w14:paraId="69F45286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Определить места для установки датчиков и произвести монтаж на гидропонную систему.</w:t>
      </w:r>
    </w:p>
    <w:p w14:paraId="5D0ECB79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7D39DC62">
          <v:rect id="_x0000_i2004" style="width:0;height:.75pt" o:hralign="center" o:hrstd="t" o:hr="t" fillcolor="#a0a0a0" stroked="f"/>
        </w:pict>
      </w:r>
    </w:p>
    <w:p w14:paraId="5DAB4EA2" w14:textId="0C5C1D56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Результат выполненной работы</w:t>
      </w:r>
    </w:p>
    <w:p w14:paraId="0FF49377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Полностью собранный электрощит, смонтированный на корпус установки, подключённые лампы, насос, дозатор удобрений и датчики к управляющим элементам, а также проверенная работоспособность системы (первый запуск).</w:t>
      </w:r>
    </w:p>
    <w:p w14:paraId="34CA0450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 окончании работы рабочее место необходимо убрать.</w:t>
      </w:r>
    </w:p>
    <w:p w14:paraId="451440DC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lastRenderedPageBreak/>
        <w:pict w14:anchorId="3AFA6305">
          <v:rect id="_x0000_i2006" style="width:0;height:.75pt" o:hralign="center" o:hrstd="t" o:hr="t" fillcolor="#a0a0a0" stroked="f"/>
        </w:pict>
      </w:r>
    </w:p>
    <w:p w14:paraId="350922EC" w14:textId="5329E9A5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8. Запрещается на площадке</w:t>
      </w:r>
    </w:p>
    <w:p w14:paraId="3A8D79E6" w14:textId="77777777" w:rsidR="006C44FC" w:rsidRPr="006C44FC" w:rsidRDefault="006C44FC" w:rsidP="00E67434">
      <w:pPr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контроллеры, датчики и любые электронные приборы;</w:t>
      </w:r>
    </w:p>
    <w:p w14:paraId="608A2EF1" w14:textId="77777777" w:rsidR="006C44FC" w:rsidRPr="006C44FC" w:rsidRDefault="006C44FC" w:rsidP="00E67434">
      <w:pPr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флеш-накопители, гарнитуры и программируемые гаджеты;</w:t>
      </w:r>
    </w:p>
    <w:p w14:paraId="3037AAD8" w14:textId="77777777" w:rsidR="006C44FC" w:rsidRPr="006C44FC" w:rsidRDefault="006C44FC" w:rsidP="00E67434">
      <w:pPr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подготовленные заранее программные коды;</w:t>
      </w:r>
    </w:p>
    <w:p w14:paraId="62A1EB65" w14:textId="77777777" w:rsidR="006C44FC" w:rsidRPr="006C44FC" w:rsidRDefault="006C44FC" w:rsidP="00E67434">
      <w:pPr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инструменты искусственного интеллекта.</w:t>
      </w:r>
    </w:p>
    <w:p w14:paraId="0B65A1CA" w14:textId="77777777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FC66CC" w14:textId="7576CD8D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keepNext/>
      </w:pPr>
      <w:bookmarkStart w:id="11" w:name="_heading=h.2et92p0" w:colFirst="0" w:colLast="0"/>
      <w:bookmarkEnd w:id="11"/>
      <w:r w:rsidRPr="00A72FCA">
        <w:rPr>
          <w:rFonts w:ascii="Times New Roman" w:eastAsia="Times New Roman" w:hAnsi="Times New Roman" w:cs="Times New Roman"/>
          <w:b/>
          <w:sz w:val="28"/>
          <w:szCs w:val="28"/>
        </w:rPr>
        <w:t xml:space="preserve">Модуль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r w:rsidRPr="00A72FCA">
        <w:rPr>
          <w:rFonts w:ascii="Times New Roman" w:eastAsia="Times New Roman" w:hAnsi="Times New Roman" w:cs="Times New Roman"/>
          <w:b/>
          <w:sz w:val="28"/>
          <w:szCs w:val="28"/>
        </w:rPr>
        <w:t>: Подготовка питательного раствора и запуск системы</w:t>
      </w:r>
      <w:r w:rsidR="002258DF">
        <w:rPr>
          <w:rFonts w:ascii="Times New Roman" w:eastAsia="Times New Roman" w:hAnsi="Times New Roman" w:cs="Times New Roman"/>
          <w:b/>
          <w:sz w:val="28"/>
          <w:szCs w:val="28"/>
        </w:rPr>
        <w:t xml:space="preserve"> (инвариант)</w:t>
      </w:r>
    </w:p>
    <w:p w14:paraId="72008496" w14:textId="77777777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F9E">
        <w:rPr>
          <w:rFonts w:ascii="Times New Roman" w:eastAsia="Times New Roman" w:hAnsi="Times New Roman" w:cs="Times New Roman"/>
          <w:b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 часа</w:t>
      </w:r>
    </w:p>
    <w:p w14:paraId="03FCAF33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1. Задание</w:t>
      </w:r>
    </w:p>
    <w:p w14:paraId="0FD9E9BC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Конкурсанту необходимо оптимизировать работу установки, произвести наладку и запустить работу фермы. Требования к работе системы применяются из заданий предыдущих модулей.</w:t>
      </w:r>
    </w:p>
    <w:p w14:paraId="35E8793C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2E94BDF3">
          <v:rect id="_x0000_i2108" style="width:0;height:.75pt" o:hralign="center" o:hrstd="t" o:hr="t" fillcolor="#a0a0a0" stroked="f"/>
        </w:pict>
      </w:r>
    </w:p>
    <w:p w14:paraId="327FC585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2. Требования к выполнению</w:t>
      </w:r>
    </w:p>
    <w:p w14:paraId="6AC9472C" w14:textId="77777777" w:rsidR="006C44FC" w:rsidRPr="006C44FC" w:rsidRDefault="006C44FC" w:rsidP="00E67434">
      <w:pPr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проверить работоспособность всех режимов фермы;</w:t>
      </w:r>
    </w:p>
    <w:p w14:paraId="46BC443E" w14:textId="77777777" w:rsidR="006C44FC" w:rsidRPr="006C44FC" w:rsidRDefault="006C44FC" w:rsidP="00E67434">
      <w:pPr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bCs/>
          <w:sz w:val="28"/>
          <w:szCs w:val="28"/>
        </w:rPr>
        <w:t>не допускается пролив питательного раствора</w:t>
      </w:r>
      <w:r w:rsidRPr="006C44F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F92CFAC" w14:textId="77777777" w:rsidR="006C44FC" w:rsidRPr="006C44FC" w:rsidRDefault="006C44FC" w:rsidP="00E67434">
      <w:pPr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отрегулировать уровень воды и скорость подачи питательного раствора на каждом ярусе установки таким образом, чтобы не было перелива и недолива;</w:t>
      </w:r>
    </w:p>
    <w:p w14:paraId="7E35C875" w14:textId="77777777" w:rsidR="006C44FC" w:rsidRPr="006C44FC" w:rsidRDefault="006C44FC" w:rsidP="00E67434">
      <w:pPr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обеспечить равномерное затопление на всех ярусах.</w:t>
      </w:r>
    </w:p>
    <w:p w14:paraId="70581B93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1B47E7F3">
          <v:rect id="_x0000_i2109" style="width:0;height:.75pt" o:hralign="center" o:hrstd="t" o:hr="t" fillcolor="#a0a0a0" stroked="f"/>
        </w:pict>
      </w:r>
    </w:p>
    <w:p w14:paraId="6175415F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Результат выполненной работы</w:t>
      </w:r>
    </w:p>
    <w:p w14:paraId="6A59D66A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Настроенная и запущенная сити-ферма с работающими режимами и подготовленным питательным раствором.</w:t>
      </w:r>
    </w:p>
    <w:p w14:paraId="138398D8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lastRenderedPageBreak/>
        <w:pict w14:anchorId="21C454FA">
          <v:rect id="_x0000_i2111" style="width:0;height:.75pt" o:hralign="center" o:hrstd="t" o:hr="t" fillcolor="#a0a0a0" stroked="f"/>
        </w:pict>
      </w:r>
    </w:p>
    <w:p w14:paraId="3A8B655E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Запрещается на площадке</w:t>
      </w:r>
    </w:p>
    <w:p w14:paraId="10BCAB41" w14:textId="77777777" w:rsidR="006C44FC" w:rsidRPr="006C44FC" w:rsidRDefault="006C44FC" w:rsidP="00E67434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контроллеры, датчики и любые электронные приборы;</w:t>
      </w:r>
    </w:p>
    <w:p w14:paraId="3102A9DE" w14:textId="77777777" w:rsidR="006C44FC" w:rsidRPr="006C44FC" w:rsidRDefault="006C44FC" w:rsidP="00E67434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флеш-накопители, гарнитуры и программируемые гаджеты;</w:t>
      </w:r>
    </w:p>
    <w:p w14:paraId="4E3B678A" w14:textId="77777777" w:rsidR="006C44FC" w:rsidRPr="006C44FC" w:rsidRDefault="006C44FC" w:rsidP="00E67434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подготовленные заранее программные коды;</w:t>
      </w:r>
    </w:p>
    <w:p w14:paraId="57FFF452" w14:textId="77777777" w:rsidR="006C44FC" w:rsidRPr="006C44FC" w:rsidRDefault="006C44FC" w:rsidP="00E67434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инструменты искусственного интеллекта.</w:t>
      </w:r>
    </w:p>
    <w:p w14:paraId="27AA9CFA" w14:textId="77777777" w:rsidR="00B81E7F" w:rsidRDefault="00B81E7F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71984FD" w14:textId="6F8AE636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keepNext/>
      </w:pPr>
      <w:r w:rsidRPr="00A72FCA">
        <w:rPr>
          <w:rFonts w:ascii="Times New Roman" w:eastAsia="Times New Roman" w:hAnsi="Times New Roman" w:cs="Times New Roman"/>
          <w:b/>
          <w:sz w:val="28"/>
          <w:szCs w:val="28"/>
        </w:rPr>
        <w:t xml:space="preserve">Модуль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</w:t>
      </w:r>
      <w:r w:rsidRPr="00A72FCA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E44445">
        <w:rPr>
          <w:rFonts w:ascii="Times New Roman" w:eastAsia="Times New Roman" w:hAnsi="Times New Roman" w:cs="Times New Roman"/>
          <w:b/>
          <w:sz w:val="28"/>
          <w:szCs w:val="28"/>
        </w:rPr>
        <w:t>Расчет экономических показателей работы сити-фермы</w:t>
      </w:r>
      <w:r w:rsidR="002258DF">
        <w:rPr>
          <w:rFonts w:ascii="Times New Roman" w:eastAsia="Times New Roman" w:hAnsi="Times New Roman" w:cs="Times New Roman"/>
          <w:b/>
          <w:sz w:val="28"/>
          <w:szCs w:val="28"/>
        </w:rPr>
        <w:t xml:space="preserve"> (вариатив)</w:t>
      </w:r>
    </w:p>
    <w:p w14:paraId="490FA05F" w14:textId="77777777" w:rsidR="00A2205B" w:rsidRDefault="00A2205B" w:rsidP="007D21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F9E">
        <w:rPr>
          <w:rFonts w:ascii="Times New Roman" w:eastAsia="Times New Roman" w:hAnsi="Times New Roman" w:cs="Times New Roman"/>
          <w:b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 часа</w:t>
      </w:r>
    </w:p>
    <w:p w14:paraId="015CBAA5" w14:textId="77777777" w:rsidR="006C44FC" w:rsidRPr="006C44FC" w:rsidRDefault="006C44FC" w:rsidP="006C44FC">
      <w:pPr>
        <w:pStyle w:val="af1"/>
        <w:ind w:right="1113" w:firstLine="709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C44FC">
        <w:rPr>
          <w:rFonts w:ascii="Times New Roman" w:hAnsi="Times New Roman"/>
          <w:b/>
          <w:bCs/>
          <w:sz w:val="28"/>
          <w:szCs w:val="28"/>
          <w:lang w:val="ru-RU"/>
        </w:rPr>
        <w:t>1. Задание</w:t>
      </w:r>
    </w:p>
    <w:p w14:paraId="5D710423" w14:textId="77777777" w:rsidR="006C44FC" w:rsidRPr="006C44FC" w:rsidRDefault="006C44FC" w:rsidP="006C44FC">
      <w:pPr>
        <w:pStyle w:val="af1"/>
        <w:ind w:right="-2" w:firstLine="709"/>
        <w:rPr>
          <w:rFonts w:ascii="Times New Roman" w:hAnsi="Times New Roman"/>
          <w:sz w:val="28"/>
          <w:szCs w:val="28"/>
          <w:lang w:val="ru-RU"/>
        </w:rPr>
      </w:pPr>
      <w:r w:rsidRPr="006C44FC">
        <w:rPr>
          <w:rFonts w:ascii="Times New Roman" w:hAnsi="Times New Roman"/>
          <w:sz w:val="28"/>
          <w:szCs w:val="28"/>
          <w:lang w:val="ru-RU"/>
        </w:rPr>
        <w:t>Конкурсанту необходимо продемонстрировать знания современных технологических решений, используемых в сити-фермерстве, и на основании исходных данных представить аргументированные и экономически обоснованные расчёты.</w:t>
      </w:r>
    </w:p>
    <w:p w14:paraId="79481329" w14:textId="439D7B55" w:rsidR="00A2205B" w:rsidRPr="009D7F9E" w:rsidRDefault="00A2205B" w:rsidP="007D211D">
      <w:pPr>
        <w:pStyle w:val="af1"/>
        <w:ind w:right="1113" w:firstLine="709"/>
        <w:rPr>
          <w:rFonts w:ascii="Times New Roman" w:hAnsi="Times New Roman"/>
          <w:sz w:val="28"/>
          <w:szCs w:val="28"/>
          <w:lang w:val="ru-RU"/>
        </w:rPr>
      </w:pPr>
      <w:r w:rsidRPr="009D7F9E">
        <w:rPr>
          <w:rFonts w:ascii="Times New Roman" w:hAnsi="Times New Roman"/>
          <w:sz w:val="28"/>
          <w:szCs w:val="28"/>
          <w:lang w:val="ru-RU"/>
        </w:rPr>
        <w:t>Таблица 1</w:t>
      </w:r>
      <w:r w:rsidR="009D7F9E">
        <w:rPr>
          <w:rFonts w:ascii="Times New Roman" w:hAnsi="Times New Roman"/>
          <w:sz w:val="28"/>
          <w:szCs w:val="28"/>
          <w:lang w:val="ru-RU"/>
        </w:rPr>
        <w:t>. – И</w:t>
      </w:r>
      <w:r w:rsidRPr="009D7F9E">
        <w:rPr>
          <w:rFonts w:ascii="Times New Roman" w:hAnsi="Times New Roman"/>
          <w:sz w:val="28"/>
          <w:szCs w:val="28"/>
          <w:lang w:val="ru-RU"/>
        </w:rPr>
        <w:t xml:space="preserve">сходные данные </w:t>
      </w:r>
    </w:p>
    <w:tbl>
      <w:tblPr>
        <w:tblStyle w:val="af"/>
        <w:tblW w:w="9918" w:type="dxa"/>
        <w:tblLook w:val="04A0" w:firstRow="1" w:lastRow="0" w:firstColumn="1" w:lastColumn="0" w:noHBand="0" w:noVBand="1"/>
      </w:tblPr>
      <w:tblGrid>
        <w:gridCol w:w="559"/>
        <w:gridCol w:w="4679"/>
        <w:gridCol w:w="3258"/>
        <w:gridCol w:w="1422"/>
      </w:tblGrid>
      <w:tr w:rsidR="00A2205B" w:rsidRPr="009D7F9E" w14:paraId="5CE58628" w14:textId="77777777" w:rsidTr="00B81E7F">
        <w:trPr>
          <w:tblHeader/>
        </w:trPr>
        <w:tc>
          <w:tcPr>
            <w:tcW w:w="559" w:type="dxa"/>
            <w:vAlign w:val="center"/>
          </w:tcPr>
          <w:p w14:paraId="5D13F731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№</w:t>
            </w:r>
          </w:p>
        </w:tc>
        <w:tc>
          <w:tcPr>
            <w:tcW w:w="4681" w:type="dxa"/>
            <w:vAlign w:val="center"/>
          </w:tcPr>
          <w:p w14:paraId="61FEF0D6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14:paraId="0C6A1A03" w14:textId="77777777" w:rsidR="00A2205B" w:rsidRPr="009D7F9E" w:rsidRDefault="00A2205B" w:rsidP="00E50B3D">
            <w:pPr>
              <w:pStyle w:val="af1"/>
              <w:spacing w:line="276" w:lineRule="auto"/>
              <w:ind w:right="113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Количество</w:t>
            </w:r>
          </w:p>
        </w:tc>
        <w:tc>
          <w:tcPr>
            <w:tcW w:w="1418" w:type="dxa"/>
            <w:vAlign w:val="center"/>
          </w:tcPr>
          <w:p w14:paraId="5D749784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Ед. изм.</w:t>
            </w:r>
          </w:p>
        </w:tc>
      </w:tr>
      <w:tr w:rsidR="00A2205B" w:rsidRPr="009D7F9E" w14:paraId="78EB102C" w14:textId="77777777" w:rsidTr="006C5B0E">
        <w:tc>
          <w:tcPr>
            <w:tcW w:w="559" w:type="dxa"/>
          </w:tcPr>
          <w:p w14:paraId="6C589940" w14:textId="77777777" w:rsidR="00A2205B" w:rsidRPr="009D7F9E" w:rsidRDefault="00A2205B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right="-102" w:firstLine="0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4681" w:type="dxa"/>
            <w:vAlign w:val="center"/>
          </w:tcPr>
          <w:p w14:paraId="1DFC1B99" w14:textId="77777777" w:rsidR="00A2205B" w:rsidRPr="009D7F9E" w:rsidRDefault="00A2205B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  <w:lang w:val="ru-RU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Площадь арендуемого помещения (склад с коммуникациями)</w:t>
            </w:r>
          </w:p>
        </w:tc>
        <w:tc>
          <w:tcPr>
            <w:tcW w:w="3260" w:type="dxa"/>
            <w:vAlign w:val="center"/>
          </w:tcPr>
          <w:p w14:paraId="6BBB6D0F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1418" w:type="dxa"/>
            <w:vAlign w:val="center"/>
          </w:tcPr>
          <w:p w14:paraId="1053C64C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</w:tr>
      <w:tr w:rsidR="00A2205B" w:rsidRPr="009D7F9E" w14:paraId="419D8AF9" w14:textId="77777777" w:rsidTr="006C5B0E">
        <w:tc>
          <w:tcPr>
            <w:tcW w:w="559" w:type="dxa"/>
          </w:tcPr>
          <w:p w14:paraId="6CD85B85" w14:textId="77777777" w:rsidR="00A2205B" w:rsidRPr="009D7F9E" w:rsidRDefault="00A2205B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right="-102" w:firstLine="0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4681" w:type="dxa"/>
            <w:vAlign w:val="center"/>
          </w:tcPr>
          <w:p w14:paraId="433C011E" w14:textId="77777777" w:rsidR="00A2205B" w:rsidRPr="009D7F9E" w:rsidRDefault="00A2205B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  <w:lang w:val="ru-RU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Высота помещения</w:t>
            </w:r>
          </w:p>
        </w:tc>
        <w:tc>
          <w:tcPr>
            <w:tcW w:w="3260" w:type="dxa"/>
            <w:vAlign w:val="center"/>
          </w:tcPr>
          <w:p w14:paraId="7003A2DA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1418" w:type="dxa"/>
            <w:vAlign w:val="center"/>
          </w:tcPr>
          <w:p w14:paraId="568B85EC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</w:tr>
      <w:tr w:rsidR="00A2205B" w:rsidRPr="009D7F9E" w14:paraId="0031B61B" w14:textId="77777777" w:rsidTr="006C5B0E">
        <w:tc>
          <w:tcPr>
            <w:tcW w:w="559" w:type="dxa"/>
          </w:tcPr>
          <w:p w14:paraId="53E93CEF" w14:textId="77777777" w:rsidR="00A2205B" w:rsidRPr="009D7F9E" w:rsidRDefault="00A2205B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4681" w:type="dxa"/>
            <w:vAlign w:val="center"/>
          </w:tcPr>
          <w:p w14:paraId="35D38BCB" w14:textId="77777777" w:rsidR="00A2205B" w:rsidRPr="009D7F9E" w:rsidRDefault="00A2205B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Общая стои</w:t>
            </w:r>
            <w:r w:rsidRPr="009D7F9E">
              <w:rPr>
                <w:rFonts w:ascii="Times New Roman" w:hAnsi="Times New Roman"/>
                <w:szCs w:val="24"/>
              </w:rPr>
              <w:t>мость установки</w:t>
            </w:r>
          </w:p>
        </w:tc>
        <w:tc>
          <w:tcPr>
            <w:tcW w:w="3260" w:type="dxa"/>
            <w:vAlign w:val="center"/>
          </w:tcPr>
          <w:p w14:paraId="0FA6C4F7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BDEDF85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2205B" w:rsidRPr="009D7F9E" w14:paraId="7AD4C8E0" w14:textId="77777777" w:rsidTr="006C5B0E">
        <w:tc>
          <w:tcPr>
            <w:tcW w:w="559" w:type="dxa"/>
          </w:tcPr>
          <w:p w14:paraId="0E23D38C" w14:textId="77777777" w:rsidR="00A2205B" w:rsidRPr="009D7F9E" w:rsidRDefault="00A2205B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81" w:type="dxa"/>
            <w:vAlign w:val="center"/>
          </w:tcPr>
          <w:p w14:paraId="0F775C02" w14:textId="77777777" w:rsidR="00A2205B" w:rsidRPr="009D7F9E" w:rsidRDefault="00A2205B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</w:rPr>
            </w:pPr>
            <w:r w:rsidRPr="009D7F9E">
              <w:rPr>
                <w:rFonts w:ascii="Times New Roman" w:hAnsi="Times New Roman"/>
                <w:szCs w:val="24"/>
              </w:rPr>
              <w:t>Срок полезной эксплуатации установки</w:t>
            </w:r>
          </w:p>
        </w:tc>
        <w:tc>
          <w:tcPr>
            <w:tcW w:w="3260" w:type="dxa"/>
            <w:vAlign w:val="center"/>
          </w:tcPr>
          <w:p w14:paraId="711178C5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6530ADE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2205B" w:rsidRPr="009D7F9E" w14:paraId="16F9DAA8" w14:textId="77777777" w:rsidTr="006C5B0E">
        <w:tc>
          <w:tcPr>
            <w:tcW w:w="559" w:type="dxa"/>
          </w:tcPr>
          <w:p w14:paraId="502B3E99" w14:textId="77777777" w:rsidR="00A2205B" w:rsidRPr="009D7F9E" w:rsidRDefault="00A2205B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81" w:type="dxa"/>
            <w:vAlign w:val="center"/>
          </w:tcPr>
          <w:p w14:paraId="260D4BED" w14:textId="77777777" w:rsidR="00A2205B" w:rsidRPr="009D7F9E" w:rsidRDefault="00A2205B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</w:rPr>
            </w:pPr>
            <w:r w:rsidRPr="009D7F9E">
              <w:rPr>
                <w:rFonts w:ascii="Times New Roman" w:hAnsi="Times New Roman"/>
                <w:szCs w:val="24"/>
              </w:rPr>
              <w:t>Оптимальное межъярусное расстояние</w:t>
            </w:r>
          </w:p>
        </w:tc>
        <w:tc>
          <w:tcPr>
            <w:tcW w:w="3260" w:type="dxa"/>
            <w:vAlign w:val="center"/>
          </w:tcPr>
          <w:p w14:paraId="67267C7E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A82CCDB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2205B" w:rsidRPr="009D7F9E" w14:paraId="2D05A164" w14:textId="77777777" w:rsidTr="006C5B0E">
        <w:tc>
          <w:tcPr>
            <w:tcW w:w="559" w:type="dxa"/>
          </w:tcPr>
          <w:p w14:paraId="0A46247E" w14:textId="77777777" w:rsidR="00A2205B" w:rsidRPr="009D7F9E" w:rsidRDefault="00A2205B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81" w:type="dxa"/>
            <w:vAlign w:val="center"/>
          </w:tcPr>
          <w:p w14:paraId="3FF2B7DC" w14:textId="77777777" w:rsidR="00A2205B" w:rsidRPr="009D7F9E" w:rsidRDefault="00A2205B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</w:rPr>
            </w:pPr>
            <w:r w:rsidRPr="009D7F9E">
              <w:rPr>
                <w:rFonts w:ascii="Times New Roman" w:hAnsi="Times New Roman"/>
                <w:szCs w:val="24"/>
              </w:rPr>
              <w:t>Габаритные размеры установки</w:t>
            </w:r>
            <w:r w:rsidRPr="009D7F9E">
              <w:rPr>
                <w:rFonts w:ascii="Times New Roman" w:hAnsi="Times New Roman"/>
                <w:szCs w:val="24"/>
                <w:lang w:val="en-US"/>
              </w:rPr>
              <w:t xml:space="preserve"> (</w:t>
            </w:r>
            <w:r w:rsidRPr="009D7F9E">
              <w:rPr>
                <w:rFonts w:ascii="Times New Roman" w:hAnsi="Times New Roman"/>
                <w:szCs w:val="24"/>
              </w:rPr>
              <w:t>ШхГ)</w:t>
            </w:r>
          </w:p>
        </w:tc>
        <w:tc>
          <w:tcPr>
            <w:tcW w:w="3260" w:type="dxa"/>
            <w:vAlign w:val="center"/>
          </w:tcPr>
          <w:p w14:paraId="5D8454B4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8B258CE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2205B" w:rsidRPr="009D7F9E" w14:paraId="0A784041" w14:textId="77777777" w:rsidTr="006C5B0E">
        <w:tc>
          <w:tcPr>
            <w:tcW w:w="559" w:type="dxa"/>
          </w:tcPr>
          <w:p w14:paraId="4C0D48E7" w14:textId="77777777" w:rsidR="00A2205B" w:rsidRPr="009D7F9E" w:rsidRDefault="00A2205B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81" w:type="dxa"/>
            <w:vAlign w:val="center"/>
          </w:tcPr>
          <w:p w14:paraId="34B29C03" w14:textId="77777777" w:rsidR="00A2205B" w:rsidRPr="009D7F9E" w:rsidRDefault="00A2205B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</w:rPr>
            </w:pPr>
            <w:r w:rsidRPr="009D7F9E">
              <w:rPr>
                <w:rFonts w:ascii="Times New Roman" w:hAnsi="Times New Roman"/>
                <w:szCs w:val="24"/>
              </w:rPr>
              <w:t>Количество растений на 1 ярус</w:t>
            </w:r>
          </w:p>
        </w:tc>
        <w:tc>
          <w:tcPr>
            <w:tcW w:w="3260" w:type="dxa"/>
            <w:vAlign w:val="center"/>
          </w:tcPr>
          <w:p w14:paraId="4317ED9D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80387AA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2205B" w:rsidRPr="009D7F9E" w14:paraId="0F7A0B8C" w14:textId="77777777" w:rsidTr="006C5B0E">
        <w:tc>
          <w:tcPr>
            <w:tcW w:w="559" w:type="dxa"/>
          </w:tcPr>
          <w:p w14:paraId="4245B9A2" w14:textId="77777777" w:rsidR="00A2205B" w:rsidRPr="009D7F9E" w:rsidRDefault="00A2205B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81" w:type="dxa"/>
            <w:vAlign w:val="center"/>
          </w:tcPr>
          <w:p w14:paraId="07EF424A" w14:textId="77777777" w:rsidR="00A2205B" w:rsidRPr="009D7F9E" w:rsidRDefault="00A2205B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  <w:lang w:val="ru-RU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Потребляемая мощность 1-ой светодиодной лампы</w:t>
            </w:r>
          </w:p>
        </w:tc>
        <w:tc>
          <w:tcPr>
            <w:tcW w:w="3260" w:type="dxa"/>
            <w:vAlign w:val="center"/>
          </w:tcPr>
          <w:p w14:paraId="00CEBA79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1418" w:type="dxa"/>
            <w:vAlign w:val="center"/>
          </w:tcPr>
          <w:p w14:paraId="15D4602B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</w:tr>
      <w:tr w:rsidR="00A2205B" w:rsidRPr="009D7F9E" w14:paraId="1FFDDB31" w14:textId="77777777" w:rsidTr="006C5B0E">
        <w:tc>
          <w:tcPr>
            <w:tcW w:w="559" w:type="dxa"/>
          </w:tcPr>
          <w:p w14:paraId="5819A222" w14:textId="77777777" w:rsidR="00A2205B" w:rsidRPr="009D7F9E" w:rsidRDefault="00A2205B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4681" w:type="dxa"/>
            <w:vAlign w:val="center"/>
          </w:tcPr>
          <w:p w14:paraId="6A6DD13F" w14:textId="77777777" w:rsidR="00A2205B" w:rsidRPr="009D7F9E" w:rsidRDefault="00A2205B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  <w:lang w:val="ru-RU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Кол-во ламп на 1 ярусе</w:t>
            </w:r>
          </w:p>
        </w:tc>
        <w:tc>
          <w:tcPr>
            <w:tcW w:w="3260" w:type="dxa"/>
            <w:vAlign w:val="center"/>
          </w:tcPr>
          <w:p w14:paraId="12014CC9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1418" w:type="dxa"/>
            <w:vAlign w:val="center"/>
          </w:tcPr>
          <w:p w14:paraId="56EB67E7" w14:textId="77777777" w:rsidR="00A2205B" w:rsidRPr="009D7F9E" w:rsidRDefault="00A2205B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</w:tr>
      <w:tr w:rsidR="009D7F9E" w:rsidRPr="009D7F9E" w14:paraId="30A184D0" w14:textId="7A132133" w:rsidTr="009D7F9E">
        <w:tc>
          <w:tcPr>
            <w:tcW w:w="559" w:type="dxa"/>
          </w:tcPr>
          <w:p w14:paraId="68CEAB35" w14:textId="77777777" w:rsidR="009D7F9E" w:rsidRPr="009D7F9E" w:rsidRDefault="009D7F9E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4681" w:type="dxa"/>
            <w:vAlign w:val="center"/>
          </w:tcPr>
          <w:p w14:paraId="5B8B0A3C" w14:textId="77777777" w:rsidR="009D7F9E" w:rsidRPr="009D7F9E" w:rsidRDefault="009D7F9E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  <w:lang w:val="ru-RU"/>
              </w:rPr>
            </w:pPr>
            <w:r w:rsidRPr="009D7F9E">
              <w:rPr>
                <w:rFonts w:ascii="Times New Roman" w:hAnsi="Times New Roman"/>
                <w:szCs w:val="24"/>
                <w:lang w:val="ru-RU"/>
              </w:rPr>
              <w:t>Продолжительность вегетации (до сбора урожая)</w:t>
            </w:r>
          </w:p>
        </w:tc>
        <w:tc>
          <w:tcPr>
            <w:tcW w:w="3255" w:type="dxa"/>
            <w:vAlign w:val="center"/>
          </w:tcPr>
          <w:p w14:paraId="001494EA" w14:textId="77777777" w:rsidR="009D7F9E" w:rsidRPr="009D7F9E" w:rsidRDefault="009D7F9E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1423" w:type="dxa"/>
            <w:vAlign w:val="center"/>
          </w:tcPr>
          <w:p w14:paraId="4AEDA254" w14:textId="77777777" w:rsidR="009D7F9E" w:rsidRPr="009D7F9E" w:rsidRDefault="009D7F9E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</w:tr>
      <w:tr w:rsidR="009D7F9E" w:rsidRPr="009D7F9E" w14:paraId="60E4AF06" w14:textId="700CF1BE" w:rsidTr="009D7F9E">
        <w:tc>
          <w:tcPr>
            <w:tcW w:w="559" w:type="dxa"/>
          </w:tcPr>
          <w:p w14:paraId="3F70F50F" w14:textId="77777777" w:rsidR="009D7F9E" w:rsidRPr="009D7F9E" w:rsidRDefault="009D7F9E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4681" w:type="dxa"/>
            <w:vAlign w:val="center"/>
          </w:tcPr>
          <w:p w14:paraId="6B760B3A" w14:textId="77777777" w:rsidR="009D7F9E" w:rsidRPr="009D7F9E" w:rsidRDefault="009D7F9E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</w:rPr>
            </w:pPr>
            <w:r w:rsidRPr="009D7F9E">
              <w:rPr>
                <w:rFonts w:ascii="Times New Roman" w:hAnsi="Times New Roman"/>
                <w:szCs w:val="24"/>
              </w:rPr>
              <w:t>Выращиваемая агрокультура</w:t>
            </w:r>
          </w:p>
        </w:tc>
        <w:tc>
          <w:tcPr>
            <w:tcW w:w="3255" w:type="dxa"/>
            <w:vAlign w:val="center"/>
          </w:tcPr>
          <w:p w14:paraId="2A99948D" w14:textId="0BBE4CBD" w:rsidR="009D7F9E" w:rsidRPr="009D7F9E" w:rsidRDefault="009D7F9E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3" w:type="dxa"/>
            <w:vAlign w:val="center"/>
          </w:tcPr>
          <w:p w14:paraId="3BA307A6" w14:textId="77777777" w:rsidR="009D7F9E" w:rsidRPr="009D7F9E" w:rsidRDefault="009D7F9E" w:rsidP="00E50B3D">
            <w:pPr>
              <w:pStyle w:val="af1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D7F9E" w:rsidRPr="009D7F9E" w14:paraId="237FB1F2" w14:textId="0AAFAA51" w:rsidTr="009D7F9E">
        <w:tc>
          <w:tcPr>
            <w:tcW w:w="559" w:type="dxa"/>
          </w:tcPr>
          <w:p w14:paraId="401B7629" w14:textId="77777777" w:rsidR="009D7F9E" w:rsidRPr="009D7F9E" w:rsidRDefault="009D7F9E" w:rsidP="00E67434">
            <w:pPr>
              <w:pStyle w:val="af1"/>
              <w:numPr>
                <w:ilvl w:val="0"/>
                <w:numId w:val="8"/>
              </w:numPr>
              <w:autoSpaceDE w:val="0"/>
              <w:autoSpaceDN w:val="0"/>
              <w:snapToGrid/>
              <w:spacing w:line="276" w:lineRule="auto"/>
              <w:ind w:left="0"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81" w:type="dxa"/>
            <w:vAlign w:val="center"/>
          </w:tcPr>
          <w:p w14:paraId="7890DBD5" w14:textId="77777777" w:rsidR="009D7F9E" w:rsidRPr="009D7F9E" w:rsidRDefault="009D7F9E" w:rsidP="00E50B3D">
            <w:pPr>
              <w:pStyle w:val="af1"/>
              <w:spacing w:line="276" w:lineRule="auto"/>
              <w:ind w:right="39"/>
              <w:rPr>
                <w:rFonts w:ascii="Times New Roman" w:hAnsi="Times New Roman"/>
                <w:szCs w:val="24"/>
              </w:rPr>
            </w:pPr>
            <w:r w:rsidRPr="009D7F9E">
              <w:rPr>
                <w:rFonts w:ascii="Times New Roman" w:hAnsi="Times New Roman"/>
                <w:szCs w:val="24"/>
              </w:rPr>
              <w:t>Регион размещения сити-фермы</w:t>
            </w:r>
          </w:p>
        </w:tc>
        <w:tc>
          <w:tcPr>
            <w:tcW w:w="3255" w:type="dxa"/>
            <w:vAlign w:val="center"/>
          </w:tcPr>
          <w:p w14:paraId="684E6B85" w14:textId="1E929E9E" w:rsidR="009D7F9E" w:rsidRPr="009D7F9E" w:rsidRDefault="009D7F9E" w:rsidP="006C5B0E">
            <w:pPr>
              <w:pStyle w:val="af1"/>
              <w:spacing w:line="276" w:lineRule="auto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1423" w:type="dxa"/>
            <w:vAlign w:val="center"/>
          </w:tcPr>
          <w:p w14:paraId="102596F5" w14:textId="77777777" w:rsidR="009D7F9E" w:rsidRPr="009D7F9E" w:rsidRDefault="009D7F9E" w:rsidP="006C5B0E">
            <w:pPr>
              <w:pStyle w:val="af1"/>
              <w:spacing w:line="276" w:lineRule="auto"/>
              <w:rPr>
                <w:rFonts w:ascii="Times New Roman" w:hAnsi="Times New Roman"/>
                <w:szCs w:val="24"/>
                <w:lang w:val="ru-RU"/>
              </w:rPr>
            </w:pPr>
          </w:p>
        </w:tc>
      </w:tr>
    </w:tbl>
    <w:p w14:paraId="02327913" w14:textId="77777777" w:rsidR="009D7F9E" w:rsidRDefault="009D7F9E" w:rsidP="009D7F9E">
      <w:pPr>
        <w:pStyle w:val="af1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7CB3CF91" w14:textId="75461DEB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Состав расчётов</w:t>
      </w:r>
    </w:p>
    <w:p w14:paraId="192EDAD9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На основании исходных данных необходимо представить:</w:t>
      </w:r>
    </w:p>
    <w:p w14:paraId="358E8356" w14:textId="0C7861E2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2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.1. Производственные расчёты</w:t>
      </w:r>
    </w:p>
    <w:p w14:paraId="37513F2D" w14:textId="77777777" w:rsidR="006C44FC" w:rsidRPr="006C44FC" w:rsidRDefault="006C44FC" w:rsidP="00E67434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количество установок, которые можно разместить на предложенной площади с учётом производственных и вспомогательных помещений;</w:t>
      </w:r>
    </w:p>
    <w:p w14:paraId="42F17F62" w14:textId="77777777" w:rsidR="006C44FC" w:rsidRPr="006C44FC" w:rsidRDefault="006C44FC" w:rsidP="00E67434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количество ярусов на установке;</w:t>
      </w:r>
    </w:p>
    <w:p w14:paraId="45B0AADE" w14:textId="77777777" w:rsidR="006C44FC" w:rsidRPr="006C44FC" w:rsidRDefault="006C44FC" w:rsidP="00E67434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подбор бака(-ов) и насоса(-ов) в зависимости от расположения установок и количества выращиваемых растений;</w:t>
      </w:r>
    </w:p>
    <w:p w14:paraId="2597DF71" w14:textId="77777777" w:rsidR="006C44FC" w:rsidRPr="006C44FC" w:rsidRDefault="006C44FC" w:rsidP="00E67434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окончательная стоимость установки с учётом удорожания на стоимость насосов и баков.</w:t>
      </w:r>
    </w:p>
    <w:p w14:paraId="4E63AEE4" w14:textId="3746CF3A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.2. Ресурсные расчёты</w:t>
      </w:r>
    </w:p>
    <w:p w14:paraId="61394D8C" w14:textId="77777777" w:rsidR="006C44FC" w:rsidRPr="006C44FC" w:rsidRDefault="006C44FC" w:rsidP="00E67434">
      <w:pPr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потребляемая мощность в кВт в месяц;</w:t>
      </w:r>
    </w:p>
    <w:p w14:paraId="6E60E333" w14:textId="77777777" w:rsidR="006C44FC" w:rsidRPr="006C44FC" w:rsidRDefault="006C44FC" w:rsidP="00E67434">
      <w:pPr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количество воды, потребляемой в месяц, в литрах;</w:t>
      </w:r>
    </w:p>
    <w:p w14:paraId="15F91896" w14:textId="77777777" w:rsidR="006C44FC" w:rsidRPr="006C44FC" w:rsidRDefault="006C44FC" w:rsidP="00E67434">
      <w:pPr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количество удобрений и pH-регуляторов, используемых в месяц;</w:t>
      </w:r>
    </w:p>
    <w:p w14:paraId="1030EC1E" w14:textId="77777777" w:rsidR="006C44FC" w:rsidRPr="006C44FC" w:rsidRDefault="006C44FC" w:rsidP="00E67434">
      <w:pPr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количество персонала, необходимое для обслуживания фермы.</w:t>
      </w:r>
    </w:p>
    <w:p w14:paraId="3FDEE229" w14:textId="0F92F565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.3. Экономические расчёты</w:t>
      </w:r>
    </w:p>
    <w:p w14:paraId="64971FA0" w14:textId="77777777" w:rsidR="006C44FC" w:rsidRPr="006C44FC" w:rsidRDefault="006C44FC" w:rsidP="00E67434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полная (коммерческая) себестоимость продукции;</w:t>
      </w:r>
    </w:p>
    <w:p w14:paraId="14A52A13" w14:textId="77777777" w:rsidR="006C44FC" w:rsidRPr="006C44FC" w:rsidRDefault="006C44FC" w:rsidP="00E67434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цена продукции в рублях;</w:t>
      </w:r>
    </w:p>
    <w:p w14:paraId="1F4BD26D" w14:textId="77777777" w:rsidR="006C44FC" w:rsidRPr="006C44FC" w:rsidRDefault="006C44FC" w:rsidP="00E67434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выход продукции со всей фермы в натуральном и стоимостном выражении;</w:t>
      </w:r>
    </w:p>
    <w:p w14:paraId="3AD469ED" w14:textId="77777777" w:rsidR="006C44FC" w:rsidRPr="006C44FC" w:rsidRDefault="006C44FC" w:rsidP="00E67434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абсолютные и относительные показатели экономической эффективности работы сити-фермы (выручка, прибыль, рентабельность);</w:t>
      </w:r>
    </w:p>
    <w:p w14:paraId="01F08A22" w14:textId="77777777" w:rsidR="006C44FC" w:rsidRPr="006C44FC" w:rsidRDefault="006C44FC" w:rsidP="00E67434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период окупаемости проекта.</w:t>
      </w:r>
    </w:p>
    <w:p w14:paraId="03EFF673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7A77F24A">
          <v:rect id="_x0000_i2138" style="width:0;height:.75pt" o:hralign="center" o:hrstd="t" o:hr="t" fillcolor="#a0a0a0" stroked="f"/>
        </w:pict>
      </w:r>
    </w:p>
    <w:p w14:paraId="27CE40D2" w14:textId="0758ED1F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. Презентация результатов</w:t>
      </w:r>
    </w:p>
    <w:p w14:paraId="2E9974C0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На презентацию отводится 1 час (по 6 минут на каждого участника). Участник должен аргументировать выполненные расчёты и обосновать экономическую эффективность проекта.</w:t>
      </w:r>
    </w:p>
    <w:p w14:paraId="5020A461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6696E968">
          <v:rect id="_x0000_i2139" style="width:0;height:.75pt" o:hralign="center" o:hrstd="t" o:hr="t" fillcolor="#a0a0a0" stroked="f"/>
        </w:pict>
      </w:r>
    </w:p>
    <w:p w14:paraId="0F4F0F65" w14:textId="3ADE6371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. Результат выполненной работы</w:t>
      </w:r>
    </w:p>
    <w:p w14:paraId="670E51EF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lastRenderedPageBreak/>
        <w:t>Выполненный экономический расчёт показателей эффективности работы сити-фермы в формате таблицы Excel. На рабочем столе компьютера должен быть сохранён файл с расширением .xls (.xlsx) под названием:</w:t>
      </w:r>
    </w:p>
    <w:p w14:paraId="2B6A192A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Cityfarming_Module D_Фамилия участника (латиницей)_Номер рабочего места</w:t>
      </w:r>
    </w:p>
    <w:p w14:paraId="205423D8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:</w:t>
      </w:r>
      <w:r w:rsidRPr="006C44F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Cityfarming_Module D_Ivanov_2</w:t>
      </w:r>
    </w:p>
    <w:p w14:paraId="56EFE92A" w14:textId="77777777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pict w14:anchorId="4685239B">
          <v:rect id="_x0000_i2140" style="width:0;height:.75pt" o:hralign="center" o:hrstd="t" o:hr="t" fillcolor="#a0a0a0" stroked="f"/>
        </w:pict>
      </w:r>
    </w:p>
    <w:p w14:paraId="4CD0C5FA" w14:textId="53086834" w:rsidR="006C44FC" w:rsidRPr="006C44FC" w:rsidRDefault="006C44FC" w:rsidP="006C44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Pr="006C44FC">
        <w:rPr>
          <w:rFonts w:ascii="Times New Roman" w:eastAsia="Times New Roman" w:hAnsi="Times New Roman" w:cs="Times New Roman"/>
          <w:b/>
          <w:bCs/>
          <w:sz w:val="28"/>
          <w:szCs w:val="28"/>
        </w:rPr>
        <w:t>. Запрещается на площадке</w:t>
      </w:r>
    </w:p>
    <w:p w14:paraId="0047D9DF" w14:textId="77777777" w:rsidR="006C44FC" w:rsidRPr="006C44FC" w:rsidRDefault="006C44FC" w:rsidP="00E67434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контроллеры, датчики и любые электронные приборы;</w:t>
      </w:r>
    </w:p>
    <w:p w14:paraId="5F7DEF84" w14:textId="77777777" w:rsidR="006C44FC" w:rsidRPr="006C44FC" w:rsidRDefault="006C44FC" w:rsidP="00E67434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флеш-накопители, гарнитуры и программируемые гаджеты;</w:t>
      </w:r>
    </w:p>
    <w:p w14:paraId="7D5A7AEF" w14:textId="77777777" w:rsidR="006C44FC" w:rsidRPr="006C44FC" w:rsidRDefault="006C44FC" w:rsidP="00E67434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подготовленные заранее программные коды;</w:t>
      </w:r>
    </w:p>
    <w:p w14:paraId="132B2534" w14:textId="77777777" w:rsidR="006C44FC" w:rsidRPr="006C44FC" w:rsidRDefault="006C44FC" w:rsidP="00E67434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4FC">
        <w:rPr>
          <w:rFonts w:ascii="Times New Roman" w:eastAsia="Times New Roman" w:hAnsi="Times New Roman" w:cs="Times New Roman"/>
          <w:sz w:val="28"/>
          <w:szCs w:val="28"/>
        </w:rPr>
        <w:t>инструменты искусственного интеллекта.</w:t>
      </w:r>
    </w:p>
    <w:p w14:paraId="4D3348CD" w14:textId="77777777" w:rsidR="00E15FF8" w:rsidRPr="0085788D" w:rsidRDefault="00E15FF8" w:rsidP="00E15FF8">
      <w:pPr>
        <w:spacing w:after="0" w:line="36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/>
        </w:rPr>
        <w:t xml:space="preserve">Командный формат: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/>
        </w:rPr>
        <w:t xml:space="preserve">Модуль Е. Командная работа по решению профессиональной задачи (обязательный)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концепции и базового набора решений по интеграции технологий сити-фермерства в оформление пространства общих зон отеля.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Время на выполнение модуля: 2 часа 00 минут.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Максимальная оценка: 32 балла.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/>
        </w:rPr>
        <w:t xml:space="preserve">Техническое задание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Разработать концепцию интеграции сити-фермерства в общие зоны отеля: определить целевую аудиторию, выбрать зоны размещения и обосновать пользу решения для гостей и отеля.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Подготовить эскиз или схему размещения установок с обозначением проходов для гостей и доступа для обслуживания. Показать соответствие решения оформлению выбранных зон.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Выбрать тип установок, растения и способ выращивания. Указать необходимые освещение, полив, водоснабжение, электропитание и условия микроклимата; обосновать возможность их обеспечения в выбранных зонах.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Составить порядок эксплуатации: определить операции и периодичность ухода, распределить обязанности сотрудников отеля и специалистов сити-фермы, описать взаимодействие с гостями без нарушения работы общих зон.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Подготовить и представить совместную электронную презентацию с концепцией, схемой размещения, техническим решением и порядком эксплуатации. Зафиксировать роли и вклад всех пяти участников; обосновать согласованность решений.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/>
        </w:rPr>
        <w:t xml:space="preserve">Результат командной работы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Единая электронная презентация со схемой или эскизом размещения, описанием базового технического решения, порядком эксплуатации и распределением ролей в команде. Разработка материалов и презентация результата входят в общее время модуля — 2 часа.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/>
        </w:rPr>
        <w:t xml:space="preserve">Распределение ответственности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«Администрирование отеля»: потребности гостей, использование общих зон и организация обслуживания. «Сити-фермерство»: растения, технологии, оборудование и уход. Концепция, схема и презентация разрабатываются и согласовываются всей командой.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keepNext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/>
        </w:rPr>
        <w:t xml:space="preserve">Оценивание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Оцениваются эффективность работы в команде и результат (продукт) командной работы. Работа команды проверяется наблюдением за распределением ролей, взаимодействием и согласованием решений; продукт — анализом представленных материалов, совместной презентацией и ответами на вопросы экспертов. Максимальная оценка модуля — 32 балла.</w:t>
      </w:r>
    </w:p>
    <w:p w14:paraId="55C6B055" w14:textId="77777777" w:rsidR="00A2205B" w:rsidRPr="009D7F9E" w:rsidRDefault="00A2205B" w:rsidP="00E15FF8">
      <w:pPr>
        <w:pStyle w:val="2"/>
        <w:spacing w:before="0" w:after="0"/>
        <w:ind w:firstLine="709"/>
        <w:jc w:val="center"/>
        <w:rPr>
          <w:rFonts w:ascii="Times New Roman" w:hAnsi="Times New Roman"/>
          <w:szCs w:val="28"/>
          <w:lang w:val="ru-RU"/>
        </w:rPr>
        <w:keepNext/>
      </w:pPr>
      <w:bookmarkStart w:id="12" w:name="_Toc78885643"/>
      <w:bookmarkStart w:id="13" w:name="_Toc182582714"/>
      <w:r w:rsidRPr="009D7F9E">
        <w:rPr>
          <w:rFonts w:ascii="Times New Roman" w:hAnsi="Times New Roman"/>
          <w:iCs/>
          <w:szCs w:val="28"/>
          <w:lang w:val="ru-RU"/>
        </w:rPr>
        <w:t>2. СПЕЦИАЛЬНЫЕ ПРАВИЛА КОМПЕТЕНЦИИ</w:t>
      </w:r>
      <w:bookmarkEnd w:id="12"/>
      <w:bookmarkEnd w:id="13"/>
    </w:p>
    <w:p w14:paraId="026A629A" w14:textId="77777777" w:rsidR="006C44FC" w:rsidRPr="006C44FC" w:rsidRDefault="006C44FC" w:rsidP="006C44FC">
      <w:pPr>
        <w:pStyle w:val="afc"/>
        <w:ind w:firstLine="851"/>
        <w:rPr>
          <w:b/>
          <w:sz w:val="28"/>
          <w:szCs w:val="28"/>
        </w:rPr>
        <w:keepNext/>
      </w:pPr>
      <w:bookmarkStart w:id="14" w:name="_Toc142037192"/>
      <w:bookmarkStart w:id="15" w:name="_Toc78885660"/>
      <w:r>
        <w:rPr>
          <w:b/>
          <w:sz w:val="28"/>
          <w:szCs w:val="28"/>
        </w:rPr>
        <w:t xml:space="preserve">Использование искусственного интеллекта</w:t>
      </w:r>
    </w:p>
    <w:p w14:paraId="4655634B" w14:textId="77777777" w:rsidR="006C44FC" w:rsidRPr="006C44FC" w:rsidRDefault="006C44FC" w:rsidP="006C44FC">
      <w:pPr>
        <w:pStyle w:val="afc"/>
        <w:ind w:firstLine="851"/>
        <w:rPr>
          <w:sz w:val="28"/>
          <w:szCs w:val="28"/>
        </w:rPr>
      </w:pPr>
      <w:r w:rsidRPr="006C44FC">
        <w:rPr>
          <w:sz w:val="28"/>
          <w:szCs w:val="28"/>
        </w:rPr>
        <w:t>Участникам конкурсного задания запрещается использовать инструменты искусственного интеллекта (в том числе чат-боты, генеративные модели, системы автодополнения кода на базе ИИ) при выполнении любых модулей конкурсного задания.</w:t>
      </w:r>
    </w:p>
    <w:p w14:paraId="212B9E9F" w14:textId="77777777" w:rsidR="006C44FC" w:rsidRPr="006C44FC" w:rsidRDefault="006C44FC" w:rsidP="006C44FC">
      <w:pPr>
        <w:pStyle w:val="afc"/>
        <w:ind w:firstLine="851"/>
        <w:rPr>
          <w:b/>
          <w:sz w:val="28"/>
          <w:szCs w:val="28"/>
        </w:rPr>
        <w:keepNext/>
      </w:pPr>
      <w:r>
        <w:rPr>
          <w:b/>
          <w:sz w:val="28"/>
          <w:szCs w:val="28"/>
        </w:rPr>
        <w:t xml:space="preserve">Использование личных устройств</w:t>
      </w:r>
    </w:p>
    <w:p w14:paraId="217109B6" w14:textId="77777777" w:rsidR="006C44FC" w:rsidRPr="006C44FC" w:rsidRDefault="006C44FC" w:rsidP="006C44FC">
      <w:pPr>
        <w:pStyle w:val="afc"/>
        <w:ind w:firstLine="851"/>
        <w:rPr>
          <w:sz w:val="28"/>
          <w:szCs w:val="28"/>
        </w:rPr>
      </w:pPr>
      <w:r w:rsidRPr="006C44FC">
        <w:rPr>
          <w:sz w:val="28"/>
          <w:szCs w:val="28"/>
        </w:rPr>
        <w:t>Запрещается использовать личные электронные устройства (мобильные телефоны, смарт-часы, фитнес-браслеты, наушники), кроме случаев, прямо разрешённых экспертами.</w:t>
      </w:r>
    </w:p>
    <w:p w14:paraId="088E5DB1" w14:textId="77777777" w:rsidR="006C44FC" w:rsidRPr="006C44FC" w:rsidRDefault="006C44FC" w:rsidP="006C44FC">
      <w:pPr>
        <w:pStyle w:val="afc"/>
        <w:ind w:firstLine="851"/>
        <w:rPr>
          <w:b/>
          <w:sz w:val="28"/>
          <w:szCs w:val="28"/>
        </w:rPr>
        <w:keepNext/>
      </w:pPr>
      <w:r>
        <w:rPr>
          <w:b/>
          <w:sz w:val="28"/>
          <w:szCs w:val="28"/>
        </w:rPr>
        <w:t xml:space="preserve">Взаимодействие с участниками</w:t>
      </w:r>
    </w:p>
    <w:p w14:paraId="014792D9" w14:textId="77777777" w:rsidR="006C44FC" w:rsidRPr="006C44FC" w:rsidRDefault="006C44FC" w:rsidP="006C44FC">
      <w:pPr>
        <w:pStyle w:val="afc"/>
        <w:ind w:firstLine="851"/>
        <w:rPr>
          <w:sz w:val="28"/>
          <w:szCs w:val="28"/>
        </w:rPr>
      </w:pPr>
      <w:r w:rsidRPr="006C44FC">
        <w:rPr>
          <w:sz w:val="28"/>
          <w:szCs w:val="28"/>
        </w:rPr>
        <w:t>Запрещается вмешиваться в работу других участников, использовать их оборудование, инструмент, материалы и результаты.</w:t>
      </w:r>
    </w:p>
    <w:p w14:paraId="066B68CC" w14:textId="040078BD" w:rsidR="008969BA" w:rsidRPr="009D7F9E" w:rsidRDefault="008969BA" w:rsidP="00E15FF8">
      <w:pPr>
        <w:pStyle w:val="-2"/>
        <w:tabs>
          <w:tab w:val="left" w:pos="0"/>
        </w:tabs>
        <w:spacing w:before="0" w:after="0"/>
        <w:jc w:val="center"/>
        <w:rPr>
          <w:rFonts w:ascii="Times New Roman" w:hAnsi="Times New Roman"/>
          <w:szCs w:val="28"/>
        </w:rPr>
        <w:keepNext/>
      </w:pPr>
      <w:bookmarkEnd w:id="14"/>
      <w:r>
        <w:rPr>
          <w:rFonts w:ascii="Times New Roman" w:hAnsi="Times New Roman"/>
          <w:szCs w:val="28"/>
        </w:rPr>
        <w:t xml:space="preserve">2.1. Личный инструмент конкурсанта</w:t>
      </w:r>
    </w:p>
    <w:p w14:paraId="750949BE" w14:textId="228F1430" w:rsidR="00A2205B" w:rsidRPr="007A543B" w:rsidRDefault="00A2205B" w:rsidP="00E15F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Личный инструмент конкурсанта -</w:t>
      </w:r>
      <w:r w:rsidRPr="007A543B">
        <w:rPr>
          <w:rFonts w:ascii="Times New Roman" w:hAnsi="Times New Roman" w:cs="Times New Roman"/>
          <w:sz w:val="28"/>
          <w:szCs w:val="28"/>
        </w:rPr>
        <w:t xml:space="preserve"> определенный (нужно привезти оборудование по списку)</w:t>
      </w:r>
    </w:p>
    <w:p w14:paraId="005F05A6" w14:textId="77777777" w:rsidR="00A2205B" w:rsidRPr="007A543B" w:rsidRDefault="00A2205B" w:rsidP="00A2205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 w:rsidRPr="007A54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инструмента</w:t>
      </w:r>
      <w:r w:rsidRPr="007A543B">
        <w:rPr>
          <w:rFonts w:ascii="Times New Roman" w:hAnsi="Times New Roman" w:cs="Times New Roman"/>
          <w:sz w:val="28"/>
          <w:szCs w:val="28"/>
        </w:rPr>
        <w:t>:</w:t>
      </w:r>
    </w:p>
    <w:p w14:paraId="58685C16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Плоскогубцы 180-220 мм;</w:t>
      </w:r>
    </w:p>
    <w:p w14:paraId="36A1AD55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Бокорезы плоские 150 мм;</w:t>
      </w:r>
    </w:p>
    <w:p w14:paraId="738368F9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Набор диэлектрических отверток 5 отверток ph 000 - ph 2, 5 отверток плоских SL 1 - SL 5;</w:t>
      </w:r>
    </w:p>
    <w:p w14:paraId="135F0328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Щипцы для зачистки электропроводов рабочих ход 10 мм;</w:t>
      </w:r>
    </w:p>
    <w:p w14:paraId="3F08E22F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Линейка металлическая 500 мм;</w:t>
      </w:r>
    </w:p>
    <w:p w14:paraId="52D9F7F2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Набор сверл по металлу диаметр 1 - 10 мм;</w:t>
      </w:r>
    </w:p>
    <w:p w14:paraId="0F09D4B6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Монтажный нож металлический 18 мм;</w:t>
      </w:r>
    </w:p>
    <w:p w14:paraId="0731FCC6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Кримпер для обжима наконечников, сечение 0.25 – 10 мм</w:t>
      </w:r>
      <w:r w:rsidRPr="007A543B">
        <w:rPr>
          <w:rFonts w:ascii="Times New Roman" w:hAnsi="Times New Roman"/>
          <w:sz w:val="28"/>
          <w:szCs w:val="28"/>
          <w:vertAlign w:val="superscript"/>
        </w:rPr>
        <w:t>2</w:t>
      </w:r>
      <w:r w:rsidRPr="007A543B">
        <w:rPr>
          <w:rFonts w:ascii="Times New Roman" w:hAnsi="Times New Roman"/>
          <w:sz w:val="28"/>
          <w:szCs w:val="28"/>
        </w:rPr>
        <w:t>;</w:t>
      </w:r>
    </w:p>
    <w:p w14:paraId="23BAE351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Сверло ступенчатое;</w:t>
      </w:r>
    </w:p>
    <w:p w14:paraId="53AF546B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Металлопластиковый Ящик для инструментов;</w:t>
      </w:r>
    </w:p>
    <w:p w14:paraId="08467D58" w14:textId="77777777" w:rsidR="00A2205B" w:rsidRPr="007A543B" w:rsidRDefault="00A2205B" w:rsidP="00E67434">
      <w:pPr>
        <w:pStyle w:val="aff1"/>
        <w:numPr>
          <w:ilvl w:val="0"/>
          <w:numId w:val="6"/>
        </w:numPr>
        <w:spacing w:after="0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7A543B">
        <w:rPr>
          <w:rFonts w:ascii="Times New Roman" w:hAnsi="Times New Roman"/>
          <w:sz w:val="28"/>
          <w:szCs w:val="28"/>
        </w:rPr>
        <w:t>Аккумуляторная дрель-шуруповерт с набором бит.</w:t>
      </w:r>
    </w:p>
    <w:p w14:paraId="5754E654" w14:textId="77777777" w:rsidR="00B81E7F" w:rsidRDefault="00B81E7F" w:rsidP="008969BA">
      <w:pPr>
        <w:pStyle w:val="-2"/>
        <w:spacing w:before="0" w:after="0"/>
        <w:ind w:left="770"/>
        <w:jc w:val="center"/>
        <w:rPr>
          <w:rFonts w:ascii="Times New Roman" w:hAnsi="Times New Roman"/>
        </w:rPr>
      </w:pPr>
      <w:bookmarkStart w:id="16" w:name="_Toc142037193"/>
      <w:bookmarkEnd w:id="15"/>
    </w:p>
    <w:p w14:paraId="3225CCDE" w14:textId="335B49E3" w:rsidR="008969BA" w:rsidRPr="00B33456" w:rsidRDefault="008969BA" w:rsidP="008969BA">
      <w:pPr>
        <w:pStyle w:val="-2"/>
        <w:spacing w:before="0" w:after="0"/>
        <w:ind w:left="770"/>
        <w:jc w:val="center"/>
        <w:rPr>
          <w:rFonts w:ascii="Times New Roman" w:hAnsi="Times New Roman"/>
        </w:rPr>
        <w:keepNext/>
      </w:pPr>
      <w:r>
        <w:rPr>
          <w:rFonts w:ascii="Times New Roman" w:hAnsi="Times New Roman"/>
        </w:rPr>
        <w:t xml:space="preserve">2.2. Материалы, оборудование и инструменты,</w:t>
      </w:r>
    </w:p>
    <w:p w14:paraId="6F313085" w14:textId="680AE0C1" w:rsidR="008969BA" w:rsidRPr="00A4187F" w:rsidRDefault="008969BA" w:rsidP="008969BA">
      <w:pPr>
        <w:pStyle w:val="-2"/>
        <w:spacing w:before="0" w:after="0"/>
        <w:ind w:left="770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</w:rPr>
        <w:t>запрещенные на площадке</w:t>
      </w:r>
      <w:bookmarkEnd w:id="16"/>
    </w:p>
    <w:p w14:paraId="15CA7AC1" w14:textId="77777777" w:rsidR="00A2205B" w:rsidRPr="007A543B" w:rsidRDefault="00A2205B" w:rsidP="00E15F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43B">
        <w:rPr>
          <w:rFonts w:ascii="Times New Roman" w:hAnsi="Times New Roman" w:cs="Times New Roman"/>
          <w:sz w:val="28"/>
          <w:szCs w:val="28"/>
        </w:rPr>
        <w:t>Запрещено нахождение у конкурсантов: мобильных телефонов, смарт-часов, фитнес-браслетов, проводных и беспроводных наушников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D40A65" w14:textId="77777777" w:rsidR="00A2205B" w:rsidRPr="007A543B" w:rsidRDefault="00A2205B" w:rsidP="00E15F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43B">
        <w:rPr>
          <w:rFonts w:ascii="Times New Roman" w:hAnsi="Times New Roman" w:cs="Times New Roman"/>
          <w:sz w:val="28"/>
          <w:szCs w:val="28"/>
        </w:rPr>
        <w:t>Конкурсантам запрещается приносить с со</w:t>
      </w:r>
      <w:bookmarkStart w:id="17" w:name="_GoBack"/>
      <w:bookmarkEnd w:id="17"/>
      <w:r w:rsidRPr="007A543B">
        <w:rPr>
          <w:rFonts w:ascii="Times New Roman" w:hAnsi="Times New Roman" w:cs="Times New Roman"/>
          <w:sz w:val="28"/>
          <w:szCs w:val="28"/>
        </w:rPr>
        <w:t>бой флеш-накопители и иные устройства для записи и хранения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9F74B8" w14:textId="77777777" w:rsidR="00A2205B" w:rsidRPr="007A543B" w:rsidRDefault="00A2205B" w:rsidP="00E15F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43B">
        <w:rPr>
          <w:rFonts w:ascii="Times New Roman" w:hAnsi="Times New Roman" w:cs="Times New Roman"/>
          <w:sz w:val="28"/>
          <w:szCs w:val="28"/>
        </w:rPr>
        <w:t>Конкурсантам запрещается приносить на чемпионат любые заранее подготовленные программные коды и библиотеки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4DA13E" w14:textId="600A4DC6" w:rsidR="00A2205B" w:rsidRPr="003732A7" w:rsidRDefault="00A2205B" w:rsidP="00E15FF8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7A543B">
        <w:rPr>
          <w:rFonts w:ascii="Times New Roman" w:hAnsi="Times New Roman" w:cs="Times New Roman"/>
          <w:sz w:val="28"/>
          <w:szCs w:val="28"/>
        </w:rPr>
        <w:t>Организатор соревнований имеет право запретить использование любых предметов, которые будут сочтены не пригодными для выполнения конкурсного задания по компетенции «Сити-фермерство».</w:t>
      </w:r>
    </w:p>
    <w:p w14:paraId="28C6BF95" w14:textId="77777777" w:rsidR="00B81E7F" w:rsidRDefault="00B81E7F" w:rsidP="00E15FF8">
      <w:pPr>
        <w:pStyle w:val="-1"/>
        <w:spacing w:before="0" w:after="0"/>
        <w:jc w:val="center"/>
        <w:rPr>
          <w:rFonts w:ascii="Times New Roman" w:hAnsi="Times New Roman"/>
          <w:caps w:val="0"/>
          <w:color w:val="auto"/>
          <w:sz w:val="28"/>
          <w:szCs w:val="28"/>
        </w:rPr>
      </w:pPr>
      <w:bookmarkStart w:id="18" w:name="_Toc182582716"/>
    </w:p>
    <w:p w14:paraId="452F9EAA" w14:textId="3A151D78" w:rsidR="00A2205B" w:rsidRDefault="009D7F9E" w:rsidP="00E15FF8">
      <w:pPr>
        <w:pStyle w:val="-1"/>
        <w:spacing w:before="0" w:after="0"/>
        <w:jc w:val="center"/>
        <w:rPr>
          <w:rFonts w:ascii="Times New Roman" w:hAnsi="Times New Roman"/>
          <w:caps w:val="0"/>
          <w:color w:val="auto"/>
          <w:sz w:val="28"/>
          <w:szCs w:val="28"/>
        </w:rPr>
        <w:keepNext/>
        <w:pageBreakBefore/>
      </w:pPr>
      <w:r>
        <w:rPr>
          <w:rFonts w:ascii="Times New Roman" w:hAnsi="Times New Roman"/>
          <w:caps w:val="0"/>
          <w:color w:val="auto"/>
          <w:sz w:val="28"/>
          <w:szCs w:val="28"/>
        </w:rPr>
        <w:t>3</w:t>
      </w:r>
      <w:r w:rsidRPr="007604F9">
        <w:rPr>
          <w:rFonts w:ascii="Times New Roman" w:hAnsi="Times New Roman"/>
          <w:caps w:val="0"/>
          <w:color w:val="auto"/>
          <w:sz w:val="28"/>
          <w:szCs w:val="28"/>
        </w:rPr>
        <w:t xml:space="preserve">. </w:t>
      </w:r>
      <w:r>
        <w:rPr>
          <w:rFonts w:ascii="Times New Roman" w:hAnsi="Times New Roman"/>
          <w:caps w:val="0"/>
          <w:color w:val="auto"/>
          <w:sz w:val="28"/>
          <w:szCs w:val="28"/>
        </w:rPr>
        <w:t>ПРИЛОЖЕНИЯ</w:t>
      </w:r>
      <w:bookmarkEnd w:id="18"/>
    </w:p>
    <w:p w14:paraId="4F60FC35" w14:textId="77777777" w:rsidR="003064D2" w:rsidRPr="00465470" w:rsidRDefault="003064D2" w:rsidP="00E15FF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keepNext/>
      </w:pPr>
      <w:r>
        <w:rPr>
          <w:rFonts w:ascii="Times New Roman" w:hAnsi="Times New Roman" w:cs="Times New Roman"/>
          <w:sz w:val="28"/>
          <w:szCs w:val="28"/>
        </w:rPr>
        <w:t>Приложение 1.</w:t>
      </w:r>
      <w:r w:rsidRPr="00465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Инструкция по заполнению матрицы конкурсного задания</w:t>
      </w:r>
    </w:p>
    <w:p w14:paraId="56B86F38" w14:textId="77777777" w:rsidR="003064D2" w:rsidRPr="00465470" w:rsidRDefault="003064D2" w:rsidP="00E15FF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keepNext/>
      </w:pPr>
      <w:r>
        <w:rPr>
          <w:rFonts w:ascii="Times New Roman" w:hAnsi="Times New Roman" w:cs="Times New Roman"/>
          <w:sz w:val="28"/>
          <w:szCs w:val="28"/>
        </w:rPr>
        <w:t>Приложение 2.</w:t>
      </w:r>
      <w:r w:rsidRPr="00465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Матрица конкурсного задания</w:t>
      </w:r>
    </w:p>
    <w:p w14:paraId="7C8F9BBF" w14:textId="77777777" w:rsidR="003064D2" w:rsidRPr="00B33456" w:rsidRDefault="003064D2" w:rsidP="00E15FF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keepNext/>
      </w:pPr>
      <w:r>
        <w:rPr>
          <w:rFonts w:ascii="Times New Roman" w:hAnsi="Times New Roman" w:cs="Times New Roman"/>
          <w:sz w:val="28"/>
          <w:szCs w:val="28"/>
        </w:rPr>
        <w:t>Приложение 3.</w:t>
      </w:r>
      <w:r w:rsidRPr="00465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14:paraId="2C56D783" w14:textId="26B9B180" w:rsidR="003064D2" w:rsidRPr="00B33456" w:rsidRDefault="003064D2" w:rsidP="00E15FF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keepNext/>
      </w:pPr>
      <w:r>
        <w:rPr>
          <w:rFonts w:ascii="Times New Roman" w:hAnsi="Times New Roman" w:cs="Times New Roman"/>
          <w:sz w:val="28"/>
          <w:szCs w:val="28"/>
        </w:rPr>
        <w:t xml:space="preserve">Приложение 4. </w:t>
      </w:r>
      <w:r w:rsidR="0010459A">
        <w:rPr>
          <w:rFonts w:ascii="Times New Roman" w:hAnsi="Times New Roman" w:cs="Times New Roman"/>
          <w:sz w:val="28"/>
          <w:szCs w:val="28"/>
        </w:rPr>
        <w:t>Руководство по оцениванию</w:t>
      </w:r>
    </w:p>
    <w:p w14:paraId="00C7B0D7" w14:textId="5E6171B2" w:rsidR="002B2B8C" w:rsidRDefault="003064D2" w:rsidP="00E15F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5. Пример технологической карты</w:t>
      </w:r>
    </w:p>
    <w:p w14:paraId="227D72A8" w14:textId="77777777" w:rsidR="002B2B8C" w:rsidRDefault="002B2B8C" w:rsidP="002B2B8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567C26" w14:textId="77777777" w:rsidR="00E15FF8" w:rsidRDefault="00E15FF8" w:rsidP="002B2B8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E581C4" w14:textId="77777777" w:rsidR="00E15FF8" w:rsidRDefault="00E15FF8" w:rsidP="002B2B8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B00C61" w14:textId="77777777" w:rsidR="00E15FF8" w:rsidRPr="00E15FF8" w:rsidRDefault="00E15FF8" w:rsidP="00E15FF8"/>
    <w:p w14:paraId="7DC8038B" w14:textId="741BE630" w:rsidR="002B2B8C" w:rsidRDefault="002B2B8C" w:rsidP="00E15FF8">
      <w:pPr>
        <w:pStyle w:val="aff1"/>
        <w:spacing w:before="240"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sectPr w:rsidR="002B2B8C" w:rsidSect="00EB7FD5">
      <w:headerReference w:type="default" r:id="rId9"/>
      <w:footerReference w:type="default" r:id="rId10"/>
      <w:headerReference w:type="first" r:id="rId11"/>
      <w:pgSz w:w="11906" w:h="16838"/>
      <w:pgMar w:top="1134" w:right="851" w:bottom="1134" w:left="1418" w:header="0" w:footer="1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3210C" w14:textId="77777777" w:rsidR="00E67434" w:rsidRDefault="00E67434" w:rsidP="00970F49">
      <w:pPr>
        <w:spacing w:after="0" w:line="240" w:lineRule="auto"/>
      </w:pPr>
      <w:r>
        <w:separator/>
      </w:r>
    </w:p>
  </w:endnote>
  <w:endnote w:type="continuationSeparator" w:id="0">
    <w:p w14:paraId="4C476596" w14:textId="77777777" w:rsidR="00E67434" w:rsidRDefault="00E67434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5322930"/>
      <w:docPartObj>
        <w:docPartGallery w:val="Page Numbers (Bottom of Page)"/>
        <w:docPartUnique/>
      </w:docPartObj>
    </w:sdtPr>
    <w:sdtEndPr/>
    <w:sdtContent>
      <w:p w14:paraId="36996998" w14:textId="37E1460A" w:rsidR="00EB7FD5" w:rsidRDefault="00EB7FD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4FC">
          <w:rPr>
            <w:noProof/>
          </w:rPr>
          <w:t>28</w:t>
        </w:r>
        <w:r>
          <w:fldChar w:fldCharType="end"/>
        </w:r>
      </w:p>
    </w:sdtContent>
  </w:sdt>
  <w:p w14:paraId="503C446A" w14:textId="77777777" w:rsidR="00714270" w:rsidRDefault="0071427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04BBB" w14:textId="77777777" w:rsidR="00E67434" w:rsidRDefault="00E67434" w:rsidP="00970F49">
      <w:pPr>
        <w:spacing w:after="0" w:line="240" w:lineRule="auto"/>
      </w:pPr>
      <w:r>
        <w:separator/>
      </w:r>
    </w:p>
  </w:footnote>
  <w:footnote w:type="continuationSeparator" w:id="0">
    <w:p w14:paraId="3F1E5203" w14:textId="77777777" w:rsidR="00E67434" w:rsidRDefault="00E67434" w:rsidP="00970F49">
      <w:pPr>
        <w:spacing w:after="0" w:line="240" w:lineRule="auto"/>
      </w:pPr>
      <w:r>
        <w:continuationSeparator/>
      </w:r>
    </w:p>
  </w:footnote>
  <w:footnote w:id="1">
    <w:p w14:paraId="42FB54C4" w14:textId="77777777" w:rsidR="00714270" w:rsidRDefault="00714270" w:rsidP="00A2205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  <w:footnote w:id="2">
    <w:p w14:paraId="3EEFCBCE" w14:textId="77777777" w:rsidR="00714270" w:rsidRDefault="00714270" w:rsidP="00A2205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6962C" w14:textId="06C01EEB" w:rsidR="00714270" w:rsidRPr="00B45AA4" w:rsidRDefault="00714270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DDB02" w14:textId="1EFEADB8" w:rsidR="00714270" w:rsidRDefault="00714270" w:rsidP="00F20631">
    <w:pPr>
      <w:pStyle w:val="a5"/>
      <w:ind w:left="-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725"/>
    <w:multiLevelType w:val="multilevel"/>
    <w:tmpl w:val="23909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997834"/>
    <w:multiLevelType w:val="multilevel"/>
    <w:tmpl w:val="6494F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7E7EC3"/>
    <w:multiLevelType w:val="multilevel"/>
    <w:tmpl w:val="87C61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784BE5"/>
    <w:multiLevelType w:val="multilevel"/>
    <w:tmpl w:val="889EB6B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30441B"/>
    <w:multiLevelType w:val="multilevel"/>
    <w:tmpl w:val="12769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4F6B91"/>
    <w:multiLevelType w:val="multilevel"/>
    <w:tmpl w:val="EF82FC8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50EF4"/>
    <w:multiLevelType w:val="multilevel"/>
    <w:tmpl w:val="9FECD2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49480C"/>
    <w:multiLevelType w:val="multilevel"/>
    <w:tmpl w:val="8B16759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4D7F98"/>
    <w:multiLevelType w:val="multilevel"/>
    <w:tmpl w:val="65B8AC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6E2341"/>
    <w:multiLevelType w:val="multilevel"/>
    <w:tmpl w:val="40F8F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6D462E"/>
    <w:multiLevelType w:val="multilevel"/>
    <w:tmpl w:val="16B0A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BA2534"/>
    <w:multiLevelType w:val="hybridMultilevel"/>
    <w:tmpl w:val="2BDE2940"/>
    <w:lvl w:ilvl="0" w:tplc="58DEAC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10C57E4"/>
    <w:multiLevelType w:val="multilevel"/>
    <w:tmpl w:val="24A06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D06D1"/>
    <w:multiLevelType w:val="multilevel"/>
    <w:tmpl w:val="7AF487C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C06DB"/>
    <w:multiLevelType w:val="multilevel"/>
    <w:tmpl w:val="6CF44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E65C25"/>
    <w:multiLevelType w:val="multilevel"/>
    <w:tmpl w:val="9A48394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847AD4"/>
    <w:multiLevelType w:val="multilevel"/>
    <w:tmpl w:val="C2386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A90E73"/>
    <w:multiLevelType w:val="multilevel"/>
    <w:tmpl w:val="EA7C4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452F6F"/>
    <w:multiLevelType w:val="multilevel"/>
    <w:tmpl w:val="F0EA0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DB79E4"/>
    <w:multiLevelType w:val="multilevel"/>
    <w:tmpl w:val="F79A974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CB6C0A"/>
    <w:multiLevelType w:val="multilevel"/>
    <w:tmpl w:val="277AE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9612EE"/>
    <w:multiLevelType w:val="multilevel"/>
    <w:tmpl w:val="ABECF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716693"/>
    <w:multiLevelType w:val="hybridMultilevel"/>
    <w:tmpl w:val="D332A0A8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70108F"/>
    <w:multiLevelType w:val="multilevel"/>
    <w:tmpl w:val="FC46B96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894636"/>
    <w:multiLevelType w:val="multilevel"/>
    <w:tmpl w:val="6D7A4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A167E0"/>
    <w:multiLevelType w:val="hybridMultilevel"/>
    <w:tmpl w:val="6AD25D8E"/>
    <w:lvl w:ilvl="0" w:tplc="81B6B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834C8D"/>
    <w:multiLevelType w:val="multilevel"/>
    <w:tmpl w:val="140ECA1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963BE0"/>
    <w:multiLevelType w:val="multilevel"/>
    <w:tmpl w:val="90E65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9F37A6"/>
    <w:multiLevelType w:val="multilevel"/>
    <w:tmpl w:val="5712B0FC"/>
    <w:lvl w:ilvl="0">
      <w:start w:val="1"/>
      <w:numFmt w:val="bullet"/>
      <w:lvlText w:val=""/>
      <w:lvlJc w:val="left"/>
      <w:pPr>
        <w:ind w:left="770" w:hanging="770"/>
      </w:pPr>
      <w:rPr>
        <w:rFonts w:ascii="Symbol" w:hAnsi="Symbol"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8A8191F"/>
    <w:multiLevelType w:val="multilevel"/>
    <w:tmpl w:val="E1DEA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E94FBC"/>
    <w:multiLevelType w:val="multilevel"/>
    <w:tmpl w:val="68F4D1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395129"/>
    <w:multiLevelType w:val="multilevel"/>
    <w:tmpl w:val="A2ECB2F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1"/>
  </w:num>
  <w:num w:numId="3">
    <w:abstractNumId w:val="7"/>
  </w:num>
  <w:num w:numId="4">
    <w:abstractNumId w:val="6"/>
  </w:num>
  <w:num w:numId="5">
    <w:abstractNumId w:val="29"/>
  </w:num>
  <w:num w:numId="6">
    <w:abstractNumId w:val="32"/>
  </w:num>
  <w:num w:numId="7">
    <w:abstractNumId w:val="14"/>
  </w:num>
  <w:num w:numId="8">
    <w:abstractNumId w:val="26"/>
  </w:num>
  <w:num w:numId="9">
    <w:abstractNumId w:val="17"/>
  </w:num>
  <w:num w:numId="10">
    <w:abstractNumId w:val="13"/>
  </w:num>
  <w:num w:numId="11">
    <w:abstractNumId w:val="28"/>
  </w:num>
  <w:num w:numId="12">
    <w:abstractNumId w:val="25"/>
  </w:num>
  <w:num w:numId="13">
    <w:abstractNumId w:val="4"/>
  </w:num>
  <w:num w:numId="14">
    <w:abstractNumId w:val="10"/>
  </w:num>
  <w:num w:numId="15">
    <w:abstractNumId w:val="18"/>
  </w:num>
  <w:num w:numId="16">
    <w:abstractNumId w:val="9"/>
  </w:num>
  <w:num w:numId="17">
    <w:abstractNumId w:val="27"/>
  </w:num>
  <w:num w:numId="18">
    <w:abstractNumId w:val="30"/>
  </w:num>
  <w:num w:numId="19">
    <w:abstractNumId w:val="16"/>
  </w:num>
  <w:num w:numId="20">
    <w:abstractNumId w:val="3"/>
  </w:num>
  <w:num w:numId="21">
    <w:abstractNumId w:val="12"/>
  </w:num>
  <w:num w:numId="22">
    <w:abstractNumId w:val="2"/>
  </w:num>
  <w:num w:numId="23">
    <w:abstractNumId w:val="5"/>
  </w:num>
  <w:num w:numId="24">
    <w:abstractNumId w:val="23"/>
  </w:num>
  <w:num w:numId="25">
    <w:abstractNumId w:val="35"/>
  </w:num>
  <w:num w:numId="26">
    <w:abstractNumId w:val="20"/>
  </w:num>
  <w:num w:numId="27">
    <w:abstractNumId w:val="24"/>
  </w:num>
  <w:num w:numId="28">
    <w:abstractNumId w:val="33"/>
  </w:num>
  <w:num w:numId="29">
    <w:abstractNumId w:val="19"/>
  </w:num>
  <w:num w:numId="30">
    <w:abstractNumId w:val="22"/>
  </w:num>
  <w:num w:numId="31">
    <w:abstractNumId w:val="0"/>
  </w:num>
  <w:num w:numId="32">
    <w:abstractNumId w:val="1"/>
  </w:num>
  <w:num w:numId="33">
    <w:abstractNumId w:val="31"/>
  </w:num>
  <w:num w:numId="34">
    <w:abstractNumId w:val="8"/>
  </w:num>
  <w:num w:numId="35">
    <w:abstractNumId w:val="34"/>
  </w:num>
  <w:num w:numId="36">
    <w:abstractNumId w:val="1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B3397"/>
    <w:rsid w:val="000B55A2"/>
    <w:rsid w:val="000D258B"/>
    <w:rsid w:val="000D43CC"/>
    <w:rsid w:val="000D4C46"/>
    <w:rsid w:val="000D74AA"/>
    <w:rsid w:val="000F0FC3"/>
    <w:rsid w:val="001024BE"/>
    <w:rsid w:val="0010459A"/>
    <w:rsid w:val="00114D79"/>
    <w:rsid w:val="00115C08"/>
    <w:rsid w:val="00116260"/>
    <w:rsid w:val="00127743"/>
    <w:rsid w:val="0015561E"/>
    <w:rsid w:val="001627D5"/>
    <w:rsid w:val="00163C15"/>
    <w:rsid w:val="0017612A"/>
    <w:rsid w:val="001C63E7"/>
    <w:rsid w:val="001D73A4"/>
    <w:rsid w:val="001E1DF9"/>
    <w:rsid w:val="00220E70"/>
    <w:rsid w:val="002258DF"/>
    <w:rsid w:val="00226C82"/>
    <w:rsid w:val="00237603"/>
    <w:rsid w:val="00246FC2"/>
    <w:rsid w:val="00270E01"/>
    <w:rsid w:val="002776A1"/>
    <w:rsid w:val="00290872"/>
    <w:rsid w:val="0029547E"/>
    <w:rsid w:val="002B1426"/>
    <w:rsid w:val="002B2B8C"/>
    <w:rsid w:val="002F2906"/>
    <w:rsid w:val="003064D2"/>
    <w:rsid w:val="003242E1"/>
    <w:rsid w:val="00333911"/>
    <w:rsid w:val="00334165"/>
    <w:rsid w:val="0033764D"/>
    <w:rsid w:val="00347AEA"/>
    <w:rsid w:val="003531E7"/>
    <w:rsid w:val="003601A4"/>
    <w:rsid w:val="00363E81"/>
    <w:rsid w:val="0037535C"/>
    <w:rsid w:val="00387CB2"/>
    <w:rsid w:val="003934F8"/>
    <w:rsid w:val="00397A1B"/>
    <w:rsid w:val="003A21C8"/>
    <w:rsid w:val="003C1D7A"/>
    <w:rsid w:val="003C5F97"/>
    <w:rsid w:val="003D1E51"/>
    <w:rsid w:val="003E03F0"/>
    <w:rsid w:val="003E256D"/>
    <w:rsid w:val="004254FE"/>
    <w:rsid w:val="004303FE"/>
    <w:rsid w:val="004360BD"/>
    <w:rsid w:val="00436FFC"/>
    <w:rsid w:val="00437D28"/>
    <w:rsid w:val="0044354A"/>
    <w:rsid w:val="00454353"/>
    <w:rsid w:val="00461AC6"/>
    <w:rsid w:val="0047109F"/>
    <w:rsid w:val="0047429B"/>
    <w:rsid w:val="00484DC6"/>
    <w:rsid w:val="004904C5"/>
    <w:rsid w:val="004917C4"/>
    <w:rsid w:val="00495054"/>
    <w:rsid w:val="004A07A5"/>
    <w:rsid w:val="004B692B"/>
    <w:rsid w:val="004C3CAF"/>
    <w:rsid w:val="004C703E"/>
    <w:rsid w:val="004D096E"/>
    <w:rsid w:val="004E785E"/>
    <w:rsid w:val="004E7905"/>
    <w:rsid w:val="005055FF"/>
    <w:rsid w:val="00510059"/>
    <w:rsid w:val="00554CBB"/>
    <w:rsid w:val="005560AC"/>
    <w:rsid w:val="0056194A"/>
    <w:rsid w:val="00565B7C"/>
    <w:rsid w:val="00574AC1"/>
    <w:rsid w:val="005909F8"/>
    <w:rsid w:val="005946EB"/>
    <w:rsid w:val="005A1625"/>
    <w:rsid w:val="005B05D5"/>
    <w:rsid w:val="005B0DEC"/>
    <w:rsid w:val="005B1C40"/>
    <w:rsid w:val="005B5B23"/>
    <w:rsid w:val="005B66FC"/>
    <w:rsid w:val="005C6A23"/>
    <w:rsid w:val="005E30DC"/>
    <w:rsid w:val="00605DD7"/>
    <w:rsid w:val="0060658F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73B8"/>
    <w:rsid w:val="006923A8"/>
    <w:rsid w:val="006B0FEA"/>
    <w:rsid w:val="006C44FC"/>
    <w:rsid w:val="006C5B0E"/>
    <w:rsid w:val="006C6D6D"/>
    <w:rsid w:val="006C7A3B"/>
    <w:rsid w:val="006C7CE4"/>
    <w:rsid w:val="006D57F5"/>
    <w:rsid w:val="006F4464"/>
    <w:rsid w:val="007002E3"/>
    <w:rsid w:val="00714270"/>
    <w:rsid w:val="00714CA4"/>
    <w:rsid w:val="007250D9"/>
    <w:rsid w:val="007274B8"/>
    <w:rsid w:val="00727F97"/>
    <w:rsid w:val="00730AE0"/>
    <w:rsid w:val="007425D4"/>
    <w:rsid w:val="00742650"/>
    <w:rsid w:val="0074372D"/>
    <w:rsid w:val="007604F9"/>
    <w:rsid w:val="00764773"/>
    <w:rsid w:val="007735DC"/>
    <w:rsid w:val="00780419"/>
    <w:rsid w:val="007818F4"/>
    <w:rsid w:val="00782096"/>
    <w:rsid w:val="0078311A"/>
    <w:rsid w:val="00786827"/>
    <w:rsid w:val="00791D70"/>
    <w:rsid w:val="007A61C5"/>
    <w:rsid w:val="007A6888"/>
    <w:rsid w:val="007B0DCC"/>
    <w:rsid w:val="007B2222"/>
    <w:rsid w:val="007B3FD5"/>
    <w:rsid w:val="007C74D4"/>
    <w:rsid w:val="007D211D"/>
    <w:rsid w:val="007D3601"/>
    <w:rsid w:val="007D6C20"/>
    <w:rsid w:val="007E73B4"/>
    <w:rsid w:val="0081194B"/>
    <w:rsid w:val="00812516"/>
    <w:rsid w:val="00832EBB"/>
    <w:rsid w:val="00834734"/>
    <w:rsid w:val="00835BF6"/>
    <w:rsid w:val="00854733"/>
    <w:rsid w:val="008761F3"/>
    <w:rsid w:val="00881DD2"/>
    <w:rsid w:val="00882B54"/>
    <w:rsid w:val="008912AE"/>
    <w:rsid w:val="008969BA"/>
    <w:rsid w:val="008A1622"/>
    <w:rsid w:val="008B0F23"/>
    <w:rsid w:val="008B4C24"/>
    <w:rsid w:val="008B560B"/>
    <w:rsid w:val="008C41F7"/>
    <w:rsid w:val="008D6DCF"/>
    <w:rsid w:val="008E5424"/>
    <w:rsid w:val="00901689"/>
    <w:rsid w:val="009018F0"/>
    <w:rsid w:val="00906E82"/>
    <w:rsid w:val="00921E98"/>
    <w:rsid w:val="00925007"/>
    <w:rsid w:val="00934637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931F0"/>
    <w:rsid w:val="009955F8"/>
    <w:rsid w:val="009A36AD"/>
    <w:rsid w:val="009A6C81"/>
    <w:rsid w:val="009B18A2"/>
    <w:rsid w:val="009D04EE"/>
    <w:rsid w:val="009D7F9E"/>
    <w:rsid w:val="009E37D3"/>
    <w:rsid w:val="009E52E7"/>
    <w:rsid w:val="009F57C0"/>
    <w:rsid w:val="00A0510D"/>
    <w:rsid w:val="00A11569"/>
    <w:rsid w:val="00A204BB"/>
    <w:rsid w:val="00A20A67"/>
    <w:rsid w:val="00A2205B"/>
    <w:rsid w:val="00A2466A"/>
    <w:rsid w:val="00A27EE4"/>
    <w:rsid w:val="00A534E4"/>
    <w:rsid w:val="00A57976"/>
    <w:rsid w:val="00A636B8"/>
    <w:rsid w:val="00A8496D"/>
    <w:rsid w:val="00A85D42"/>
    <w:rsid w:val="00A86151"/>
    <w:rsid w:val="00A87627"/>
    <w:rsid w:val="00A91D4B"/>
    <w:rsid w:val="00A962D4"/>
    <w:rsid w:val="00A9790B"/>
    <w:rsid w:val="00AA2B8A"/>
    <w:rsid w:val="00AD2200"/>
    <w:rsid w:val="00AD5DE3"/>
    <w:rsid w:val="00AE6AB7"/>
    <w:rsid w:val="00AE7A32"/>
    <w:rsid w:val="00B01B91"/>
    <w:rsid w:val="00B162B5"/>
    <w:rsid w:val="00B236AD"/>
    <w:rsid w:val="00B30A26"/>
    <w:rsid w:val="00B3115C"/>
    <w:rsid w:val="00B37579"/>
    <w:rsid w:val="00B40FFB"/>
    <w:rsid w:val="00B4196F"/>
    <w:rsid w:val="00B45392"/>
    <w:rsid w:val="00B45AA4"/>
    <w:rsid w:val="00B610A2"/>
    <w:rsid w:val="00B81E7F"/>
    <w:rsid w:val="00BA2CF0"/>
    <w:rsid w:val="00BC3813"/>
    <w:rsid w:val="00BC7808"/>
    <w:rsid w:val="00BE099A"/>
    <w:rsid w:val="00C06EBC"/>
    <w:rsid w:val="00C0723F"/>
    <w:rsid w:val="00C17B01"/>
    <w:rsid w:val="00C21E3A"/>
    <w:rsid w:val="00C26C83"/>
    <w:rsid w:val="00C52383"/>
    <w:rsid w:val="00C56A9B"/>
    <w:rsid w:val="00C740CF"/>
    <w:rsid w:val="00C8277D"/>
    <w:rsid w:val="00C95538"/>
    <w:rsid w:val="00C96567"/>
    <w:rsid w:val="00C97E44"/>
    <w:rsid w:val="00CA6CCD"/>
    <w:rsid w:val="00CC50B7"/>
    <w:rsid w:val="00CD1883"/>
    <w:rsid w:val="00CE2498"/>
    <w:rsid w:val="00CE36B8"/>
    <w:rsid w:val="00CE7CFB"/>
    <w:rsid w:val="00CF0DA9"/>
    <w:rsid w:val="00D02C00"/>
    <w:rsid w:val="00D05749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617CC"/>
    <w:rsid w:val="00D87A1E"/>
    <w:rsid w:val="00DC4D4E"/>
    <w:rsid w:val="00DE39D8"/>
    <w:rsid w:val="00DE5614"/>
    <w:rsid w:val="00E00477"/>
    <w:rsid w:val="00E0407E"/>
    <w:rsid w:val="00E04FDF"/>
    <w:rsid w:val="00E150B9"/>
    <w:rsid w:val="00E15F2A"/>
    <w:rsid w:val="00E15FF8"/>
    <w:rsid w:val="00E279E8"/>
    <w:rsid w:val="00E36CEE"/>
    <w:rsid w:val="00E50B3D"/>
    <w:rsid w:val="00E52E4F"/>
    <w:rsid w:val="00E579D6"/>
    <w:rsid w:val="00E67434"/>
    <w:rsid w:val="00E7081F"/>
    <w:rsid w:val="00E746D1"/>
    <w:rsid w:val="00E75567"/>
    <w:rsid w:val="00E857D6"/>
    <w:rsid w:val="00EA0163"/>
    <w:rsid w:val="00EA0C3A"/>
    <w:rsid w:val="00EA30C6"/>
    <w:rsid w:val="00EA6650"/>
    <w:rsid w:val="00EB2779"/>
    <w:rsid w:val="00EB7FD5"/>
    <w:rsid w:val="00ED18F9"/>
    <w:rsid w:val="00ED53C9"/>
    <w:rsid w:val="00EE7DA3"/>
    <w:rsid w:val="00F1662D"/>
    <w:rsid w:val="00F20631"/>
    <w:rsid w:val="00F3099C"/>
    <w:rsid w:val="00F35F4F"/>
    <w:rsid w:val="00F50AC5"/>
    <w:rsid w:val="00F6025D"/>
    <w:rsid w:val="00F672B2"/>
    <w:rsid w:val="00F8340A"/>
    <w:rsid w:val="00F83D10"/>
    <w:rsid w:val="00F96457"/>
    <w:rsid w:val="00FB022D"/>
    <w:rsid w:val="00FB1F17"/>
    <w:rsid w:val="00FB3492"/>
    <w:rsid w:val="00FC3EF5"/>
    <w:rsid w:val="00FD2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02D53E83-05EA-4174-AC7D-3ABBC7CADA34}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link w:val="aff2"/>
    <w:uiPriority w:val="99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3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4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6">
    <w:name w:val="Текст примечания Знак"/>
    <w:basedOn w:val="a2"/>
    <w:link w:val="aff5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8"/>
    <w:semiHidden/>
    <w:unhideWhenUsed/>
    <w:rsid w:val="00DE39D8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aff2">
    <w:name w:val="Абзац списка Знак"/>
    <w:basedOn w:val="a2"/>
    <w:link w:val="aff1"/>
    <w:uiPriority w:val="34"/>
    <w:rsid w:val="00A2205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605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0949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2706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6323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159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1609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86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3071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8706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93D5D-03C7-4E12-8191-111D88A9A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28</Pages>
  <Words>5801</Words>
  <Characters>33066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Copyright ©«Ворлдскиллс Россия» (Экспедирование грузов)</dc:creator>
  <cp:lastModifiedBy>Шеремеев Антон Олегович</cp:lastModifiedBy>
  <cp:revision>16</cp:revision>
  <cp:lastPrinted>2024-02-29T11:02:00Z</cp:lastPrinted>
  <dcterms:created xsi:type="dcterms:W3CDTF">2025-09-08T09:02:00Z</dcterms:created>
  <dcterms:modified xsi:type="dcterms:W3CDTF">2026-10-16T07:20:00Z</dcterms:modified>
</cp:coreProperties>
</file>