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B70B" w14:textId="77777777" w:rsidR="008C59D4" w:rsidRPr="0049460B" w:rsidRDefault="008C59D4">
      <w:pPr>
        <w:rPr>
          <w:rFonts w:ascii="Times New Roman" w:hAnsi="Times New Roman" w:cs="Times New Roman"/>
          <w:sz w:val="28"/>
          <w:szCs w:val="28"/>
        </w:rPr>
      </w:pPr>
    </w:p>
    <w:p w14:paraId="1B7701CE" w14:textId="77777777" w:rsidR="00596E5D" w:rsidRPr="0049460B" w:rsidRDefault="004D3C2A">
      <w:pPr>
        <w:rPr>
          <w:rFonts w:ascii="Times New Roman" w:hAnsi="Times New Roman" w:cs="Times New Roman"/>
          <w:sz w:val="28"/>
          <w:szCs w:val="28"/>
        </w:rPr>
      </w:pPr>
      <w:r w:rsidRPr="0049460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E075237" wp14:editId="69E9DAA0">
            <wp:extent cx="3343275" cy="128909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D0963" w14:textId="77777777" w:rsidR="00596E5D" w:rsidRPr="0049460B" w:rsidRDefault="00596E5D">
      <w:pPr>
        <w:rPr>
          <w:rFonts w:ascii="Times New Roman" w:hAnsi="Times New Roman" w:cs="Times New Roman"/>
          <w:sz w:val="28"/>
          <w:szCs w:val="28"/>
        </w:rPr>
      </w:pPr>
    </w:p>
    <w:p w14:paraId="20ADF4BB" w14:textId="77777777" w:rsidR="00596E5D" w:rsidRPr="0049460B" w:rsidRDefault="00596E5D">
      <w:pPr>
        <w:rPr>
          <w:rFonts w:ascii="Times New Roman" w:hAnsi="Times New Roman" w:cs="Times New Roman"/>
          <w:sz w:val="28"/>
          <w:szCs w:val="28"/>
        </w:rPr>
      </w:pPr>
    </w:p>
    <w:p w14:paraId="4C9274A3" w14:textId="77777777" w:rsidR="00596E5D" w:rsidRPr="0049460B" w:rsidRDefault="00596E5D">
      <w:pPr>
        <w:rPr>
          <w:rFonts w:ascii="Times New Roman" w:hAnsi="Times New Roman" w:cs="Times New Roman"/>
          <w:sz w:val="28"/>
          <w:szCs w:val="28"/>
        </w:rPr>
      </w:pPr>
    </w:p>
    <w:p w14:paraId="29916EBA" w14:textId="77777777" w:rsidR="004D3C2A" w:rsidRPr="0049460B" w:rsidRDefault="004D3C2A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B51A36C" w14:textId="6E5AB885" w:rsidR="00596E5D" w:rsidRPr="00A773AE" w:rsidRDefault="00A773AE" w:rsidP="00596E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773AE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15F73583" w14:textId="7EC3E442" w:rsidR="001B15DE" w:rsidRPr="00A773AE" w:rsidRDefault="00A773AE" w:rsidP="00596E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773AE">
        <w:rPr>
          <w:rFonts w:ascii="Times New Roman" w:hAnsi="Times New Roman" w:cs="Times New Roman"/>
          <w:b/>
          <w:bCs/>
          <w:sz w:val="40"/>
          <w:szCs w:val="40"/>
        </w:rPr>
        <w:t>«ЭЛЕКТРОМОНТАЖ»</w:t>
      </w:r>
    </w:p>
    <w:p w14:paraId="47CC9CCF" w14:textId="77777777" w:rsidR="001B15DE" w:rsidRPr="0049460B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FA89036" w14:textId="77777777" w:rsidR="001B15DE" w:rsidRPr="0049460B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0B12761" w14:textId="77777777" w:rsidR="001B15DE" w:rsidRPr="0049460B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40A42F" w14:textId="77777777" w:rsidR="001B15DE" w:rsidRPr="0049460B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5E760C9" w14:textId="77777777" w:rsidR="001B15DE" w:rsidRPr="0049460B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878E452" w14:textId="77777777" w:rsidR="001B15DE" w:rsidRPr="0049460B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DC0DCF" w14:textId="3C18C6CA" w:rsidR="00FA39E8" w:rsidRDefault="00FA39E8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D8F1551" w14:textId="1531876A" w:rsidR="00A773AE" w:rsidRDefault="00A773AE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824AFD2" w14:textId="2279DB9D" w:rsidR="00A773AE" w:rsidRDefault="00A773AE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7EAE516" w14:textId="496348AB" w:rsidR="00A773AE" w:rsidRDefault="00A773AE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E7B37F" w14:textId="77777777" w:rsidR="00A773AE" w:rsidRPr="0049460B" w:rsidRDefault="00A773AE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50A86E2" w14:textId="77777777" w:rsidR="001B15DE" w:rsidRPr="00A773AE" w:rsidRDefault="001B15DE" w:rsidP="00A773AE">
      <w:p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A7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0173D" w:rsidRPr="00A773AE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Электромонтаж</w:t>
      </w:r>
    </w:p>
    <w:p w14:paraId="7FE546EB" w14:textId="77777777" w:rsidR="00532AD0" w:rsidRPr="00A773AE" w:rsidRDefault="00532AD0" w:rsidP="00A773AE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3AE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A773AE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0B24455E" w14:textId="77777777" w:rsidR="00425FBC" w:rsidRPr="00A773AE" w:rsidRDefault="00425FBC" w:rsidP="00A773AE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3AE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0985CD5E" w14:textId="77777777" w:rsidR="00CF6928" w:rsidRPr="00A773AE" w:rsidRDefault="00397D15" w:rsidP="00A773AE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Краткая характеристика профессии (специальности): Монтаж электрического оборудования, выполнение комплекса работ </w:t>
      </w:r>
      <w:r w:rsidR="00F0173D" w:rsidRPr="00A7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A7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электрификации, выполнение работ по вводу домовых силовых </w:t>
      </w:r>
      <w:r w:rsidR="00F0173D" w:rsidRPr="00A7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773A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слаботочных систем в эксплуатацию</w:t>
      </w:r>
      <w:r w:rsidR="0018550B" w:rsidRPr="00A773A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монтаж систем</w:t>
      </w:r>
      <w:r w:rsidRPr="00A7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автоматизации.</w:t>
      </w:r>
    </w:p>
    <w:p w14:paraId="6D2434AF" w14:textId="77777777" w:rsidR="00397D15" w:rsidRPr="00A773AE" w:rsidRDefault="00397D15" w:rsidP="00A773AE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3AE">
        <w:rPr>
          <w:rFonts w:ascii="Times New Roman" w:eastAsia="Calibri" w:hAnsi="Times New Roman" w:cs="Times New Roman"/>
          <w:sz w:val="28"/>
          <w:szCs w:val="28"/>
        </w:rPr>
        <w:t xml:space="preserve">Под электромонтажными работами понимается комплекс работ </w:t>
      </w:r>
      <w:r w:rsidR="00F0173D" w:rsidRPr="00A773AE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A773AE">
        <w:rPr>
          <w:rFonts w:ascii="Times New Roman" w:eastAsia="Calibri" w:hAnsi="Times New Roman" w:cs="Times New Roman"/>
          <w:sz w:val="28"/>
          <w:szCs w:val="28"/>
        </w:rPr>
        <w:t xml:space="preserve">по монтажу электрических сетей и различного электрооборудования </w:t>
      </w:r>
      <w:r w:rsidR="00F0173D" w:rsidRPr="00A773AE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A773AE">
        <w:rPr>
          <w:rFonts w:ascii="Times New Roman" w:eastAsia="Calibri" w:hAnsi="Times New Roman" w:cs="Times New Roman"/>
          <w:sz w:val="28"/>
          <w:szCs w:val="28"/>
        </w:rPr>
        <w:t>для электрификации объектов. Такие работы включают прокладку наружных и внутренних сетей, монтаж пусковой и защитной аппаратуры, монтаж электрических щитов, распределительных коробок, электроосвещения, ремонт, сборка, разборка, профилактическое обслуживание сетей, узлов, электродвигателей, телеавтоматики, генераторов, кабельных сооружений.</w:t>
      </w:r>
    </w:p>
    <w:p w14:paraId="21061DDB" w14:textId="77777777" w:rsidR="00AF276A" w:rsidRPr="00A773AE" w:rsidRDefault="00397D15" w:rsidP="00A773AE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773AE">
        <w:rPr>
          <w:rFonts w:ascii="Times New Roman" w:eastAsia="Calibri" w:hAnsi="Times New Roman" w:cs="Times New Roman"/>
          <w:sz w:val="28"/>
          <w:szCs w:val="28"/>
        </w:rPr>
        <w:t xml:space="preserve">Актуальность профессии: Электромонтажник – востребованный специалист, электромонтажные 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>работы применимы</w:t>
      </w:r>
      <w:r w:rsidRPr="00A773AE">
        <w:rPr>
          <w:rFonts w:ascii="Times New Roman" w:eastAsia="Calibri" w:hAnsi="Times New Roman" w:cs="Times New Roman"/>
          <w:sz w:val="28"/>
          <w:szCs w:val="28"/>
        </w:rPr>
        <w:t xml:space="preserve"> ко всем отраслям экономики. 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>В гражданском секторе</w:t>
      </w:r>
      <w:r w:rsidRPr="00A773AE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 xml:space="preserve"> это</w:t>
      </w:r>
      <w:r w:rsidRPr="00A773AE">
        <w:rPr>
          <w:rFonts w:ascii="Times New Roman" w:eastAsia="Calibri" w:hAnsi="Times New Roman" w:cs="Times New Roman"/>
          <w:sz w:val="28"/>
          <w:szCs w:val="28"/>
        </w:rPr>
        <w:t xml:space="preserve"> сети розеток, освещения, кондиционирования, отопления и т.п., 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>в промышленном секторе</w:t>
      </w:r>
      <w:r w:rsidRPr="00A773AE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 xml:space="preserve"> это электроснабжение </w:t>
      </w:r>
      <w:r w:rsidRPr="00A773AE">
        <w:rPr>
          <w:rFonts w:ascii="Times New Roman" w:eastAsia="Calibri" w:hAnsi="Times New Roman" w:cs="Times New Roman"/>
          <w:sz w:val="28"/>
          <w:szCs w:val="28"/>
        </w:rPr>
        <w:t>станк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>ов</w:t>
      </w:r>
      <w:r w:rsidRPr="00A773AE">
        <w:rPr>
          <w:rFonts w:ascii="Times New Roman" w:eastAsia="Calibri" w:hAnsi="Times New Roman" w:cs="Times New Roman"/>
          <w:sz w:val="28"/>
          <w:szCs w:val="28"/>
        </w:rPr>
        <w:t>, подъемны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>х</w:t>
      </w:r>
      <w:r w:rsidRPr="00A773AE">
        <w:rPr>
          <w:rFonts w:ascii="Times New Roman" w:eastAsia="Calibri" w:hAnsi="Times New Roman" w:cs="Times New Roman"/>
          <w:sz w:val="28"/>
          <w:szCs w:val="28"/>
        </w:rPr>
        <w:t xml:space="preserve"> механизм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>ов</w:t>
      </w:r>
      <w:r w:rsidRPr="00A773AE">
        <w:rPr>
          <w:rFonts w:ascii="Times New Roman" w:eastAsia="Calibri" w:hAnsi="Times New Roman" w:cs="Times New Roman"/>
          <w:sz w:val="28"/>
          <w:szCs w:val="28"/>
        </w:rPr>
        <w:t>, сталеплавильны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>х</w:t>
      </w:r>
      <w:r w:rsidRPr="00A773AE">
        <w:rPr>
          <w:rFonts w:ascii="Times New Roman" w:eastAsia="Calibri" w:hAnsi="Times New Roman" w:cs="Times New Roman"/>
          <w:sz w:val="28"/>
          <w:szCs w:val="28"/>
        </w:rPr>
        <w:t xml:space="preserve"> установ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>о</w:t>
      </w:r>
      <w:r w:rsidRPr="00A773AE">
        <w:rPr>
          <w:rFonts w:ascii="Times New Roman" w:eastAsia="Calibri" w:hAnsi="Times New Roman" w:cs="Times New Roman"/>
          <w:sz w:val="28"/>
          <w:szCs w:val="28"/>
        </w:rPr>
        <w:t>к и т.п.</w:t>
      </w:r>
    </w:p>
    <w:p w14:paraId="02B40CD7" w14:textId="53DDCDC7" w:rsidR="00AF276A" w:rsidRPr="00A773AE" w:rsidRDefault="00AF276A" w:rsidP="00A773AE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3AE">
        <w:rPr>
          <w:rFonts w:ascii="Times New Roman" w:eastAsia="Calibri" w:hAnsi="Times New Roman" w:cs="Times New Roman"/>
          <w:sz w:val="28"/>
          <w:szCs w:val="28"/>
        </w:rPr>
        <w:t xml:space="preserve">Особенности профессиональной деятельности: Данная специальность относится к разряду особо опасных и напрямую связана с 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 xml:space="preserve">различными </w:t>
      </w:r>
      <w:r w:rsidRPr="00A773AE">
        <w:rPr>
          <w:rFonts w:ascii="Times New Roman" w:eastAsia="Calibri" w:hAnsi="Times New Roman" w:cs="Times New Roman"/>
          <w:sz w:val="28"/>
          <w:szCs w:val="28"/>
        </w:rPr>
        <w:t>риск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 xml:space="preserve">ами: </w:t>
      </w:r>
      <w:r w:rsidRPr="00A773AE">
        <w:rPr>
          <w:rFonts w:ascii="Times New Roman" w:eastAsia="Calibri" w:hAnsi="Times New Roman" w:cs="Times New Roman"/>
          <w:sz w:val="28"/>
          <w:szCs w:val="28"/>
        </w:rPr>
        <w:t>высок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>ое</w:t>
      </w:r>
      <w:r w:rsidRPr="00A773AE">
        <w:rPr>
          <w:rFonts w:ascii="Times New Roman" w:eastAsia="Calibri" w:hAnsi="Times New Roman" w:cs="Times New Roman"/>
          <w:sz w:val="28"/>
          <w:szCs w:val="28"/>
        </w:rPr>
        <w:t xml:space="preserve"> напряжение, работ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>а</w:t>
      </w:r>
      <w:r w:rsidRPr="00A773A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>высоте, тяжелые</w:t>
      </w:r>
      <w:r w:rsidR="00A773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550B" w:rsidRPr="00A773AE">
        <w:rPr>
          <w:rFonts w:ascii="Times New Roman" w:eastAsia="Calibri" w:hAnsi="Times New Roman" w:cs="Times New Roman"/>
          <w:sz w:val="28"/>
          <w:szCs w:val="28"/>
        </w:rPr>
        <w:t xml:space="preserve">климатические </w:t>
      </w:r>
      <w:r w:rsidRPr="00A773AE">
        <w:rPr>
          <w:rFonts w:ascii="Times New Roman" w:eastAsia="Calibri" w:hAnsi="Times New Roman" w:cs="Times New Roman"/>
          <w:sz w:val="28"/>
          <w:szCs w:val="28"/>
        </w:rPr>
        <w:t>условия.</w:t>
      </w:r>
    </w:p>
    <w:p w14:paraId="505D4303" w14:textId="77777777" w:rsidR="00532AD0" w:rsidRPr="00A773AE" w:rsidRDefault="0018550B" w:rsidP="00A773AE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3AE">
        <w:rPr>
          <w:rFonts w:ascii="Times New Roman" w:eastAsia="Calibri" w:hAnsi="Times New Roman" w:cs="Times New Roman"/>
          <w:sz w:val="28"/>
          <w:szCs w:val="28"/>
        </w:rPr>
        <w:t>Технологии,</w:t>
      </w:r>
      <w:r w:rsidR="00F0173D" w:rsidRPr="00A773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3AE">
        <w:rPr>
          <w:rFonts w:ascii="Times New Roman" w:eastAsia="Calibri" w:hAnsi="Times New Roman" w:cs="Times New Roman"/>
          <w:sz w:val="28"/>
          <w:szCs w:val="28"/>
        </w:rPr>
        <w:t>применяемые в</w:t>
      </w:r>
      <w:r w:rsidR="00FA59EB" w:rsidRPr="00A773AE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деятельности:</w:t>
      </w:r>
      <w:r w:rsidR="00F0173D" w:rsidRPr="00A773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24F5" w:rsidRPr="00A773AE">
        <w:rPr>
          <w:rFonts w:ascii="Times New Roman" w:eastAsia="Calibri" w:hAnsi="Times New Roman" w:cs="Times New Roman"/>
          <w:sz w:val="28"/>
          <w:szCs w:val="28"/>
        </w:rPr>
        <w:t xml:space="preserve">Электроинструменты; ручные специальные инструменты; графические редакторы; специальное программное обеспечение.  </w:t>
      </w:r>
    </w:p>
    <w:p w14:paraId="24E098B2" w14:textId="77777777" w:rsidR="00034F93" w:rsidRPr="00A773AE" w:rsidRDefault="00034F93" w:rsidP="00A773AE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E9D89" w14:textId="77777777" w:rsidR="00425FBC" w:rsidRPr="00A773AE" w:rsidRDefault="009C4B59" w:rsidP="00A773AE">
      <w:pPr>
        <w:keepNext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A773AE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7DFE656F" w14:textId="77777777" w:rsidR="00532AD0" w:rsidRPr="00A773AE" w:rsidRDefault="000D6ADE" w:rsidP="00A773AE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73AE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23865D45" w14:textId="012553F5" w:rsidR="00B838BA" w:rsidRPr="00A773AE" w:rsidRDefault="00B838BA" w:rsidP="00A773AE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08.01.29 Мастер по ремонту и обслуживанию инженерных систем жилищно-коммунального хозяйства, </w:t>
      </w:r>
      <w:bookmarkStart w:id="1" w:name="_Hlk198206859"/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утвержден приказом Мин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просвещения Р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bookmarkEnd w:id="1"/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18 ноября 2022 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№1003</w:t>
      </w:r>
      <w:r w:rsidR="0049460B" w:rsidRPr="00A773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4B4E2F9" w14:textId="4F38D689" w:rsidR="00B838BA" w:rsidRPr="00A773AE" w:rsidRDefault="00B838BA" w:rsidP="00A773AE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08.01.31 Электромонтажник электрических сетей и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электрооборудования, 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 приказом Министерства просвещения РФ от 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11 ноября 2022 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№966</w:t>
      </w:r>
      <w:r w:rsidR="0049460B" w:rsidRPr="00A773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A747287" w14:textId="0AC476F6" w:rsidR="00B838BA" w:rsidRPr="00A773AE" w:rsidRDefault="00B838BA" w:rsidP="00A773AE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 приказом Министерства просвещения РФ от </w:t>
      </w:r>
      <w:r w:rsidR="00C00CFD"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09.11.2023 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C00CFD" w:rsidRPr="00A773A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0CFD" w:rsidRPr="00A773AE">
        <w:rPr>
          <w:rFonts w:ascii="Times New Roman" w:eastAsia="Times New Roman" w:hAnsi="Times New Roman"/>
          <w:sz w:val="28"/>
          <w:szCs w:val="28"/>
          <w:lang w:eastAsia="ru-RU"/>
        </w:rPr>
        <w:t>845</w:t>
      </w:r>
      <w:r w:rsidR="0049460B" w:rsidRPr="00A773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5A797D" w14:textId="31F1CA1D" w:rsidR="007D0130" w:rsidRPr="00A773AE" w:rsidRDefault="007D0130" w:rsidP="00A773AE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27.02.04 Автоматические системы управления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>утвержден приказом Министерства просвещения РФ от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 29.07.2022 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A773AE"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633</w:t>
      </w:r>
      <w:r w:rsidR="00F0173D" w:rsidRPr="00A773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5F3E31" w14:textId="77777777" w:rsidR="00425FBC" w:rsidRPr="00A773AE" w:rsidRDefault="00425FBC" w:rsidP="00A773AE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Профессиональный с</w:t>
      </w:r>
      <w:r w:rsidR="000D6ADE" w:rsidRPr="00A77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тандарт</w:t>
      </w:r>
    </w:p>
    <w:p w14:paraId="09E1B76B" w14:textId="6A162B2A" w:rsidR="005E24E5" w:rsidRPr="00A773AE" w:rsidRDefault="005E24E5" w:rsidP="00A773AE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16.090 Электромонтажник домовых электрических систем и</w:t>
      </w:r>
      <w:r w:rsidR="00A773A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оборудования, утвержден приказом Министерства труда и социальной защиты Российской Федерации от 23 ноября 2020 № 820н</w:t>
      </w:r>
      <w:r w:rsidR="00423AE8" w:rsidRPr="00A773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34640A4" w14:textId="7F2C1F6F" w:rsidR="005E24E5" w:rsidRPr="00A773AE" w:rsidRDefault="005E24E5" w:rsidP="00A773AE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16.092 Монтажник приборов и аппаратуры автоматического контроля, регулирования, управления, утвержден приказом Министерства труда</w:t>
      </w:r>
      <w:r w:rsid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и социальной защиты Российской Федерации от 04.08.2021 № 542н</w:t>
      </w:r>
      <w:r w:rsidR="00423AE8" w:rsidRPr="00A773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92A92F8" w14:textId="33AF94A4" w:rsidR="005E24E5" w:rsidRPr="00A773AE" w:rsidRDefault="005E24E5" w:rsidP="00A773AE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16.108 Электромонтажник, утвержден приказом Министерства труда и социальной защиты Российской Федерации от 06 октября 2021 № 682н</w:t>
      </w:r>
      <w:r w:rsidR="00423AE8" w:rsidRPr="00A773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550131" w14:textId="011B046B" w:rsidR="003F24E1" w:rsidRPr="00A773AE" w:rsidRDefault="003F24E1" w:rsidP="00A773AE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40.048 Слесарь-электрик, утвержден приказом Министерства труда и социальной защиты Российской Федерации от 28 сентября 2020 № 660н.</w:t>
      </w:r>
    </w:p>
    <w:p w14:paraId="151BB17C" w14:textId="1DCF6872" w:rsidR="003F24E1" w:rsidRPr="00A773AE" w:rsidRDefault="003F24E1" w:rsidP="00A773AE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20.031 Работник по техническому обслуживанию и ремонту воздушных линий электропередачи", утвержден </w:t>
      </w:r>
      <w:hyperlink r:id="rId8" w:history="1">
        <w:r w:rsidRPr="00A773AE"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труда и социальной защиты Российской Федерации от 29 декабря 2015 г. №1178н(зарегистрирован Министерством юстиции Российской Федерации 28 января 2016 г., регистрационный №40853)</w:t>
      </w:r>
      <w:r w:rsidR="0049460B" w:rsidRPr="00A773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2749F1D" w14:textId="486B8769" w:rsidR="00397D15" w:rsidRPr="00A773AE" w:rsidRDefault="00397D15" w:rsidP="00A773AE">
      <w:pPr>
        <w:pStyle w:val="1"/>
        <w:numPr>
          <w:ilvl w:val="0"/>
          <w:numId w:val="5"/>
        </w:numPr>
        <w:spacing w:before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20.030 Работник по техническому обслуживанию и ремонту кабельных линий электропередачи, утвержден приказом Министерства труда и социальной защиты РФ от 28 декабря 2015 г. N 1165н</w:t>
      </w:r>
      <w:r w:rsidR="0049460B" w:rsidRPr="00A773A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2F08F6CD" w14:textId="709EA2C8" w:rsidR="00B838BA" w:rsidRPr="00A773AE" w:rsidRDefault="00397D15" w:rsidP="00A773AE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20.032 Работник по обслуживанию оборудования подстанций электрических сетей, утвержден приказом Министерства труда и социальной защиты Российской Федерации от 31.08.2021 № 611н</w:t>
      </w:r>
      <w:r w:rsidR="0049460B" w:rsidRPr="00A773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2DEF12D" w14:textId="77777777" w:rsidR="00425FBC" w:rsidRPr="00A773AE" w:rsidRDefault="00425FBC" w:rsidP="00A773AE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73AE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14:paraId="3DD6FA54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(ЕТКС), 2019 Выпуск №1 ЕТКС Выпуск утвержден Постановлением Государственного комитета СССР по труду и социальным вопросам и Секретариата ВЦСПС от 31 января 1985 г. N 31/3-30 (в редакции:</w:t>
      </w:r>
    </w:p>
    <w:p w14:paraId="7B4E3E15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343. Электромонтер по ремонту и обслуживанию электрооборудования 2 разряд.</w:t>
      </w:r>
    </w:p>
    <w:p w14:paraId="03B0AD1C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344. Электромонтер по ремонту и обслуживанию электрооборудования (3-й разряд)</w:t>
      </w:r>
    </w:p>
    <w:p w14:paraId="2BEDB9DB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345. Электромонтер по ремонту и обслуживанию электрооборудования (4-й разряд)</w:t>
      </w:r>
    </w:p>
    <w:p w14:paraId="59FFC041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ЕТКС Выпуск 3, Утвержден приказом Министерства здравоохранения и социального развития РФ от 6 апреля 2007 г. N 243 (с изменениями от 28 ноября 2008 г., 30 апреля 2009 г.). Раздел. Строительные, монтажные и ремонтно-строительные работы. </w:t>
      </w:r>
    </w:p>
    <w:p w14:paraId="437F5235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§ 196. Монтажник приборов и аппаратуры автоматического контроля, регулирования и управления 4-й разряд. </w:t>
      </w:r>
    </w:p>
    <w:p w14:paraId="068197DE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§ 272. Наладчик приборов, аппаратуры и систем автоматического контроля, регулирования и управления (наладчик кип и автоматики) 4-й разряд. </w:t>
      </w:r>
    </w:p>
    <w:p w14:paraId="34ABE69B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§ 417. Электромонтажник по кабельным сетям 3-й разряд. </w:t>
      </w:r>
    </w:p>
    <w:p w14:paraId="41BAA2AC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418. Электромонтажник по кабельным сетям 4-й разряд.</w:t>
      </w:r>
    </w:p>
    <w:p w14:paraId="2FFF7C93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424. Электромонтажник по освещению и осветительным сетям 4-й разряд.</w:t>
      </w:r>
    </w:p>
    <w:p w14:paraId="775ACFF1" w14:textId="0AB1B654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428. Электромонтажник по распределительным устройствам и</w:t>
      </w:r>
      <w:r w:rsidR="00A773A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вторичным цепям 3-й разряд.</w:t>
      </w:r>
    </w:p>
    <w:p w14:paraId="71E847C2" w14:textId="1990F0C1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435. Электромонтажник по сигнализации, централизации и</w:t>
      </w:r>
      <w:r w:rsidR="00A773A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блокировке 4-й разряд.</w:t>
      </w:r>
    </w:p>
    <w:p w14:paraId="7715DD60" w14:textId="4E1FFFC3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439. Электромонтажник по силовым сетям и</w:t>
      </w:r>
      <w:r w:rsidR="00A773A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электрооборудованию 3-й разряд.</w:t>
      </w:r>
    </w:p>
    <w:p w14:paraId="1CDAAE7A" w14:textId="730FBCC1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440. Электромонтажник по силовым сетям и</w:t>
      </w:r>
      <w:r w:rsidR="00A773A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электрооборудованию 4-й разряд.</w:t>
      </w:r>
    </w:p>
    <w:p w14:paraId="0C6448E1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407. Электромонтажник-наладчик 4-й разряд.</w:t>
      </w:r>
    </w:p>
    <w:p w14:paraId="7E4C88F2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ЕТКС </w:t>
      </w:r>
      <w:hyperlink r:id="rId9" w:history="1">
        <w:r w:rsidRPr="00A773AE">
          <w:rPr>
            <w:rFonts w:ascii="Times New Roman" w:eastAsia="Times New Roman" w:hAnsi="Times New Roman"/>
            <w:sz w:val="28"/>
            <w:szCs w:val="28"/>
            <w:lang w:eastAsia="ru-RU"/>
          </w:rPr>
          <w:t>Выпуск №9. Работы и профессии рабочих электроэнергетики ЕТКС</w:t>
        </w:r>
      </w:hyperlink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. Выпуск утвержден Постановлением Министерства труда и социального развития Российской Федерации от 12 марта 1999 г. N5(В редакции Приказа Минздравсоцразвития РФ от 03.10.2005 N 614) 2019</w:t>
      </w:r>
    </w:p>
    <w:p w14:paraId="592EA85E" w14:textId="77777777" w:rsidR="00D71A7D" w:rsidRPr="00A773AE" w:rsidRDefault="00D71A7D" w:rsidP="00A773AE">
      <w:pPr>
        <w:pStyle w:val="a3"/>
        <w:numPr>
          <w:ilvl w:val="0"/>
          <w:numId w:val="12"/>
        </w:numPr>
        <w:shd w:val="clear" w:color="auto" w:fill="FFFFFF"/>
        <w:spacing w:after="0" w:line="360" w:lineRule="exact"/>
        <w:ind w:left="0"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57. Электромонтер по эксплуатации распределительных сетей 2-го разряда</w:t>
      </w:r>
    </w:p>
    <w:p w14:paraId="6DFE131C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58. Электромонтер по эксплуатации распределительных сетей 4-го разряда</w:t>
      </w:r>
    </w:p>
    <w:p w14:paraId="473007C4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ЕТКС Выпуск 19 утвержден постановлением Госкомтруда СССР и ВЦСПС от 26 апреля 1985 г. N 113/10-32. Раздел. Общие профессии электротехнического производства.</w:t>
      </w:r>
    </w:p>
    <w:p w14:paraId="18A6C7F1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92. Электромонтажник-</w:t>
      </w:r>
      <w:proofErr w:type="spellStart"/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схемщик</w:t>
      </w:r>
      <w:proofErr w:type="spellEnd"/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 2-й разряд.</w:t>
      </w:r>
    </w:p>
    <w:p w14:paraId="515124F1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§ 93. Электромонтажник-</w:t>
      </w:r>
      <w:proofErr w:type="spellStart"/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схемщик</w:t>
      </w:r>
      <w:proofErr w:type="spellEnd"/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 3-й разряд.</w:t>
      </w:r>
    </w:p>
    <w:p w14:paraId="31031AD4" w14:textId="6A85588D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Приказов Минздравсоцразвития РФ от 31.07.2007 N 497, от</w:t>
      </w:r>
      <w:r w:rsidR="00A773A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20.10.2008 N 577, от 17.04.2009 N 199)</w:t>
      </w:r>
    </w:p>
    <w:p w14:paraId="5F28F25B" w14:textId="77777777" w:rsidR="00D71A7D" w:rsidRPr="00A773AE" w:rsidRDefault="00D71A7D" w:rsidP="00A773AE">
      <w:pPr>
        <w:pStyle w:val="a3"/>
        <w:numPr>
          <w:ilvl w:val="0"/>
          <w:numId w:val="1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Постановлений Госкомтруда СССР, Секретариата ВЦСПС от 12.10.1987 N 618/28-99, от 18.12.1989 N 416/25-35, от 15.05.1990 N 195/7-72, от 22.06.1990 N 248/10-28, Постановления Госкомтруда СССР 18.12.1990 N 451, Постановлений Минтруда РФ от 24.12.1992 N 60, от 11.02.1993 N 23, от 19.07.1993 N 140, от 29.06.1995 N 36, от 01.06.1998 N 20, от 17.05.2001 N 40</w:t>
      </w:r>
    </w:p>
    <w:p w14:paraId="66F71E52" w14:textId="77777777" w:rsidR="00425FBC" w:rsidRPr="00A773AE" w:rsidRDefault="00425FBC" w:rsidP="00A773AE">
      <w:pPr>
        <w:pStyle w:val="a3"/>
        <w:numPr>
          <w:ilvl w:val="0"/>
          <w:numId w:val="3"/>
        </w:numPr>
        <w:spacing w:after="0" w:line="360" w:lineRule="exact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773AE">
        <w:rPr>
          <w:rFonts w:ascii="Times New Roman" w:hAnsi="Times New Roman"/>
          <w:b/>
          <w:sz w:val="28"/>
          <w:szCs w:val="28"/>
        </w:rPr>
        <w:t>Отраслевые/корпоративные стандарты</w:t>
      </w:r>
    </w:p>
    <w:p w14:paraId="3153255A" w14:textId="6D48C227" w:rsidR="00FA39E8" w:rsidRPr="00A773AE" w:rsidRDefault="000D6ADE" w:rsidP="00A773AE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3AE">
        <w:rPr>
          <w:rFonts w:ascii="Times New Roman" w:hAnsi="Times New Roman"/>
          <w:sz w:val="28"/>
          <w:szCs w:val="28"/>
        </w:rPr>
        <w:lastRenderedPageBreak/>
        <w:t>ПУЭ (правила устройства электроустановок) 6,7 издание</w:t>
      </w:r>
      <w:r w:rsidR="00947691">
        <w:rPr>
          <w:rFonts w:ascii="Times New Roman" w:hAnsi="Times New Roman"/>
          <w:sz w:val="28"/>
          <w:szCs w:val="28"/>
        </w:rPr>
        <w:t xml:space="preserve"> </w:t>
      </w:r>
      <w:r w:rsidR="00B838BA" w:rsidRPr="00A773AE">
        <w:rPr>
          <w:rFonts w:ascii="Times New Roman" w:eastAsia="Times New Roman" w:hAnsi="Times New Roman"/>
          <w:sz w:val="28"/>
          <w:szCs w:val="28"/>
          <w:lang w:eastAsia="ru-RU"/>
        </w:rPr>
        <w:t>Министерство энергетики Российской Федерации</w:t>
      </w:r>
      <w:r w:rsidR="0049460B"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838BA" w:rsidRPr="00A773AE">
        <w:rPr>
          <w:rFonts w:ascii="Times New Roman" w:eastAsia="Times New Roman" w:hAnsi="Times New Roman"/>
          <w:sz w:val="28"/>
          <w:szCs w:val="28"/>
          <w:lang w:eastAsia="ru-RU"/>
        </w:rPr>
        <w:t>приказ от 12 августа 2022 г. N 811 «Об утверждении правил технической эксплуатации электроустановок потребителей электрической энергии»</w:t>
      </w:r>
    </w:p>
    <w:p w14:paraId="5DCCC74F" w14:textId="77777777" w:rsidR="00425FBC" w:rsidRPr="00A773AE" w:rsidRDefault="000D6ADE" w:rsidP="00A773AE">
      <w:pPr>
        <w:pStyle w:val="a3"/>
        <w:numPr>
          <w:ilvl w:val="0"/>
          <w:numId w:val="13"/>
        </w:numPr>
        <w:spacing w:after="0" w:line="360" w:lineRule="exact"/>
        <w:ind w:left="0" w:firstLine="0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A773AE">
        <w:rPr>
          <w:rFonts w:ascii="Times New Roman" w:hAnsi="Times New Roman"/>
          <w:b/>
          <w:sz w:val="28"/>
          <w:szCs w:val="28"/>
        </w:rPr>
        <w:t>ГОСТы</w:t>
      </w:r>
    </w:p>
    <w:p w14:paraId="140704D5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10434-82: Соединения контактные электрические. Классификация. Общие технические требования.</w:t>
      </w:r>
    </w:p>
    <w:p w14:paraId="6C511EC4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12.1.030-81: ССБТ. Электробезопасность. Защитное заземление и зануление.</w:t>
      </w:r>
    </w:p>
    <w:p w14:paraId="7F1638AA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14254-96 (МЭК 529-89): Степени защиты, обеспечиваемые оболочками (код IP).</w:t>
      </w:r>
    </w:p>
    <w:p w14:paraId="1288CE84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2.709-89: Обозначения условные проводов и контактных соединений электрических элементов, оборудования и участков цепей в электрических схемах.</w:t>
      </w:r>
    </w:p>
    <w:p w14:paraId="25676211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2.710-81: Обозначения буквенно-цифровые в электрических схемах.</w:t>
      </w:r>
    </w:p>
    <w:p w14:paraId="0A29DDED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2.722-68: Обозначения условные графические в схемах. Машины электрические.</w:t>
      </w:r>
    </w:p>
    <w:p w14:paraId="033385F9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2.755-87: Обозначения условные графические в электрических схемах. Устройства коммутационные и контактные соединения.</w:t>
      </w:r>
    </w:p>
    <w:p w14:paraId="6AA74FC3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2491-82: Пускатели электромагнитные низковольтные.</w:t>
      </w:r>
    </w:p>
    <w:p w14:paraId="2FABCF6C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30331.10-2001: Выбор и монтаж электрооборудования. Заземляющие устройства и защитные проводники.</w:t>
      </w:r>
    </w:p>
    <w:p w14:paraId="6D413C12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31195.1-2012: Соединительные устройства для низковольтных цепей бытового и аналогичного назначения. Часть 1. Общие требования.</w:t>
      </w:r>
    </w:p>
    <w:p w14:paraId="7AAA7692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32126.1-2013: Коробки и корпусы для электрических аппаратов, устанавливаемые в стационарные электрические установки бытового и аналогичного назначения. Часть 1. Общие требования.</w:t>
      </w:r>
    </w:p>
    <w:p w14:paraId="7893BEF0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50571.1-2009: Электроустановки низковольтные. Часть 1.</w:t>
      </w:r>
    </w:p>
    <w:p w14:paraId="5710FFC9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8594-80: Коробки для установки выключателей и розеток</w:t>
      </w:r>
    </w:p>
    <w:p w14:paraId="4231B2F0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Р 50571.15-97: Электроустановки зданий. Выбор и монтаж электрооборудования. Электропроводки.</w:t>
      </w:r>
    </w:p>
    <w:p w14:paraId="07AA70C4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Р 50571.16-2007: Электроустановки низковольтные. Часть 6. Испытания.</w:t>
      </w:r>
    </w:p>
    <w:p w14:paraId="30B4BEEF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ГОСТ Р 50571.5.54-2013: Заземляющие устройства, защитные проводники и защитные проводники уравнивания потенциалов.</w:t>
      </w:r>
    </w:p>
    <w:p w14:paraId="210DA55A" w14:textId="77777777" w:rsidR="0049460B" w:rsidRPr="00A773AE" w:rsidRDefault="0049460B" w:rsidP="00A773AE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exact"/>
        <w:ind w:left="0" w:firstLine="709"/>
        <w:jc w:val="both"/>
        <w:textAlignment w:val="baseline"/>
        <w:rPr>
          <w:sz w:val="28"/>
          <w:szCs w:val="28"/>
        </w:rPr>
      </w:pPr>
      <w:r w:rsidRPr="00A773AE">
        <w:rPr>
          <w:sz w:val="28"/>
          <w:szCs w:val="28"/>
        </w:rPr>
        <w:lastRenderedPageBreak/>
        <w:t>ГОСТ Р 52868-2007 (МЭК 61537:2006) Системы кабельных лотков и системы кабельных лестниц для прокладки кабелей. Общие технические требования и методы испытаний</w:t>
      </w:r>
    </w:p>
    <w:p w14:paraId="238D2EF6" w14:textId="77777777" w:rsidR="0049460B" w:rsidRPr="00A773AE" w:rsidRDefault="0049460B" w:rsidP="00A773AE">
      <w:pPr>
        <w:pStyle w:val="a3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Р 53769-2010: Кабели силовые с пластмассовой изоляцией на номинальное напряжение 0,66; 1 и 3 </w:t>
      </w:r>
      <w:proofErr w:type="spellStart"/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кВ.</w:t>
      </w:r>
      <w:proofErr w:type="spellEnd"/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Общие технические условия.</w:t>
      </w:r>
    </w:p>
    <w:p w14:paraId="7A4F4EDB" w14:textId="77777777" w:rsidR="0049460B" w:rsidRPr="00A773AE" w:rsidRDefault="00174DFB" w:rsidP="00A773AE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exact"/>
        <w:ind w:left="0" w:firstLine="709"/>
        <w:jc w:val="both"/>
        <w:textAlignment w:val="baseline"/>
        <w:rPr>
          <w:sz w:val="28"/>
          <w:szCs w:val="28"/>
        </w:rPr>
      </w:pPr>
      <w:hyperlink r:id="rId10" w:anchor="7D20K3" w:history="1">
        <w:r w:rsidR="0049460B" w:rsidRPr="00A773AE">
          <w:rPr>
            <w:sz w:val="28"/>
            <w:szCs w:val="28"/>
          </w:rPr>
          <w:t>ГОСТ Р 54350-2015</w:t>
        </w:r>
      </w:hyperlink>
      <w:r w:rsidR="0049460B" w:rsidRPr="00A773AE">
        <w:rPr>
          <w:sz w:val="28"/>
          <w:szCs w:val="28"/>
        </w:rPr>
        <w:t> Приборы осветительные. Светотехнические требования и методы испытаний</w:t>
      </w:r>
    </w:p>
    <w:p w14:paraId="4F91304D" w14:textId="77777777" w:rsidR="0049460B" w:rsidRPr="00A773AE" w:rsidRDefault="00174DFB" w:rsidP="00A773AE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exact"/>
        <w:ind w:left="0" w:firstLine="709"/>
        <w:jc w:val="both"/>
        <w:textAlignment w:val="baseline"/>
        <w:rPr>
          <w:sz w:val="28"/>
          <w:szCs w:val="28"/>
        </w:rPr>
      </w:pPr>
      <w:hyperlink r:id="rId11" w:anchor="7D20K3" w:history="1">
        <w:r w:rsidR="0049460B" w:rsidRPr="00A773AE">
          <w:rPr>
            <w:sz w:val="28"/>
            <w:szCs w:val="28"/>
          </w:rPr>
          <w:t>ГОСТ Р МЭК 61084-1-2007</w:t>
        </w:r>
      </w:hyperlink>
      <w:r w:rsidR="0049460B" w:rsidRPr="00A773AE">
        <w:rPr>
          <w:sz w:val="28"/>
          <w:szCs w:val="28"/>
        </w:rPr>
        <w:t> Системы кабельных и специальных кабельных коробов для электрических установок. Часть 1. Общие требования</w:t>
      </w:r>
    </w:p>
    <w:p w14:paraId="0FF6E6D9" w14:textId="77777777" w:rsidR="0049460B" w:rsidRPr="00A773AE" w:rsidRDefault="00174DFB" w:rsidP="00A773AE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exact"/>
        <w:ind w:left="0" w:firstLine="709"/>
        <w:jc w:val="both"/>
        <w:textAlignment w:val="baseline"/>
        <w:rPr>
          <w:sz w:val="28"/>
          <w:szCs w:val="28"/>
        </w:rPr>
      </w:pPr>
      <w:hyperlink r:id="rId12" w:anchor="7D20K3" w:history="1">
        <w:r w:rsidR="0049460B" w:rsidRPr="00A773AE">
          <w:rPr>
            <w:sz w:val="28"/>
            <w:szCs w:val="28"/>
          </w:rPr>
          <w:t>ГОСТ Р МЭК 61084-2-1-2007</w:t>
        </w:r>
      </w:hyperlink>
      <w:r w:rsidR="0049460B" w:rsidRPr="00A773AE">
        <w:rPr>
          <w:sz w:val="28"/>
          <w:szCs w:val="28"/>
        </w:rPr>
        <w:t> Системы кабельных и специальных кабельных коробов для электрических установок. Часть 2. Частные требования. Раздел 1. Системы кабельных и специальных кабельных коробов, предназначенные для установки на стенах и потолках</w:t>
      </w:r>
    </w:p>
    <w:p w14:paraId="1B0E7B6B" w14:textId="77777777" w:rsidR="00425FBC" w:rsidRPr="00A773AE" w:rsidRDefault="00A130B3" w:rsidP="00A773AE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73AE">
        <w:rPr>
          <w:rFonts w:ascii="Times New Roman" w:eastAsia="Calibri" w:hAnsi="Times New Roman" w:cs="Times New Roman"/>
          <w:b/>
          <w:sz w:val="28"/>
          <w:szCs w:val="28"/>
        </w:rPr>
        <w:t>СП (</w:t>
      </w:r>
      <w:r w:rsidR="00425FBC" w:rsidRPr="00A773AE">
        <w:rPr>
          <w:rFonts w:ascii="Times New Roman" w:eastAsia="Calibri" w:hAnsi="Times New Roman" w:cs="Times New Roman"/>
          <w:b/>
          <w:sz w:val="28"/>
          <w:szCs w:val="28"/>
        </w:rPr>
        <w:t>СНИП</w:t>
      </w:r>
      <w:r w:rsidRPr="00A773AE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15A1722B" w14:textId="77777777" w:rsidR="000D6ADE" w:rsidRPr="00A773AE" w:rsidRDefault="000D6ADE" w:rsidP="00A773AE">
      <w:pPr>
        <w:pStyle w:val="a3"/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СНиП 3.05.06-85: Электротехнические устройства</w:t>
      </w:r>
    </w:p>
    <w:p w14:paraId="6DA59B3C" w14:textId="77777777" w:rsidR="000D6ADE" w:rsidRPr="00A773AE" w:rsidRDefault="000D6ADE" w:rsidP="00A773AE">
      <w:pPr>
        <w:pStyle w:val="a3"/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СП 31-110-2003: Проектирование и монтаж электроустановок жилых и общественных зданий</w:t>
      </w:r>
    </w:p>
    <w:p w14:paraId="05412ECF" w14:textId="77777777" w:rsidR="000D6ADE" w:rsidRPr="00A773AE" w:rsidRDefault="000D6ADE" w:rsidP="00A773AE">
      <w:pPr>
        <w:pStyle w:val="a3"/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СП 52.13330.2016: Естественное и искусственное освещение</w:t>
      </w:r>
    </w:p>
    <w:p w14:paraId="30AD5ECB" w14:textId="77777777" w:rsidR="000D6ADE" w:rsidRPr="00A773AE" w:rsidRDefault="000D6ADE" w:rsidP="00A773AE">
      <w:pPr>
        <w:pStyle w:val="a3"/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3AE">
        <w:rPr>
          <w:rFonts w:ascii="Times New Roman" w:eastAsia="Times New Roman" w:hAnsi="Times New Roman"/>
          <w:sz w:val="28"/>
          <w:szCs w:val="28"/>
          <w:lang w:eastAsia="ru-RU"/>
        </w:rPr>
        <w:t>СП 256.1325800.2016: Электроустановки жилых и общественных зданий. Правила проектирования и монтажа</w:t>
      </w:r>
    </w:p>
    <w:p w14:paraId="061A4FF1" w14:textId="77777777" w:rsidR="00C00CFD" w:rsidRPr="00A773AE" w:rsidRDefault="00C00CFD" w:rsidP="00A773AE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C21FE" w14:textId="060F6C7F" w:rsidR="00C00CFD" w:rsidRPr="00A773AE" w:rsidRDefault="00532AD0" w:rsidP="00A773AE">
      <w:pPr>
        <w:keepNext/>
        <w:spacing w:after="0" w:line="360" w:lineRule="exac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A773AE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A773AE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A773AE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A773AE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7"/>
      </w:tblGrid>
      <w:tr w:rsidR="0049460B" w:rsidRPr="0049460B" w14:paraId="45614665" w14:textId="77777777" w:rsidTr="008C59D4">
        <w:tc>
          <w:tcPr>
            <w:tcW w:w="529" w:type="pct"/>
            <w:shd w:val="clear" w:color="auto" w:fill="92D050"/>
          </w:tcPr>
          <w:p w14:paraId="0C60EAB6" w14:textId="77777777" w:rsidR="00425FBC" w:rsidRPr="0049460B" w:rsidRDefault="00425FBC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7D190EFF" w14:textId="77777777" w:rsidR="00425FBC" w:rsidRPr="0049460B" w:rsidRDefault="009F616C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425FBC" w:rsidRPr="0049460B" w14:paraId="70F42C40" w14:textId="77777777" w:rsidTr="00FA39E8">
        <w:tc>
          <w:tcPr>
            <w:tcW w:w="529" w:type="pct"/>
            <w:shd w:val="clear" w:color="auto" w:fill="BFBFBF"/>
            <w:vAlign w:val="center"/>
          </w:tcPr>
          <w:p w14:paraId="3FD670F9" w14:textId="77777777" w:rsidR="00425FBC" w:rsidRPr="0049460B" w:rsidRDefault="00425FBC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20B8E9F5" w14:textId="77777777" w:rsidR="00425FBC" w:rsidRPr="0049460B" w:rsidRDefault="00F87A4F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выполнение работ по эксплуатации и ремонту электроустановок</w:t>
            </w:r>
          </w:p>
        </w:tc>
      </w:tr>
      <w:tr w:rsidR="00425FBC" w:rsidRPr="0049460B" w14:paraId="2FE8AE9C" w14:textId="77777777" w:rsidTr="00FA39E8">
        <w:tc>
          <w:tcPr>
            <w:tcW w:w="529" w:type="pct"/>
            <w:shd w:val="clear" w:color="auto" w:fill="BFBFBF"/>
            <w:vAlign w:val="center"/>
          </w:tcPr>
          <w:p w14:paraId="625281B1" w14:textId="77777777" w:rsidR="00425FBC" w:rsidRPr="0049460B" w:rsidRDefault="00425FBC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1246599E" w14:textId="77777777" w:rsidR="00425FBC" w:rsidRPr="0049460B" w:rsidRDefault="00F87A4F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</w:tr>
      <w:tr w:rsidR="00425FBC" w:rsidRPr="0049460B" w14:paraId="3B85654F" w14:textId="77777777" w:rsidTr="00FA39E8">
        <w:tc>
          <w:tcPr>
            <w:tcW w:w="529" w:type="pct"/>
            <w:shd w:val="clear" w:color="auto" w:fill="BFBFBF"/>
            <w:vAlign w:val="center"/>
          </w:tcPr>
          <w:p w14:paraId="0C7F5098" w14:textId="77777777" w:rsidR="00425FBC" w:rsidRPr="0049460B" w:rsidRDefault="00425FBC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0B439A5C" w14:textId="77777777" w:rsidR="00425FBC" w:rsidRPr="0049460B" w:rsidRDefault="00F87A4F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выполнение работ по монтажу, наладке и эксплуатации электрических сетей</w:t>
            </w:r>
          </w:p>
        </w:tc>
      </w:tr>
      <w:tr w:rsidR="00425FBC" w:rsidRPr="0049460B" w14:paraId="47D5FC23" w14:textId="77777777" w:rsidTr="00FA39E8">
        <w:tc>
          <w:tcPr>
            <w:tcW w:w="529" w:type="pct"/>
            <w:shd w:val="clear" w:color="auto" w:fill="BFBFBF"/>
            <w:vAlign w:val="center"/>
          </w:tcPr>
          <w:p w14:paraId="078C4FC9" w14:textId="77777777" w:rsidR="00425FBC" w:rsidRPr="0049460B" w:rsidRDefault="00FA39E8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2CDD7B75" w14:textId="77777777" w:rsidR="00425FBC" w:rsidRPr="0049460B" w:rsidRDefault="00F87A4F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производственного подразделения электромонтажной организации</w:t>
            </w:r>
          </w:p>
        </w:tc>
      </w:tr>
      <w:tr w:rsidR="00FA39E8" w:rsidRPr="0049460B" w14:paraId="4113A916" w14:textId="77777777" w:rsidTr="00FA39E8">
        <w:tc>
          <w:tcPr>
            <w:tcW w:w="529" w:type="pct"/>
            <w:shd w:val="clear" w:color="auto" w:fill="BFBFBF"/>
            <w:vAlign w:val="center"/>
          </w:tcPr>
          <w:p w14:paraId="7736B33D" w14:textId="77777777" w:rsidR="00FA39E8" w:rsidRPr="0049460B" w:rsidRDefault="00FA39E8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088713EA" w14:textId="77777777" w:rsidR="00FA39E8" w:rsidRPr="0049460B" w:rsidRDefault="00F87A4F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 по автоматизации и диспетчеризации систем энергоснабжения промышленных и гражданских зданий</w:t>
            </w:r>
          </w:p>
        </w:tc>
      </w:tr>
      <w:tr w:rsidR="00E779BD" w:rsidRPr="0049460B" w14:paraId="37326E89" w14:textId="77777777" w:rsidTr="00FA39E8">
        <w:tc>
          <w:tcPr>
            <w:tcW w:w="529" w:type="pct"/>
            <w:shd w:val="clear" w:color="auto" w:fill="BFBFBF"/>
            <w:vAlign w:val="center"/>
          </w:tcPr>
          <w:p w14:paraId="2A4A89DC" w14:textId="77777777" w:rsidR="00E779BD" w:rsidRPr="0049460B" w:rsidRDefault="00E779BD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089780BC" w14:textId="77777777" w:rsidR="00E779BD" w:rsidRPr="0049460B" w:rsidRDefault="00E779BD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Монтаж осветительных электропроводок и оборудования</w:t>
            </w:r>
          </w:p>
        </w:tc>
      </w:tr>
      <w:tr w:rsidR="00E779BD" w:rsidRPr="0049460B" w14:paraId="06E7826B" w14:textId="77777777" w:rsidTr="00FA39E8">
        <w:tc>
          <w:tcPr>
            <w:tcW w:w="529" w:type="pct"/>
            <w:shd w:val="clear" w:color="auto" w:fill="BFBFBF"/>
            <w:vAlign w:val="center"/>
          </w:tcPr>
          <w:p w14:paraId="24C74720" w14:textId="77777777" w:rsidR="00E779BD" w:rsidRPr="0049460B" w:rsidRDefault="00E779BD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0C0069CD" w14:textId="77777777" w:rsidR="00E779BD" w:rsidRPr="0049460B" w:rsidRDefault="00E779BD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Монтаж кабельных сетей</w:t>
            </w:r>
          </w:p>
        </w:tc>
      </w:tr>
      <w:tr w:rsidR="00A773AE" w:rsidRPr="0049460B" w14:paraId="78940EE6" w14:textId="77777777" w:rsidTr="00FA39E8">
        <w:tc>
          <w:tcPr>
            <w:tcW w:w="529" w:type="pct"/>
            <w:shd w:val="clear" w:color="auto" w:fill="BFBFBF"/>
            <w:vAlign w:val="center"/>
          </w:tcPr>
          <w:p w14:paraId="7C1A7395" w14:textId="77777777" w:rsidR="00A773AE" w:rsidRPr="0049460B" w:rsidRDefault="00A773AE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1" w:type="pct"/>
          </w:tcPr>
          <w:p w14:paraId="1DD1115E" w14:textId="77777777" w:rsidR="00A773AE" w:rsidRPr="0049460B" w:rsidRDefault="00A773AE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9BD" w:rsidRPr="0049460B" w14:paraId="3E652116" w14:textId="77777777" w:rsidTr="005A3440">
        <w:trPr>
          <w:trHeight w:val="270"/>
        </w:trPr>
        <w:tc>
          <w:tcPr>
            <w:tcW w:w="529" w:type="pct"/>
            <w:shd w:val="clear" w:color="auto" w:fill="BFBFBF"/>
            <w:vAlign w:val="center"/>
          </w:tcPr>
          <w:p w14:paraId="7A82E509" w14:textId="77777777" w:rsidR="00E779BD" w:rsidRPr="0049460B" w:rsidRDefault="00E779BD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14:paraId="0A9983E2" w14:textId="77777777" w:rsidR="00E779BD" w:rsidRPr="0049460B" w:rsidRDefault="00E779BD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Монтаж распределительных устройств и вторичных цепей</w:t>
            </w:r>
          </w:p>
        </w:tc>
      </w:tr>
    </w:tbl>
    <w:p w14:paraId="48B3145F" w14:textId="77777777" w:rsidR="00425FBC" w:rsidRPr="0049460B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215003" w14:textId="77777777" w:rsidR="001B15DE" w:rsidRPr="0049460B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49460B" w:rsidSect="00D71A7D">
      <w:footerReference w:type="default" r:id="rId13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9E5C" w14:textId="77777777" w:rsidR="00174DFB" w:rsidRDefault="00174DFB" w:rsidP="00A130B3">
      <w:pPr>
        <w:spacing w:after="0" w:line="240" w:lineRule="auto"/>
      </w:pPr>
      <w:r>
        <w:separator/>
      </w:r>
    </w:p>
  </w:endnote>
  <w:endnote w:type="continuationSeparator" w:id="0">
    <w:p w14:paraId="56E36AA3" w14:textId="77777777" w:rsidR="00174DFB" w:rsidRDefault="00174DF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7F9A94" w14:textId="77777777" w:rsidR="00C12629" w:rsidRPr="00D71A7D" w:rsidRDefault="00D27BC7" w:rsidP="00D71A7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1A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2629" w:rsidRPr="00D71A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1A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173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71A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9A9D" w14:textId="77777777" w:rsidR="00174DFB" w:rsidRDefault="00174DFB" w:rsidP="00A130B3">
      <w:pPr>
        <w:spacing w:after="0" w:line="240" w:lineRule="auto"/>
      </w:pPr>
      <w:r>
        <w:separator/>
      </w:r>
    </w:p>
  </w:footnote>
  <w:footnote w:type="continuationSeparator" w:id="0">
    <w:p w14:paraId="7685E482" w14:textId="77777777" w:rsidR="00174DFB" w:rsidRDefault="00174DF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ED5A75"/>
    <w:multiLevelType w:val="hybridMultilevel"/>
    <w:tmpl w:val="1D128A08"/>
    <w:lvl w:ilvl="0" w:tplc="EA068B1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8515BB"/>
    <w:multiLevelType w:val="hybridMultilevel"/>
    <w:tmpl w:val="A10CEDCE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7143"/>
    <w:multiLevelType w:val="hybridMultilevel"/>
    <w:tmpl w:val="A8CE9412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97E09"/>
    <w:multiLevelType w:val="hybridMultilevel"/>
    <w:tmpl w:val="D640FF70"/>
    <w:lvl w:ilvl="0" w:tplc="EA068B1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705B7C"/>
    <w:multiLevelType w:val="hybridMultilevel"/>
    <w:tmpl w:val="026C6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E4A68"/>
    <w:multiLevelType w:val="hybridMultilevel"/>
    <w:tmpl w:val="6C7AEFD0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77F73"/>
    <w:multiLevelType w:val="hybridMultilevel"/>
    <w:tmpl w:val="6AF25F62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B24FB"/>
    <w:multiLevelType w:val="hybridMultilevel"/>
    <w:tmpl w:val="BC7A4B7E"/>
    <w:lvl w:ilvl="0" w:tplc="A4E0B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BB51CF"/>
    <w:multiLevelType w:val="hybridMultilevel"/>
    <w:tmpl w:val="00121302"/>
    <w:lvl w:ilvl="0" w:tplc="7AEE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A779F"/>
    <w:multiLevelType w:val="hybridMultilevel"/>
    <w:tmpl w:val="CDC6DD74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126FD"/>
    <w:multiLevelType w:val="hybridMultilevel"/>
    <w:tmpl w:val="03285230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F0D5F"/>
    <w:multiLevelType w:val="hybridMultilevel"/>
    <w:tmpl w:val="4A26E5C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12"/>
  </w:num>
  <w:num w:numId="8">
    <w:abstractNumId w:val="6"/>
  </w:num>
  <w:num w:numId="9">
    <w:abstractNumId w:val="4"/>
  </w:num>
  <w:num w:numId="10">
    <w:abstractNumId w:val="3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34F93"/>
    <w:rsid w:val="00054085"/>
    <w:rsid w:val="00091B15"/>
    <w:rsid w:val="000D6ADE"/>
    <w:rsid w:val="000E3EAB"/>
    <w:rsid w:val="00101AFD"/>
    <w:rsid w:val="001262E4"/>
    <w:rsid w:val="00170B79"/>
    <w:rsid w:val="00174DFB"/>
    <w:rsid w:val="0018550B"/>
    <w:rsid w:val="001B15DE"/>
    <w:rsid w:val="001B2CBF"/>
    <w:rsid w:val="002D4C93"/>
    <w:rsid w:val="00363ECB"/>
    <w:rsid w:val="00376EB3"/>
    <w:rsid w:val="00397D15"/>
    <w:rsid w:val="003D0CC1"/>
    <w:rsid w:val="003E2ECD"/>
    <w:rsid w:val="003F24E1"/>
    <w:rsid w:val="00423AE8"/>
    <w:rsid w:val="00425FBC"/>
    <w:rsid w:val="00482C9D"/>
    <w:rsid w:val="00493476"/>
    <w:rsid w:val="0049460B"/>
    <w:rsid w:val="004D3C2A"/>
    <w:rsid w:val="004F5C21"/>
    <w:rsid w:val="00521314"/>
    <w:rsid w:val="00532AD0"/>
    <w:rsid w:val="00565FBC"/>
    <w:rsid w:val="00596E5D"/>
    <w:rsid w:val="005A3440"/>
    <w:rsid w:val="005E24E5"/>
    <w:rsid w:val="00611DEE"/>
    <w:rsid w:val="0067537A"/>
    <w:rsid w:val="00704897"/>
    <w:rsid w:val="00716F94"/>
    <w:rsid w:val="007D0130"/>
    <w:rsid w:val="008C59D4"/>
    <w:rsid w:val="00947691"/>
    <w:rsid w:val="009B670C"/>
    <w:rsid w:val="009C4B59"/>
    <w:rsid w:val="009E4E61"/>
    <w:rsid w:val="009F616C"/>
    <w:rsid w:val="00A01590"/>
    <w:rsid w:val="00A130B3"/>
    <w:rsid w:val="00A773AE"/>
    <w:rsid w:val="00AA1894"/>
    <w:rsid w:val="00AB059B"/>
    <w:rsid w:val="00AE1D33"/>
    <w:rsid w:val="00AF276A"/>
    <w:rsid w:val="00B11186"/>
    <w:rsid w:val="00B838BA"/>
    <w:rsid w:val="00B96387"/>
    <w:rsid w:val="00BA4A1C"/>
    <w:rsid w:val="00C00CFD"/>
    <w:rsid w:val="00C12629"/>
    <w:rsid w:val="00C15F81"/>
    <w:rsid w:val="00C34815"/>
    <w:rsid w:val="00CF6928"/>
    <w:rsid w:val="00D27BC7"/>
    <w:rsid w:val="00D61D66"/>
    <w:rsid w:val="00D71A7D"/>
    <w:rsid w:val="00E110E4"/>
    <w:rsid w:val="00E63C5B"/>
    <w:rsid w:val="00E779BD"/>
    <w:rsid w:val="00EB187B"/>
    <w:rsid w:val="00EF4040"/>
    <w:rsid w:val="00F0173D"/>
    <w:rsid w:val="00F0746B"/>
    <w:rsid w:val="00F6499E"/>
    <w:rsid w:val="00F87A4F"/>
    <w:rsid w:val="00FA39E8"/>
    <w:rsid w:val="00FA59EB"/>
    <w:rsid w:val="00FC4264"/>
    <w:rsid w:val="00FF2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8CA9"/>
  <w15:docId w15:val="{FB3F8E1E-2BA5-4C6E-B5A3-1E1B91BC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BC7"/>
  </w:style>
  <w:style w:type="paragraph" w:styleId="1">
    <w:name w:val="heading 1"/>
    <w:basedOn w:val="a"/>
    <w:next w:val="a"/>
    <w:link w:val="10"/>
    <w:uiPriority w:val="9"/>
    <w:qFormat/>
    <w:rsid w:val="00397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Hyperlink"/>
    <w:basedOn w:val="a0"/>
    <w:uiPriority w:val="99"/>
    <w:semiHidden/>
    <w:unhideWhenUsed/>
    <w:rsid w:val="003F24E1"/>
    <w:rPr>
      <w:color w:val="0000FF"/>
      <w:u w:val="single"/>
    </w:rPr>
  </w:style>
  <w:style w:type="paragraph" w:customStyle="1" w:styleId="formattext">
    <w:name w:val="formattext"/>
    <w:basedOn w:val="a"/>
    <w:rsid w:val="003F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7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7D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0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318918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12000609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20006094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1200121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zlog.ru/etks/etks-9_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Дамеловская Татьяна Александровна</cp:lastModifiedBy>
  <cp:revision>20</cp:revision>
  <cp:lastPrinted>2024-03-21T11:47:00Z</cp:lastPrinted>
  <dcterms:created xsi:type="dcterms:W3CDTF">2023-01-31T06:17:00Z</dcterms:created>
  <dcterms:modified xsi:type="dcterms:W3CDTF">2025-05-15T10:31:00Z</dcterms:modified>
</cp:coreProperties>
</file>