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912BE2" w14:paraId="66D82899" w14:textId="77777777" w:rsidTr="00912BE2">
        <w:tc>
          <w:tcPr>
            <w:tcW w:w="4962" w:type="dxa"/>
          </w:tcPr>
          <w:p w14:paraId="3836940A" w14:textId="77777777" w:rsidR="00912BE2" w:rsidRDefault="00912BE2" w:rsidP="00972CBC">
            <w:pPr>
              <w:pStyle w:val="a9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2382E3E9" wp14:editId="6F6E17F7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20DA0400" w14:textId="77777777" w:rsidR="00912BE2" w:rsidRDefault="00912BE2" w:rsidP="00E75D31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0D9A630E" w14:textId="77777777" w:rsidR="004B5E62" w:rsidRDefault="004B5E62">
      <w:pPr>
        <w:rPr>
          <w:sz w:val="28"/>
          <w:szCs w:val="28"/>
        </w:rPr>
      </w:pPr>
    </w:p>
    <w:p w14:paraId="76D6D205" w14:textId="77777777" w:rsidR="00596E5D" w:rsidRDefault="00596E5D">
      <w:pPr>
        <w:rPr>
          <w:sz w:val="28"/>
          <w:szCs w:val="28"/>
        </w:rPr>
      </w:pPr>
    </w:p>
    <w:p w14:paraId="2A440407" w14:textId="77777777" w:rsidR="00596E5D" w:rsidRDefault="00596E5D">
      <w:pPr>
        <w:rPr>
          <w:sz w:val="28"/>
          <w:szCs w:val="28"/>
        </w:rPr>
      </w:pPr>
    </w:p>
    <w:p w14:paraId="0E5B3DEA" w14:textId="77777777" w:rsidR="00596E5D" w:rsidRDefault="00596E5D">
      <w:pPr>
        <w:rPr>
          <w:sz w:val="28"/>
          <w:szCs w:val="28"/>
        </w:rPr>
      </w:pPr>
    </w:p>
    <w:p w14:paraId="5D62E46A" w14:textId="77777777" w:rsidR="00596E5D" w:rsidRDefault="00596E5D">
      <w:pPr>
        <w:rPr>
          <w:sz w:val="28"/>
          <w:szCs w:val="28"/>
        </w:rPr>
      </w:pPr>
    </w:p>
    <w:p w14:paraId="2C35C533" w14:textId="77777777" w:rsidR="00963773" w:rsidRDefault="00963773" w:rsidP="00963773">
      <w:pPr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ОПИСАНИЕ КОМПЕТЕНЦИИ</w:t>
      </w:r>
    </w:p>
    <w:p w14:paraId="25DB00D5" w14:textId="77777777" w:rsidR="00963773" w:rsidRDefault="00963773" w:rsidP="00963773">
      <w:pPr>
        <w:jc w:val="center"/>
        <w:rPr>
          <w:rFonts w:ascii="Times New Roman" w:hAnsi="Times New Roman"/>
          <w:sz w:val="72"/>
        </w:rPr>
      </w:pPr>
      <w:r>
        <w:rPr>
          <w:rFonts w:ascii="Times New Roman" w:hAnsi="Times New Roman"/>
          <w:sz w:val="72"/>
        </w:rPr>
        <w:t>«ЭКСПЛУАТАЦИЯ БЕСПИЛОТНЫХ АВИАЦИОННЫХ СИСТЕМ»</w:t>
      </w:r>
    </w:p>
    <w:p w14:paraId="5DBBB3E8" w14:textId="77777777" w:rsidR="00963773" w:rsidRDefault="00963773" w:rsidP="00963773">
      <w:pPr>
        <w:jc w:val="center"/>
        <w:rPr>
          <w:rFonts w:ascii="Times New Roman" w:hAnsi="Times New Roman"/>
          <w:sz w:val="72"/>
        </w:rPr>
      </w:pPr>
    </w:p>
    <w:p w14:paraId="04F1C4E5" w14:textId="77777777" w:rsidR="00963773" w:rsidRDefault="00963773" w:rsidP="00963773">
      <w:pPr>
        <w:jc w:val="center"/>
        <w:rPr>
          <w:rFonts w:ascii="Times New Roman" w:hAnsi="Times New Roman"/>
          <w:sz w:val="72"/>
        </w:rPr>
      </w:pPr>
    </w:p>
    <w:p w14:paraId="4A1B3119" w14:textId="77777777" w:rsidR="00963773" w:rsidRDefault="00963773" w:rsidP="00963773">
      <w:pPr>
        <w:jc w:val="center"/>
        <w:rPr>
          <w:rFonts w:ascii="Times New Roman" w:hAnsi="Times New Roman"/>
          <w:sz w:val="72"/>
        </w:rPr>
      </w:pPr>
    </w:p>
    <w:p w14:paraId="103776DC" w14:textId="77777777" w:rsidR="00963773" w:rsidRDefault="00963773" w:rsidP="00963773">
      <w:pPr>
        <w:jc w:val="center"/>
        <w:rPr>
          <w:rFonts w:ascii="Times New Roman" w:hAnsi="Times New Roman"/>
          <w:sz w:val="28"/>
        </w:rPr>
      </w:pPr>
    </w:p>
    <w:p w14:paraId="3AD7832E" w14:textId="77777777" w:rsidR="00963773" w:rsidRDefault="00963773" w:rsidP="00963773">
      <w:pPr>
        <w:jc w:val="center"/>
        <w:rPr>
          <w:rFonts w:ascii="Times New Roman" w:hAnsi="Times New Roman"/>
          <w:sz w:val="28"/>
        </w:rPr>
      </w:pPr>
    </w:p>
    <w:p w14:paraId="78D04A75" w14:textId="4BA022D9" w:rsidR="00963773" w:rsidRDefault="00963773" w:rsidP="00963773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</w:t>
      </w:r>
      <w:r w:rsidR="004D67A0">
        <w:rPr>
          <w:rFonts w:ascii="Times New Roman" w:hAnsi="Times New Roman"/>
          <w:sz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г.</w:t>
      </w:r>
    </w:p>
    <w:p w14:paraId="69C56708" w14:textId="77777777" w:rsidR="00963773" w:rsidRDefault="00963773" w:rsidP="0096377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lastRenderedPageBreak/>
        <w:t>Наименование компетенции</w:t>
      </w:r>
      <w:r>
        <w:rPr>
          <w:rFonts w:ascii="Times New Roman" w:hAnsi="Times New Roman"/>
          <w:sz w:val="28"/>
        </w:rPr>
        <w:t>: Эксплуатация беспилотных авиационных систем</w:t>
      </w:r>
    </w:p>
    <w:p w14:paraId="3965CC62" w14:textId="77777777" w:rsidR="00963773" w:rsidRDefault="00963773" w:rsidP="00963773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</w:p>
    <w:p w14:paraId="4C8632FB" w14:textId="417ED2B2" w:rsidR="00963773" w:rsidRDefault="00963773" w:rsidP="00963773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Описание компетенции</w:t>
      </w:r>
    </w:p>
    <w:p w14:paraId="535EA6CB" w14:textId="4D622449" w:rsidR="00963773" w:rsidRDefault="00963773" w:rsidP="0096377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Беспилотные авиационные системы (БАС) - бурно развивающийся сегмент мирового рынка высокотехнологичных отраслей. Беспилотные воздушные суда (БВС) активно применяются в различных областях: мониторинг объектов, доставка грузов, видеосъемка, обследование зон чрезвычайных ситуаций и др. С увеличением задач, выполняемых беспилотниками, повышается спрос на специалистов и подготовку квалифицированных кадров.</w:t>
      </w:r>
      <w:r w:rsidR="00F97EC1">
        <w:rPr>
          <w:rFonts w:ascii="Times New Roman" w:hAnsi="Times New Roman"/>
          <w:sz w:val="28"/>
        </w:rPr>
        <w:t xml:space="preserve"> </w:t>
      </w:r>
      <w:r w:rsidR="00F97EC1" w:rsidRPr="00F97EC1">
        <w:rPr>
          <w:rFonts w:ascii="Times New Roman" w:hAnsi="Times New Roman"/>
          <w:sz w:val="28"/>
        </w:rPr>
        <w:t>Компетенция имеет стратегическое значение для технологического суверенитета РФ</w:t>
      </w:r>
      <w:r w:rsidR="00F97EC1">
        <w:rPr>
          <w:rFonts w:ascii="Times New Roman" w:hAnsi="Times New Roman"/>
          <w:sz w:val="28"/>
        </w:rPr>
        <w:t>.</w:t>
      </w:r>
    </w:p>
    <w:p w14:paraId="49F92A4A" w14:textId="77777777" w:rsidR="005A24CC" w:rsidRPr="005A24CC" w:rsidRDefault="005A24CC" w:rsidP="005A24C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5A24CC">
        <w:rPr>
          <w:rFonts w:ascii="Times New Roman" w:hAnsi="Times New Roman"/>
          <w:sz w:val="28"/>
        </w:rPr>
        <w:t>Деятельность специалиста по эксплуатации БАС направлена на дистанционное управление полетами беспилотных воздушных судов (БВС), их техническое обслуживание, подготовку к вылету и первичную обработку полученных данных.</w:t>
      </w:r>
    </w:p>
    <w:p w14:paraId="71318AE4" w14:textId="62C616B6" w:rsidR="00963773" w:rsidRDefault="005A24CC" w:rsidP="005A24C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5A24CC">
        <w:rPr>
          <w:rFonts w:ascii="Times New Roman" w:hAnsi="Times New Roman"/>
          <w:sz w:val="28"/>
        </w:rPr>
        <w:t xml:space="preserve">Специалист решает комплексные задачи: от </w:t>
      </w:r>
      <w:r w:rsidR="00F97EC1">
        <w:rPr>
          <w:rFonts w:ascii="Times New Roman" w:hAnsi="Times New Roman"/>
          <w:sz w:val="28"/>
        </w:rPr>
        <w:t>предполетной подготовки</w:t>
      </w:r>
      <w:r w:rsidRPr="005A24CC">
        <w:rPr>
          <w:rFonts w:ascii="Times New Roman" w:hAnsi="Times New Roman"/>
          <w:sz w:val="28"/>
        </w:rPr>
        <w:t xml:space="preserve"> до непосредственного пилотирования и устранения мелких технических неисправностей планера, двигателей и бортового целевого оборудования (камер, тепловизоров, лидаров).</w:t>
      </w:r>
      <w:r w:rsidR="00963773">
        <w:rPr>
          <w:rFonts w:ascii="Times New Roman" w:hAnsi="Times New Roman"/>
          <w:sz w:val="28"/>
        </w:rPr>
        <w:t xml:space="preserve"> Ключевой навык определяет умение настроить и применить летательный аппарат к любой заданной миссии.</w:t>
      </w:r>
    </w:p>
    <w:p w14:paraId="14AA422B" w14:textId="77777777" w:rsidR="00963773" w:rsidRDefault="00963773" w:rsidP="0096377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Профессия, касающаяся эксплуатации беспилотных авиационных систем, подразумевает специализацию различных видов: эксплуатант, техник, оператор полезной нагрузки, внешний пилот и др. Независимо от специализации, профессионалы должны соответствовать общим требованиям: иметь высокий уровень персональной ответственности, владеть навыками рациональной организации работы и взаимодействия в решении проблем, соблюдать технику безопасности и отраслевые правила, следовать инструкциям изготовителей.</w:t>
      </w:r>
    </w:p>
    <w:p w14:paraId="62B9307A" w14:textId="77777777" w:rsidR="00963773" w:rsidRDefault="00963773" w:rsidP="0096377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Отраслевые требования включают в себя знания по нескольким сквозным компетенциям, таким как: конструирование, технологии изготовления узлов БВС, радиоэлектроника, инженерное моделирование, робототехника, составление схем и чертежей, технологическое предпринимательство и др. </w:t>
      </w:r>
    </w:p>
    <w:p w14:paraId="75D2BF2B" w14:textId="0A36426D" w:rsidR="00963773" w:rsidRDefault="00F97EC1" w:rsidP="0096377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F97EC1">
        <w:rPr>
          <w:rFonts w:ascii="Times New Roman" w:hAnsi="Times New Roman"/>
          <w:sz w:val="28"/>
        </w:rPr>
        <w:t>Специалист по эксплуатации беспилотных авиационных систем (БАС) использует широкий комплекс технологий для обеспечения безопасных, эффективных и точных полетов.</w:t>
      </w:r>
      <w:r>
        <w:rPr>
          <w:rFonts w:ascii="Times New Roman" w:hAnsi="Times New Roman"/>
          <w:sz w:val="28"/>
        </w:rPr>
        <w:t xml:space="preserve"> Среди них можно выделить:</w:t>
      </w:r>
    </w:p>
    <w:p w14:paraId="378EFBA6" w14:textId="2FA6354D" w:rsidR="00F97EC1" w:rsidRPr="00691EDB" w:rsidRDefault="00F97EC1" w:rsidP="00691ED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</w:rPr>
      </w:pPr>
      <w:r w:rsidRPr="00691EDB">
        <w:rPr>
          <w:rFonts w:ascii="Times New Roman" w:hAnsi="Times New Roman"/>
          <w:sz w:val="28"/>
        </w:rPr>
        <w:t>навигационные технологии и технологии локального позиционирования;</w:t>
      </w:r>
    </w:p>
    <w:p w14:paraId="0A075EA3" w14:textId="387AB258" w:rsidR="00F97EC1" w:rsidRPr="00691EDB" w:rsidRDefault="00691EDB" w:rsidP="00691ED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</w:rPr>
      </w:pPr>
      <w:r w:rsidRPr="00691EDB">
        <w:rPr>
          <w:rFonts w:ascii="Times New Roman" w:hAnsi="Times New Roman"/>
          <w:sz w:val="28"/>
        </w:rPr>
        <w:t>т</w:t>
      </w:r>
      <w:r w:rsidR="00F97EC1" w:rsidRPr="00691EDB">
        <w:rPr>
          <w:rFonts w:ascii="Times New Roman" w:hAnsi="Times New Roman"/>
          <w:sz w:val="28"/>
        </w:rPr>
        <w:t>ехнологии пилотирования и управления</w:t>
      </w:r>
      <w:r w:rsidRPr="00691EDB">
        <w:rPr>
          <w:rFonts w:ascii="Times New Roman" w:hAnsi="Times New Roman"/>
          <w:sz w:val="28"/>
        </w:rPr>
        <w:t>;</w:t>
      </w:r>
    </w:p>
    <w:p w14:paraId="36E30811" w14:textId="09C5BFC2" w:rsidR="00F97EC1" w:rsidRPr="00691EDB" w:rsidRDefault="00691EDB" w:rsidP="00691ED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</w:rPr>
      </w:pPr>
      <w:r w:rsidRPr="00691EDB">
        <w:rPr>
          <w:rFonts w:ascii="Times New Roman" w:hAnsi="Times New Roman"/>
          <w:sz w:val="28"/>
        </w:rPr>
        <w:t>т</w:t>
      </w:r>
      <w:r w:rsidR="00F97EC1" w:rsidRPr="00691EDB">
        <w:rPr>
          <w:rFonts w:ascii="Times New Roman" w:hAnsi="Times New Roman"/>
          <w:sz w:val="28"/>
        </w:rPr>
        <w:t>ехнологии полезной нагрузки и сбора данных</w:t>
      </w:r>
      <w:r w:rsidRPr="00691EDB">
        <w:rPr>
          <w:rFonts w:ascii="Times New Roman" w:hAnsi="Times New Roman"/>
          <w:sz w:val="28"/>
        </w:rPr>
        <w:t>;</w:t>
      </w:r>
    </w:p>
    <w:p w14:paraId="3845B9A0" w14:textId="58A56184" w:rsidR="00F97EC1" w:rsidRPr="00691EDB" w:rsidRDefault="00691EDB" w:rsidP="00691EDB">
      <w:pPr>
        <w:pStyle w:val="a3"/>
        <w:numPr>
          <w:ilvl w:val="0"/>
          <w:numId w:val="7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/>
          <w:sz w:val="28"/>
        </w:rPr>
      </w:pPr>
      <w:r w:rsidRPr="00691EDB">
        <w:rPr>
          <w:rFonts w:ascii="Times New Roman" w:hAnsi="Times New Roman"/>
          <w:sz w:val="28"/>
        </w:rPr>
        <w:t>п</w:t>
      </w:r>
      <w:r w:rsidR="00F97EC1" w:rsidRPr="00691EDB">
        <w:rPr>
          <w:rFonts w:ascii="Times New Roman" w:hAnsi="Times New Roman"/>
          <w:sz w:val="28"/>
        </w:rPr>
        <w:t>роизводственные и ремонтные технологии</w:t>
      </w:r>
      <w:r w:rsidRPr="00691EDB">
        <w:rPr>
          <w:rFonts w:ascii="Times New Roman" w:hAnsi="Times New Roman"/>
          <w:sz w:val="28"/>
        </w:rPr>
        <w:t>.</w:t>
      </w:r>
      <w:r w:rsidR="00F97EC1" w:rsidRPr="00691EDB">
        <w:rPr>
          <w:rFonts w:ascii="Times New Roman" w:hAnsi="Times New Roman"/>
          <w:sz w:val="28"/>
        </w:rPr>
        <w:t xml:space="preserve"> </w:t>
      </w:r>
    </w:p>
    <w:p w14:paraId="259A6323" w14:textId="77777777" w:rsidR="00963773" w:rsidRDefault="00963773" w:rsidP="00691EDB">
      <w:pPr>
        <w:keepNext/>
        <w:spacing w:before="240" w:after="0" w:line="360" w:lineRule="auto"/>
        <w:jc w:val="both"/>
        <w:outlineLvl w:val="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Нормативные правовые акты</w:t>
      </w:r>
    </w:p>
    <w:p w14:paraId="2EDA0E35" w14:textId="77777777" w:rsidR="00963773" w:rsidRDefault="00963773" w:rsidP="0096377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7E5FCE95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Федеральный государственный образовательный стандарт среднего профессионального образования по специальности 25.02.08 Эксплуатация беспилотных авиационных систем (утвержден Приказом Министерства образования и науки РФ от 9 января 2023 г. №2).</w:t>
      </w:r>
    </w:p>
    <w:p w14:paraId="3C852756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Профессиональный стандарт 17.071 «Специалист                                   по эксплуатации беспилотных авиационных систем, включающих в себя одно или несколько беспилотных воздушных судов с максимальной взлетной массой 30 кг и менее» (утвержден Приказом Министерства труда                             и социальной защиты Российской Федерации от 14 сентября 2022 г. №526н).</w:t>
      </w:r>
    </w:p>
    <w:p w14:paraId="5B42D5CC" w14:textId="2FE594B1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 Р 57258-2016 Системы беспилотные авиационные. Термины и определения (</w:t>
      </w:r>
      <w:r>
        <w:rPr>
          <w:rFonts w:ascii="Times New Roman" w:hAnsi="Times New Roman"/>
          <w:color w:val="444444"/>
          <w:sz w:val="28"/>
          <w:highlight w:val="white"/>
        </w:rPr>
        <w:t xml:space="preserve">утвержден </w:t>
      </w:r>
      <w:r>
        <w:rPr>
          <w:rFonts w:ascii="Times New Roman" w:hAnsi="Times New Roman"/>
          <w:sz w:val="28"/>
          <w:highlight w:val="white"/>
        </w:rPr>
        <w:t>Приказом Федерального агентств</w:t>
      </w:r>
      <w:r w:rsidR="004643DA">
        <w:rPr>
          <w:rFonts w:ascii="Times New Roman" w:hAnsi="Times New Roman"/>
          <w:sz w:val="28"/>
          <w:highlight w:val="white"/>
        </w:rPr>
        <w:t xml:space="preserve"> </w:t>
      </w:r>
      <w:r>
        <w:rPr>
          <w:rFonts w:ascii="Times New Roman" w:hAnsi="Times New Roman"/>
          <w:sz w:val="28"/>
          <w:highlight w:val="white"/>
        </w:rPr>
        <w:t>по техническому регулированию и метрологии от 10 ноября 2016 г. №1674).</w:t>
      </w:r>
    </w:p>
    <w:p w14:paraId="2E10DEDC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ГОСТ Р 59517-2021 Беспилотные авиационные системы. Классификация и категоризация (</w:t>
      </w:r>
      <w:r>
        <w:rPr>
          <w:rFonts w:ascii="Times New Roman" w:hAnsi="Times New Roman"/>
          <w:sz w:val="28"/>
          <w:highlight w:val="white"/>
        </w:rPr>
        <w:t>утвержден Приказом Федерального агентства по техническому регулированию и метрологии от 27 мая 2021 г. №472-ст).</w:t>
      </w:r>
    </w:p>
    <w:p w14:paraId="5842590A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 Р 59519-2021 Беспилотные авиационные системы. Компоненты беспилотных авиационных систем. Спецификация и общие технические требования (</w:t>
      </w:r>
      <w:r>
        <w:rPr>
          <w:rFonts w:ascii="Times New Roman" w:hAnsi="Times New Roman"/>
          <w:sz w:val="28"/>
          <w:highlight w:val="white"/>
        </w:rPr>
        <w:t>утвержден Приказом Федерального агентства по техническому регулированию и метрологии от 27 мая 2021 г. №474-ст).</w:t>
      </w:r>
    </w:p>
    <w:p w14:paraId="045EBA8A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 Р 59520-2021 Беспилотные авиационные системы. Функциональные свойства станции внешнего пилота (</w:t>
      </w:r>
      <w:r>
        <w:rPr>
          <w:rFonts w:ascii="Times New Roman" w:hAnsi="Times New Roman"/>
          <w:color w:val="444444"/>
          <w:sz w:val="28"/>
          <w:highlight w:val="white"/>
        </w:rPr>
        <w:t xml:space="preserve">утвержден </w:t>
      </w:r>
      <w:r>
        <w:rPr>
          <w:rFonts w:ascii="Times New Roman" w:hAnsi="Times New Roman"/>
          <w:sz w:val="28"/>
          <w:highlight w:val="white"/>
        </w:rPr>
        <w:t>Приказом Федерального агентства по техническому регулированию и метрологии от 27 мая 2021 г. №475-ст).</w:t>
      </w:r>
    </w:p>
    <w:p w14:paraId="4126F4CF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ГОСТ Р 59169-2020 Строительные работы и типовые технологические процессы. Применение беспилотных воздушных судов при выполнении земляных работ. Общие требования (</w:t>
      </w:r>
      <w:r>
        <w:rPr>
          <w:rFonts w:ascii="Times New Roman" w:hAnsi="Times New Roman"/>
          <w:color w:val="444444"/>
          <w:sz w:val="28"/>
          <w:highlight w:val="white"/>
        </w:rPr>
        <w:t xml:space="preserve">утвержден </w:t>
      </w:r>
      <w:r>
        <w:rPr>
          <w:rFonts w:ascii="Times New Roman" w:hAnsi="Times New Roman"/>
          <w:sz w:val="28"/>
          <w:highlight w:val="white"/>
        </w:rPr>
        <w:t>Приказом Федерального агентства по техническому регулированию и метрологии от 11 ноября 2020 г. №1051-ст).</w:t>
      </w:r>
    </w:p>
    <w:p w14:paraId="0E8A7747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Федеральные правила использования воздушного пространства Российской Федерации (утверждены постановлением Правительства Российской Федерации от 11.03.2010 №138).</w:t>
      </w:r>
    </w:p>
    <w:p w14:paraId="710E9C9B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Инструкция по разработке, установлению, введению и снятию временного и местного режимов, а также кратковременных ограничений (утверждена приказом Минтранса России от 27.06.2011 №171).</w:t>
      </w:r>
    </w:p>
    <w:p w14:paraId="589AE0E4" w14:textId="77777777" w:rsidR="00963773" w:rsidRDefault="00963773" w:rsidP="00963773">
      <w:pPr>
        <w:pStyle w:val="a3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Федеральные авиационные правила «Организация планирования использования воздушного пространства Российской Федерации» (утверждены приказом Минтранса России от 16.01.2012 №6).</w:t>
      </w:r>
    </w:p>
    <w:p w14:paraId="48B26AF6" w14:textId="77777777" w:rsidR="00963773" w:rsidRDefault="00963773" w:rsidP="0096377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Табель сообщений о движении воздушных судов в Российской Федерации (утвержден приказом Минтранса России от 24.01.2013 №13).</w:t>
      </w:r>
    </w:p>
    <w:p w14:paraId="7FBE3AED" w14:textId="77777777" w:rsidR="00963773" w:rsidRDefault="00963773" w:rsidP="00963773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Правила учета БВС (утверждены постановлением Правительства Российской Федерации от 25.05.2019 №658).</w:t>
      </w:r>
    </w:p>
    <w:p w14:paraId="3FE794F4" w14:textId="5F86BCF9" w:rsidR="00963773" w:rsidRDefault="00963773" w:rsidP="00963773">
      <w:pPr>
        <w:keepNext/>
        <w:spacing w:after="0" w:line="360" w:lineRule="auto"/>
        <w:ind w:firstLine="709"/>
        <w:jc w:val="both"/>
        <w:outlineLvl w:val="1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Перечень профессиональных задач специалиста </w:t>
      </w:r>
      <w:r w:rsidR="004643DA">
        <w:rPr>
          <w:rFonts w:ascii="Times New Roman" w:hAnsi="Times New Roman"/>
          <w:sz w:val="28"/>
        </w:rPr>
        <w:t>п</w:t>
      </w:r>
      <w:r>
        <w:rPr>
          <w:rFonts w:ascii="Times New Roman" w:hAnsi="Times New Roman"/>
          <w:sz w:val="28"/>
        </w:rPr>
        <w:t>о</w:t>
      </w:r>
      <w:r w:rsidR="004643DA">
        <w:rPr>
          <w:rFonts w:ascii="Times New Roman" w:hAnsi="Times New Roman"/>
          <w:sz w:val="28"/>
        </w:rPr>
        <w:t xml:space="preserve"> к</w:t>
      </w:r>
      <w:r>
        <w:rPr>
          <w:rFonts w:ascii="Times New Roman" w:hAnsi="Times New Roman"/>
          <w:sz w:val="28"/>
        </w:rPr>
        <w:t>омпетенции определяется профессиональной областью специалиста  и базируется на требованиях современного рынка труда к данному специалисту</w:t>
      </w:r>
      <w:r>
        <w:rPr>
          <w:rFonts w:ascii="Times New Roman" w:hAnsi="Times New Roman"/>
          <w:i/>
          <w:sz w:val="28"/>
        </w:rPr>
        <w:t xml:space="preserve">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9"/>
        <w:gridCol w:w="8356"/>
      </w:tblGrid>
      <w:tr w:rsidR="00963773" w14:paraId="337F1959" w14:textId="77777777" w:rsidTr="00FA22EB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bottom"/>
          </w:tcPr>
          <w:p w14:paraId="324A1C0C" w14:textId="77777777" w:rsidR="00963773" w:rsidRPr="00963773" w:rsidRDefault="00963773" w:rsidP="00FA22E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3773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vAlign w:val="bottom"/>
          </w:tcPr>
          <w:p w14:paraId="6022D62B" w14:textId="77777777" w:rsidR="00963773" w:rsidRPr="00963773" w:rsidRDefault="00963773" w:rsidP="00FA22EB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3773">
              <w:rPr>
                <w:rFonts w:ascii="Times New Roman" w:hAnsi="Times New Roman"/>
                <w:b/>
                <w:sz w:val="28"/>
                <w:szCs w:val="28"/>
              </w:rPr>
              <w:t>Виды деятельности/трудовые функции</w:t>
            </w:r>
          </w:p>
        </w:tc>
      </w:tr>
      <w:tr w:rsidR="00963773" w14:paraId="268105E5" w14:textId="77777777" w:rsidTr="00FA22EB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DFC2A20" w14:textId="77777777" w:rsidR="00963773" w:rsidRPr="00963773" w:rsidRDefault="00963773" w:rsidP="00FA22E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77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8C958" w14:textId="4AC5A4AB" w:rsidR="00963773" w:rsidRPr="00963773" w:rsidRDefault="00963773" w:rsidP="00FA22EB">
            <w:pPr>
              <w:pStyle w:val="ae"/>
              <w:spacing w:after="120"/>
              <w:jc w:val="both"/>
              <w:rPr>
                <w:color w:val="000000" w:themeColor="text1"/>
                <w:sz w:val="28"/>
                <w:szCs w:val="28"/>
              </w:rPr>
            </w:pPr>
            <w:r w:rsidRPr="00963773">
              <w:rPr>
                <w:color w:val="000000" w:themeColor="text1"/>
                <w:sz w:val="28"/>
                <w:szCs w:val="28"/>
              </w:rPr>
              <w:t>Дистанционное пилотирование беспилотных воздушных судов самолетного типа</w:t>
            </w:r>
          </w:p>
        </w:tc>
      </w:tr>
      <w:tr w:rsidR="00963773" w14:paraId="4A67F583" w14:textId="77777777" w:rsidTr="00FA22EB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CBDC43" w14:textId="77777777" w:rsidR="00963773" w:rsidRPr="00963773" w:rsidRDefault="00963773" w:rsidP="00FA22E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377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DC76A" w14:textId="297A6702" w:rsidR="00963773" w:rsidRPr="00963773" w:rsidRDefault="00963773" w:rsidP="00FA22EB">
            <w:pPr>
              <w:pStyle w:val="ae"/>
              <w:spacing w:after="120"/>
              <w:jc w:val="both"/>
              <w:rPr>
                <w:color w:val="000000" w:themeColor="text1"/>
                <w:sz w:val="28"/>
                <w:szCs w:val="28"/>
              </w:rPr>
            </w:pPr>
            <w:r w:rsidRPr="00963773">
              <w:rPr>
                <w:color w:val="000000" w:themeColor="text1"/>
                <w:sz w:val="28"/>
                <w:szCs w:val="28"/>
              </w:rPr>
              <w:t>Дистанционное пилотирование беспилотных воздушных судов вертолетного типа</w:t>
            </w:r>
          </w:p>
        </w:tc>
      </w:tr>
      <w:tr w:rsidR="002D7F3C" w14:paraId="46E4753B" w14:textId="77777777" w:rsidTr="00FA22EB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2AEAC93" w14:textId="50645BF1" w:rsidR="002D7F3C" w:rsidRPr="00963773" w:rsidRDefault="002D7F3C" w:rsidP="00FA22E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53F3" w14:textId="50E7318A" w:rsidR="002D7F3C" w:rsidRPr="00963773" w:rsidRDefault="002D7F3C" w:rsidP="00FA22EB">
            <w:pPr>
              <w:pStyle w:val="ae"/>
              <w:spacing w:after="120"/>
              <w:jc w:val="both"/>
              <w:rPr>
                <w:color w:val="000000" w:themeColor="text1"/>
                <w:sz w:val="28"/>
                <w:szCs w:val="28"/>
              </w:rPr>
            </w:pPr>
            <w:r w:rsidRPr="00963773">
              <w:rPr>
                <w:color w:val="000000" w:themeColor="text1"/>
                <w:sz w:val="28"/>
                <w:szCs w:val="28"/>
              </w:rPr>
              <w:t xml:space="preserve">Дистанционное пилотирование беспилотных воздушных судов </w:t>
            </w:r>
            <w:r>
              <w:rPr>
                <w:color w:val="000000" w:themeColor="text1"/>
                <w:sz w:val="28"/>
                <w:szCs w:val="28"/>
              </w:rPr>
              <w:t xml:space="preserve">смешанного </w:t>
            </w:r>
            <w:r w:rsidRPr="00963773">
              <w:rPr>
                <w:color w:val="000000" w:themeColor="text1"/>
                <w:sz w:val="28"/>
                <w:szCs w:val="28"/>
              </w:rPr>
              <w:t>типа</w:t>
            </w:r>
          </w:p>
        </w:tc>
      </w:tr>
      <w:tr w:rsidR="00963773" w14:paraId="395B5815" w14:textId="77777777" w:rsidTr="00FA22EB"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14291C9" w14:textId="59B29135" w:rsidR="00963773" w:rsidRPr="00963773" w:rsidRDefault="002D7F3C" w:rsidP="00FA22E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94C6" w14:textId="77777777" w:rsidR="00963773" w:rsidRPr="00963773" w:rsidRDefault="00963773" w:rsidP="00FA22EB">
            <w:pPr>
              <w:pStyle w:val="ae"/>
              <w:spacing w:after="120"/>
              <w:jc w:val="both"/>
              <w:rPr>
                <w:color w:val="000000" w:themeColor="text1"/>
                <w:sz w:val="28"/>
                <w:szCs w:val="28"/>
              </w:rPr>
            </w:pPr>
            <w:r w:rsidRPr="00963773">
              <w:rPr>
                <w:color w:val="000000" w:themeColor="text1"/>
                <w:sz w:val="28"/>
                <w:szCs w:val="28"/>
              </w:rPr>
              <w:t>Эксплуатация и обслуживание функционального оборудования полезной нагрузки беспилотного воздушного судна, систем передачи и обработки информации, а также систем крепления внешних грузов</w:t>
            </w:r>
          </w:p>
        </w:tc>
      </w:tr>
    </w:tbl>
    <w:p w14:paraId="2664576C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727A8654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618028EB" w14:textId="77777777" w:rsidR="001B15DE" w:rsidRDefault="001B15DE" w:rsidP="00596E5D">
      <w:pPr>
        <w:jc w:val="center"/>
        <w:rPr>
          <w:rFonts w:ascii="Times New Roman" w:hAnsi="Times New Roman" w:cs="Times New Roman"/>
          <w:sz w:val="72"/>
          <w:szCs w:val="72"/>
        </w:rPr>
      </w:pPr>
    </w:p>
    <w:p w14:paraId="0CAEA880" w14:textId="77777777" w:rsidR="001B15DE" w:rsidRPr="001B15DE" w:rsidRDefault="001B15DE" w:rsidP="00596E5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0D5D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8F724F" w14:textId="77777777" w:rsidR="00102133" w:rsidRDefault="00102133" w:rsidP="00A130B3">
      <w:pPr>
        <w:spacing w:after="0" w:line="240" w:lineRule="auto"/>
      </w:pPr>
      <w:r>
        <w:separator/>
      </w:r>
    </w:p>
  </w:endnote>
  <w:endnote w:type="continuationSeparator" w:id="0">
    <w:p w14:paraId="0AC66407" w14:textId="77777777" w:rsidR="00102133" w:rsidRDefault="00102133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76B77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63036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5232087" w14:textId="399E56D3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D67A0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C9ADD5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538B2" w14:textId="77777777" w:rsidR="00102133" w:rsidRDefault="00102133" w:rsidP="00A130B3">
      <w:pPr>
        <w:spacing w:after="0" w:line="240" w:lineRule="auto"/>
      </w:pPr>
      <w:r>
        <w:separator/>
      </w:r>
    </w:p>
  </w:footnote>
  <w:footnote w:type="continuationSeparator" w:id="0">
    <w:p w14:paraId="63801417" w14:textId="77777777" w:rsidR="00102133" w:rsidRDefault="00102133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E1C13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B83F3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1CC76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A6096"/>
    <w:multiLevelType w:val="multilevel"/>
    <w:tmpl w:val="7168F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D2817"/>
    <w:multiLevelType w:val="multilevel"/>
    <w:tmpl w:val="7C485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3B5073A"/>
    <w:multiLevelType w:val="hybridMultilevel"/>
    <w:tmpl w:val="FCC0E6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F9B5E69"/>
    <w:multiLevelType w:val="multilevel"/>
    <w:tmpl w:val="3C32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C221DE"/>
    <w:multiLevelType w:val="multilevel"/>
    <w:tmpl w:val="EF0C45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5490693E"/>
    <w:multiLevelType w:val="multilevel"/>
    <w:tmpl w:val="6DE45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54085"/>
    <w:rsid w:val="00084249"/>
    <w:rsid w:val="000D27BC"/>
    <w:rsid w:val="000D5D3B"/>
    <w:rsid w:val="00102133"/>
    <w:rsid w:val="001262E4"/>
    <w:rsid w:val="001B15DE"/>
    <w:rsid w:val="002A628D"/>
    <w:rsid w:val="002D7F3C"/>
    <w:rsid w:val="003327A6"/>
    <w:rsid w:val="0038146C"/>
    <w:rsid w:val="00397DA7"/>
    <w:rsid w:val="003D0CC1"/>
    <w:rsid w:val="00425FBC"/>
    <w:rsid w:val="004548AD"/>
    <w:rsid w:val="004643DA"/>
    <w:rsid w:val="004B2BD1"/>
    <w:rsid w:val="004B5E62"/>
    <w:rsid w:val="004D67A0"/>
    <w:rsid w:val="004F5C21"/>
    <w:rsid w:val="00532AD0"/>
    <w:rsid w:val="00533431"/>
    <w:rsid w:val="005911D4"/>
    <w:rsid w:val="00596E5D"/>
    <w:rsid w:val="005A24CC"/>
    <w:rsid w:val="005F14CC"/>
    <w:rsid w:val="00691EDB"/>
    <w:rsid w:val="00716F94"/>
    <w:rsid w:val="00743E3B"/>
    <w:rsid w:val="007A36E9"/>
    <w:rsid w:val="007E0C3F"/>
    <w:rsid w:val="008504D1"/>
    <w:rsid w:val="00912BE2"/>
    <w:rsid w:val="00926DAE"/>
    <w:rsid w:val="00963773"/>
    <w:rsid w:val="009C4B59"/>
    <w:rsid w:val="009F616C"/>
    <w:rsid w:val="00A130B3"/>
    <w:rsid w:val="00A87EBF"/>
    <w:rsid w:val="00AA1894"/>
    <w:rsid w:val="00AB059B"/>
    <w:rsid w:val="00AE5A82"/>
    <w:rsid w:val="00B058BA"/>
    <w:rsid w:val="00B635EC"/>
    <w:rsid w:val="00B96387"/>
    <w:rsid w:val="00BE32CB"/>
    <w:rsid w:val="00C31FCD"/>
    <w:rsid w:val="00D25700"/>
    <w:rsid w:val="00D550CE"/>
    <w:rsid w:val="00E110E4"/>
    <w:rsid w:val="00E75D31"/>
    <w:rsid w:val="00EF158F"/>
    <w:rsid w:val="00F61D82"/>
    <w:rsid w:val="00F65907"/>
    <w:rsid w:val="00F97EC1"/>
    <w:rsid w:val="00FE4C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AFDB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paragraph" w:styleId="ae">
    <w:name w:val="Normal (Web)"/>
    <w:basedOn w:val="a"/>
    <w:link w:val="af"/>
    <w:rsid w:val="0096377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">
    <w:name w:val="Обычный (веб) Знак"/>
    <w:basedOn w:val="a0"/>
    <w:link w:val="ae"/>
    <w:rsid w:val="00963773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styleId="af0">
    <w:name w:val="Hyperlink"/>
    <w:basedOn w:val="a0"/>
    <w:uiPriority w:val="99"/>
    <w:unhideWhenUsed/>
    <w:rsid w:val="00F97EC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97E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Batorey</cp:lastModifiedBy>
  <cp:revision>2</cp:revision>
  <dcterms:created xsi:type="dcterms:W3CDTF">2026-10-13T13:27:00Z</dcterms:created>
  <dcterms:modified xsi:type="dcterms:W3CDTF">2026-10-13T13:27:00Z</dcterms:modified>
</cp:coreProperties>
</file>