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F29F" w14:textId="77777777" w:rsidR="007F02CE" w:rsidRPr="00B1403B" w:rsidRDefault="00DE6AE1" w:rsidP="00B1403B">
      <w:pPr>
        <w:pStyle w:val="a3"/>
        <w:spacing w:line="276" w:lineRule="auto"/>
        <w:ind w:left="464"/>
        <w:contextualSpacing/>
        <w:rPr>
          <w:sz w:val="72"/>
          <w:szCs w:val="72"/>
        </w:rPr>
      </w:pPr>
      <w:r w:rsidRPr="00B1403B">
        <w:rPr>
          <w:noProof/>
          <w:sz w:val="72"/>
          <w:szCs w:val="72"/>
        </w:rPr>
        <w:drawing>
          <wp:inline distT="0" distB="0" distL="0" distR="0" wp14:anchorId="7587A86E" wp14:editId="5E875A13">
            <wp:extent cx="3236689" cy="1233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689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C72A9" w14:textId="77777777" w:rsidR="007F02CE" w:rsidRPr="00B1403B" w:rsidRDefault="007F02CE" w:rsidP="00B1403B">
      <w:pPr>
        <w:pStyle w:val="a3"/>
        <w:spacing w:line="276" w:lineRule="auto"/>
        <w:ind w:left="0"/>
        <w:contextualSpacing/>
        <w:rPr>
          <w:sz w:val="72"/>
          <w:szCs w:val="72"/>
        </w:rPr>
      </w:pPr>
    </w:p>
    <w:p w14:paraId="2DD7A060" w14:textId="77777777" w:rsidR="007F02CE" w:rsidRPr="00B1403B" w:rsidRDefault="007F02CE" w:rsidP="00B1403B">
      <w:pPr>
        <w:pStyle w:val="a3"/>
        <w:spacing w:line="276" w:lineRule="auto"/>
        <w:ind w:left="0"/>
        <w:contextualSpacing/>
        <w:rPr>
          <w:sz w:val="72"/>
          <w:szCs w:val="72"/>
        </w:rPr>
      </w:pPr>
    </w:p>
    <w:p w14:paraId="44305AB1" w14:textId="77777777" w:rsidR="007F02CE" w:rsidRPr="00B1403B" w:rsidRDefault="007F02CE" w:rsidP="00B1403B">
      <w:pPr>
        <w:pStyle w:val="a3"/>
        <w:spacing w:line="276" w:lineRule="auto"/>
        <w:ind w:left="0"/>
        <w:contextualSpacing/>
        <w:rPr>
          <w:sz w:val="72"/>
        </w:rPr>
      </w:pPr>
    </w:p>
    <w:p w14:paraId="0E140DA6" w14:textId="6E442896" w:rsidR="007F02CE" w:rsidRDefault="00DE6AE1" w:rsidP="00B1403B">
      <w:pPr>
        <w:pStyle w:val="a4"/>
        <w:spacing w:line="276" w:lineRule="auto"/>
        <w:contextualSpacing/>
        <w:rPr>
          <w:spacing w:val="-2"/>
        </w:rPr>
      </w:pPr>
      <w:r w:rsidRPr="00B1403B">
        <w:rPr>
          <w:spacing w:val="-2"/>
        </w:rPr>
        <w:t>ОПИСАНИЕ КОМПЕТЕНЦИИ</w:t>
      </w:r>
    </w:p>
    <w:p w14:paraId="47D5F7E8" w14:textId="3B87B90D" w:rsidR="00B1403B" w:rsidRPr="00B1403B" w:rsidRDefault="00B1403B" w:rsidP="00B1403B">
      <w:pPr>
        <w:pStyle w:val="a4"/>
        <w:spacing w:line="276" w:lineRule="auto"/>
        <w:contextualSpacing/>
      </w:pPr>
      <w:r>
        <w:rPr>
          <w:spacing w:val="-2"/>
        </w:rPr>
        <w:t>«Работы на фрезерных универсальных станках</w:t>
      </w:r>
    </w:p>
    <w:p w14:paraId="19568DB4" w14:textId="77777777" w:rsidR="007F02CE" w:rsidRPr="00B1403B" w:rsidRDefault="007F02CE" w:rsidP="00B1403B">
      <w:pPr>
        <w:pStyle w:val="a3"/>
        <w:spacing w:line="276" w:lineRule="auto"/>
        <w:ind w:left="0"/>
        <w:contextualSpacing/>
        <w:rPr>
          <w:sz w:val="72"/>
        </w:rPr>
      </w:pPr>
    </w:p>
    <w:p w14:paraId="2886EA24" w14:textId="77777777" w:rsidR="007F02CE" w:rsidRPr="00B1403B" w:rsidRDefault="007F02CE" w:rsidP="00B1403B">
      <w:pPr>
        <w:pStyle w:val="a3"/>
        <w:spacing w:line="276" w:lineRule="auto"/>
        <w:ind w:left="0"/>
        <w:contextualSpacing/>
      </w:pPr>
    </w:p>
    <w:p w14:paraId="5AD11FF3" w14:textId="77777777" w:rsidR="007F02CE" w:rsidRPr="00B1403B" w:rsidRDefault="007F02CE" w:rsidP="00B1403B">
      <w:pPr>
        <w:pStyle w:val="a3"/>
        <w:spacing w:line="276" w:lineRule="auto"/>
        <w:ind w:left="0"/>
        <w:contextualSpacing/>
      </w:pPr>
    </w:p>
    <w:p w14:paraId="23C381F3" w14:textId="77777777" w:rsidR="007F02CE" w:rsidRPr="00B1403B" w:rsidRDefault="007F02CE" w:rsidP="00B1403B">
      <w:pPr>
        <w:pStyle w:val="a3"/>
        <w:spacing w:line="276" w:lineRule="auto"/>
        <w:ind w:left="0"/>
        <w:contextualSpacing/>
      </w:pPr>
    </w:p>
    <w:p w14:paraId="1E5D047F" w14:textId="351442B9" w:rsidR="007F02CE" w:rsidRDefault="007F02CE" w:rsidP="00B1403B">
      <w:pPr>
        <w:pStyle w:val="a3"/>
        <w:spacing w:line="276" w:lineRule="auto"/>
        <w:ind w:left="0"/>
        <w:contextualSpacing/>
      </w:pPr>
    </w:p>
    <w:p w14:paraId="65507332" w14:textId="5A6023A6" w:rsidR="00B1403B" w:rsidRDefault="00B1403B" w:rsidP="00B1403B">
      <w:pPr>
        <w:pStyle w:val="a3"/>
        <w:spacing w:line="276" w:lineRule="auto"/>
        <w:ind w:left="0"/>
        <w:contextualSpacing/>
      </w:pPr>
    </w:p>
    <w:p w14:paraId="35447305" w14:textId="1DFD46E2" w:rsidR="00B1403B" w:rsidRDefault="00B1403B" w:rsidP="00B1403B">
      <w:pPr>
        <w:pStyle w:val="a3"/>
        <w:spacing w:line="276" w:lineRule="auto"/>
        <w:ind w:left="0"/>
        <w:contextualSpacing/>
      </w:pPr>
    </w:p>
    <w:p w14:paraId="18950B32" w14:textId="28DB2E65" w:rsidR="00B1403B" w:rsidRDefault="00B1403B" w:rsidP="00B1403B">
      <w:pPr>
        <w:pStyle w:val="a3"/>
        <w:spacing w:line="276" w:lineRule="auto"/>
        <w:ind w:left="0"/>
        <w:contextualSpacing/>
      </w:pPr>
    </w:p>
    <w:p w14:paraId="7B8F9920" w14:textId="4EF268EB" w:rsidR="00B1403B" w:rsidRDefault="00B1403B" w:rsidP="00B1403B">
      <w:pPr>
        <w:pStyle w:val="a3"/>
        <w:spacing w:line="276" w:lineRule="auto"/>
        <w:ind w:left="0"/>
        <w:contextualSpacing/>
      </w:pPr>
    </w:p>
    <w:p w14:paraId="44AFE8CC" w14:textId="2B82A364" w:rsidR="00B1403B" w:rsidRDefault="00B1403B" w:rsidP="00B1403B">
      <w:pPr>
        <w:pStyle w:val="a3"/>
        <w:spacing w:line="276" w:lineRule="auto"/>
        <w:ind w:left="0"/>
        <w:contextualSpacing/>
      </w:pPr>
    </w:p>
    <w:p w14:paraId="4DC2FF88" w14:textId="4CD1D3D4" w:rsidR="00B1403B" w:rsidRDefault="00B1403B" w:rsidP="00B1403B">
      <w:pPr>
        <w:pStyle w:val="a3"/>
        <w:spacing w:line="276" w:lineRule="auto"/>
        <w:ind w:left="0"/>
        <w:contextualSpacing/>
      </w:pPr>
    </w:p>
    <w:p w14:paraId="28B85A89" w14:textId="43761089" w:rsidR="00B1403B" w:rsidRDefault="00B1403B" w:rsidP="00B1403B">
      <w:pPr>
        <w:pStyle w:val="a3"/>
        <w:spacing w:line="276" w:lineRule="auto"/>
        <w:ind w:left="0"/>
        <w:contextualSpacing/>
      </w:pPr>
    </w:p>
    <w:p w14:paraId="5928A555" w14:textId="77777777" w:rsidR="00B1403B" w:rsidRPr="00B1403B" w:rsidRDefault="00B1403B" w:rsidP="00B1403B">
      <w:pPr>
        <w:pStyle w:val="a3"/>
        <w:spacing w:line="276" w:lineRule="auto"/>
        <w:ind w:left="0"/>
        <w:contextualSpacing/>
      </w:pPr>
    </w:p>
    <w:p w14:paraId="71823EF8" w14:textId="77777777" w:rsidR="007F02CE" w:rsidRPr="00B1403B" w:rsidRDefault="00DE6AE1" w:rsidP="00B1403B">
      <w:pPr>
        <w:pStyle w:val="a3"/>
        <w:spacing w:line="276" w:lineRule="auto"/>
        <w:ind w:left="161" w:right="27"/>
        <w:contextualSpacing/>
        <w:jc w:val="center"/>
      </w:pPr>
      <w:r w:rsidRPr="00B1403B">
        <w:t>2024</w:t>
      </w:r>
      <w:r w:rsidRPr="00B1403B">
        <w:rPr>
          <w:spacing w:val="-3"/>
        </w:rPr>
        <w:t xml:space="preserve"> </w:t>
      </w:r>
      <w:r w:rsidRPr="00B1403B">
        <w:rPr>
          <w:spacing w:val="-5"/>
        </w:rPr>
        <w:t>г.</w:t>
      </w:r>
    </w:p>
    <w:p w14:paraId="2CB6B132" w14:textId="77777777" w:rsidR="007F02CE" w:rsidRPr="00B1403B" w:rsidRDefault="007F02CE" w:rsidP="00B1403B">
      <w:pPr>
        <w:spacing w:line="276" w:lineRule="auto"/>
        <w:contextualSpacing/>
        <w:jc w:val="center"/>
        <w:sectPr w:rsidR="007F02CE" w:rsidRPr="00B1403B" w:rsidSect="00B1403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7B8A3CD" w14:textId="77777777" w:rsidR="007F02CE" w:rsidRPr="00B1403B" w:rsidRDefault="00DE6AE1" w:rsidP="00B1403B">
      <w:pPr>
        <w:spacing w:line="276" w:lineRule="auto"/>
        <w:ind w:right="106" w:firstLine="709"/>
        <w:contextualSpacing/>
        <w:jc w:val="both"/>
        <w:rPr>
          <w:sz w:val="28"/>
        </w:rPr>
      </w:pPr>
      <w:r w:rsidRPr="00B1403B">
        <w:rPr>
          <w:b/>
          <w:sz w:val="28"/>
        </w:rPr>
        <w:lastRenderedPageBreak/>
        <w:t>Наименование компетенции</w:t>
      </w:r>
      <w:r w:rsidRPr="00B1403B">
        <w:rPr>
          <w:sz w:val="28"/>
        </w:rPr>
        <w:t xml:space="preserve">: «Работы на фрезерных универсальных </w:t>
      </w:r>
      <w:r w:rsidRPr="00B1403B">
        <w:rPr>
          <w:spacing w:val="-2"/>
          <w:sz w:val="28"/>
        </w:rPr>
        <w:t>станках»</w:t>
      </w:r>
    </w:p>
    <w:p w14:paraId="0170EB1C" w14:textId="77777777" w:rsidR="007F02CE" w:rsidRPr="00B1403B" w:rsidRDefault="00DE6AE1" w:rsidP="00B1403B">
      <w:pPr>
        <w:spacing w:line="276" w:lineRule="auto"/>
        <w:ind w:firstLine="709"/>
        <w:contextualSpacing/>
        <w:jc w:val="both"/>
        <w:rPr>
          <w:sz w:val="28"/>
        </w:rPr>
      </w:pPr>
      <w:r w:rsidRPr="00B1403B">
        <w:rPr>
          <w:b/>
          <w:sz w:val="28"/>
        </w:rPr>
        <w:t>Формат</w:t>
      </w:r>
      <w:r w:rsidRPr="00B1403B">
        <w:rPr>
          <w:b/>
          <w:spacing w:val="-7"/>
          <w:sz w:val="28"/>
        </w:rPr>
        <w:t xml:space="preserve"> </w:t>
      </w:r>
      <w:r w:rsidRPr="00B1403B">
        <w:rPr>
          <w:b/>
          <w:sz w:val="28"/>
        </w:rPr>
        <w:t>участия</w:t>
      </w:r>
      <w:r w:rsidRPr="00B1403B">
        <w:rPr>
          <w:b/>
          <w:spacing w:val="-8"/>
          <w:sz w:val="28"/>
        </w:rPr>
        <w:t xml:space="preserve"> </w:t>
      </w:r>
      <w:r w:rsidRPr="00B1403B">
        <w:rPr>
          <w:b/>
          <w:sz w:val="28"/>
        </w:rPr>
        <w:t>в</w:t>
      </w:r>
      <w:r w:rsidRPr="00B1403B">
        <w:rPr>
          <w:b/>
          <w:spacing w:val="-7"/>
          <w:sz w:val="28"/>
        </w:rPr>
        <w:t xml:space="preserve"> </w:t>
      </w:r>
      <w:r w:rsidRPr="00B1403B">
        <w:rPr>
          <w:b/>
          <w:sz w:val="28"/>
        </w:rPr>
        <w:t>соревновании</w:t>
      </w:r>
      <w:r w:rsidRPr="00B1403B">
        <w:rPr>
          <w:sz w:val="28"/>
        </w:rPr>
        <w:t>:</w:t>
      </w:r>
      <w:r w:rsidRPr="00B1403B">
        <w:rPr>
          <w:spacing w:val="-7"/>
          <w:sz w:val="28"/>
        </w:rPr>
        <w:t xml:space="preserve"> </w:t>
      </w:r>
      <w:r w:rsidRPr="00B1403B">
        <w:rPr>
          <w:spacing w:val="-2"/>
          <w:sz w:val="28"/>
        </w:rPr>
        <w:t>индивидуальный</w:t>
      </w:r>
    </w:p>
    <w:p w14:paraId="63F8398E" w14:textId="77777777" w:rsidR="007F02CE" w:rsidRPr="00B1403B" w:rsidRDefault="007F02CE" w:rsidP="00B1403B">
      <w:pPr>
        <w:pStyle w:val="a3"/>
        <w:spacing w:line="276" w:lineRule="auto"/>
        <w:ind w:left="0"/>
        <w:contextualSpacing/>
      </w:pPr>
    </w:p>
    <w:p w14:paraId="44C4F91E" w14:textId="77777777" w:rsidR="007F02CE" w:rsidRPr="00B1403B" w:rsidRDefault="00DE6AE1" w:rsidP="00B1403B">
      <w:pPr>
        <w:pStyle w:val="1"/>
        <w:spacing w:line="276" w:lineRule="auto"/>
        <w:ind w:left="0" w:firstLine="709"/>
        <w:contextualSpacing/>
        <w:rPr>
          <w:b w:val="0"/>
        </w:rPr>
      </w:pPr>
      <w:r w:rsidRPr="00B1403B">
        <w:t>Описание</w:t>
      </w:r>
      <w:r w:rsidRPr="00B1403B">
        <w:rPr>
          <w:spacing w:val="-5"/>
        </w:rPr>
        <w:t xml:space="preserve"> </w:t>
      </w:r>
      <w:r w:rsidRPr="00B1403B">
        <w:rPr>
          <w:spacing w:val="-2"/>
        </w:rPr>
        <w:t>компетенции</w:t>
      </w:r>
      <w:r w:rsidRPr="00B1403B">
        <w:rPr>
          <w:b w:val="0"/>
          <w:spacing w:val="-2"/>
        </w:rPr>
        <w:t>.</w:t>
      </w:r>
    </w:p>
    <w:p w14:paraId="5395D4DB" w14:textId="77777777" w:rsidR="007F02CE" w:rsidRPr="00B1403B" w:rsidRDefault="00DE6AE1" w:rsidP="00B1403B">
      <w:pPr>
        <w:pStyle w:val="a3"/>
        <w:spacing w:line="276" w:lineRule="auto"/>
        <w:ind w:left="0" w:right="103" w:firstLine="707"/>
        <w:contextualSpacing/>
        <w:jc w:val="both"/>
      </w:pPr>
      <w:r w:rsidRPr="00B1403B">
        <w:t>Основную работу по компетенции выполняет фрезеровщик.</w:t>
      </w:r>
      <w:r w:rsidRPr="00B1403B">
        <w:rPr>
          <w:spacing w:val="40"/>
        </w:rPr>
        <w:t xml:space="preserve"> </w:t>
      </w:r>
      <w:r w:rsidRPr="00B1403B">
        <w:t>К должностным обязанностям фрезеровщика относятся обработка различных материалов, в том числе сверление.</w:t>
      </w:r>
      <w:r w:rsidRPr="00B1403B">
        <w:rPr>
          <w:spacing w:val="40"/>
        </w:rPr>
        <w:t xml:space="preserve"> </w:t>
      </w:r>
      <w:r w:rsidRPr="00B1403B">
        <w:t>Обработка производится на фрезерном станке с помощью режущих инструментов в соответствии с прилаг</w:t>
      </w:r>
      <w:r w:rsidRPr="00B1403B">
        <w:t>аемыми к заготовке чертежами и документацией, рассчитанными согласно справочным материалам режимами резания.</w:t>
      </w:r>
    </w:p>
    <w:p w14:paraId="3613B10C" w14:textId="77777777" w:rsidR="007F02CE" w:rsidRPr="00B1403B" w:rsidRDefault="00DE6AE1" w:rsidP="00B1403B">
      <w:pPr>
        <w:pStyle w:val="a3"/>
        <w:spacing w:line="276" w:lineRule="auto"/>
        <w:ind w:left="0" w:right="104" w:firstLine="707"/>
        <w:contextualSpacing/>
        <w:jc w:val="both"/>
      </w:pPr>
      <w:r w:rsidRPr="00B1403B">
        <w:t>Фрезеровщик – имеет ключевую роль в развитии предприятий автомобилестроения, авиастроения, судостроения, приборостроения, медицинской промышленност</w:t>
      </w:r>
      <w:r w:rsidRPr="00B1403B">
        <w:t>и. Благодаря фрезеровщику на универсальном оборудовании осуществляется обработка деталей различной сложности и конфигурации из различного металла и полимерных материалов. Он фактически изготавливает единичные экземпляры, требующие особенной точности, внима</w:t>
      </w:r>
      <w:r w:rsidRPr="00B1403B">
        <w:t>ния и высокой квалификации.</w:t>
      </w:r>
    </w:p>
    <w:p w14:paraId="2C7BEAE2" w14:textId="77777777" w:rsidR="007F02CE" w:rsidRPr="00B1403B" w:rsidRDefault="00DE6AE1" w:rsidP="00B1403B">
      <w:pPr>
        <w:pStyle w:val="a3"/>
        <w:spacing w:line="276" w:lineRule="auto"/>
        <w:ind w:left="0" w:right="102" w:firstLine="707"/>
        <w:contextualSpacing/>
        <w:jc w:val="both"/>
      </w:pPr>
      <w:r w:rsidRPr="00B1403B">
        <w:t>С</w:t>
      </w:r>
      <w:r w:rsidRPr="00B1403B">
        <w:rPr>
          <w:spacing w:val="-3"/>
        </w:rPr>
        <w:t xml:space="preserve"> </w:t>
      </w:r>
      <w:r w:rsidRPr="00B1403B">
        <w:t>развитием</w:t>
      </w:r>
      <w:r w:rsidRPr="00B1403B">
        <w:rPr>
          <w:spacing w:val="-3"/>
        </w:rPr>
        <w:t xml:space="preserve"> </w:t>
      </w:r>
      <w:r w:rsidRPr="00B1403B">
        <w:t>станкостроения</w:t>
      </w:r>
      <w:r w:rsidRPr="00B1403B">
        <w:rPr>
          <w:spacing w:val="-2"/>
        </w:rPr>
        <w:t xml:space="preserve"> </w:t>
      </w:r>
      <w:r w:rsidRPr="00B1403B">
        <w:t>станочник</w:t>
      </w:r>
      <w:r w:rsidRPr="00B1403B">
        <w:rPr>
          <w:spacing w:val="-4"/>
        </w:rPr>
        <w:t xml:space="preserve"> </w:t>
      </w:r>
      <w:r w:rsidRPr="00B1403B">
        <w:t>получает</w:t>
      </w:r>
      <w:r w:rsidRPr="00B1403B">
        <w:rPr>
          <w:spacing w:val="-3"/>
        </w:rPr>
        <w:t xml:space="preserve"> </w:t>
      </w:r>
      <w:r w:rsidRPr="00B1403B">
        <w:t>возможность</w:t>
      </w:r>
      <w:r w:rsidRPr="00B1403B">
        <w:rPr>
          <w:spacing w:val="-4"/>
        </w:rPr>
        <w:t xml:space="preserve"> </w:t>
      </w:r>
      <w:r w:rsidRPr="00B1403B">
        <w:t>работать на совершенствующихся с каждым годом универсальных фрезерных станках различных моделей не только отечественного, но зарубежного производства. Станки имеют не тол</w:t>
      </w:r>
      <w:r w:rsidRPr="00B1403B">
        <w:t>ько высокую надежность, прочность, но и прежде всего безопасность. На данный момент станки оснащаются дополнительным оборудованием, современной универсальной цифровой индикацией, значительно облегчающей выполнение точных размеров.</w:t>
      </w:r>
    </w:p>
    <w:p w14:paraId="28EEAB8E" w14:textId="77777777" w:rsidR="007F02CE" w:rsidRPr="00B1403B" w:rsidRDefault="00DE6AE1" w:rsidP="00B1403B">
      <w:pPr>
        <w:pStyle w:val="a3"/>
        <w:tabs>
          <w:tab w:val="left" w:pos="1998"/>
        </w:tabs>
        <w:spacing w:line="276" w:lineRule="auto"/>
        <w:ind w:left="0" w:right="106" w:firstLine="707"/>
        <w:contextualSpacing/>
      </w:pPr>
      <w:r w:rsidRPr="00B1403B">
        <w:t>На данный момент при рабо</w:t>
      </w:r>
      <w:r w:rsidRPr="00B1403B">
        <w:t>те на универсальных фрезерных станках применяются</w:t>
      </w:r>
      <w:r w:rsidRPr="00B1403B">
        <w:rPr>
          <w:spacing w:val="80"/>
        </w:rPr>
        <w:t xml:space="preserve"> </w:t>
      </w:r>
      <w:r w:rsidRPr="00B1403B">
        <w:t>не</w:t>
      </w:r>
      <w:r w:rsidRPr="00B1403B">
        <w:rPr>
          <w:spacing w:val="80"/>
        </w:rPr>
        <w:t xml:space="preserve"> </w:t>
      </w:r>
      <w:r w:rsidRPr="00B1403B">
        <w:t>только</w:t>
      </w:r>
      <w:r w:rsidRPr="00B1403B">
        <w:rPr>
          <w:spacing w:val="80"/>
          <w:w w:val="150"/>
        </w:rPr>
        <w:t xml:space="preserve"> </w:t>
      </w:r>
      <w:r w:rsidRPr="00B1403B">
        <w:t>монолитные</w:t>
      </w:r>
      <w:r w:rsidRPr="00B1403B">
        <w:rPr>
          <w:spacing w:val="80"/>
        </w:rPr>
        <w:t xml:space="preserve"> </w:t>
      </w:r>
      <w:r w:rsidRPr="00B1403B">
        <w:t>фрезы,</w:t>
      </w:r>
      <w:r w:rsidRPr="00B1403B">
        <w:rPr>
          <w:spacing w:val="80"/>
        </w:rPr>
        <w:t xml:space="preserve"> </w:t>
      </w:r>
      <w:r w:rsidRPr="00B1403B">
        <w:t>но</w:t>
      </w:r>
      <w:r w:rsidRPr="00B1403B">
        <w:rPr>
          <w:spacing w:val="80"/>
        </w:rPr>
        <w:t xml:space="preserve"> </w:t>
      </w:r>
      <w:r w:rsidRPr="00B1403B">
        <w:t>и</w:t>
      </w:r>
      <w:r w:rsidRPr="00B1403B">
        <w:rPr>
          <w:spacing w:val="80"/>
        </w:rPr>
        <w:t xml:space="preserve"> </w:t>
      </w:r>
      <w:r w:rsidRPr="00B1403B">
        <w:t>фрезы</w:t>
      </w:r>
      <w:r w:rsidRPr="00B1403B">
        <w:rPr>
          <w:spacing w:val="80"/>
        </w:rPr>
        <w:t xml:space="preserve"> </w:t>
      </w:r>
      <w:r w:rsidRPr="00B1403B">
        <w:t>со</w:t>
      </w:r>
      <w:r w:rsidRPr="00B1403B">
        <w:rPr>
          <w:spacing w:val="80"/>
        </w:rPr>
        <w:t xml:space="preserve"> </w:t>
      </w:r>
      <w:r w:rsidRPr="00B1403B">
        <w:t>сменными</w:t>
      </w:r>
      <w:r w:rsidRPr="00B1403B">
        <w:rPr>
          <w:spacing w:val="80"/>
        </w:rPr>
        <w:t xml:space="preserve"> </w:t>
      </w:r>
      <w:r w:rsidRPr="00B1403B">
        <w:rPr>
          <w:spacing w:val="-2"/>
        </w:rPr>
        <w:t>пластинами.</w:t>
      </w:r>
      <w:r w:rsidRPr="00B1403B">
        <w:tab/>
        <w:t>В</w:t>
      </w:r>
      <w:r w:rsidRPr="00B1403B">
        <w:rPr>
          <w:spacing w:val="40"/>
        </w:rPr>
        <w:t xml:space="preserve"> </w:t>
      </w:r>
      <w:r w:rsidRPr="00B1403B">
        <w:t>процессе</w:t>
      </w:r>
      <w:r w:rsidRPr="00B1403B">
        <w:rPr>
          <w:spacing w:val="40"/>
        </w:rPr>
        <w:t xml:space="preserve"> </w:t>
      </w:r>
      <w:r w:rsidRPr="00B1403B">
        <w:t>механической</w:t>
      </w:r>
      <w:r w:rsidRPr="00B1403B">
        <w:rPr>
          <w:spacing w:val="40"/>
        </w:rPr>
        <w:t xml:space="preserve"> </w:t>
      </w:r>
      <w:r w:rsidRPr="00B1403B">
        <w:t>обработки</w:t>
      </w:r>
      <w:r w:rsidRPr="00B1403B">
        <w:rPr>
          <w:spacing w:val="40"/>
        </w:rPr>
        <w:t xml:space="preserve"> </w:t>
      </w:r>
      <w:r w:rsidRPr="00B1403B">
        <w:t>деталей</w:t>
      </w:r>
      <w:r w:rsidRPr="00B1403B">
        <w:rPr>
          <w:spacing w:val="40"/>
        </w:rPr>
        <w:t xml:space="preserve"> </w:t>
      </w:r>
      <w:r w:rsidRPr="00B1403B">
        <w:t>для</w:t>
      </w:r>
      <w:r w:rsidRPr="00B1403B">
        <w:rPr>
          <w:spacing w:val="40"/>
        </w:rPr>
        <w:t xml:space="preserve"> </w:t>
      </w:r>
      <w:r w:rsidRPr="00B1403B">
        <w:t>измерения станочник применяет современный электронный мерительный инструменты, позволяющий получить точные размеры.</w:t>
      </w:r>
    </w:p>
    <w:p w14:paraId="67383D0D" w14:textId="12608079" w:rsidR="007F02CE" w:rsidRDefault="00DE6AE1" w:rsidP="00B1403B">
      <w:pPr>
        <w:pStyle w:val="a3"/>
        <w:spacing w:line="276" w:lineRule="auto"/>
        <w:ind w:left="0" w:right="103" w:firstLine="707"/>
        <w:contextualSpacing/>
        <w:jc w:val="both"/>
      </w:pPr>
      <w:r w:rsidRPr="00B1403B">
        <w:t>Технология</w:t>
      </w:r>
      <w:r w:rsidRPr="00B1403B">
        <w:rPr>
          <w:spacing w:val="-18"/>
        </w:rPr>
        <w:t xml:space="preserve"> </w:t>
      </w:r>
      <w:r w:rsidRPr="00B1403B">
        <w:t>использования</w:t>
      </w:r>
      <w:r w:rsidRPr="00B1403B">
        <w:rPr>
          <w:spacing w:val="-17"/>
        </w:rPr>
        <w:t xml:space="preserve"> </w:t>
      </w:r>
      <w:r w:rsidRPr="00B1403B">
        <w:t>универсальных</w:t>
      </w:r>
      <w:r w:rsidRPr="00B1403B">
        <w:rPr>
          <w:spacing w:val="-16"/>
        </w:rPr>
        <w:t xml:space="preserve"> </w:t>
      </w:r>
      <w:r w:rsidRPr="00B1403B">
        <w:t>фрезерных</w:t>
      </w:r>
      <w:r w:rsidRPr="00B1403B">
        <w:rPr>
          <w:spacing w:val="-17"/>
        </w:rPr>
        <w:t xml:space="preserve"> </w:t>
      </w:r>
      <w:r w:rsidRPr="00B1403B">
        <w:t>станков</w:t>
      </w:r>
      <w:r w:rsidRPr="00B1403B">
        <w:rPr>
          <w:spacing w:val="-18"/>
        </w:rPr>
        <w:t xml:space="preserve"> </w:t>
      </w:r>
      <w:r w:rsidRPr="00B1403B">
        <w:t>проникла во все сферы жизнедеятельности человека. Многие люди не представляют себе,</w:t>
      </w:r>
      <w:r w:rsidRPr="00B1403B">
        <w:t xml:space="preserve"> насколько важную роль играют эти технологии в их жизни, а меж тем они применяются в производстве автомобилей, самолетов, компонентов любых машин, форм для отливки деталей, используемых в бытовой технике, сотовых телефонах, игрушках, а также медицинских пр</w:t>
      </w:r>
      <w:r w:rsidRPr="00B1403B">
        <w:t>отезов и т.п.</w:t>
      </w:r>
    </w:p>
    <w:p w14:paraId="1B2D4F5E" w14:textId="77777777" w:rsidR="00B1403B" w:rsidRPr="00B1403B" w:rsidRDefault="00B1403B" w:rsidP="00B1403B">
      <w:pPr>
        <w:pStyle w:val="a3"/>
        <w:spacing w:line="276" w:lineRule="auto"/>
        <w:ind w:right="103"/>
        <w:contextualSpacing/>
        <w:jc w:val="both"/>
      </w:pPr>
    </w:p>
    <w:p w14:paraId="3881FE60" w14:textId="77777777" w:rsidR="007F02CE" w:rsidRPr="00B1403B" w:rsidRDefault="00DE6AE1" w:rsidP="00B1403B">
      <w:pPr>
        <w:pStyle w:val="1"/>
        <w:spacing w:line="276" w:lineRule="auto"/>
        <w:ind w:left="0" w:firstLine="709"/>
        <w:contextualSpacing/>
      </w:pPr>
      <w:r w:rsidRPr="00B1403B">
        <w:lastRenderedPageBreak/>
        <w:t>Нормативные</w:t>
      </w:r>
      <w:r w:rsidRPr="00B1403B">
        <w:rPr>
          <w:spacing w:val="-8"/>
        </w:rPr>
        <w:t xml:space="preserve"> </w:t>
      </w:r>
      <w:r w:rsidRPr="00B1403B">
        <w:t>правовые</w:t>
      </w:r>
      <w:r w:rsidRPr="00B1403B">
        <w:rPr>
          <w:spacing w:val="-7"/>
        </w:rPr>
        <w:t xml:space="preserve"> </w:t>
      </w:r>
      <w:r w:rsidRPr="00B1403B">
        <w:rPr>
          <w:spacing w:val="-4"/>
        </w:rPr>
        <w:t>акты</w:t>
      </w:r>
    </w:p>
    <w:p w14:paraId="6E088C9A" w14:textId="77777777" w:rsidR="007F02CE" w:rsidRPr="00B1403B" w:rsidRDefault="00DE6AE1" w:rsidP="00B1403B">
      <w:pPr>
        <w:pStyle w:val="a3"/>
        <w:spacing w:line="276" w:lineRule="auto"/>
        <w:ind w:left="0" w:right="106" w:firstLine="709"/>
        <w:contextualSpacing/>
        <w:jc w:val="both"/>
      </w:pPr>
      <w:r w:rsidRPr="00B1403B">
        <w:t>Поскольку Описание компетенции содержит лишь информацию, относящуюся</w:t>
      </w:r>
      <w:r w:rsidRPr="00B1403B">
        <w:rPr>
          <w:spacing w:val="-6"/>
        </w:rPr>
        <w:t xml:space="preserve"> </w:t>
      </w:r>
      <w:r w:rsidRPr="00B1403B">
        <w:t>к</w:t>
      </w:r>
      <w:r w:rsidRPr="00B1403B">
        <w:rPr>
          <w:spacing w:val="-6"/>
        </w:rPr>
        <w:t xml:space="preserve"> </w:t>
      </w:r>
      <w:r w:rsidRPr="00B1403B">
        <w:t>соответствующей</w:t>
      </w:r>
      <w:r w:rsidRPr="00B1403B">
        <w:rPr>
          <w:spacing w:val="-6"/>
        </w:rPr>
        <w:t xml:space="preserve"> </w:t>
      </w:r>
      <w:r w:rsidRPr="00B1403B">
        <w:t>компетенции,</w:t>
      </w:r>
      <w:r w:rsidRPr="00B1403B">
        <w:rPr>
          <w:spacing w:val="-6"/>
        </w:rPr>
        <w:t xml:space="preserve"> </w:t>
      </w:r>
      <w:r w:rsidRPr="00B1403B">
        <w:t>его</w:t>
      </w:r>
      <w:r w:rsidRPr="00B1403B">
        <w:rPr>
          <w:spacing w:val="-8"/>
        </w:rPr>
        <w:t xml:space="preserve"> </w:t>
      </w:r>
      <w:r w:rsidRPr="00B1403B">
        <w:t>необходимо</w:t>
      </w:r>
      <w:r w:rsidRPr="00B1403B">
        <w:rPr>
          <w:spacing w:val="-8"/>
        </w:rPr>
        <w:t xml:space="preserve"> </w:t>
      </w:r>
      <w:r w:rsidRPr="00B1403B">
        <w:t>использовать на основании следующих документов:</w:t>
      </w:r>
    </w:p>
    <w:p w14:paraId="5906E715" w14:textId="77777777" w:rsidR="007F02CE" w:rsidRPr="00B1403B" w:rsidRDefault="00DE6AE1" w:rsidP="00B1403B">
      <w:pPr>
        <w:pStyle w:val="a5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contextualSpacing/>
        <w:jc w:val="both"/>
        <w:rPr>
          <w:b/>
          <w:bCs/>
          <w:sz w:val="28"/>
        </w:rPr>
      </w:pPr>
      <w:r w:rsidRPr="00B1403B">
        <w:rPr>
          <w:b/>
          <w:bCs/>
          <w:sz w:val="28"/>
        </w:rPr>
        <w:t>ФГОС</w:t>
      </w:r>
      <w:r w:rsidRPr="00B1403B">
        <w:rPr>
          <w:b/>
          <w:bCs/>
          <w:spacing w:val="-2"/>
          <w:sz w:val="28"/>
        </w:rPr>
        <w:t xml:space="preserve"> </w:t>
      </w:r>
      <w:r w:rsidRPr="00B1403B">
        <w:rPr>
          <w:b/>
          <w:bCs/>
          <w:spacing w:val="-4"/>
          <w:sz w:val="28"/>
        </w:rPr>
        <w:t>СПО:</w:t>
      </w:r>
    </w:p>
    <w:p w14:paraId="78DBE346" w14:textId="77777777" w:rsidR="007F02CE" w:rsidRPr="00B1403B" w:rsidRDefault="00DE6AE1" w:rsidP="00B1403B">
      <w:pPr>
        <w:pStyle w:val="a3"/>
        <w:numPr>
          <w:ilvl w:val="0"/>
          <w:numId w:val="2"/>
        </w:numPr>
        <w:spacing w:line="276" w:lineRule="auto"/>
        <w:ind w:left="1134" w:right="109" w:hanging="425"/>
        <w:contextualSpacing/>
        <w:jc w:val="both"/>
      </w:pPr>
      <w:r w:rsidRPr="00B1403B">
        <w:t>15.01.32 Оператор станков с программным управлением утвержден приказом Министерства образования и науки Российской Федерации от 9 декабря 2016 г. N 1555;</w:t>
      </w:r>
    </w:p>
    <w:p w14:paraId="26AADBAF" w14:textId="276D0EC3" w:rsidR="007F02CE" w:rsidRDefault="00DE6AE1" w:rsidP="00B1403B">
      <w:pPr>
        <w:pStyle w:val="a3"/>
        <w:numPr>
          <w:ilvl w:val="0"/>
          <w:numId w:val="2"/>
        </w:numPr>
        <w:spacing w:line="276" w:lineRule="auto"/>
        <w:ind w:left="1134" w:right="114" w:hanging="425"/>
        <w:contextualSpacing/>
        <w:jc w:val="both"/>
      </w:pPr>
      <w:r w:rsidRPr="00B1403B">
        <w:t>15.02.08 Технология машиностроения утвержден</w:t>
      </w:r>
      <w:r w:rsidRPr="00B1403B">
        <w:t xml:space="preserve"> приказом Министерства</w:t>
      </w:r>
      <w:r w:rsidRPr="00B1403B">
        <w:rPr>
          <w:spacing w:val="-2"/>
        </w:rPr>
        <w:t xml:space="preserve"> </w:t>
      </w:r>
      <w:r w:rsidRPr="00B1403B">
        <w:t>образования и науки Российской Федерации от 18 апреля 2014 г. N 350</w:t>
      </w:r>
      <w:r w:rsidR="00593D80">
        <w:t>.</w:t>
      </w:r>
    </w:p>
    <w:p w14:paraId="562C3E1F" w14:textId="77777777" w:rsidR="00B1403B" w:rsidRPr="00B1403B" w:rsidRDefault="00B1403B" w:rsidP="00B1403B">
      <w:pPr>
        <w:pStyle w:val="a3"/>
        <w:spacing w:line="276" w:lineRule="auto"/>
        <w:ind w:left="0" w:right="114"/>
        <w:contextualSpacing/>
        <w:jc w:val="both"/>
      </w:pPr>
    </w:p>
    <w:p w14:paraId="03BA87BE" w14:textId="77777777" w:rsidR="007F02CE" w:rsidRPr="00B1403B" w:rsidRDefault="00DE6AE1" w:rsidP="00B1403B">
      <w:pPr>
        <w:pStyle w:val="a5"/>
        <w:numPr>
          <w:ilvl w:val="0"/>
          <w:numId w:val="1"/>
        </w:numPr>
        <w:tabs>
          <w:tab w:val="left" w:pos="960"/>
        </w:tabs>
        <w:spacing w:before="0" w:line="276" w:lineRule="auto"/>
        <w:ind w:left="0" w:firstLine="709"/>
        <w:contextualSpacing/>
        <w:jc w:val="both"/>
        <w:rPr>
          <w:b/>
          <w:bCs/>
          <w:sz w:val="28"/>
        </w:rPr>
      </w:pPr>
      <w:r w:rsidRPr="00B1403B">
        <w:rPr>
          <w:b/>
          <w:bCs/>
          <w:sz w:val="28"/>
        </w:rPr>
        <w:t>Профессиональный</w:t>
      </w:r>
      <w:r w:rsidRPr="00B1403B">
        <w:rPr>
          <w:b/>
          <w:bCs/>
          <w:spacing w:val="-17"/>
          <w:sz w:val="28"/>
        </w:rPr>
        <w:t xml:space="preserve"> </w:t>
      </w:r>
      <w:r w:rsidRPr="00B1403B">
        <w:rPr>
          <w:b/>
          <w:bCs/>
          <w:spacing w:val="-2"/>
          <w:sz w:val="28"/>
        </w:rPr>
        <w:t>стандарт:</w:t>
      </w:r>
    </w:p>
    <w:p w14:paraId="25F63C39" w14:textId="1DDC181F" w:rsidR="007F02CE" w:rsidRDefault="00DE6AE1" w:rsidP="00B1403B">
      <w:pPr>
        <w:pStyle w:val="a3"/>
        <w:numPr>
          <w:ilvl w:val="0"/>
          <w:numId w:val="3"/>
        </w:numPr>
        <w:spacing w:line="276" w:lineRule="auto"/>
        <w:ind w:left="993" w:right="113" w:hanging="284"/>
        <w:contextualSpacing/>
        <w:jc w:val="both"/>
      </w:pPr>
      <w:r w:rsidRPr="00B1403B">
        <w:t>40.021 Фрезеровщик утвержден приказом Министерства труда и социальной защиты Российской Федерации от 26.07.2021 № 505н</w:t>
      </w:r>
      <w:r w:rsidR="00593D80">
        <w:t>.</w:t>
      </w:r>
    </w:p>
    <w:p w14:paraId="4550EF19" w14:textId="77777777" w:rsidR="00B1403B" w:rsidRPr="00B1403B" w:rsidRDefault="00B1403B" w:rsidP="00B1403B">
      <w:pPr>
        <w:pStyle w:val="a3"/>
        <w:spacing w:line="276" w:lineRule="auto"/>
        <w:ind w:left="0" w:right="113"/>
        <w:contextualSpacing/>
        <w:jc w:val="both"/>
      </w:pPr>
    </w:p>
    <w:p w14:paraId="72711306" w14:textId="77777777" w:rsidR="007F02CE" w:rsidRPr="00B038F0" w:rsidRDefault="00DE6AE1" w:rsidP="00B038F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before="0" w:line="276" w:lineRule="auto"/>
        <w:ind w:left="0" w:firstLine="709"/>
        <w:contextualSpacing/>
        <w:jc w:val="both"/>
        <w:rPr>
          <w:b/>
          <w:bCs/>
          <w:sz w:val="28"/>
        </w:rPr>
      </w:pPr>
      <w:r w:rsidRPr="00B038F0">
        <w:rPr>
          <w:b/>
          <w:bCs/>
          <w:spacing w:val="-4"/>
          <w:sz w:val="28"/>
        </w:rPr>
        <w:t>ЕТКС</w:t>
      </w:r>
    </w:p>
    <w:p w14:paraId="76F3AF7C" w14:textId="1F962977" w:rsidR="007F02CE" w:rsidRPr="00B1403B" w:rsidRDefault="00DE6AE1" w:rsidP="00B038F0">
      <w:pPr>
        <w:pStyle w:val="a3"/>
        <w:numPr>
          <w:ilvl w:val="0"/>
          <w:numId w:val="3"/>
        </w:numPr>
        <w:spacing w:line="276" w:lineRule="auto"/>
        <w:ind w:left="1134" w:right="105" w:hanging="425"/>
        <w:contextualSpacing/>
        <w:jc w:val="both"/>
      </w:pPr>
      <w:r w:rsidRPr="00B1403B">
        <w:t>Единый тарифно-квалификационный справочник работ и профессий рабочих (ЕТКС), 2019, часть №2 выпуска №2 ЕТКС, выпуск утвержден Постановлением Минтруда РФ от 15.11.1999 N 45 (в редакции Приказа Минздравсоцразвития РФ от 13.11.2008 N 645). Раздел ЕТКС «Механи</w:t>
      </w:r>
      <w:r w:rsidRPr="00B1403B">
        <w:t>ческая обработка металлов и других материалов»</w:t>
      </w:r>
      <w:r w:rsidR="00593D80">
        <w:t>.</w:t>
      </w:r>
    </w:p>
    <w:p w14:paraId="55D547A8" w14:textId="77777777" w:rsidR="00B038F0" w:rsidRDefault="00B038F0" w:rsidP="00831288">
      <w:pPr>
        <w:pStyle w:val="a3"/>
        <w:spacing w:line="276" w:lineRule="auto"/>
        <w:ind w:left="0" w:right="110"/>
        <w:contextualSpacing/>
        <w:jc w:val="both"/>
      </w:pPr>
    </w:p>
    <w:p w14:paraId="7DA00DDF" w14:textId="5EC189A7" w:rsidR="007F02CE" w:rsidRDefault="00DE6AE1" w:rsidP="00831288">
      <w:pPr>
        <w:pStyle w:val="a3"/>
        <w:numPr>
          <w:ilvl w:val="0"/>
          <w:numId w:val="3"/>
        </w:numPr>
        <w:spacing w:line="276" w:lineRule="auto"/>
        <w:ind w:left="1134" w:right="110" w:hanging="425"/>
        <w:contextualSpacing/>
        <w:jc w:val="both"/>
      </w:pPr>
      <w:r w:rsidRPr="00B1403B">
        <w:t>5160-89 Санитарные правила для механических цехов (обработка металлов резанием)</w:t>
      </w:r>
      <w:r w:rsidR="00593D80">
        <w:t>.</w:t>
      </w:r>
    </w:p>
    <w:p w14:paraId="6A442A58" w14:textId="31108C46" w:rsidR="00B038F0" w:rsidRDefault="00B038F0" w:rsidP="00831288">
      <w:pPr>
        <w:pStyle w:val="a3"/>
        <w:spacing w:line="276" w:lineRule="auto"/>
        <w:ind w:left="0" w:right="110"/>
        <w:contextualSpacing/>
        <w:jc w:val="both"/>
      </w:pPr>
    </w:p>
    <w:p w14:paraId="62E224E1" w14:textId="49F52AFB" w:rsidR="00831288" w:rsidRPr="00831288" w:rsidRDefault="00831288" w:rsidP="00831288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right="110" w:firstLine="709"/>
        <w:contextualSpacing/>
        <w:jc w:val="both"/>
        <w:rPr>
          <w:b/>
          <w:bCs/>
        </w:rPr>
      </w:pPr>
      <w:r w:rsidRPr="00831288">
        <w:rPr>
          <w:b/>
          <w:bCs/>
        </w:rPr>
        <w:t>ГОСТы:</w:t>
      </w:r>
    </w:p>
    <w:p w14:paraId="05362FD0" w14:textId="41CABA30" w:rsid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z w:val="28"/>
        </w:rPr>
        <w:t>ГОСТ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Станки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фрезерные.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Принят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Межгосударственным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советом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по стандартизации, метрологии и сертификации 01.01.1982 г.</w:t>
      </w:r>
      <w:r w:rsidR="00593D80">
        <w:rPr>
          <w:sz w:val="28"/>
        </w:rPr>
        <w:t>;</w:t>
      </w:r>
    </w:p>
    <w:p w14:paraId="052ECA5A" w14:textId="77777777" w:rsid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pacing w:val="-4"/>
          <w:sz w:val="28"/>
        </w:rPr>
        <w:t>ГОСТ</w:t>
      </w:r>
      <w:r w:rsidR="00831288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25762-83</w:t>
      </w:r>
      <w:r w:rsidR="00831288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Обработка</w:t>
      </w:r>
      <w:r w:rsidR="00831288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резанием.</w:t>
      </w:r>
      <w:r w:rsidR="00831288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Термины,</w:t>
      </w:r>
      <w:r w:rsidR="00831288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определения</w:t>
      </w:r>
      <w:r w:rsidR="00831288" w:rsidRPr="00593D80">
        <w:rPr>
          <w:sz w:val="28"/>
        </w:rPr>
        <w:t xml:space="preserve"> </w:t>
      </w:r>
      <w:r w:rsidRPr="00593D80">
        <w:rPr>
          <w:spacing w:val="-10"/>
          <w:sz w:val="28"/>
        </w:rPr>
        <w:t xml:space="preserve">и </w:t>
      </w:r>
      <w:r w:rsidRPr="00593D80">
        <w:rPr>
          <w:sz w:val="28"/>
        </w:rPr>
        <w:t>обозначения общих понятий</w:t>
      </w:r>
      <w:r w:rsidR="00593D80">
        <w:rPr>
          <w:sz w:val="28"/>
        </w:rPr>
        <w:t>;</w:t>
      </w:r>
    </w:p>
    <w:p w14:paraId="43460F22" w14:textId="29F4C462" w:rsidR="00593D80" w:rsidRP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pacing w:val="-4"/>
          <w:sz w:val="28"/>
        </w:rPr>
        <w:t>ГОСТ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12-3-025-80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Обработка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металлов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резанием</w:t>
      </w:r>
      <w:r w:rsidR="00593D80" w:rsidRPr="00593D80">
        <w:rPr>
          <w:spacing w:val="-2"/>
          <w:sz w:val="28"/>
        </w:rPr>
        <w:t xml:space="preserve">. </w:t>
      </w:r>
      <w:r w:rsidRPr="00593D80">
        <w:rPr>
          <w:spacing w:val="-2"/>
          <w:sz w:val="28"/>
        </w:rPr>
        <w:t>Требования безопасности</w:t>
      </w:r>
      <w:r w:rsidR="00593D80">
        <w:rPr>
          <w:spacing w:val="-2"/>
          <w:sz w:val="28"/>
        </w:rPr>
        <w:t>;</w:t>
      </w:r>
    </w:p>
    <w:p w14:paraId="1238090B" w14:textId="77777777" w:rsid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pacing w:val="-4"/>
          <w:sz w:val="28"/>
        </w:rPr>
        <w:t>ГОСТ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17026-71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Фрезы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концевые</w:t>
      </w:r>
      <w:r w:rsidR="00593D80" w:rsidRPr="00593D80">
        <w:rPr>
          <w:sz w:val="28"/>
        </w:rPr>
        <w:t xml:space="preserve"> </w:t>
      </w:r>
      <w:r w:rsidRPr="00593D80">
        <w:rPr>
          <w:spacing w:val="-10"/>
          <w:sz w:val="28"/>
        </w:rPr>
        <w:t>с</w:t>
      </w:r>
      <w:r w:rsidR="00593D80" w:rsidRPr="00593D80">
        <w:rPr>
          <w:sz w:val="28"/>
        </w:rPr>
        <w:t xml:space="preserve"> </w:t>
      </w:r>
      <w:r w:rsidRPr="00593D80">
        <w:rPr>
          <w:spacing w:val="-2"/>
          <w:sz w:val="28"/>
        </w:rPr>
        <w:t>коническим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 xml:space="preserve">хвостовиком. </w:t>
      </w:r>
      <w:r w:rsidRPr="00593D80">
        <w:rPr>
          <w:sz w:val="28"/>
        </w:rPr>
        <w:t>Конструкция и размеры</w:t>
      </w:r>
      <w:r w:rsidR="00593D80">
        <w:rPr>
          <w:sz w:val="28"/>
        </w:rPr>
        <w:t>;</w:t>
      </w:r>
    </w:p>
    <w:p w14:paraId="6C1C18A0" w14:textId="77777777" w:rsid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pacing w:val="-4"/>
          <w:sz w:val="28"/>
        </w:rPr>
        <w:t>ГОСТ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26595-2014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Фрезы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торцевые</w:t>
      </w:r>
      <w:r w:rsidR="00593D80">
        <w:rPr>
          <w:sz w:val="28"/>
        </w:rPr>
        <w:t xml:space="preserve"> </w:t>
      </w:r>
      <w:r w:rsidRPr="00593D80">
        <w:rPr>
          <w:spacing w:val="-10"/>
          <w:sz w:val="28"/>
        </w:rPr>
        <w:t>с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механически</w:t>
      </w:r>
      <w:r w:rsidR="00593D80">
        <w:rPr>
          <w:spacing w:val="-2"/>
          <w:sz w:val="28"/>
        </w:rPr>
        <w:t xml:space="preserve">м </w:t>
      </w:r>
      <w:r w:rsidRPr="00593D80">
        <w:rPr>
          <w:spacing w:val="-2"/>
          <w:sz w:val="28"/>
        </w:rPr>
        <w:t xml:space="preserve">креплением </w:t>
      </w:r>
      <w:r w:rsidRPr="00593D80">
        <w:rPr>
          <w:sz w:val="28"/>
        </w:rPr>
        <w:t>многогранных пластин. Основные размеры.</w:t>
      </w:r>
    </w:p>
    <w:p w14:paraId="0112E649" w14:textId="77777777" w:rsidR="00593D80" w:rsidRP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z w:val="28"/>
        </w:rPr>
        <w:lastRenderedPageBreak/>
        <w:t>ГОСТ</w:t>
      </w:r>
      <w:r w:rsidRPr="00593D80">
        <w:rPr>
          <w:spacing w:val="-9"/>
          <w:sz w:val="28"/>
        </w:rPr>
        <w:t xml:space="preserve"> </w:t>
      </w:r>
      <w:r w:rsidRPr="00593D80">
        <w:rPr>
          <w:sz w:val="28"/>
        </w:rPr>
        <w:t>70112-2022</w:t>
      </w:r>
      <w:r w:rsidRPr="00593D80">
        <w:rPr>
          <w:spacing w:val="-4"/>
          <w:sz w:val="28"/>
        </w:rPr>
        <w:t xml:space="preserve"> </w:t>
      </w:r>
      <w:r w:rsidRPr="00593D80">
        <w:rPr>
          <w:sz w:val="28"/>
        </w:rPr>
        <w:t>Фрезы</w:t>
      </w:r>
      <w:r w:rsidRPr="00593D80">
        <w:rPr>
          <w:spacing w:val="-7"/>
          <w:sz w:val="28"/>
        </w:rPr>
        <w:t xml:space="preserve"> </w:t>
      </w:r>
      <w:r w:rsidRPr="00593D80">
        <w:rPr>
          <w:sz w:val="28"/>
        </w:rPr>
        <w:t>концевые</w:t>
      </w:r>
      <w:r w:rsidRPr="00593D80">
        <w:rPr>
          <w:spacing w:val="-7"/>
          <w:sz w:val="28"/>
        </w:rPr>
        <w:t xml:space="preserve"> </w:t>
      </w:r>
      <w:r w:rsidRPr="00593D80">
        <w:rPr>
          <w:sz w:val="28"/>
        </w:rPr>
        <w:t>угловые.</w:t>
      </w:r>
      <w:r w:rsidRPr="00593D80">
        <w:rPr>
          <w:spacing w:val="-5"/>
          <w:sz w:val="28"/>
        </w:rPr>
        <w:t xml:space="preserve"> </w:t>
      </w:r>
      <w:r w:rsidRPr="00593D80">
        <w:rPr>
          <w:sz w:val="28"/>
        </w:rPr>
        <w:t>Основные</w:t>
      </w:r>
      <w:r w:rsidRPr="00593D80">
        <w:rPr>
          <w:spacing w:val="-4"/>
          <w:sz w:val="28"/>
        </w:rPr>
        <w:t xml:space="preserve"> </w:t>
      </w:r>
      <w:r w:rsidRPr="00593D80">
        <w:rPr>
          <w:spacing w:val="-2"/>
          <w:sz w:val="28"/>
        </w:rPr>
        <w:t>размеры</w:t>
      </w:r>
    </w:p>
    <w:p w14:paraId="5244B9EA" w14:textId="77777777" w:rsidR="00593D80" w:rsidRP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pacing w:val="-4"/>
          <w:sz w:val="28"/>
        </w:rPr>
        <w:t>ГОСТ</w:t>
      </w:r>
      <w:r w:rsidRPr="00593D80">
        <w:rPr>
          <w:sz w:val="28"/>
        </w:rPr>
        <w:tab/>
        <w:t>7063-72</w:t>
      </w:r>
      <w:r w:rsidRPr="00593D80">
        <w:rPr>
          <w:spacing w:val="39"/>
          <w:sz w:val="28"/>
        </w:rPr>
        <w:t xml:space="preserve"> </w:t>
      </w:r>
      <w:r w:rsidRPr="00593D80">
        <w:rPr>
          <w:sz w:val="28"/>
        </w:rPr>
        <w:t>Фрезы</w:t>
      </w:r>
      <w:r w:rsidRPr="00593D80">
        <w:rPr>
          <w:spacing w:val="36"/>
          <w:sz w:val="28"/>
        </w:rPr>
        <w:t xml:space="preserve"> </w:t>
      </w:r>
      <w:r w:rsidRPr="00593D80">
        <w:rPr>
          <w:sz w:val="28"/>
        </w:rPr>
        <w:t>для</w:t>
      </w:r>
      <w:r w:rsidRPr="00593D80">
        <w:rPr>
          <w:spacing w:val="36"/>
          <w:sz w:val="28"/>
        </w:rPr>
        <w:t xml:space="preserve"> </w:t>
      </w:r>
      <w:r w:rsidRPr="00593D80">
        <w:rPr>
          <w:sz w:val="28"/>
        </w:rPr>
        <w:t>обработки</w:t>
      </w:r>
      <w:r w:rsidRPr="00593D80">
        <w:rPr>
          <w:spacing w:val="37"/>
          <w:sz w:val="28"/>
        </w:rPr>
        <w:t xml:space="preserve"> </w:t>
      </w:r>
      <w:r w:rsidRPr="00593D80">
        <w:rPr>
          <w:sz w:val="28"/>
        </w:rPr>
        <w:t>Т-образных</w:t>
      </w:r>
      <w:r w:rsidRPr="00593D80">
        <w:rPr>
          <w:spacing w:val="36"/>
          <w:sz w:val="28"/>
        </w:rPr>
        <w:t xml:space="preserve"> </w:t>
      </w:r>
      <w:r w:rsidRPr="00593D80">
        <w:rPr>
          <w:sz w:val="28"/>
        </w:rPr>
        <w:t>пазов.</w:t>
      </w:r>
      <w:r w:rsidRPr="00593D80">
        <w:rPr>
          <w:spacing w:val="35"/>
          <w:sz w:val="28"/>
        </w:rPr>
        <w:t xml:space="preserve"> </w:t>
      </w:r>
      <w:r w:rsidRPr="00593D80">
        <w:rPr>
          <w:sz w:val="28"/>
        </w:rPr>
        <w:t xml:space="preserve">Технические </w:t>
      </w:r>
      <w:r w:rsidRPr="00593D80">
        <w:rPr>
          <w:spacing w:val="-2"/>
          <w:sz w:val="28"/>
        </w:rPr>
        <w:t>условия</w:t>
      </w:r>
    </w:p>
    <w:p w14:paraId="30C9C4FA" w14:textId="77777777" w:rsid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pacing w:val="-4"/>
          <w:sz w:val="28"/>
        </w:rPr>
        <w:t>ГОСТ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10903-77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Сверла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спиральные</w:t>
      </w:r>
      <w:r w:rsidR="00593D80">
        <w:rPr>
          <w:sz w:val="28"/>
        </w:rPr>
        <w:t xml:space="preserve"> </w:t>
      </w:r>
      <w:r w:rsidRPr="00593D80">
        <w:rPr>
          <w:spacing w:val="-10"/>
          <w:sz w:val="28"/>
        </w:rPr>
        <w:t>с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коническим</w:t>
      </w:r>
      <w:r w:rsidR="00593D80">
        <w:rPr>
          <w:sz w:val="28"/>
        </w:rPr>
        <w:t xml:space="preserve"> </w:t>
      </w:r>
      <w:r w:rsidRPr="00593D80">
        <w:rPr>
          <w:spacing w:val="-2"/>
          <w:sz w:val="28"/>
        </w:rPr>
        <w:t>хвостови</w:t>
      </w:r>
      <w:r w:rsidRPr="00593D80">
        <w:rPr>
          <w:spacing w:val="-2"/>
          <w:sz w:val="28"/>
        </w:rPr>
        <w:t>ком.</w:t>
      </w:r>
      <w:r w:rsidR="00593D80">
        <w:rPr>
          <w:spacing w:val="-2"/>
          <w:sz w:val="28"/>
        </w:rPr>
        <w:t xml:space="preserve"> </w:t>
      </w:r>
      <w:r w:rsidRPr="00593D80">
        <w:rPr>
          <w:sz w:val="28"/>
        </w:rPr>
        <w:t>Основные размеры.</w:t>
      </w:r>
    </w:p>
    <w:p w14:paraId="38464EF2" w14:textId="77777777" w:rsid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z w:val="28"/>
        </w:rPr>
        <w:t>ГОСТ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10902-77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Сверла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спиральные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с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цилиндрическим</w:t>
      </w:r>
      <w:r w:rsidRPr="00593D80">
        <w:rPr>
          <w:spacing w:val="40"/>
          <w:sz w:val="28"/>
        </w:rPr>
        <w:t xml:space="preserve"> </w:t>
      </w:r>
      <w:r w:rsidRPr="00593D80">
        <w:rPr>
          <w:sz w:val="28"/>
        </w:rPr>
        <w:t>хвостовиком. Средняя серия. Основные размеры.</w:t>
      </w:r>
    </w:p>
    <w:p w14:paraId="76F85565" w14:textId="2FF0ED0B" w:rsidR="00593D80" w:rsidRP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</w:rPr>
      </w:pPr>
      <w:r w:rsidRPr="00593D80">
        <w:rPr>
          <w:sz w:val="28"/>
        </w:rPr>
        <w:t xml:space="preserve">ГОСТ 14952-75 Сверла центровочные комбинированные. Технические </w:t>
      </w:r>
      <w:r w:rsidRPr="00593D80">
        <w:rPr>
          <w:spacing w:val="-2"/>
          <w:sz w:val="28"/>
        </w:rPr>
        <w:t>условия.</w:t>
      </w:r>
    </w:p>
    <w:p w14:paraId="48C28175" w14:textId="77777777" w:rsidR="00593D80" w:rsidRPr="00593D80" w:rsidRDefault="00593D80" w:rsidP="00593D80">
      <w:pPr>
        <w:tabs>
          <w:tab w:val="left" w:pos="709"/>
        </w:tabs>
        <w:spacing w:line="276" w:lineRule="auto"/>
        <w:ind w:right="107"/>
        <w:contextualSpacing/>
        <w:jc w:val="both"/>
        <w:rPr>
          <w:sz w:val="28"/>
          <w:szCs w:val="28"/>
        </w:rPr>
      </w:pPr>
    </w:p>
    <w:p w14:paraId="0AB7EF61" w14:textId="4B9A3BE3" w:rsidR="007F02CE" w:rsidRPr="00593D80" w:rsidRDefault="00DE6AE1" w:rsidP="00593D80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1134" w:right="107" w:hanging="425"/>
        <w:contextualSpacing/>
        <w:jc w:val="both"/>
        <w:rPr>
          <w:sz w:val="28"/>
          <w:szCs w:val="28"/>
        </w:rPr>
      </w:pPr>
      <w:r w:rsidRPr="00593D80">
        <w:rPr>
          <w:spacing w:val="-6"/>
          <w:sz w:val="28"/>
          <w:szCs w:val="28"/>
        </w:rPr>
        <w:t>СП</w:t>
      </w:r>
      <w:r w:rsidRPr="00593D80">
        <w:rPr>
          <w:sz w:val="28"/>
          <w:szCs w:val="28"/>
        </w:rPr>
        <w:tab/>
      </w:r>
      <w:r w:rsidRPr="00593D80">
        <w:rPr>
          <w:spacing w:val="-2"/>
          <w:sz w:val="28"/>
          <w:szCs w:val="28"/>
        </w:rPr>
        <w:t>56.13330.2011</w:t>
      </w:r>
      <w:r w:rsidRPr="00593D80">
        <w:rPr>
          <w:sz w:val="28"/>
          <w:szCs w:val="28"/>
        </w:rPr>
        <w:tab/>
      </w:r>
      <w:r w:rsidRPr="00593D80">
        <w:rPr>
          <w:spacing w:val="-2"/>
          <w:sz w:val="28"/>
          <w:szCs w:val="28"/>
        </w:rPr>
        <w:t>Производственные</w:t>
      </w:r>
      <w:r w:rsidRPr="00593D80">
        <w:rPr>
          <w:sz w:val="28"/>
          <w:szCs w:val="28"/>
        </w:rPr>
        <w:tab/>
      </w:r>
      <w:r w:rsidRPr="00593D80">
        <w:rPr>
          <w:spacing w:val="-2"/>
          <w:sz w:val="28"/>
          <w:szCs w:val="28"/>
        </w:rPr>
        <w:t>здания.</w:t>
      </w:r>
      <w:r w:rsidRPr="00593D80">
        <w:rPr>
          <w:sz w:val="28"/>
          <w:szCs w:val="28"/>
        </w:rPr>
        <w:tab/>
      </w:r>
      <w:r w:rsidRPr="00593D80">
        <w:rPr>
          <w:spacing w:val="-2"/>
          <w:sz w:val="28"/>
          <w:szCs w:val="28"/>
        </w:rPr>
        <w:t xml:space="preserve">Актуализированная </w:t>
      </w:r>
      <w:r w:rsidRPr="00593D80">
        <w:rPr>
          <w:sz w:val="28"/>
          <w:szCs w:val="28"/>
        </w:rPr>
        <w:t>редакция СНиП 31-03-2001 (с изменением № 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593D80" w:rsidRPr="0028080F" w14:paraId="65A8F2CA" w14:textId="77777777" w:rsidTr="0028080F">
        <w:tc>
          <w:tcPr>
            <w:tcW w:w="1101" w:type="dxa"/>
            <w:shd w:val="clear" w:color="auto" w:fill="92D050"/>
          </w:tcPr>
          <w:p w14:paraId="7536A703" w14:textId="67518120" w:rsidR="00593D80" w:rsidRPr="0028080F" w:rsidRDefault="0028080F" w:rsidP="0000064F">
            <w:pPr>
              <w:pStyle w:val="a3"/>
              <w:spacing w:line="360" w:lineRule="auto"/>
              <w:ind w:left="0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080F">
              <w:rPr>
                <w:b/>
                <w:bCs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8473" w:type="dxa"/>
            <w:shd w:val="clear" w:color="auto" w:fill="92D050"/>
          </w:tcPr>
          <w:p w14:paraId="4CB20CFC" w14:textId="1D8D2430" w:rsidR="00593D80" w:rsidRPr="0028080F" w:rsidRDefault="0028080F" w:rsidP="0000064F">
            <w:pPr>
              <w:pStyle w:val="a3"/>
              <w:spacing w:line="360" w:lineRule="auto"/>
              <w:ind w:left="0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080F">
              <w:rPr>
                <w:b/>
                <w:bCs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593D80" w:rsidRPr="0028080F" w14:paraId="749B3267" w14:textId="77777777" w:rsidTr="0028080F">
        <w:tc>
          <w:tcPr>
            <w:tcW w:w="1101" w:type="dxa"/>
            <w:shd w:val="clear" w:color="auto" w:fill="BFBFBF" w:themeFill="background1" w:themeFillShade="BF"/>
          </w:tcPr>
          <w:p w14:paraId="59F7DF04" w14:textId="77777777" w:rsidR="00593D80" w:rsidRPr="0028080F" w:rsidRDefault="00593D80" w:rsidP="0000064F">
            <w:pPr>
              <w:pStyle w:val="a3"/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3" w:type="dxa"/>
          </w:tcPr>
          <w:p w14:paraId="153385A8" w14:textId="184212AB" w:rsidR="00593D80" w:rsidRPr="0028080F" w:rsidRDefault="0000064F" w:rsidP="0000064F">
            <w:pPr>
              <w:pStyle w:val="a3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  <w:r w:rsidRPr="0000064F">
              <w:rPr>
                <w:sz w:val="24"/>
                <w:szCs w:val="24"/>
              </w:rPr>
              <w:t>Организация рабочего места, правила техники безопасности и охраны труда</w:t>
            </w:r>
          </w:p>
        </w:tc>
      </w:tr>
      <w:tr w:rsidR="00593D80" w:rsidRPr="0028080F" w14:paraId="16DC7F72" w14:textId="77777777" w:rsidTr="0028080F">
        <w:tc>
          <w:tcPr>
            <w:tcW w:w="1101" w:type="dxa"/>
            <w:shd w:val="clear" w:color="auto" w:fill="BFBFBF" w:themeFill="background1" w:themeFillShade="BF"/>
          </w:tcPr>
          <w:p w14:paraId="71FC34EA" w14:textId="77777777" w:rsidR="00593D80" w:rsidRPr="0028080F" w:rsidRDefault="00593D80" w:rsidP="0000064F">
            <w:pPr>
              <w:pStyle w:val="a3"/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3" w:type="dxa"/>
          </w:tcPr>
          <w:p w14:paraId="7386D669" w14:textId="5F15AE5A" w:rsidR="00593D80" w:rsidRPr="0028080F" w:rsidRDefault="0000064F" w:rsidP="0000064F">
            <w:pPr>
              <w:pStyle w:val="a3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  <w:r w:rsidRPr="0000064F">
              <w:rPr>
                <w:sz w:val="24"/>
                <w:szCs w:val="24"/>
              </w:rPr>
              <w:t>Чтение технической документации</w:t>
            </w:r>
          </w:p>
        </w:tc>
      </w:tr>
      <w:tr w:rsidR="00593D80" w:rsidRPr="0028080F" w14:paraId="5A5E772F" w14:textId="77777777" w:rsidTr="0028080F">
        <w:tc>
          <w:tcPr>
            <w:tcW w:w="1101" w:type="dxa"/>
            <w:shd w:val="clear" w:color="auto" w:fill="BFBFBF" w:themeFill="background1" w:themeFillShade="BF"/>
          </w:tcPr>
          <w:p w14:paraId="1EFCD348" w14:textId="77777777" w:rsidR="00593D80" w:rsidRPr="0028080F" w:rsidRDefault="00593D80" w:rsidP="0000064F">
            <w:pPr>
              <w:pStyle w:val="a3"/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3" w:type="dxa"/>
          </w:tcPr>
          <w:p w14:paraId="644230FE" w14:textId="48C7C4BA" w:rsidR="00593D80" w:rsidRPr="0028080F" w:rsidRDefault="0000064F" w:rsidP="0000064F">
            <w:pPr>
              <w:pStyle w:val="a3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  <w:r w:rsidRPr="0000064F">
              <w:rPr>
                <w:sz w:val="24"/>
                <w:szCs w:val="24"/>
              </w:rPr>
              <w:t>Настраивание и управление оборудованием</w:t>
            </w:r>
          </w:p>
        </w:tc>
      </w:tr>
      <w:tr w:rsidR="00593D80" w:rsidRPr="0028080F" w14:paraId="12A541B9" w14:textId="77777777" w:rsidTr="0028080F">
        <w:tc>
          <w:tcPr>
            <w:tcW w:w="1101" w:type="dxa"/>
            <w:shd w:val="clear" w:color="auto" w:fill="BFBFBF" w:themeFill="background1" w:themeFillShade="BF"/>
          </w:tcPr>
          <w:p w14:paraId="48769E3D" w14:textId="77777777" w:rsidR="00593D80" w:rsidRPr="0028080F" w:rsidRDefault="00593D80" w:rsidP="0000064F">
            <w:pPr>
              <w:pStyle w:val="a3"/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3" w:type="dxa"/>
          </w:tcPr>
          <w:p w14:paraId="09A178D5" w14:textId="56DF7172" w:rsidR="00593D80" w:rsidRPr="0028080F" w:rsidRDefault="0000064F" w:rsidP="0000064F">
            <w:pPr>
              <w:pStyle w:val="a3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  <w:r w:rsidRPr="0000064F">
              <w:rPr>
                <w:sz w:val="24"/>
                <w:szCs w:val="24"/>
              </w:rPr>
              <w:t>Заточка режущего инструмента и измерение мерительным инструментом</w:t>
            </w:r>
          </w:p>
        </w:tc>
      </w:tr>
      <w:tr w:rsidR="0028080F" w:rsidRPr="0028080F" w14:paraId="0964E5C7" w14:textId="77777777" w:rsidTr="0028080F">
        <w:tc>
          <w:tcPr>
            <w:tcW w:w="1101" w:type="dxa"/>
            <w:shd w:val="clear" w:color="auto" w:fill="BFBFBF" w:themeFill="background1" w:themeFillShade="BF"/>
          </w:tcPr>
          <w:p w14:paraId="2033E0F5" w14:textId="77777777" w:rsidR="0028080F" w:rsidRPr="0028080F" w:rsidRDefault="0028080F" w:rsidP="0000064F">
            <w:pPr>
              <w:pStyle w:val="a3"/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3" w:type="dxa"/>
          </w:tcPr>
          <w:p w14:paraId="0149DB0B" w14:textId="76FA13E7" w:rsidR="0028080F" w:rsidRPr="0028080F" w:rsidRDefault="0000064F" w:rsidP="0000064F">
            <w:pPr>
              <w:pStyle w:val="a3"/>
              <w:spacing w:line="360" w:lineRule="auto"/>
              <w:ind w:left="0"/>
              <w:contextualSpacing/>
              <w:rPr>
                <w:sz w:val="24"/>
                <w:szCs w:val="24"/>
              </w:rPr>
            </w:pPr>
            <w:r w:rsidRPr="0000064F">
              <w:rPr>
                <w:sz w:val="24"/>
                <w:szCs w:val="24"/>
              </w:rPr>
              <w:t>Металловедение</w:t>
            </w:r>
          </w:p>
        </w:tc>
      </w:tr>
    </w:tbl>
    <w:p w14:paraId="4D670D8A" w14:textId="192B4D1C" w:rsidR="007F02CE" w:rsidRDefault="007F02CE" w:rsidP="00B1403B">
      <w:pPr>
        <w:pStyle w:val="a3"/>
        <w:spacing w:line="276" w:lineRule="auto"/>
        <w:ind w:left="0"/>
        <w:contextualSpacing/>
      </w:pPr>
    </w:p>
    <w:sectPr w:rsidR="007F02CE" w:rsidSect="00B1403B">
      <w:footerReference w:type="default" r:id="rId8"/>
      <w:pgSz w:w="11910" w:h="16840"/>
      <w:pgMar w:top="1134" w:right="851" w:bottom="1134" w:left="1701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EABC" w14:textId="77777777" w:rsidR="00DE6AE1" w:rsidRDefault="00DE6AE1">
      <w:r>
        <w:separator/>
      </w:r>
    </w:p>
  </w:endnote>
  <w:endnote w:type="continuationSeparator" w:id="0">
    <w:p w14:paraId="44CD3888" w14:textId="77777777" w:rsidR="00DE6AE1" w:rsidRDefault="00DE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D2B9" w14:textId="1EDB110B" w:rsidR="007F02CE" w:rsidRDefault="007F02C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2F97" w14:textId="77777777" w:rsidR="00DE6AE1" w:rsidRDefault="00DE6AE1">
      <w:r>
        <w:separator/>
      </w:r>
    </w:p>
  </w:footnote>
  <w:footnote w:type="continuationSeparator" w:id="0">
    <w:p w14:paraId="04FCA392" w14:textId="77777777" w:rsidR="00DE6AE1" w:rsidRDefault="00DE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863"/>
    <w:multiLevelType w:val="hybridMultilevel"/>
    <w:tmpl w:val="A4783DA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776C"/>
    <w:multiLevelType w:val="hybridMultilevel"/>
    <w:tmpl w:val="578C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7171"/>
    <w:multiLevelType w:val="hybridMultilevel"/>
    <w:tmpl w:val="73843352"/>
    <w:lvl w:ilvl="0" w:tplc="32BE24C6">
      <w:start w:val="1"/>
      <w:numFmt w:val="bullet"/>
      <w:lvlText w:val=""/>
      <w:lvlJc w:val="left"/>
      <w:pPr>
        <w:ind w:left="1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3" w15:restartNumberingAfterBreak="0">
    <w:nsid w:val="664C4DA8"/>
    <w:multiLevelType w:val="hybridMultilevel"/>
    <w:tmpl w:val="F11437DE"/>
    <w:lvl w:ilvl="0" w:tplc="B9F450D6">
      <w:numFmt w:val="bullet"/>
      <w:lvlText w:val=""/>
      <w:lvlJc w:val="left"/>
      <w:pPr>
        <w:ind w:left="2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60B7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B4186AE6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6FCC4948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CAACBD16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9F96E4F8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809EB9C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62AE42C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4A8C4736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E383C2B"/>
    <w:multiLevelType w:val="hybridMultilevel"/>
    <w:tmpl w:val="0768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188A"/>
    <w:multiLevelType w:val="hybridMultilevel"/>
    <w:tmpl w:val="88B2B41A"/>
    <w:lvl w:ilvl="0" w:tplc="32BE24C6">
      <w:start w:val="1"/>
      <w:numFmt w:val="bullet"/>
      <w:lvlText w:val=""/>
      <w:lvlJc w:val="left"/>
      <w:pPr>
        <w:ind w:left="1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2CE"/>
    <w:rsid w:val="0000064F"/>
    <w:rsid w:val="0028080F"/>
    <w:rsid w:val="00593D80"/>
    <w:rsid w:val="007F02CE"/>
    <w:rsid w:val="00831288"/>
    <w:rsid w:val="00B038F0"/>
    <w:rsid w:val="00B1403B"/>
    <w:rsid w:val="00D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12355"/>
  <w15:docId w15:val="{1A7648D5-67B8-4260-8DD2-706775C2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1" w:right="26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2"/>
      <w:ind w:left="242" w:firstLine="427"/>
    </w:pPr>
  </w:style>
  <w:style w:type="paragraph" w:customStyle="1" w:styleId="TableParagraph">
    <w:name w:val="Table Paragraph"/>
    <w:basedOn w:val="a"/>
    <w:uiPriority w:val="1"/>
    <w:qFormat/>
    <w:pPr>
      <w:ind w:left="10"/>
    </w:pPr>
  </w:style>
  <w:style w:type="table" w:styleId="a6">
    <w:name w:val="Table Grid"/>
    <w:basedOn w:val="a1"/>
    <w:uiPriority w:val="39"/>
    <w:rsid w:val="0059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06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064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006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6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Жосан Дарья Андреевна</cp:lastModifiedBy>
  <cp:revision>6</cp:revision>
  <dcterms:created xsi:type="dcterms:W3CDTF">2024-10-24T09:13:00Z</dcterms:created>
  <dcterms:modified xsi:type="dcterms:W3CDTF">2024-10-24T09:25:00Z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2019</vt:lpwstr>
  </property>
</Properties>
</file>