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666BDD" w:rsidTr="00465470">
        <w:tc>
          <w:tcPr>
            <w:tcW w:w="5670" w:type="dxa"/>
          </w:tcPr>
          <w:p w:rsidR="00666BDD" w:rsidRDefault="00666BDD" w:rsidP="00465470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:rsidR="00666BDD" w:rsidRDefault="00666BDD" w:rsidP="00557CC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40"/>
          <w:szCs w:val="40"/>
        </w:rPr>
      </w:sdtEndPr>
      <w:sdtContent>
        <w:p w:rsidR="00B610A2" w:rsidRDefault="00B610A2" w:rsidP="00B610A2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:rsidR="00334165" w:rsidRDefault="00334165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666BDD" w:rsidRPr="00A204BB" w:rsidRDefault="00666BDD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:rsidR="00334165" w:rsidRPr="00B95B16" w:rsidRDefault="00D37DEA" w:rsidP="00C17B01">
          <w:pPr>
            <w:spacing w:after="0" w:line="24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КОНКУРСНОЕ ЗАДАНИЕ КОМПЕТЕНЦИИ</w:t>
          </w:r>
        </w:p>
        <w:p w:rsidR="00832EBB" w:rsidRPr="00B95B16" w:rsidRDefault="000F0FC3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«</w:t>
          </w:r>
          <w:r w:rsidR="00361A4C" w:rsidRPr="00361A4C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КУЗОВНОЙ РЕМОНТ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»</w:t>
          </w:r>
        </w:p>
        <w:p w:rsidR="00D83E4E" w:rsidRPr="00B95B16" w:rsidRDefault="003052AF" w:rsidP="00C17B0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Финала</w:t>
          </w:r>
          <w:r w:rsidR="00BE2ED0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ч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емпионата по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="00D83E4E"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профессиональному мастерству «Профессионалы» 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в </w:t>
          </w:r>
          <w:r w:rsidR="00BB6199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2026 </w:t>
          </w:r>
          <w:r w:rsid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г.</w:t>
          </w:r>
        </w:p>
      </w:sdtContent>
    </w:sdt>
    <w:p w:rsidR="009B18A2" w:rsidRPr="003052AF" w:rsidRDefault="003052AF" w:rsidP="00BE2ED0">
      <w:pPr>
        <w:spacing w:after="0" w:line="360" w:lineRule="auto"/>
        <w:jc w:val="center"/>
        <w:rPr>
          <w:rFonts w:ascii="Times New Roman" w:hAnsi="Times New Roman" w:cs="Times New Roman"/>
          <w:b/>
          <w:lang w:bidi="en-US"/>
        </w:rPr>
      </w:pPr>
      <w:r w:rsidRPr="003052AF">
        <w:rPr>
          <w:rFonts w:ascii="Times New Roman" w:eastAsia="Arial Unicode MS" w:hAnsi="Times New Roman" w:cs="Times New Roman"/>
          <w:b/>
          <w:sz w:val="40"/>
          <w:szCs w:val="40"/>
        </w:rPr>
        <w:t>г.</w:t>
      </w:r>
      <w:r w:rsidR="008D16C5">
        <w:rPr>
          <w:rFonts w:ascii="Times New Roman" w:eastAsia="Arial Unicode MS" w:hAnsi="Times New Roman" w:cs="Times New Roman"/>
          <w:b/>
          <w:sz w:val="40"/>
          <w:szCs w:val="40"/>
        </w:rPr>
        <w:t xml:space="preserve"> Санкт-Петербург</w:t>
      </w: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2A2935" w:rsidRDefault="002A2935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3052AF" w:rsidRDefault="003052AF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3052AF" w:rsidRDefault="003052AF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:rsidR="009B18A2" w:rsidRDefault="00EB4FF8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 w:rsidRPr="00EB4FF8"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BB6199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9E5BD9"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:rsidR="003052AF" w:rsidRDefault="003052AF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</w:p>
    <w:p w:rsidR="009955F8" w:rsidRPr="00A204BB" w:rsidRDefault="00D37DEA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 задание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, в котором установлены нижеследующие правила 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участия в 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>соревнованиях по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:rsidR="006C6D6D" w:rsidRPr="00A204BB" w:rsidRDefault="006C6D6D" w:rsidP="00C17B01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:rsidR="00DE39D8" w:rsidRDefault="009B18A2" w:rsidP="00465470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:rsidR="00A4187F" w:rsidRPr="00AF76EA" w:rsidRDefault="00B97386" w:rsidP="008D16C5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r w:rsidRPr="00AF76EA">
        <w:rPr>
          <w:rFonts w:ascii="Times New Roman" w:hAnsi="Times New Roman"/>
          <w:sz w:val="28"/>
          <w:lang w:val="ru-RU" w:eastAsia="ru-RU"/>
        </w:rPr>
        <w:fldChar w:fldCharType="begin"/>
      </w:r>
      <w:r w:rsidR="0029547E" w:rsidRPr="00AF76EA">
        <w:rPr>
          <w:rFonts w:ascii="Times New Roman" w:hAnsi="Times New Roman"/>
          <w:sz w:val="28"/>
          <w:lang w:val="ru-RU" w:eastAsia="ru-RU"/>
        </w:rPr>
        <w:instrText xml:space="preserve"> TOC \o "1-2" \h \z \u </w:instrText>
      </w:r>
      <w:r w:rsidRPr="00AF76EA">
        <w:rPr>
          <w:rFonts w:ascii="Times New Roman" w:hAnsi="Times New Roman"/>
          <w:sz w:val="28"/>
          <w:lang w:val="ru-RU" w:eastAsia="ru-RU"/>
        </w:rPr>
        <w:fldChar w:fldCharType="separate"/>
      </w:r>
      <w:hyperlink w:anchor="_Toc142037183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1. ОСНОВНЫЕ ТРЕБОВАНИЯ КОМПЕТЕНЦИИ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……………………………</w:t>
        </w:r>
        <w:r w:rsidR="00465470">
          <w:rPr>
            <w:rFonts w:ascii="Times New Roman" w:hAnsi="Times New Roman"/>
            <w:noProof/>
            <w:webHidden/>
            <w:sz w:val="28"/>
            <w:lang w:val="ru-RU"/>
          </w:rPr>
          <w:t>.</w:t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begin"/>
        </w:r>
        <w:r w:rsidR="00A4187F" w:rsidRPr="00AF76EA">
          <w:rPr>
            <w:rFonts w:ascii="Times New Roman" w:hAnsi="Times New Roman"/>
            <w:noProof/>
            <w:webHidden/>
            <w:sz w:val="28"/>
          </w:rPr>
          <w:instrText xml:space="preserve"> PAGEREF _Toc142037183 \h </w:instrText>
        </w:r>
        <w:r w:rsidRPr="00AF76EA">
          <w:rPr>
            <w:rFonts w:ascii="Times New Roman" w:hAnsi="Times New Roman"/>
            <w:noProof/>
            <w:webHidden/>
            <w:sz w:val="28"/>
          </w:rPr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separate"/>
        </w:r>
        <w:r w:rsidR="00473C4A" w:rsidRPr="00AF76EA">
          <w:rPr>
            <w:rFonts w:ascii="Times New Roman" w:hAnsi="Times New Roman"/>
            <w:noProof/>
            <w:webHidden/>
            <w:sz w:val="28"/>
          </w:rPr>
          <w:t>4</w:t>
        </w:r>
        <w:r w:rsidRPr="00AF76EA">
          <w:rPr>
            <w:rFonts w:ascii="Times New Roman" w:hAnsi="Times New Roman"/>
            <w:noProof/>
            <w:webHidden/>
            <w:sz w:val="28"/>
          </w:rPr>
          <w:fldChar w:fldCharType="end"/>
        </w:r>
      </w:hyperlink>
    </w:p>
    <w:p w:rsidR="00A4187F" w:rsidRPr="00AF76EA" w:rsidRDefault="00CE6988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4" w:history="1">
        <w:r w:rsidR="00A4187F" w:rsidRPr="00AF76EA">
          <w:rPr>
            <w:rStyle w:val="ae"/>
            <w:noProof/>
            <w:sz w:val="28"/>
            <w:szCs w:val="28"/>
          </w:rPr>
          <w:t>1.1. Общие сведения о требованиях компетенции</w:t>
        </w:r>
        <w:r w:rsidR="00AF76EA">
          <w:rPr>
            <w:noProof/>
            <w:webHidden/>
            <w:sz w:val="28"/>
            <w:szCs w:val="28"/>
          </w:rPr>
          <w:t>……………………………...</w:t>
        </w:r>
        <w:r w:rsidR="00B97386" w:rsidRPr="00AF76EA">
          <w:rPr>
            <w:noProof/>
            <w:webHidden/>
            <w:sz w:val="28"/>
            <w:szCs w:val="28"/>
          </w:rPr>
          <w:fldChar w:fldCharType="begin"/>
        </w:r>
        <w:r w:rsidR="00A4187F" w:rsidRPr="00AF76EA">
          <w:rPr>
            <w:noProof/>
            <w:webHidden/>
            <w:sz w:val="28"/>
            <w:szCs w:val="28"/>
          </w:rPr>
          <w:instrText xml:space="preserve"> PAGEREF _Toc142037184 \h </w:instrText>
        </w:r>
        <w:r w:rsidR="00B97386" w:rsidRPr="00AF76EA">
          <w:rPr>
            <w:noProof/>
            <w:webHidden/>
            <w:sz w:val="28"/>
            <w:szCs w:val="28"/>
          </w:rPr>
        </w:r>
        <w:r w:rsidR="00B97386" w:rsidRPr="00AF76EA">
          <w:rPr>
            <w:noProof/>
            <w:webHidden/>
            <w:sz w:val="28"/>
            <w:szCs w:val="28"/>
          </w:rPr>
          <w:fldChar w:fldCharType="separate"/>
        </w:r>
        <w:r w:rsidR="00473C4A" w:rsidRPr="00AF76EA">
          <w:rPr>
            <w:noProof/>
            <w:webHidden/>
            <w:sz w:val="28"/>
            <w:szCs w:val="28"/>
          </w:rPr>
          <w:t>4</w:t>
        </w:r>
        <w:r w:rsidR="00B97386" w:rsidRPr="00AF76EA">
          <w:rPr>
            <w:noProof/>
            <w:webHidden/>
            <w:sz w:val="28"/>
            <w:szCs w:val="28"/>
          </w:rPr>
          <w:fldChar w:fldCharType="end"/>
        </w:r>
      </w:hyperlink>
    </w:p>
    <w:p w:rsidR="00A4187F" w:rsidRPr="00AF76EA" w:rsidRDefault="00CE6988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5" w:history="1">
        <w:r w:rsidR="00A4187F" w:rsidRPr="00AF76EA">
          <w:rPr>
            <w:rStyle w:val="ae"/>
            <w:noProof/>
            <w:sz w:val="28"/>
            <w:szCs w:val="28"/>
          </w:rPr>
          <w:t>1.2. Перечень профессиональных задач специалиста по компетенции «</w:t>
        </w:r>
        <w:r w:rsidR="00361A4C">
          <w:rPr>
            <w:rStyle w:val="ae"/>
            <w:noProof/>
            <w:sz w:val="28"/>
            <w:szCs w:val="28"/>
          </w:rPr>
          <w:t>Кузовной ремонт</w:t>
        </w:r>
        <w:r w:rsidR="00A4187F" w:rsidRPr="00AF76EA">
          <w:rPr>
            <w:rStyle w:val="ae"/>
            <w:noProof/>
            <w:sz w:val="28"/>
            <w:szCs w:val="28"/>
          </w:rPr>
          <w:t>»</w:t>
        </w:r>
        <w:r w:rsidR="00AF76EA">
          <w:rPr>
            <w:noProof/>
            <w:webHidden/>
            <w:sz w:val="28"/>
            <w:szCs w:val="28"/>
          </w:rPr>
          <w:t>……………………………………………………………….</w:t>
        </w:r>
        <w:r w:rsidR="00B97386" w:rsidRPr="00AF76EA">
          <w:rPr>
            <w:noProof/>
            <w:webHidden/>
            <w:sz w:val="28"/>
            <w:szCs w:val="28"/>
          </w:rPr>
          <w:fldChar w:fldCharType="begin"/>
        </w:r>
        <w:r w:rsidR="00A4187F" w:rsidRPr="00AF76EA">
          <w:rPr>
            <w:noProof/>
            <w:webHidden/>
            <w:sz w:val="28"/>
            <w:szCs w:val="28"/>
          </w:rPr>
          <w:instrText xml:space="preserve"> PAGEREF _Toc142037185 \h </w:instrText>
        </w:r>
        <w:r w:rsidR="00B97386" w:rsidRPr="00AF76EA">
          <w:rPr>
            <w:noProof/>
            <w:webHidden/>
            <w:sz w:val="28"/>
            <w:szCs w:val="28"/>
          </w:rPr>
        </w:r>
        <w:r w:rsidR="00B97386" w:rsidRPr="00AF76EA">
          <w:rPr>
            <w:noProof/>
            <w:webHidden/>
            <w:sz w:val="28"/>
            <w:szCs w:val="28"/>
          </w:rPr>
          <w:fldChar w:fldCharType="separate"/>
        </w:r>
        <w:r w:rsidR="00473C4A" w:rsidRPr="00AF76EA">
          <w:rPr>
            <w:noProof/>
            <w:webHidden/>
            <w:sz w:val="28"/>
            <w:szCs w:val="28"/>
          </w:rPr>
          <w:t>4</w:t>
        </w:r>
        <w:r w:rsidR="00B97386" w:rsidRPr="00AF76EA">
          <w:rPr>
            <w:noProof/>
            <w:webHidden/>
            <w:sz w:val="28"/>
            <w:szCs w:val="28"/>
          </w:rPr>
          <w:fldChar w:fldCharType="end"/>
        </w:r>
      </w:hyperlink>
    </w:p>
    <w:p w:rsidR="00A4187F" w:rsidRPr="00AF76EA" w:rsidRDefault="00CE6988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6" w:history="1">
        <w:r w:rsidR="00A4187F" w:rsidRPr="00AF76EA">
          <w:rPr>
            <w:rStyle w:val="ae"/>
            <w:noProof/>
            <w:sz w:val="28"/>
            <w:szCs w:val="28"/>
          </w:rPr>
          <w:t>1.3. Требования к схеме оценки</w:t>
        </w:r>
        <w:r w:rsidR="00AF76EA">
          <w:rPr>
            <w:noProof/>
            <w:webHidden/>
            <w:sz w:val="28"/>
            <w:szCs w:val="28"/>
          </w:rPr>
          <w:t>………………………………………………….</w:t>
        </w:r>
        <w:r w:rsidR="00DA4743">
          <w:rPr>
            <w:noProof/>
            <w:webHidden/>
            <w:sz w:val="28"/>
            <w:szCs w:val="28"/>
          </w:rPr>
          <w:t>9</w:t>
        </w:r>
      </w:hyperlink>
    </w:p>
    <w:p w:rsidR="00A4187F" w:rsidRPr="00AF76EA" w:rsidRDefault="00CE6988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7" w:history="1">
        <w:r w:rsidR="00A4187F" w:rsidRPr="00AF76EA">
          <w:rPr>
            <w:rStyle w:val="ae"/>
            <w:noProof/>
            <w:sz w:val="28"/>
            <w:szCs w:val="28"/>
          </w:rPr>
          <w:t>1.4. Спецификация оценки компетенции</w:t>
        </w:r>
        <w:r w:rsidR="00AF76EA">
          <w:rPr>
            <w:noProof/>
            <w:webHidden/>
            <w:sz w:val="28"/>
            <w:szCs w:val="28"/>
          </w:rPr>
          <w:t>………………………………………</w:t>
        </w:r>
        <w:r w:rsidR="00DA4743">
          <w:rPr>
            <w:noProof/>
            <w:webHidden/>
            <w:sz w:val="28"/>
            <w:szCs w:val="28"/>
          </w:rPr>
          <w:t>10</w:t>
        </w:r>
      </w:hyperlink>
    </w:p>
    <w:p w:rsidR="00A4187F" w:rsidRPr="00AF76EA" w:rsidRDefault="00CE6988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8" w:history="1">
        <w:r w:rsidR="00A4187F" w:rsidRPr="00AF76EA">
          <w:rPr>
            <w:rStyle w:val="ae"/>
            <w:noProof/>
            <w:sz w:val="28"/>
            <w:szCs w:val="28"/>
          </w:rPr>
          <w:t xml:space="preserve">1.5. </w:t>
        </w:r>
        <w:r w:rsidR="00F10695" w:rsidRPr="00F10695">
          <w:rPr>
            <w:rStyle w:val="ae"/>
            <w:noProof/>
            <w:sz w:val="28"/>
            <w:szCs w:val="28"/>
          </w:rPr>
          <w:t>Содержание к</w:t>
        </w:r>
        <w:r w:rsidR="00A4187F" w:rsidRPr="00F10695">
          <w:rPr>
            <w:rStyle w:val="ae"/>
            <w:noProof/>
            <w:sz w:val="28"/>
            <w:szCs w:val="28"/>
          </w:rPr>
          <w:t>онкурсно</w:t>
        </w:r>
        <w:r w:rsidR="00F10695" w:rsidRPr="00F10695">
          <w:rPr>
            <w:rStyle w:val="ae"/>
            <w:noProof/>
            <w:sz w:val="28"/>
            <w:szCs w:val="28"/>
          </w:rPr>
          <w:t xml:space="preserve">го </w:t>
        </w:r>
        <w:r w:rsidR="00A4187F" w:rsidRPr="00F10695">
          <w:rPr>
            <w:rStyle w:val="ae"/>
            <w:noProof/>
            <w:sz w:val="28"/>
            <w:szCs w:val="28"/>
          </w:rPr>
          <w:t>задани</w:t>
        </w:r>
        <w:r w:rsidR="00F10695">
          <w:rPr>
            <w:rStyle w:val="ae"/>
            <w:noProof/>
            <w:sz w:val="28"/>
            <w:szCs w:val="28"/>
          </w:rPr>
          <w:t>я</w:t>
        </w:r>
        <w:r w:rsidR="00AF76EA">
          <w:rPr>
            <w:noProof/>
            <w:webHidden/>
            <w:sz w:val="28"/>
            <w:szCs w:val="28"/>
          </w:rPr>
          <w:t>…………………………………………</w:t>
        </w:r>
        <w:r w:rsidR="00DA4743">
          <w:rPr>
            <w:noProof/>
            <w:webHidden/>
            <w:sz w:val="28"/>
            <w:szCs w:val="28"/>
          </w:rPr>
          <w:t>11</w:t>
        </w:r>
      </w:hyperlink>
    </w:p>
    <w:p w:rsidR="00A4187F" w:rsidRPr="00AF76EA" w:rsidRDefault="00CE6988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89" w:history="1">
        <w:r w:rsidR="00A4187F" w:rsidRPr="00AF76EA">
          <w:rPr>
            <w:rStyle w:val="ae"/>
            <w:noProof/>
            <w:sz w:val="28"/>
            <w:szCs w:val="28"/>
          </w:rPr>
          <w:t>1.5.1. Разработка/выбор конкурсного задания</w:t>
        </w:r>
        <w:r w:rsidR="00AF76EA">
          <w:rPr>
            <w:noProof/>
            <w:webHidden/>
            <w:sz w:val="28"/>
            <w:szCs w:val="28"/>
          </w:rPr>
          <w:t>…………………………………</w:t>
        </w:r>
        <w:r w:rsidR="00DA4743">
          <w:rPr>
            <w:noProof/>
            <w:webHidden/>
            <w:sz w:val="28"/>
            <w:szCs w:val="28"/>
          </w:rPr>
          <w:t>11</w:t>
        </w:r>
      </w:hyperlink>
    </w:p>
    <w:p w:rsidR="00A4187F" w:rsidRPr="00AF76EA" w:rsidRDefault="00CE6988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0" w:history="1">
        <w:r w:rsidR="00A4187F" w:rsidRPr="00AF76EA">
          <w:rPr>
            <w:rStyle w:val="ae"/>
            <w:noProof/>
            <w:sz w:val="28"/>
            <w:szCs w:val="28"/>
          </w:rPr>
          <w:t>1.5.2. Структура модулей конкурсного задания (инвариант/вариатив)</w:t>
        </w:r>
        <w:r w:rsidR="00AF76EA">
          <w:rPr>
            <w:noProof/>
            <w:webHidden/>
            <w:sz w:val="28"/>
            <w:szCs w:val="28"/>
          </w:rPr>
          <w:t>……</w:t>
        </w:r>
        <w:r w:rsidR="00DA4743">
          <w:rPr>
            <w:noProof/>
            <w:webHidden/>
            <w:sz w:val="28"/>
            <w:szCs w:val="28"/>
          </w:rPr>
          <w:t>...12</w:t>
        </w:r>
      </w:hyperlink>
    </w:p>
    <w:p w:rsidR="00A4187F" w:rsidRPr="00AF76EA" w:rsidRDefault="00CE6988" w:rsidP="008D16C5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1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2. СПЕЦИАЛЬНЫЕ ПРАВИЛА КОМПЕТЕНЦИИ</w:t>
        </w:r>
        <w:r w:rsidR="00DA4743">
          <w:rPr>
            <w:rFonts w:ascii="Times New Roman" w:hAnsi="Times New Roman"/>
            <w:noProof/>
            <w:webHidden/>
            <w:sz w:val="28"/>
            <w:lang w:val="ru-RU"/>
          </w:rPr>
          <w:t>………………………...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</w:t>
        </w:r>
        <w:r w:rsidR="00DA4743">
          <w:rPr>
            <w:rFonts w:ascii="Times New Roman" w:hAnsi="Times New Roman"/>
            <w:noProof/>
            <w:webHidden/>
            <w:sz w:val="28"/>
            <w:lang w:val="ru-RU"/>
          </w:rPr>
          <w:t>16</w:t>
        </w:r>
      </w:hyperlink>
    </w:p>
    <w:p w:rsidR="00A4187F" w:rsidRPr="00AF76EA" w:rsidRDefault="00CE6988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2" w:history="1">
        <w:r w:rsidR="00A4187F" w:rsidRPr="00AF76EA">
          <w:rPr>
            <w:rStyle w:val="ae"/>
            <w:noProof/>
            <w:sz w:val="28"/>
            <w:szCs w:val="28"/>
          </w:rPr>
          <w:t>2.1. Личный инструмент конкурсанта</w:t>
        </w:r>
        <w:r w:rsidR="00AF76EA">
          <w:rPr>
            <w:noProof/>
            <w:webHidden/>
            <w:sz w:val="28"/>
            <w:szCs w:val="28"/>
          </w:rPr>
          <w:t>………………………………………….</w:t>
        </w:r>
        <w:r w:rsidR="00DA4743">
          <w:rPr>
            <w:noProof/>
            <w:webHidden/>
            <w:sz w:val="28"/>
            <w:szCs w:val="28"/>
          </w:rPr>
          <w:t>17</w:t>
        </w:r>
      </w:hyperlink>
    </w:p>
    <w:p w:rsidR="00A4187F" w:rsidRPr="00AF76EA" w:rsidRDefault="00CE6988" w:rsidP="008D16C5">
      <w:pPr>
        <w:pStyle w:val="25"/>
        <w:spacing w:line="360" w:lineRule="auto"/>
        <w:rPr>
          <w:rFonts w:eastAsiaTheme="minorEastAsia"/>
          <w:noProof/>
          <w:kern w:val="2"/>
          <w:sz w:val="28"/>
          <w:szCs w:val="28"/>
        </w:rPr>
      </w:pPr>
      <w:hyperlink w:anchor="_Toc142037193" w:history="1">
        <w:r w:rsidR="00A4187F" w:rsidRPr="00AF76EA">
          <w:rPr>
            <w:rStyle w:val="ae"/>
            <w:noProof/>
            <w:sz w:val="28"/>
            <w:szCs w:val="28"/>
          </w:rPr>
          <w:t>2.2.Материалы, оборудование и инструменты, запрещенные на площадке</w:t>
        </w:r>
        <w:r w:rsidR="00AF76EA">
          <w:rPr>
            <w:noProof/>
            <w:webHidden/>
            <w:sz w:val="28"/>
            <w:szCs w:val="28"/>
          </w:rPr>
          <w:t>…</w:t>
        </w:r>
        <w:r w:rsidR="00DA4743">
          <w:rPr>
            <w:noProof/>
            <w:webHidden/>
            <w:sz w:val="28"/>
            <w:szCs w:val="28"/>
          </w:rPr>
          <w:t>1</w:t>
        </w:r>
        <w:r w:rsidR="00465470">
          <w:rPr>
            <w:noProof/>
            <w:webHidden/>
            <w:sz w:val="28"/>
            <w:szCs w:val="28"/>
            <w:lang w:val="en-US"/>
          </w:rPr>
          <w:t>8</w:t>
        </w:r>
      </w:hyperlink>
    </w:p>
    <w:p w:rsidR="00A4187F" w:rsidRPr="00AF76EA" w:rsidRDefault="00CE6988" w:rsidP="008D16C5">
      <w:pPr>
        <w:pStyle w:val="11"/>
        <w:rPr>
          <w:rFonts w:ascii="Times New Roman" w:eastAsiaTheme="minorEastAsia" w:hAnsi="Times New Roman"/>
          <w:bCs w:val="0"/>
          <w:noProof/>
          <w:kern w:val="2"/>
          <w:sz w:val="28"/>
          <w:lang w:val="ru-RU" w:eastAsia="ru-RU"/>
        </w:rPr>
      </w:pPr>
      <w:hyperlink w:anchor="_Toc142037194" w:history="1">
        <w:r w:rsidR="00A4187F" w:rsidRPr="00AF76EA">
          <w:rPr>
            <w:rStyle w:val="ae"/>
            <w:rFonts w:ascii="Times New Roman" w:hAnsi="Times New Roman"/>
            <w:noProof/>
            <w:sz w:val="28"/>
          </w:rPr>
          <w:t>3. ПРИЛОЖЕНИЯ</w:t>
        </w:r>
        <w:r w:rsidR="00AF76EA">
          <w:rPr>
            <w:rFonts w:ascii="Times New Roman" w:hAnsi="Times New Roman"/>
            <w:noProof/>
            <w:webHidden/>
            <w:sz w:val="28"/>
            <w:lang w:val="ru-RU"/>
          </w:rPr>
          <w:t>……………………………………………………………….</w:t>
        </w:r>
        <w:r w:rsidR="00DA4743">
          <w:rPr>
            <w:rFonts w:ascii="Times New Roman" w:hAnsi="Times New Roman"/>
            <w:noProof/>
            <w:webHidden/>
            <w:sz w:val="28"/>
            <w:lang w:val="ru-RU"/>
          </w:rPr>
          <w:t>1</w:t>
        </w:r>
        <w:r w:rsidR="00465470">
          <w:rPr>
            <w:rFonts w:ascii="Times New Roman" w:hAnsi="Times New Roman"/>
            <w:noProof/>
            <w:webHidden/>
            <w:sz w:val="28"/>
          </w:rPr>
          <w:t>8</w:t>
        </w:r>
      </w:hyperlink>
    </w:p>
    <w:p w:rsidR="00AA2B8A" w:rsidRPr="00A204BB" w:rsidRDefault="00B97386" w:rsidP="008D16C5">
      <w:pPr>
        <w:pStyle w:val="bullet"/>
        <w:numPr>
          <w:ilvl w:val="0"/>
          <w:numId w:val="0"/>
        </w:numPr>
        <w:tabs>
          <w:tab w:val="left" w:pos="142"/>
          <w:tab w:val="right" w:leader="dot" w:pos="9639"/>
        </w:tabs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  <w:r w:rsidRPr="00AF76EA">
        <w:rPr>
          <w:rFonts w:ascii="Times New Roman" w:hAnsi="Times New Roman"/>
          <w:bCs/>
          <w:sz w:val="28"/>
          <w:szCs w:val="28"/>
          <w:lang w:val="ru-RU" w:eastAsia="ru-RU"/>
        </w:rPr>
        <w:fldChar w:fldCharType="end"/>
      </w: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A2B8A" w:rsidRDefault="00AA2B8A" w:rsidP="00D83E4E">
      <w:pPr>
        <w:pStyle w:val="-2"/>
        <w:rPr>
          <w:lang w:eastAsia="ru-RU"/>
        </w:rPr>
      </w:pPr>
    </w:p>
    <w:p w:rsidR="00465470" w:rsidRDefault="00465470" w:rsidP="00D83E4E">
      <w:pPr>
        <w:pStyle w:val="-2"/>
        <w:rPr>
          <w:lang w:eastAsia="ru-RU"/>
        </w:rPr>
      </w:pPr>
    </w:p>
    <w:p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:rsidR="00A204BB" w:rsidRPr="00AF76EA" w:rsidRDefault="00D37DEA" w:rsidP="00A4187F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bCs/>
          <w:sz w:val="28"/>
          <w:szCs w:val="28"/>
          <w:lang w:val="ru-RU" w:eastAsia="ru-RU"/>
        </w:rPr>
      </w:pPr>
      <w:r w:rsidRPr="00AF76EA">
        <w:rPr>
          <w:rFonts w:ascii="Times New Roman" w:hAnsi="Times New Roman"/>
          <w:b/>
          <w:bCs/>
          <w:sz w:val="28"/>
          <w:szCs w:val="28"/>
          <w:lang w:val="ru-RU" w:eastAsia="ru-RU"/>
        </w:rPr>
        <w:lastRenderedPageBreak/>
        <w:t>ИСПОЛЬЗУЕМЫЕ СОКРАЩЕНИЯ</w:t>
      </w:r>
    </w:p>
    <w:p w:rsidR="00FB3492" w:rsidRPr="00AF76EA" w:rsidRDefault="00D96994" w:rsidP="00361A4C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ФГОС – Федеральный государственный образовательный стандарт</w:t>
      </w:r>
    </w:p>
    <w:p w:rsidR="00D96994" w:rsidRPr="00AF76EA" w:rsidRDefault="00D96994" w:rsidP="00361A4C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ПС – Профессиональный стандарт</w:t>
      </w:r>
    </w:p>
    <w:p w:rsidR="00D96994" w:rsidRPr="00AF76EA" w:rsidRDefault="00D96994" w:rsidP="00361A4C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КЗ – Конкурсное задание</w:t>
      </w:r>
    </w:p>
    <w:p w:rsidR="00D96994" w:rsidRPr="00AF76EA" w:rsidRDefault="00D96994" w:rsidP="00361A4C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AF76EA">
        <w:rPr>
          <w:rFonts w:ascii="Times New Roman" w:eastAsia="Segoe UI" w:hAnsi="Times New Roman"/>
          <w:sz w:val="28"/>
          <w:szCs w:val="28"/>
          <w:lang w:val="ru-RU" w:bidi="en-US"/>
        </w:rPr>
        <w:t>ИЛ – Инфраструктурный лист</w:t>
      </w:r>
    </w:p>
    <w:p w:rsidR="00361A4C" w:rsidRPr="004E0BA4" w:rsidRDefault="00361A4C" w:rsidP="00361A4C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4E0BA4">
        <w:rPr>
          <w:rFonts w:ascii="Times New Roman" w:eastAsia="Segoe UI" w:hAnsi="Times New Roman"/>
          <w:sz w:val="28"/>
          <w:szCs w:val="28"/>
          <w:lang w:val="ru-RU" w:bidi="en-US"/>
        </w:rPr>
        <w:t>ПЗ - План застройки площадки компетенции</w:t>
      </w:r>
    </w:p>
    <w:p w:rsidR="00361A4C" w:rsidRPr="004E0BA4" w:rsidRDefault="00361A4C" w:rsidP="00361A4C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4E0BA4">
        <w:rPr>
          <w:rFonts w:ascii="Times New Roman" w:eastAsia="Segoe UI" w:hAnsi="Times New Roman"/>
          <w:sz w:val="28"/>
          <w:szCs w:val="28"/>
          <w:lang w:val="ru-RU" w:bidi="en-US"/>
        </w:rPr>
        <w:t>MIG/MAG - Частично механизированная сварка (наплавка) плавлением проволокой сплошного сечения в среде защитного газа и их смесей</w:t>
      </w:r>
    </w:p>
    <w:p w:rsidR="00361A4C" w:rsidRPr="004E0BA4" w:rsidRDefault="00361A4C" w:rsidP="00361A4C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4E0BA4">
        <w:rPr>
          <w:rFonts w:ascii="Times New Roman" w:eastAsia="Segoe UI" w:hAnsi="Times New Roman"/>
          <w:sz w:val="28"/>
          <w:szCs w:val="28"/>
          <w:lang w:val="ru-RU" w:bidi="en-US"/>
        </w:rPr>
        <w:t>ВИК - Визуально-измерительный контроль</w:t>
      </w:r>
    </w:p>
    <w:p w:rsidR="00361A4C" w:rsidRPr="004E0BA4" w:rsidRDefault="00361A4C" w:rsidP="00361A4C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4E0BA4">
        <w:rPr>
          <w:rFonts w:ascii="Times New Roman" w:eastAsia="Segoe UI" w:hAnsi="Times New Roman"/>
          <w:sz w:val="28"/>
          <w:szCs w:val="28"/>
          <w:lang w:val="ru-RU" w:bidi="en-US"/>
        </w:rPr>
        <w:t>ТК - Требования компетенции</w:t>
      </w:r>
    </w:p>
    <w:p w:rsidR="00361A4C" w:rsidRPr="004E0BA4" w:rsidRDefault="00361A4C" w:rsidP="00361A4C">
      <w:pPr>
        <w:pStyle w:val="bullet"/>
        <w:numPr>
          <w:ilvl w:val="0"/>
          <w:numId w:val="23"/>
        </w:numPr>
        <w:tabs>
          <w:tab w:val="left" w:pos="284"/>
        </w:tabs>
        <w:ind w:left="0" w:firstLine="0"/>
        <w:jc w:val="both"/>
        <w:rPr>
          <w:rFonts w:ascii="Times New Roman" w:eastAsia="Segoe UI" w:hAnsi="Times New Roman"/>
          <w:sz w:val="28"/>
          <w:szCs w:val="28"/>
          <w:lang w:val="ru-RU" w:bidi="en-US"/>
        </w:rPr>
      </w:pPr>
      <w:r w:rsidRPr="004E0BA4">
        <w:rPr>
          <w:rFonts w:ascii="Times New Roman" w:eastAsia="Segoe UI" w:hAnsi="Times New Roman"/>
          <w:sz w:val="28"/>
          <w:szCs w:val="28"/>
          <w:lang w:val="ru-RU" w:bidi="en-US"/>
        </w:rPr>
        <w:t>ЛИК - Личный инструмент конкурсанта</w:t>
      </w:r>
    </w:p>
    <w:p w:rsidR="00C17B01" w:rsidRPr="00AF76EA" w:rsidRDefault="00C17B01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</w:p>
    <w:p w:rsidR="00E04FDF" w:rsidRDefault="00DE39D8" w:rsidP="00C17B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Toc450204622"/>
      <w:r w:rsidRPr="00C17B01">
        <w:rPr>
          <w:rFonts w:ascii="Times New Roman" w:hAnsi="Times New Roman" w:cs="Times New Roman"/>
          <w:b/>
          <w:bCs/>
        </w:rPr>
        <w:br w:type="page"/>
      </w:r>
      <w:bookmarkEnd w:id="0"/>
    </w:p>
    <w:p w:rsidR="00DE39D8" w:rsidRPr="00AF76EA" w:rsidRDefault="00D37DEA" w:rsidP="00AF76EA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Toc142037183"/>
      <w:r w:rsidRPr="00AF76EA">
        <w:rPr>
          <w:rFonts w:ascii="Times New Roman" w:hAnsi="Times New Roman"/>
          <w:color w:val="auto"/>
          <w:sz w:val="28"/>
          <w:szCs w:val="28"/>
        </w:rPr>
        <w:lastRenderedPageBreak/>
        <w:t>1</w:t>
      </w:r>
      <w:r w:rsidR="00DE39D8" w:rsidRPr="00AF76EA">
        <w:rPr>
          <w:rFonts w:ascii="Times New Roman" w:hAnsi="Times New Roman"/>
          <w:color w:val="auto"/>
          <w:sz w:val="28"/>
          <w:szCs w:val="28"/>
        </w:rPr>
        <w:t>.</w:t>
      </w:r>
      <w:r w:rsidRPr="00AF76EA">
        <w:rPr>
          <w:rFonts w:ascii="Times New Roman" w:hAnsi="Times New Roman"/>
          <w:color w:val="auto"/>
          <w:sz w:val="28"/>
          <w:szCs w:val="28"/>
        </w:rPr>
        <w:t>ОСНОВНЫЕ ТРЕБОВАНИЯ</w:t>
      </w:r>
      <w:r w:rsidR="00B95B1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0407E" w:rsidRPr="00AF76EA">
        <w:rPr>
          <w:rFonts w:ascii="Times New Roman" w:hAnsi="Times New Roman"/>
          <w:color w:val="auto"/>
          <w:sz w:val="28"/>
          <w:szCs w:val="28"/>
        </w:rPr>
        <w:t>КОМПЕТЕНЦИИ</w:t>
      </w:r>
      <w:bookmarkEnd w:id="1"/>
    </w:p>
    <w:p w:rsidR="00DE39D8" w:rsidRPr="00AF76EA" w:rsidRDefault="00D37D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2" w:name="_Toc142037184"/>
      <w:r w:rsidRPr="00AF76EA">
        <w:rPr>
          <w:rFonts w:ascii="Times New Roman" w:hAnsi="Times New Roman"/>
          <w:szCs w:val="28"/>
        </w:rPr>
        <w:t>1</w:t>
      </w:r>
      <w:r w:rsidR="00DE39D8" w:rsidRPr="00AF76EA">
        <w:rPr>
          <w:rFonts w:ascii="Times New Roman" w:hAnsi="Times New Roman"/>
          <w:szCs w:val="28"/>
        </w:rPr>
        <w:t xml:space="preserve">.1. </w:t>
      </w:r>
      <w:r w:rsidR="00AF76EA" w:rsidRPr="00AF76EA">
        <w:rPr>
          <w:rFonts w:ascii="Times New Roman" w:hAnsi="Times New Roman"/>
          <w:szCs w:val="28"/>
        </w:rPr>
        <w:t>Общие сведения о требованиях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>компетенции</w:t>
      </w:r>
      <w:bookmarkEnd w:id="2"/>
    </w:p>
    <w:p w:rsidR="00E857D6" w:rsidRPr="00AF76EA" w:rsidRDefault="00D37DE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Требования компетенции (ТК) «</w:t>
      </w:r>
      <w:r w:rsidR="00361A4C">
        <w:rPr>
          <w:rFonts w:ascii="Times New Roman" w:hAnsi="Times New Roman" w:cs="Times New Roman"/>
          <w:sz w:val="28"/>
          <w:szCs w:val="28"/>
        </w:rPr>
        <w:t>Кузовной ремонт</w:t>
      </w:r>
      <w:r w:rsidRPr="00AF76EA">
        <w:rPr>
          <w:rFonts w:ascii="Times New Roman" w:hAnsi="Times New Roman" w:cs="Times New Roman"/>
          <w:sz w:val="28"/>
          <w:szCs w:val="28"/>
        </w:rPr>
        <w:t>»</w:t>
      </w:r>
      <w:bookmarkStart w:id="3" w:name="_Hlk123050441"/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AF76EA">
        <w:rPr>
          <w:rFonts w:ascii="Times New Roman" w:hAnsi="Times New Roman" w:cs="Times New Roman"/>
          <w:sz w:val="28"/>
          <w:szCs w:val="28"/>
        </w:rPr>
        <w:t>определя</w:t>
      </w:r>
      <w:r w:rsidRPr="00AF76EA">
        <w:rPr>
          <w:rFonts w:ascii="Times New Roman" w:hAnsi="Times New Roman" w:cs="Times New Roman"/>
          <w:sz w:val="28"/>
          <w:szCs w:val="28"/>
        </w:rPr>
        <w:t>ю</w:t>
      </w:r>
      <w:r w:rsidR="00E857D6" w:rsidRPr="00AF76EA">
        <w:rPr>
          <w:rFonts w:ascii="Times New Roman" w:hAnsi="Times New Roman" w:cs="Times New Roman"/>
          <w:sz w:val="28"/>
          <w:szCs w:val="28"/>
        </w:rPr>
        <w:t>т знани</w:t>
      </w:r>
      <w:r w:rsidR="00E0407E" w:rsidRPr="00AF76EA">
        <w:rPr>
          <w:rFonts w:ascii="Times New Roman" w:hAnsi="Times New Roman" w:cs="Times New Roman"/>
          <w:sz w:val="28"/>
          <w:szCs w:val="28"/>
        </w:rPr>
        <w:t>я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, </w:t>
      </w:r>
      <w:r w:rsidR="00E0407E" w:rsidRPr="00AF76EA">
        <w:rPr>
          <w:rFonts w:ascii="Times New Roman" w:hAnsi="Times New Roman" w:cs="Times New Roman"/>
          <w:sz w:val="28"/>
          <w:szCs w:val="28"/>
        </w:rPr>
        <w:t>умения, навыки и трудовые функции</w:t>
      </w:r>
      <w:bookmarkEnd w:id="3"/>
      <w:r w:rsidR="008B0F23" w:rsidRPr="00AF76EA">
        <w:rPr>
          <w:rFonts w:ascii="Times New Roman" w:hAnsi="Times New Roman" w:cs="Times New Roman"/>
          <w:sz w:val="28"/>
          <w:szCs w:val="28"/>
        </w:rPr>
        <w:t xml:space="preserve">, 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которые лежат в основе </w:t>
      </w:r>
      <w:r w:rsidR="009E37D3" w:rsidRPr="00AF76EA">
        <w:rPr>
          <w:rFonts w:ascii="Times New Roman" w:hAnsi="Times New Roman" w:cs="Times New Roman"/>
          <w:sz w:val="28"/>
          <w:szCs w:val="28"/>
        </w:rPr>
        <w:t>наиболее актуальных</w:t>
      </w:r>
      <w:r w:rsidR="00E0407E" w:rsidRPr="00AF76EA">
        <w:rPr>
          <w:rFonts w:ascii="Times New Roman" w:hAnsi="Times New Roman" w:cs="Times New Roman"/>
          <w:sz w:val="28"/>
          <w:szCs w:val="28"/>
        </w:rPr>
        <w:t xml:space="preserve"> требований работодателей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отрасли.</w:t>
      </w:r>
    </w:p>
    <w:p w:rsidR="00C56A9B" w:rsidRPr="00AF76EA" w:rsidRDefault="000244D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Целью соревнований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по компетенции является демонстрация лучших</w:t>
      </w:r>
      <w:r w:rsidR="009E37D3" w:rsidRPr="00AF76EA">
        <w:rPr>
          <w:rFonts w:ascii="Times New Roman" w:hAnsi="Times New Roman" w:cs="Times New Roman"/>
          <w:sz w:val="28"/>
          <w:szCs w:val="28"/>
        </w:rPr>
        <w:t xml:space="preserve"> практик и высокого уровня выполнения работы по соответствующей рабочей специальности или профессии.</w:t>
      </w:r>
    </w:p>
    <w:p w:rsidR="00E857D6" w:rsidRPr="00AF76EA" w:rsidRDefault="00C56A9B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</w:t>
      </w:r>
      <w:r w:rsidR="00D37DEA" w:rsidRPr="00AF76EA">
        <w:rPr>
          <w:rFonts w:ascii="Times New Roman" w:hAnsi="Times New Roman" w:cs="Times New Roman"/>
          <w:sz w:val="28"/>
          <w:szCs w:val="28"/>
        </w:rPr>
        <w:t>ребования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E857D6" w:rsidRPr="00AF76EA">
        <w:rPr>
          <w:rFonts w:ascii="Times New Roman" w:hAnsi="Times New Roman" w:cs="Times New Roman"/>
          <w:sz w:val="28"/>
          <w:szCs w:val="28"/>
        </w:rPr>
        <w:t>явля</w:t>
      </w:r>
      <w:r w:rsidR="00D37DEA" w:rsidRPr="00AF76EA">
        <w:rPr>
          <w:rFonts w:ascii="Times New Roman" w:hAnsi="Times New Roman" w:cs="Times New Roman"/>
          <w:sz w:val="28"/>
          <w:szCs w:val="28"/>
        </w:rPr>
        <w:t>ю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тся руководством </w:t>
      </w:r>
      <w:r w:rsidR="009E37D3" w:rsidRPr="00AF76EA">
        <w:rPr>
          <w:rFonts w:ascii="Times New Roman" w:hAnsi="Times New Roman" w:cs="Times New Roman"/>
          <w:sz w:val="28"/>
          <w:szCs w:val="28"/>
        </w:rPr>
        <w:t>для подготовки конкурентоспособных, высококвалифицированных специалистов / рабочих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9E37D3" w:rsidRPr="00AF76EA">
        <w:rPr>
          <w:rFonts w:ascii="Times New Roman" w:hAnsi="Times New Roman" w:cs="Times New Roman"/>
          <w:sz w:val="28"/>
          <w:szCs w:val="28"/>
        </w:rPr>
        <w:t>участия их в конкурсах профессионального мастерства.</w:t>
      </w:r>
    </w:p>
    <w:p w:rsidR="00E857D6" w:rsidRPr="00AF76EA" w:rsidRDefault="00E857D6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В соревнованиях по ко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мпетенции </w:t>
      </w:r>
      <w:r w:rsidR="000051E8" w:rsidRPr="00AF76EA">
        <w:rPr>
          <w:rFonts w:ascii="Times New Roman" w:hAnsi="Times New Roman" w:cs="Times New Roman"/>
          <w:sz w:val="28"/>
          <w:szCs w:val="28"/>
        </w:rPr>
        <w:t>проверка знаний</w:t>
      </w:r>
      <w:r w:rsidR="009E37D3" w:rsidRPr="00AF76EA">
        <w:rPr>
          <w:rFonts w:ascii="Times New Roman" w:hAnsi="Times New Roman" w:cs="Times New Roman"/>
          <w:sz w:val="28"/>
          <w:szCs w:val="28"/>
        </w:rPr>
        <w:t>, умений, навыков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9E37D3" w:rsidRPr="00AF76EA">
        <w:rPr>
          <w:rFonts w:ascii="Times New Roman" w:hAnsi="Times New Roman" w:cs="Times New Roman"/>
          <w:sz w:val="28"/>
          <w:szCs w:val="28"/>
        </w:rPr>
        <w:t>трудовых функций</w:t>
      </w:r>
      <w:r w:rsidR="00F10695">
        <w:rPr>
          <w:rFonts w:ascii="Times New Roman" w:hAnsi="Times New Roman" w:cs="Times New Roman"/>
          <w:sz w:val="28"/>
          <w:szCs w:val="28"/>
        </w:rPr>
        <w:t xml:space="preserve"> </w:t>
      </w:r>
      <w:r w:rsidRPr="00AF76EA">
        <w:rPr>
          <w:rFonts w:ascii="Times New Roman" w:hAnsi="Times New Roman" w:cs="Times New Roman"/>
          <w:sz w:val="28"/>
          <w:szCs w:val="28"/>
        </w:rPr>
        <w:t xml:space="preserve">осуществляется посредством оценки выполнения 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практической </w:t>
      </w:r>
      <w:r w:rsidRPr="00AF76EA">
        <w:rPr>
          <w:rFonts w:ascii="Times New Roman" w:hAnsi="Times New Roman" w:cs="Times New Roman"/>
          <w:sz w:val="28"/>
          <w:szCs w:val="28"/>
        </w:rPr>
        <w:t xml:space="preserve">работы. </w:t>
      </w:r>
    </w:p>
    <w:p w:rsidR="00E857D6" w:rsidRPr="00AF76EA" w:rsidRDefault="00D37DEA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6EA">
        <w:rPr>
          <w:rFonts w:ascii="Times New Roman" w:hAnsi="Times New Roman" w:cs="Times New Roman"/>
          <w:sz w:val="28"/>
          <w:szCs w:val="28"/>
        </w:rPr>
        <w:t>Требования</w:t>
      </w:r>
      <w:r w:rsidR="000244DA" w:rsidRPr="00AF76EA">
        <w:rPr>
          <w:rFonts w:ascii="Times New Roman" w:hAnsi="Times New Roman" w:cs="Times New Roman"/>
          <w:sz w:val="28"/>
          <w:szCs w:val="28"/>
        </w:rPr>
        <w:t xml:space="preserve"> компетенции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разделен</w:t>
      </w:r>
      <w:r w:rsidRPr="00AF76EA">
        <w:rPr>
          <w:rFonts w:ascii="Times New Roman" w:hAnsi="Times New Roman" w:cs="Times New Roman"/>
          <w:sz w:val="28"/>
          <w:szCs w:val="28"/>
        </w:rPr>
        <w:t>ы</w:t>
      </w:r>
      <w:r w:rsidR="00E857D6" w:rsidRPr="00AF76EA">
        <w:rPr>
          <w:rFonts w:ascii="Times New Roman" w:hAnsi="Times New Roman" w:cs="Times New Roman"/>
          <w:sz w:val="28"/>
          <w:szCs w:val="28"/>
        </w:rPr>
        <w:t xml:space="preserve"> на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 четкие разделы с номерами и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="00056CDE" w:rsidRPr="00AF76EA">
        <w:rPr>
          <w:rFonts w:ascii="Times New Roman" w:hAnsi="Times New Roman" w:cs="Times New Roman"/>
          <w:sz w:val="28"/>
          <w:szCs w:val="28"/>
        </w:rPr>
        <w:t>заголовками</w:t>
      </w:r>
      <w:r w:rsidR="00C56A9B" w:rsidRPr="00AF76EA">
        <w:rPr>
          <w:rFonts w:ascii="Times New Roman" w:hAnsi="Times New Roman" w:cs="Times New Roman"/>
          <w:sz w:val="28"/>
          <w:szCs w:val="28"/>
        </w:rPr>
        <w:t>, к</w:t>
      </w:r>
      <w:r w:rsidR="00E857D6" w:rsidRPr="00AF76EA">
        <w:rPr>
          <w:rFonts w:ascii="Times New Roman" w:hAnsi="Times New Roman" w:cs="Times New Roman"/>
          <w:sz w:val="28"/>
          <w:szCs w:val="28"/>
        </w:rPr>
        <w:t>аждому разделу назначен процент относительной важности</w:t>
      </w:r>
      <w:r w:rsidR="00C56A9B" w:rsidRPr="00AF76EA">
        <w:rPr>
          <w:rFonts w:ascii="Times New Roman" w:hAnsi="Times New Roman" w:cs="Times New Roman"/>
          <w:sz w:val="28"/>
          <w:szCs w:val="28"/>
        </w:rPr>
        <w:t>, с</w:t>
      </w:r>
      <w:r w:rsidR="00056CDE" w:rsidRPr="00AF76EA">
        <w:rPr>
          <w:rFonts w:ascii="Times New Roman" w:hAnsi="Times New Roman" w:cs="Times New Roman"/>
          <w:sz w:val="28"/>
          <w:szCs w:val="28"/>
        </w:rPr>
        <w:t xml:space="preserve">умма </w:t>
      </w:r>
      <w:r w:rsidR="00C56A9B" w:rsidRPr="00AF76EA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E857D6" w:rsidRPr="00AF76EA">
        <w:rPr>
          <w:rFonts w:ascii="Times New Roman" w:hAnsi="Times New Roman" w:cs="Times New Roman"/>
          <w:sz w:val="28"/>
          <w:szCs w:val="28"/>
        </w:rPr>
        <w:t>составляет 100.</w:t>
      </w:r>
    </w:p>
    <w:p w:rsidR="00AF76EA" w:rsidRDefault="00270E01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4" w:name="_Toc78885652"/>
      <w:bookmarkStart w:id="5" w:name="_Toc142037185"/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bookmarkEnd w:id="4"/>
      <w:r w:rsidR="00AF76EA" w:rsidRPr="00AF76EA">
        <w:rPr>
          <w:rFonts w:ascii="Times New Roman" w:hAnsi="Times New Roman"/>
          <w:szCs w:val="28"/>
        </w:rPr>
        <w:t>2. Перечень профессиональных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 xml:space="preserve">задач специалиста </w:t>
      </w:r>
    </w:p>
    <w:p w:rsidR="000244DA" w:rsidRPr="00AF76EA" w:rsidRDefault="00AF76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AF76EA">
        <w:rPr>
          <w:rFonts w:ascii="Times New Roman" w:hAnsi="Times New Roman"/>
          <w:szCs w:val="28"/>
        </w:rPr>
        <w:t xml:space="preserve">по компетенции </w:t>
      </w:r>
      <w:r w:rsidR="00270E01" w:rsidRPr="00AF76EA">
        <w:rPr>
          <w:rFonts w:ascii="Times New Roman" w:hAnsi="Times New Roman"/>
          <w:szCs w:val="28"/>
        </w:rPr>
        <w:t>«</w:t>
      </w:r>
      <w:r w:rsidR="00361A4C">
        <w:rPr>
          <w:rFonts w:ascii="Times New Roman" w:hAnsi="Times New Roman"/>
          <w:szCs w:val="28"/>
        </w:rPr>
        <w:t>Кузовной ремонт</w:t>
      </w:r>
      <w:r w:rsidR="00270E01" w:rsidRPr="00AF76EA">
        <w:rPr>
          <w:rFonts w:ascii="Times New Roman" w:hAnsi="Times New Roman"/>
          <w:szCs w:val="28"/>
        </w:rPr>
        <w:t>»</w:t>
      </w:r>
      <w:bookmarkEnd w:id="5"/>
    </w:p>
    <w:p w:rsidR="003242E1" w:rsidRDefault="003242E1" w:rsidP="00AF76EA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F76EA">
        <w:rPr>
          <w:rFonts w:ascii="Times New Roman" w:hAnsi="Times New Roman" w:cs="Times New Roman"/>
          <w:iCs/>
          <w:sz w:val="28"/>
          <w:szCs w:val="28"/>
        </w:rPr>
        <w:t xml:space="preserve">Перечень 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видов профессиональной деятельности,</w:t>
      </w:r>
      <w:r w:rsidR="00AF76EA">
        <w:rPr>
          <w:rFonts w:ascii="Times New Roman" w:hAnsi="Times New Roman" w:cs="Times New Roman"/>
          <w:iCs/>
          <w:sz w:val="28"/>
          <w:szCs w:val="28"/>
        </w:rPr>
        <w:t xml:space="preserve"> умений, 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знаний</w:t>
      </w:r>
      <w:r w:rsidR="00AF76E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и</w:t>
      </w:r>
      <w:r w:rsidR="00F10695">
        <w:rPr>
          <w:rFonts w:ascii="Times New Roman" w:hAnsi="Times New Roman" w:cs="Times New Roman"/>
          <w:iCs/>
          <w:sz w:val="28"/>
          <w:szCs w:val="28"/>
        </w:rPr>
        <w:t> 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>профессиональных трудовых функций специалиста</w:t>
      </w:r>
      <w:r w:rsidR="00AF76EA">
        <w:rPr>
          <w:rFonts w:ascii="Times New Roman" w:hAnsi="Times New Roman" w:cs="Times New Roman"/>
          <w:iCs/>
          <w:sz w:val="28"/>
          <w:szCs w:val="28"/>
        </w:rPr>
        <w:t xml:space="preserve"> (</w:t>
      </w:r>
      <w:r w:rsidR="00AF76EA" w:rsidRPr="00F10695">
        <w:rPr>
          <w:rFonts w:ascii="Times New Roman" w:hAnsi="Times New Roman" w:cs="Times New Roman"/>
          <w:i/>
          <w:iCs/>
          <w:sz w:val="28"/>
          <w:szCs w:val="28"/>
        </w:rPr>
        <w:t>из ФГОС/ПС/ЕТКС</w:t>
      </w:r>
      <w:r w:rsidR="00AF76EA">
        <w:rPr>
          <w:rFonts w:ascii="Times New Roman" w:hAnsi="Times New Roman" w:cs="Times New Roman"/>
          <w:iCs/>
          <w:sz w:val="28"/>
          <w:szCs w:val="28"/>
        </w:rPr>
        <w:t>)</w:t>
      </w:r>
      <w:r w:rsidR="00270E01" w:rsidRPr="00AF76EA">
        <w:rPr>
          <w:rFonts w:ascii="Times New Roman" w:hAnsi="Times New Roman" w:cs="Times New Roman"/>
          <w:iCs/>
          <w:sz w:val="28"/>
          <w:szCs w:val="28"/>
        </w:rPr>
        <w:t xml:space="preserve"> базируется на требованиях современного рынка труда к данному специалисту</w:t>
      </w:r>
      <w:r w:rsidR="00AF76EA">
        <w:rPr>
          <w:rFonts w:ascii="Times New Roman" w:hAnsi="Times New Roman" w:cs="Times New Roman"/>
          <w:iCs/>
          <w:sz w:val="28"/>
          <w:szCs w:val="28"/>
        </w:rPr>
        <w:t>.</w:t>
      </w:r>
    </w:p>
    <w:p w:rsidR="00361A4C" w:rsidRPr="00AF76EA" w:rsidRDefault="00361A4C" w:rsidP="00361A4C">
      <w:pPr>
        <w:spacing w:after="0" w:line="360" w:lineRule="auto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AF76EA">
        <w:rPr>
          <w:rFonts w:ascii="Times New Roman" w:hAnsi="Times New Roman" w:cs="Times New Roman"/>
          <w:iCs/>
          <w:sz w:val="28"/>
          <w:szCs w:val="28"/>
        </w:rPr>
        <w:t>Таблица 1</w:t>
      </w:r>
    </w:p>
    <w:p w:rsidR="00361A4C" w:rsidRDefault="00361A4C" w:rsidP="00361A4C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F76EA">
        <w:rPr>
          <w:rFonts w:ascii="Times New Roman" w:hAnsi="Times New Roman"/>
          <w:b/>
          <w:bCs/>
          <w:color w:val="000000"/>
          <w:sz w:val="28"/>
          <w:szCs w:val="28"/>
        </w:rPr>
        <w:t>Перечень профессиональных задач специалиста</w:t>
      </w:r>
    </w:p>
    <w:tbl>
      <w:tblPr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7513"/>
        <w:gridCol w:w="1701"/>
      </w:tblGrid>
      <w:tr w:rsidR="00361A4C" w:rsidRPr="00322507" w:rsidTr="00361A4C">
        <w:trPr>
          <w:trHeight w:val="489"/>
          <w:jc w:val="center"/>
        </w:trPr>
        <w:tc>
          <w:tcPr>
            <w:tcW w:w="709" w:type="dxa"/>
            <w:shd w:val="clear" w:color="auto" w:fill="92D050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22507">
              <w:rPr>
                <w:rFonts w:ascii="Times New Roman" w:eastAsia="Times New Roman" w:hAnsi="Times New Roman" w:cs="Times New Roman"/>
                <w:b/>
              </w:rPr>
              <w:t xml:space="preserve">№ </w:t>
            </w:r>
            <w:proofErr w:type="gramStart"/>
            <w:r w:rsidRPr="00322507">
              <w:rPr>
                <w:rFonts w:ascii="Times New Roman" w:eastAsia="Times New Roman" w:hAnsi="Times New Roman" w:cs="Times New Roman"/>
                <w:b/>
              </w:rPr>
              <w:t>п</w:t>
            </w:r>
            <w:proofErr w:type="gramEnd"/>
            <w:r w:rsidRPr="00322507">
              <w:rPr>
                <w:rFonts w:ascii="Times New Roman" w:eastAsia="Times New Roman" w:hAnsi="Times New Roman" w:cs="Times New Roman"/>
                <w:b/>
              </w:rPr>
              <w:t>/п</w:t>
            </w:r>
          </w:p>
        </w:tc>
        <w:tc>
          <w:tcPr>
            <w:tcW w:w="7513" w:type="dxa"/>
            <w:shd w:val="clear" w:color="auto" w:fill="92D050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highlight w:val="green"/>
              </w:rPr>
            </w:pPr>
            <w:r w:rsidRPr="00322507">
              <w:rPr>
                <w:rFonts w:ascii="Times New Roman" w:eastAsia="Times New Roman" w:hAnsi="Times New Roman" w:cs="Times New Roman"/>
                <w:b/>
              </w:rPr>
              <w:t>Раздел</w:t>
            </w:r>
          </w:p>
        </w:tc>
        <w:tc>
          <w:tcPr>
            <w:tcW w:w="1701" w:type="dxa"/>
            <w:shd w:val="clear" w:color="auto" w:fill="92D050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22507">
              <w:rPr>
                <w:rFonts w:ascii="Times New Roman" w:eastAsia="Times New Roman" w:hAnsi="Times New Roman" w:cs="Times New Roman"/>
                <w:b/>
              </w:rPr>
              <w:t xml:space="preserve">Важность </w:t>
            </w:r>
            <w:proofErr w:type="gramStart"/>
            <w:r w:rsidRPr="00322507">
              <w:rPr>
                <w:rFonts w:ascii="Times New Roman" w:eastAsia="Times New Roman" w:hAnsi="Times New Roman" w:cs="Times New Roman"/>
                <w:b/>
              </w:rPr>
              <w:t>в</w:t>
            </w:r>
            <w:proofErr w:type="gramEnd"/>
            <w:r w:rsidRPr="00322507">
              <w:rPr>
                <w:rFonts w:ascii="Times New Roman" w:eastAsia="Times New Roman" w:hAnsi="Times New Roman" w:cs="Times New Roman"/>
                <w:b/>
              </w:rPr>
              <w:t xml:space="preserve"> %</w:t>
            </w: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vMerge w:val="restart"/>
            <w:shd w:val="clear" w:color="auto" w:fill="BFBFBF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2507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22507">
              <w:rPr>
                <w:rFonts w:ascii="Times New Roman" w:eastAsia="Times New Roman" w:hAnsi="Times New Roman" w:cs="Times New Roman"/>
                <w:b/>
              </w:rPr>
              <w:t xml:space="preserve">Охрана труда и безопасность.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22507">
              <w:rPr>
                <w:rFonts w:ascii="Times New Roman" w:eastAsia="Times New Roman" w:hAnsi="Times New Roman" w:cs="Times New Roman"/>
                <w:b/>
              </w:rPr>
              <w:t>5</w:t>
            </w: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vMerge/>
            <w:shd w:val="clear" w:color="auto" w:fill="BFBFBF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322507">
              <w:rPr>
                <w:rFonts w:ascii="Times New Roman" w:eastAsia="Times New Roman" w:hAnsi="Times New Roman" w:cs="Times New Roman"/>
              </w:rPr>
              <w:t>Специалист должен знать и понимать: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416"/>
              </w:tabs>
              <w:spacing w:after="0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Современные нормы охраны труда, связанные с индустрией кузовного ремонта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416"/>
              </w:tabs>
              <w:spacing w:after="0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  <w:t>Рекомендации по соблюдению техники безопасности при ремонте пластиковых неструктурных панелей, например, таких как бампер, фары, наружная пластиковая отделка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416"/>
              </w:tabs>
              <w:spacing w:after="0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  <w:lastRenderedPageBreak/>
              <w:t>Охрану труда и технику безопасности при выполнении работ, руководствоваться инструкцией производителя оборудования.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vMerge/>
            <w:shd w:val="clear" w:color="auto" w:fill="BFBFBF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322507">
              <w:rPr>
                <w:rFonts w:ascii="Times New Roman" w:eastAsia="Times New Roman" w:hAnsi="Times New Roman" w:cs="Times New Roman"/>
              </w:rPr>
              <w:t>Специалист должен уметь:</w:t>
            </w:r>
          </w:p>
          <w:p w:rsidR="00361A4C" w:rsidRPr="00322507" w:rsidRDefault="00361A4C" w:rsidP="00361A4C">
            <w:pPr>
              <w:pStyle w:val="aff1"/>
              <w:numPr>
                <w:ilvl w:val="0"/>
                <w:numId w:val="27"/>
              </w:numPr>
              <w:tabs>
                <w:tab w:val="left" w:pos="381"/>
                <w:tab w:val="left" w:pos="63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</w:rPr>
            </w:pPr>
            <w:r w:rsidRPr="00322507">
              <w:rPr>
                <w:rFonts w:ascii="Times New Roman" w:eastAsia="Times New Roman" w:hAnsi="Times New Roman"/>
              </w:rPr>
              <w:t>Применять правила охраны труда и техники безопасности и передовые практики индустрии кузовного ремонта</w:t>
            </w:r>
          </w:p>
          <w:p w:rsidR="00361A4C" w:rsidRPr="00322507" w:rsidRDefault="00361A4C" w:rsidP="00361A4C">
            <w:pPr>
              <w:pStyle w:val="aff1"/>
              <w:numPr>
                <w:ilvl w:val="0"/>
                <w:numId w:val="27"/>
              </w:numPr>
              <w:tabs>
                <w:tab w:val="left" w:pos="381"/>
                <w:tab w:val="left" w:pos="63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</w:rPr>
            </w:pPr>
            <w:r w:rsidRPr="00322507">
              <w:rPr>
                <w:rFonts w:ascii="Times New Roman" w:eastAsia="Times New Roman" w:hAnsi="Times New Roman"/>
              </w:rPr>
              <w:t>Читать и понимать техническую документацию автопроизводителей, относящуюся к выполнению работ на автомобиле</w:t>
            </w:r>
          </w:p>
          <w:p w:rsidR="00361A4C" w:rsidRPr="00322507" w:rsidRDefault="00361A4C" w:rsidP="00361A4C">
            <w:pPr>
              <w:pStyle w:val="aff1"/>
              <w:numPr>
                <w:ilvl w:val="0"/>
                <w:numId w:val="27"/>
              </w:numPr>
              <w:tabs>
                <w:tab w:val="left" w:pos="381"/>
                <w:tab w:val="left" w:pos="63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</w:rPr>
            </w:pPr>
            <w:r w:rsidRPr="00322507">
              <w:rPr>
                <w:rFonts w:ascii="Times New Roman" w:eastAsia="Times New Roman" w:hAnsi="Times New Roman"/>
              </w:rPr>
              <w:t xml:space="preserve">Безопасно управлять различным пневматическим инструментом, используемым в процессе ремонта (например, пневматическим молотком, дисковой и плоской </w:t>
            </w:r>
            <w:proofErr w:type="spellStart"/>
            <w:r w:rsidRPr="00322507">
              <w:rPr>
                <w:rFonts w:ascii="Times New Roman" w:eastAsia="Times New Roman" w:hAnsi="Times New Roman"/>
              </w:rPr>
              <w:t>шлифмашинкой</w:t>
            </w:r>
            <w:proofErr w:type="spellEnd"/>
            <w:r w:rsidRPr="00322507">
              <w:rPr>
                <w:rFonts w:ascii="Times New Roman" w:eastAsia="Times New Roman" w:hAnsi="Times New Roman"/>
              </w:rPr>
              <w:t xml:space="preserve">, ножницами, клеевым пистолетом, пистолетом с </w:t>
            </w:r>
            <w:proofErr w:type="spellStart"/>
            <w:r w:rsidRPr="00322507">
              <w:rPr>
                <w:rFonts w:ascii="Times New Roman" w:eastAsia="Times New Roman" w:hAnsi="Times New Roman"/>
              </w:rPr>
              <w:t>герметиком</w:t>
            </w:r>
            <w:proofErr w:type="spellEnd"/>
            <w:r w:rsidRPr="00322507">
              <w:rPr>
                <w:rFonts w:ascii="Times New Roman" w:eastAsia="Times New Roman" w:hAnsi="Times New Roman"/>
              </w:rPr>
              <w:t>, заклепочным пистолетом и т.д.)</w:t>
            </w:r>
          </w:p>
          <w:p w:rsidR="00361A4C" w:rsidRPr="00322507" w:rsidRDefault="00361A4C" w:rsidP="00361A4C">
            <w:pPr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1"/>
                <w:tab w:val="left" w:pos="635"/>
                <w:tab w:val="left" w:pos="827"/>
                <w:tab w:val="left" w:pos="82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</w:rPr>
              <w:t>Безопасно управлять электрическими инструментами предназначенным для кузовного ремонта (например, сварочным аппаратом, вытяжными и ручными электроинструментами)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2507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22507">
              <w:rPr>
                <w:rFonts w:ascii="Times New Roman" w:eastAsia="Times New Roman" w:hAnsi="Times New Roman" w:cs="Times New Roman"/>
                <w:b/>
              </w:rPr>
              <w:t>Бережливое производство.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22507">
              <w:rPr>
                <w:rFonts w:ascii="Times New Roman" w:eastAsia="Times New Roman" w:hAnsi="Times New Roman" w:cs="Times New Roman"/>
                <w:b/>
              </w:rPr>
              <w:t>5</w:t>
            </w: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322507">
              <w:rPr>
                <w:rFonts w:ascii="Times New Roman" w:eastAsia="Times New Roman" w:hAnsi="Times New Roman" w:cs="Times New Roman"/>
              </w:rPr>
              <w:t>Специалист должен знать и понимать: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416"/>
              </w:tabs>
              <w:spacing w:after="0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Правильное использование и техническое обслуживание всех средств индивидуальной защиты и рабочей формы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416"/>
              </w:tabs>
              <w:spacing w:after="0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Все рекомендации и информацию, опубликованную поставщиками или производителями товаров и оборудования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416"/>
              </w:tabs>
              <w:spacing w:after="0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Процессы обслуживания и использования специального оборудования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416"/>
              </w:tabs>
              <w:spacing w:after="0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Важность правильного обращения и утилизации экологически вредных продуктов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416"/>
              </w:tabs>
              <w:spacing w:after="0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  <w:t>Потенциал вредного воздействия, которое могут оказать ремонтные материалы на окружающую среду</w:t>
            </w:r>
          </w:p>
          <w:p w:rsidR="00361A4C" w:rsidRPr="005E3213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416"/>
              </w:tabs>
              <w:spacing w:after="0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u-RU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ru-RU"/>
              </w:rPr>
              <w:t>Важность работы в пределах согласованных временных рамок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322507">
              <w:rPr>
                <w:rFonts w:ascii="Times New Roman" w:eastAsia="Times New Roman" w:hAnsi="Times New Roman" w:cs="Times New Roman"/>
              </w:rPr>
              <w:t>Специалист должен уметь:</w:t>
            </w:r>
          </w:p>
          <w:p w:rsidR="00361A4C" w:rsidRPr="00322507" w:rsidRDefault="00361A4C" w:rsidP="00361A4C">
            <w:pPr>
              <w:pStyle w:val="aff1"/>
              <w:numPr>
                <w:ilvl w:val="0"/>
                <w:numId w:val="27"/>
              </w:numPr>
              <w:tabs>
                <w:tab w:val="left" w:pos="381"/>
                <w:tab w:val="left" w:pos="63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</w:rPr>
            </w:pPr>
            <w:r w:rsidRPr="00322507">
              <w:rPr>
                <w:rFonts w:ascii="Times New Roman" w:eastAsia="Times New Roman" w:hAnsi="Times New Roman"/>
              </w:rPr>
              <w:t xml:space="preserve">Выполнять ремонт и правка рамы и кузова </w:t>
            </w:r>
          </w:p>
          <w:p w:rsidR="00361A4C" w:rsidRPr="00322507" w:rsidRDefault="00361A4C" w:rsidP="00361A4C">
            <w:pPr>
              <w:pStyle w:val="aff1"/>
              <w:numPr>
                <w:ilvl w:val="0"/>
                <w:numId w:val="27"/>
              </w:numPr>
              <w:tabs>
                <w:tab w:val="left" w:pos="381"/>
                <w:tab w:val="left" w:pos="63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</w:rPr>
            </w:pPr>
            <w:r w:rsidRPr="00322507">
              <w:rPr>
                <w:rFonts w:ascii="Times New Roman" w:eastAsia="Times New Roman" w:hAnsi="Times New Roman"/>
              </w:rPr>
              <w:t>Правильно использовать спецодежду и оборудование</w:t>
            </w:r>
          </w:p>
          <w:p w:rsidR="00361A4C" w:rsidRPr="00322507" w:rsidRDefault="00361A4C" w:rsidP="00361A4C">
            <w:pPr>
              <w:pStyle w:val="aff1"/>
              <w:numPr>
                <w:ilvl w:val="0"/>
                <w:numId w:val="27"/>
              </w:numPr>
              <w:tabs>
                <w:tab w:val="left" w:pos="381"/>
                <w:tab w:val="left" w:pos="63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</w:rPr>
            </w:pPr>
            <w:r w:rsidRPr="00322507">
              <w:rPr>
                <w:rFonts w:ascii="Times New Roman" w:eastAsia="Times New Roman" w:hAnsi="Times New Roman"/>
              </w:rPr>
              <w:t xml:space="preserve">Внедрять ОТ и ТБ на рабочем месте </w:t>
            </w:r>
          </w:p>
          <w:p w:rsidR="00361A4C" w:rsidRPr="00322507" w:rsidRDefault="00361A4C" w:rsidP="00361A4C">
            <w:pPr>
              <w:pStyle w:val="aff1"/>
              <w:numPr>
                <w:ilvl w:val="0"/>
                <w:numId w:val="27"/>
              </w:numPr>
              <w:tabs>
                <w:tab w:val="left" w:pos="381"/>
                <w:tab w:val="left" w:pos="63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</w:rPr>
            </w:pPr>
            <w:r w:rsidRPr="00322507">
              <w:rPr>
                <w:rFonts w:ascii="Times New Roman" w:eastAsia="Times New Roman" w:hAnsi="Times New Roman"/>
              </w:rPr>
              <w:t xml:space="preserve">Придерживаться MSDS (листы безопасности производителей) </w:t>
            </w:r>
          </w:p>
          <w:p w:rsidR="00361A4C" w:rsidRPr="00322507" w:rsidRDefault="00361A4C" w:rsidP="00361A4C">
            <w:pPr>
              <w:pStyle w:val="aff1"/>
              <w:numPr>
                <w:ilvl w:val="0"/>
                <w:numId w:val="27"/>
              </w:numPr>
              <w:tabs>
                <w:tab w:val="left" w:pos="381"/>
                <w:tab w:val="left" w:pos="63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</w:rPr>
            </w:pPr>
            <w:r w:rsidRPr="00322507">
              <w:rPr>
                <w:rFonts w:ascii="Times New Roman" w:eastAsia="Times New Roman" w:hAnsi="Times New Roman"/>
              </w:rPr>
              <w:t xml:space="preserve">Применять правильно процедуры для обработки и утилизации экологически вредных материалов </w:t>
            </w:r>
          </w:p>
          <w:p w:rsidR="00361A4C" w:rsidRPr="00322507" w:rsidRDefault="00361A4C" w:rsidP="00361A4C">
            <w:pPr>
              <w:pStyle w:val="aff1"/>
              <w:numPr>
                <w:ilvl w:val="0"/>
                <w:numId w:val="27"/>
              </w:numPr>
              <w:tabs>
                <w:tab w:val="left" w:pos="381"/>
                <w:tab w:val="left" w:pos="63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</w:rPr>
            </w:pPr>
            <w:r w:rsidRPr="00322507">
              <w:rPr>
                <w:rFonts w:ascii="Times New Roman" w:eastAsia="Times New Roman" w:hAnsi="Times New Roman"/>
              </w:rPr>
              <w:t>Выбирать и использовать материалы, которые являются экологически приемлемыми</w:t>
            </w:r>
          </w:p>
          <w:p w:rsidR="00361A4C" w:rsidRPr="00322507" w:rsidRDefault="00361A4C" w:rsidP="00361A4C">
            <w:pPr>
              <w:pStyle w:val="aff1"/>
              <w:numPr>
                <w:ilvl w:val="0"/>
                <w:numId w:val="27"/>
              </w:numPr>
              <w:tabs>
                <w:tab w:val="left" w:pos="381"/>
                <w:tab w:val="left" w:pos="63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</w:rPr>
            </w:pPr>
            <w:r w:rsidRPr="00322507">
              <w:rPr>
                <w:rFonts w:ascii="Times New Roman" w:eastAsia="Times New Roman" w:hAnsi="Times New Roman"/>
              </w:rPr>
              <w:t xml:space="preserve">Выполнять ремонт и правку рамы и конструкции кузова </w:t>
            </w:r>
          </w:p>
          <w:p w:rsidR="00361A4C" w:rsidRPr="00322507" w:rsidRDefault="00361A4C" w:rsidP="00361A4C">
            <w:pPr>
              <w:pStyle w:val="aff1"/>
              <w:numPr>
                <w:ilvl w:val="0"/>
                <w:numId w:val="27"/>
              </w:numPr>
              <w:tabs>
                <w:tab w:val="left" w:pos="381"/>
                <w:tab w:val="left" w:pos="635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</w:rPr>
            </w:pPr>
            <w:r w:rsidRPr="00322507">
              <w:rPr>
                <w:rFonts w:ascii="Times New Roman" w:eastAsia="Times New Roman" w:hAnsi="Times New Roman"/>
              </w:rPr>
              <w:t>Производить утилизацию экологически вредных материалов безопасным образом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2507">
              <w:rPr>
                <w:rFonts w:ascii="Times New Roman" w:eastAsia="Times New Roman" w:hAnsi="Times New Roman" w:cs="Times New Roman"/>
                <w:b/>
                <w:bCs/>
              </w:rPr>
              <w:t>3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22507">
              <w:rPr>
                <w:rFonts w:ascii="Times New Roman" w:eastAsia="Times New Roman" w:hAnsi="Times New Roman" w:cs="Times New Roman"/>
                <w:b/>
              </w:rPr>
              <w:t>Коммуникация и работа с людьми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22507">
              <w:rPr>
                <w:rFonts w:ascii="Times New Roman" w:eastAsia="Times New Roman" w:hAnsi="Times New Roman" w:cs="Times New Roman"/>
                <w:b/>
              </w:rPr>
              <w:t>6</w:t>
            </w: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Специалист должен знать и понимать: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22507">
              <w:rPr>
                <w:rFonts w:ascii="Times New Roman" w:eastAsia="Times New Roman" w:hAnsi="Times New Roman"/>
                <w:color w:val="000000"/>
              </w:rPr>
              <w:t>типы и назначение технической документации, включая руководства и рисунки (а также принципиальные и монтажные схемы) как в бумажном, так и электронном виде;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22507">
              <w:rPr>
                <w:rFonts w:ascii="Times New Roman" w:eastAsia="Times New Roman" w:hAnsi="Times New Roman"/>
                <w:color w:val="000000"/>
              </w:rPr>
              <w:t>техническую терминологию, относящуюся к данному навыку;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proofErr w:type="gramStart"/>
            <w:r w:rsidRPr="00322507">
              <w:rPr>
                <w:rFonts w:ascii="Times New Roman" w:eastAsia="Times New Roman" w:hAnsi="Times New Roman"/>
                <w:color w:val="000000"/>
              </w:rPr>
              <w:t>стандарты отрасли, необходимые для выявления неисправностей и сообщения о них в устной и письменной формах;</w:t>
            </w:r>
            <w:proofErr w:type="gramEnd"/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22507">
              <w:rPr>
                <w:rFonts w:ascii="Times New Roman" w:eastAsia="Times New Roman" w:hAnsi="Times New Roman"/>
                <w:color w:val="000000"/>
              </w:rPr>
              <w:t xml:space="preserve">стандарты, применяемые при обслуживании клиента. 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22507">
              <w:rPr>
                <w:rFonts w:ascii="Times New Roman" w:eastAsia="Times New Roman" w:hAnsi="Times New Roman"/>
                <w:color w:val="000000"/>
              </w:rPr>
              <w:t>Специалист должен уметь: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22507">
              <w:rPr>
                <w:rFonts w:ascii="Times New Roman" w:eastAsia="Times New Roman" w:hAnsi="Times New Roman"/>
                <w:color w:val="000000"/>
              </w:rPr>
              <w:t>читать, понимать и находить необходимые технические данные и инструкции в руководствах для рабочей площадки в любом доступном формате;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22507">
              <w:rPr>
                <w:rFonts w:ascii="Times New Roman" w:eastAsia="Times New Roman" w:hAnsi="Times New Roman"/>
                <w:color w:val="000000"/>
              </w:rPr>
              <w:t>обмениваться информацией на рабочем месте с помощью письменных и электронных средств коммуникации в стандартных форматах;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22507">
              <w:rPr>
                <w:rFonts w:ascii="Times New Roman" w:eastAsia="Times New Roman" w:hAnsi="Times New Roman"/>
                <w:color w:val="000000"/>
              </w:rPr>
              <w:t xml:space="preserve">взаимодействовать на рабочем месте с помощью устных, письменных и электронных средств, чтобы обеспечивать ясность, результативность и </w:t>
            </w:r>
            <w:r w:rsidRPr="00322507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эффективность; 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22507">
              <w:rPr>
                <w:rFonts w:ascii="Times New Roman" w:eastAsia="Times New Roman" w:hAnsi="Times New Roman"/>
                <w:color w:val="000000"/>
              </w:rPr>
              <w:t>использовать стандартный набор коммуникационных технологий;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22507">
              <w:rPr>
                <w:rFonts w:ascii="Times New Roman" w:eastAsia="Times New Roman" w:hAnsi="Times New Roman"/>
                <w:color w:val="000000"/>
              </w:rPr>
              <w:t>заполнять отчеты и реагировать на возникающие проблемы и вопросы;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22507">
              <w:rPr>
                <w:rFonts w:ascii="Times New Roman" w:eastAsia="Times New Roman" w:hAnsi="Times New Roman"/>
                <w:color w:val="000000"/>
              </w:rPr>
              <w:t>реагировать на запросы заказчика лично и опосредованно;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22507">
              <w:rPr>
                <w:rFonts w:ascii="Times New Roman" w:eastAsia="Times New Roman" w:hAnsi="Times New Roman"/>
                <w:color w:val="000000"/>
              </w:rPr>
              <w:t>объяснять свои выводы по результатам диагностики (дефектовки).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322507">
              <w:rPr>
                <w:rFonts w:ascii="Times New Roman" w:hAnsi="Times New Roman" w:cs="Times New Roman"/>
                <w:bCs/>
              </w:rPr>
              <w:t>Специалист должен уметь: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7"/>
              </w:numP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322507">
              <w:rPr>
                <w:rFonts w:ascii="Times New Roman" w:hAnsi="Times New Roman"/>
              </w:rPr>
              <w:t>читать, понимать и находить необходимые технические данные и инструкции в руководствах для рабочей площадки в любом доступном формате;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7"/>
              </w:numP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322507">
              <w:rPr>
                <w:rFonts w:ascii="Times New Roman" w:hAnsi="Times New Roman"/>
              </w:rPr>
              <w:t>обмениваться информацией на рабочем месте с помощью письменных и электронных средств коммуникации в стандартных форматах;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7"/>
              </w:numP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322507">
              <w:rPr>
                <w:rFonts w:ascii="Times New Roman" w:hAnsi="Times New Roman"/>
              </w:rPr>
              <w:t xml:space="preserve">взаимодействовать на рабочем месте с помощью устных, письменных и электронных средств, чтобы обеспечивать ясность, результативность и эффективность; 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7"/>
              </w:numP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322507">
              <w:rPr>
                <w:rFonts w:ascii="Times New Roman" w:hAnsi="Times New Roman"/>
              </w:rPr>
              <w:t>использовать стандартный набор коммуникационных технологий;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7"/>
              </w:numP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322507">
              <w:rPr>
                <w:rFonts w:ascii="Times New Roman" w:hAnsi="Times New Roman"/>
              </w:rPr>
              <w:t>заполнять отчеты и реагировать на возникающие проблемы и вопросы;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7"/>
              </w:numP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22507">
              <w:rPr>
                <w:rFonts w:ascii="Times New Roman" w:eastAsia="Times New Roman" w:hAnsi="Times New Roman"/>
              </w:rPr>
              <w:t>реагировать на запросы заказчика лично и опосредованно;</w:t>
            </w:r>
          </w:p>
          <w:p w:rsidR="00361A4C" w:rsidRPr="00322507" w:rsidRDefault="00361A4C" w:rsidP="00361A4C">
            <w:pPr>
              <w:pStyle w:val="aff1"/>
              <w:widowControl w:val="0"/>
              <w:numPr>
                <w:ilvl w:val="0"/>
                <w:numId w:val="7"/>
              </w:numPr>
              <w:tabs>
                <w:tab w:val="left" w:pos="35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322507">
              <w:rPr>
                <w:rFonts w:ascii="Times New Roman" w:eastAsia="Times New Roman" w:hAnsi="Times New Roman"/>
              </w:rPr>
              <w:t>объяснять свои выводы по результатам диагностики (дефектовки).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2507"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22507">
              <w:rPr>
                <w:rFonts w:ascii="Times New Roman" w:eastAsia="Times New Roman" w:hAnsi="Times New Roman" w:cs="Times New Roman"/>
                <w:b/>
              </w:rPr>
              <w:t>Формирование технологического процесса / управление процессами и творчество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202D6E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18</w:t>
            </w: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Специалист должен знать и понимать: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58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методы безопасного и чистого удаления мест соединений/креплений для последующего снятия повреждённых панелей для замены;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58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качество ремонта или замены структурных элементов;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58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список инструментов, используемых для операций снятия или замены, и правила по их безопасному/правильному использованию;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58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методы для снятия/замены панелей и деталей, методы подгонки заменяемых деталей или панелей для того чтобы восстановить исходные характеристики производителей;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58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характеристики металлов: углеродистой стали, высокопрочной стали (</w:t>
            </w:r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HSS</w:t>
            </w: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),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сверхвысокопрочной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стали (</w:t>
            </w:r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UHSS</w:t>
            </w: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);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58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прямое влияние правильного позиционирования (точки приложения усилия), направления, куда нужно толкать/тянуть и т.д.;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58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способы установки гидроцилиндров и их назначение;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58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выбирать, собирать и правильно работать с гидравлическими стапелями, как напольного типа, так и рамного или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гидронаборами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и т.д.; </w:t>
            </w:r>
          </w:p>
          <w:p w:rsidR="00361A4C" w:rsidRPr="00322507" w:rsidRDefault="00361A4C" w:rsidP="00361A4C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приемы обращения с молотками, подложками, рычагами для выправления вмятин, и любым другим инструментом, используемым в процессе выпрямления.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Специалист должен уметь:</w:t>
            </w:r>
          </w:p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58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 xml:space="preserve">• использовать сварочные операции при замене структурных элементов с учетом соединяемых материалов, идентичности деталей и непредвиденных рисков повреждений, таких как тормозная система, топливная система и электропроводка.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58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правильно понимать и использовать инструкцию по ремонту от производителя и поставщика оборудования.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2507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22507">
              <w:rPr>
                <w:rFonts w:ascii="Times New Roman" w:eastAsia="Times New Roman" w:hAnsi="Times New Roman" w:cs="Times New Roman"/>
                <w:b/>
              </w:rPr>
              <w:t>Конструкция автомобильного кузова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202D6E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14</w:t>
            </w: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Специалист должен знать и понимать:</w:t>
            </w:r>
          </w:p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терминологию, относящуюся к конструкции кузова автомобиля и его деталям; </w:t>
            </w:r>
          </w:p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принципы конструирования кузовов автомобилей, включая легкового пассажирского, легкого коммерческого и коммерческого транспорта; </w:t>
            </w:r>
          </w:p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характеристики конструкции кузова, относительно к его прочности и системы безопасности; </w:t>
            </w:r>
          </w:p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характеристики и назначение структурных и неструктурных деталей; </w:t>
            </w:r>
          </w:p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важность правильной геометрии кузова для сохранения безопасности и 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эксплуатационные характеристики транспортного средства; </w:t>
            </w:r>
          </w:p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роль направления и усилия повреждения, а также реакции водителя в момент столкновения; </w:t>
            </w:r>
          </w:p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методы корректировки усилий, включая векторы сил при правке кузова; </w:t>
            </w:r>
          </w:p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>процессы и процедуры для подготовки заменяемой панели и её подгонки;</w:t>
            </w:r>
          </w:p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>важность точности установки структурных элементов кузова и узлов для восстановления целостности автомобиля и характеристик эксплуатации;</w:t>
            </w:r>
          </w:p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>принципы, лежащие в основе любой системы креплений и соединений;</w:t>
            </w:r>
          </w:p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типы, назначение и разновидности этих систем; </w:t>
            </w:r>
          </w:p>
          <w:p w:rsidR="00361A4C" w:rsidRPr="00322507" w:rsidRDefault="00361A4C" w:rsidP="00361A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>рекомендации, касающиеся SRS систем;</w:t>
            </w:r>
          </w:p>
          <w:p w:rsidR="00361A4C" w:rsidRPr="00322507" w:rsidRDefault="00361A4C" w:rsidP="00361A4C">
            <w:pPr>
              <w:tabs>
                <w:tab w:val="left" w:pos="43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назначение и устройство узлов SRS, включая подушки безопасности, каркас безопасности, </w:t>
            </w:r>
            <w:proofErr w:type="spellStart"/>
            <w:r w:rsidRPr="00322507">
              <w:rPr>
                <w:rFonts w:ascii="Times New Roman" w:eastAsia="Times New Roman" w:hAnsi="Times New Roman" w:cs="Times New Roman"/>
                <w:color w:val="000000"/>
              </w:rPr>
              <w:t>преднатяжители</w:t>
            </w:r>
            <w:proofErr w:type="spellEnd"/>
            <w:r w:rsidRPr="00322507">
              <w:rPr>
                <w:rFonts w:ascii="Times New Roman" w:eastAsia="Times New Roman" w:hAnsi="Times New Roman" w:cs="Times New Roman"/>
                <w:color w:val="000000"/>
              </w:rPr>
              <w:t xml:space="preserve"> ремней безопасности, датчиков удара и т.д.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Специалист должен уметь: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536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определять порядок демонтажа, монтажа деталей кузова в соответствии с технологической последовательностью;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536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владеть методами разборки и сборки разъемных и неразъемных соединений деталей кузова;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536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оценивать качество демонтажа, монтажа деталей кузова;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536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владеть приемами удаления и наклейки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молдингов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, эмблем и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страйпов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536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владеть методами снятия и установки автомобильных стекол;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536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соблюдать технологическую последовательность замены лобовых, задних, дверных и иных стекол;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536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соблюдать культуру производства на рабочем месте;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536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определять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неисправности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приборов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освещения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536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выбирать методы снятия и установки световых приборов;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536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выполнять предварительные измерения геометрии кузова автомобиля и выявлять места деформации его элементов;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536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подгонять по месту, проверять и фиксировать на специальный монтажный крепеж новый структурный элемент кузова.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2507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22507">
              <w:rPr>
                <w:rFonts w:ascii="Times New Roman" w:eastAsia="Times New Roman" w:hAnsi="Times New Roman" w:cs="Times New Roman"/>
                <w:b/>
              </w:rPr>
              <w:t>Технологические процессы ремонта автомобильного кузова и его элементов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202D6E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27</w:t>
            </w: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Специалист должен знать и понимать: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95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терминологию, относящуюся к процессу кузовного ремонта;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95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соответствующие типы и виды сварочных и других видов соединений;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95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принципы восстановления антикоррозионной защиты заменяемых деталей;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95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технологические операции, производимые с различными видами пластиковых панелей и бамперов, в том числе имеющих датчики парковки и системы помощи водителю </w:t>
            </w:r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(ADAS);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95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технологию снятия, замены, ремонта в соответствии с требованиями завода-изготовителя.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Специалист должен уметь: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устанавливать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автомобиль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стапель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диагностировать, определять повреждения кузова со ссылкой на рекомендации производителей автомобилей;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определять направление повреждающей силы удара;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определять величину повреждающей силы удара;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применять технологически правильные и соответствующие методы исправления повреждения кузова;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производить технологически правильное восстановление геометрии кузова;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выполнять черновой ремонт поврежденных секций или панелей перед их удалением;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 xml:space="preserve">выправлять и выравнивать поврежденные структурные элементы, и восстанавливать их геометрические параметры;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выполнять Ремонт и правку рамы и повреждений подвески;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удалять структурные элементы с минимальными повреждениями на сопряженных деталях, подготовка сопрягаемых плоскостей на новых деталях;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подготавливать заменяемые детали для обеспечения качественной подгонки и установки;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снимать поврежденные элементы (лонжероны/усилители, заднее крыло, стойки крыши, структурные кузовные панели и т.д.);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заменять приварные элементы или составные панели в соответствии с требованиями к сварочным швам заводов изготовителей;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замена структурных элементов методом частичной или полной замены;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Заменять структурные элементы, используя любой из методов: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сварка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2507">
              <w:rPr>
                <w:rFonts w:ascii="Times New Roman" w:hAnsi="Times New Roman" w:cs="Times New Roman"/>
                <w:caps/>
                <w:sz w:val="22"/>
                <w:szCs w:val="22"/>
              </w:rPr>
              <w:t>mig</w:t>
            </w:r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пайка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клепка</w:t>
            </w:r>
            <w:proofErr w:type="spellEnd"/>
            <w:proofErr w:type="gram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склеивание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Проводить сварочные работы, необходимые для выполнения ремонта (</w:t>
            </w:r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MAGS</w:t>
            </w: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MAGS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– дуговая сварка плавящимся электродом в среде активного газа с автоматической подачей проволоки; </w:t>
            </w:r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TAGS</w:t>
            </w: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– сварка тугоплавким электродом в среде инертного газа; Двухсторонняя точечная сварка, </w:t>
            </w:r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MIG</w:t>
            </w: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пайка).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Зачищать сварочные швы, используя абразивные материалы.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Снимать, заменять, или устанавливать кузовные детали (капот, крылья, двери и т.д.) используя следующие виды соединений: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резьбовое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клепка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болтовое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защелкивание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клеевое</w:t>
            </w:r>
            <w:proofErr w:type="spellEnd"/>
            <w:proofErr w:type="gram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Заменять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информационные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бирки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Устанавливать замененные кузовные элементы по допускам производителей и/или крепить с необходимым моментом затяжки.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Удалять, заменять и регулировать внешние/внутренние панели и/или другие части, необходимые для выполнения ремонта.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Снимать, заменять и устанавливать компоненты систем пассивной безопасности.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Производить снятие, замену, ремонт пластиковых неструктурных элементов.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Выполнять ремонтные работы, необходимые для полного восстановления компонентов.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Вручную тестировать датчики парковки и системы помощи водителю (</w:t>
            </w:r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ADAS</w:t>
            </w: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) перед возвратом автомобиля клиенту.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2507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7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22507">
              <w:rPr>
                <w:rFonts w:ascii="Times New Roman" w:eastAsia="Times New Roman" w:hAnsi="Times New Roman" w:cs="Times New Roman"/>
                <w:b/>
              </w:rPr>
              <w:t>Работа с оборудованием, инструментом и материалами (инструментарий и ресурсы)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202D6E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20</w:t>
            </w: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Специалист должен знать и понимать: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Рекомендации по технике безопасности, связанные с установкой и вытяжкой поврежденных кузовов автомобилей.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Данные производителей и как они применяются к кузову автомобиля.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Принцип работы шаблонных систем, включая универсальные и модельные/индивидуальные системы.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Принципы работы тяговых устройств, включая башенного типа, рычажного и векторного. 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Использование, регулировка и обслуживание пневматического инструмента, используемого для снятия и замены.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lastRenderedPageBreak/>
              <w:t xml:space="preserve">Принципы эксплуатации и регулировки сварочных устройств, используемых для замены панелей включая </w:t>
            </w:r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MAGS</w:t>
            </w: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(дуговая сварка плавящимся электродом в среде активного газа с автоматической подачей проволоки), </w:t>
            </w:r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TIGW</w:t>
            </w: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(ручная дуговая сварка неплавящимся электродом в среде инертного защитного газа), точечная сварка и </w:t>
            </w:r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MIG</w:t>
            </w: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пайки.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Типы, назначение и подключение гидравлического тягового/толкающего оборудования.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81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Принципы эксплуатации и технического обслуживания вытяжного/вдавливающего гидравлического оборудования.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Специалист должен уметь: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60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Выполнять установку, настройку и эксплуатацию всего специализированного оборудования.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60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Применять все рекомендации и указания, предоставляемые поставщиками и производителями оборудования или ремонтных материалов.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60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Определять структурные повреждения геометрии кузова, используя измерительное и диагностическое оборудование.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60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Диагностировать повреждения кузова с использованием: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60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Механическая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система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РУУК;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60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Оптической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системы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РУУК;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60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Телескопической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>линейки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60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в соответствии с руководством для автомобиля и т.д.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60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Эффективно управлять различным пневматическим инструментом, используемым в процессе ремонта (например, пневматическим молотком, дисковой и плоской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шлифмашинкой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, ножницами, клеевым пистолетом, пистолетом с </w:t>
            </w:r>
            <w:proofErr w:type="spellStart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герметиком</w:t>
            </w:r>
            <w:proofErr w:type="spellEnd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, заклепочным пистолетом и т.д.). </w:t>
            </w:r>
          </w:p>
          <w:p w:rsidR="00361A4C" w:rsidRPr="00322507" w:rsidRDefault="00361A4C" w:rsidP="00361A4C">
            <w:pPr>
              <w:pStyle w:val="ListaBlack"/>
              <w:numPr>
                <w:ilvl w:val="0"/>
                <w:numId w:val="25"/>
              </w:numPr>
              <w:tabs>
                <w:tab w:val="left" w:pos="360"/>
              </w:tabs>
              <w:spacing w:after="0"/>
              <w:ind w:left="0" w:firstLine="0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Эффективно управлять электрическими инструментами </w:t>
            </w:r>
            <w:proofErr w:type="gramStart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предназначенным</w:t>
            </w:r>
            <w:proofErr w:type="gramEnd"/>
            <w:r w:rsidRPr="00322507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для кузовного ремонта.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22507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Работа с программным обеспечением и программирование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202D6E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5</w:t>
            </w: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Специалист должен знать и понимать:</w:t>
            </w:r>
          </w:p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0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Порядок оформления </w:t>
            </w:r>
            <w:proofErr w:type="gramStart"/>
            <w:r w:rsidRPr="00322507">
              <w:rPr>
                <w:rFonts w:ascii="Times New Roman" w:eastAsia="Times New Roman" w:hAnsi="Times New Roman" w:cs="Times New Roman"/>
                <w:color w:val="000000"/>
              </w:rPr>
              <w:t>заказ-наряда</w:t>
            </w:r>
            <w:proofErr w:type="gramEnd"/>
            <w:r w:rsidRPr="0032250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0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>Технологию Акта приемки – передачи.</w:t>
            </w:r>
          </w:p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0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>Принцип работы электронной системы диагностики.</w:t>
            </w:r>
          </w:p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0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>Программы для просмотра электронной технической документации и инструкций.</w:t>
            </w:r>
          </w:p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02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>Работу диагностического сканера.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Специалист должен уметь:</w:t>
            </w:r>
          </w:p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>Производить выявление и сброс кодов ошибок системы пассивной безопасности.</w:t>
            </w:r>
          </w:p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>Вовремя производить поиск и заказ запчастей и материалов.</w:t>
            </w:r>
          </w:p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>Пользоваться офисными приложениями и оргтехникой.</w:t>
            </w:r>
          </w:p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Пользоваться программным обеспечением электронной системы диагностики. </w:t>
            </w:r>
          </w:p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>Пользоваться программным обеспечением для просмотра электронной технической документации и инструкций.</w:t>
            </w:r>
          </w:p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•</w:t>
            </w:r>
            <w:r w:rsidRPr="00322507">
              <w:rPr>
                <w:rFonts w:ascii="Times New Roman" w:eastAsia="Times New Roman" w:hAnsi="Times New Roman" w:cs="Times New Roman"/>
                <w:color w:val="000000"/>
              </w:rPr>
              <w:tab/>
              <w:t>Пользоваться диагностическим сканером.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61A4C" w:rsidRPr="00322507" w:rsidTr="00361A4C">
        <w:trPr>
          <w:jc w:val="center"/>
        </w:trPr>
        <w:tc>
          <w:tcPr>
            <w:tcW w:w="709" w:type="dxa"/>
            <w:shd w:val="clear" w:color="auto" w:fill="BFBFBF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361A4C" w:rsidRPr="00322507" w:rsidRDefault="00361A4C" w:rsidP="00361A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22507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A4C" w:rsidRPr="00322507" w:rsidRDefault="00361A4C" w:rsidP="00361A4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</w:rPr>
            </w:pPr>
            <w:r w:rsidRPr="00322507">
              <w:rPr>
                <w:rFonts w:ascii="Times New Roman" w:eastAsia="Times New Roman" w:hAnsi="Times New Roman" w:cs="Times New Roman"/>
              </w:rPr>
              <w:t>100</w:t>
            </w:r>
          </w:p>
        </w:tc>
      </w:tr>
    </w:tbl>
    <w:p w:rsidR="00361A4C" w:rsidRDefault="00361A4C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6" w:name="_Toc78885655"/>
      <w:bookmarkStart w:id="7" w:name="_Toc142037186"/>
    </w:p>
    <w:p w:rsidR="007274B8" w:rsidRPr="00AF76EA" w:rsidRDefault="00F8340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r w:rsidRPr="00AF76EA">
        <w:rPr>
          <w:rFonts w:ascii="Times New Roman" w:hAnsi="Times New Roman"/>
          <w:szCs w:val="28"/>
        </w:rPr>
        <w:t>3</w:t>
      </w:r>
      <w:r w:rsidR="00AF76EA" w:rsidRPr="00AF76EA">
        <w:rPr>
          <w:rFonts w:ascii="Times New Roman" w:hAnsi="Times New Roman"/>
          <w:szCs w:val="28"/>
        </w:rPr>
        <w:t>. Требования к схеме оценки</w:t>
      </w:r>
      <w:bookmarkEnd w:id="6"/>
      <w:bookmarkEnd w:id="7"/>
    </w:p>
    <w:p w:rsidR="00DE39D8" w:rsidRPr="00AF76EA" w:rsidRDefault="00AE6AB7" w:rsidP="00AF76EA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F76EA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</w:t>
      </w:r>
      <w:r w:rsidR="00AF76EA">
        <w:rPr>
          <w:rFonts w:ascii="Times New Roman" w:hAnsi="Times New Roman"/>
          <w:sz w:val="28"/>
          <w:szCs w:val="28"/>
          <w:lang w:val="ru-RU"/>
        </w:rPr>
        <w:t> </w:t>
      </w:r>
      <w:r w:rsidRPr="00AF76EA">
        <w:rPr>
          <w:rFonts w:ascii="Times New Roman" w:hAnsi="Times New Roman"/>
          <w:sz w:val="28"/>
          <w:szCs w:val="28"/>
          <w:lang w:val="ru-RU"/>
        </w:rPr>
        <w:t>диапазон баллов, определенных для каждого раздела компетенции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AF76E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0E46" w:rsidRPr="00AF76EA">
        <w:rPr>
          <w:rFonts w:ascii="Times New Roman" w:hAnsi="Times New Roman"/>
          <w:sz w:val="28"/>
          <w:szCs w:val="28"/>
          <w:lang w:val="ru-RU"/>
        </w:rPr>
        <w:t>2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.</w:t>
      </w:r>
    </w:p>
    <w:p w:rsidR="00C56A9B" w:rsidRPr="00AF76EA" w:rsidRDefault="00AF76EA" w:rsidP="00AF76EA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F76EA">
        <w:rPr>
          <w:rFonts w:ascii="Times New Roman" w:hAnsi="Times New Roman"/>
          <w:bCs/>
          <w:iCs/>
          <w:sz w:val="28"/>
          <w:szCs w:val="28"/>
          <w:lang w:val="ru-RU"/>
        </w:rPr>
        <w:lastRenderedPageBreak/>
        <w:t xml:space="preserve">Таблица </w:t>
      </w:r>
      <w:r w:rsidR="00640E46" w:rsidRPr="00AF76EA">
        <w:rPr>
          <w:rFonts w:ascii="Times New Roman" w:hAnsi="Times New Roman"/>
          <w:bCs/>
          <w:iCs/>
          <w:sz w:val="28"/>
          <w:szCs w:val="28"/>
          <w:lang w:val="ru-RU"/>
        </w:rPr>
        <w:t>2</w:t>
      </w:r>
    </w:p>
    <w:p w:rsidR="00361A4C" w:rsidRDefault="00361A4C" w:rsidP="00361A4C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AF76EA">
        <w:rPr>
          <w:rFonts w:ascii="Times New Roman" w:hAnsi="Times New Roman"/>
          <w:b/>
          <w:sz w:val="28"/>
          <w:szCs w:val="28"/>
          <w:lang w:val="ru-RU"/>
        </w:rPr>
        <w:t>Матрица пересчета требований компетенции в критерии оценки</w:t>
      </w:r>
    </w:p>
    <w:tbl>
      <w:tblPr>
        <w:tblStyle w:val="af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531"/>
        <w:gridCol w:w="704"/>
        <w:gridCol w:w="850"/>
        <w:gridCol w:w="850"/>
        <w:gridCol w:w="850"/>
        <w:gridCol w:w="852"/>
        <w:gridCol w:w="850"/>
        <w:gridCol w:w="852"/>
        <w:gridCol w:w="2232"/>
      </w:tblGrid>
      <w:tr w:rsidR="00361A4C" w:rsidRPr="001662DC" w:rsidTr="00361A4C">
        <w:trPr>
          <w:trHeight w:val="591"/>
          <w:tblHeader/>
          <w:jc w:val="center"/>
        </w:trPr>
        <w:tc>
          <w:tcPr>
            <w:tcW w:w="3834" w:type="pct"/>
            <w:gridSpan w:val="8"/>
            <w:shd w:val="clear" w:color="auto" w:fill="92D050"/>
          </w:tcPr>
          <w:p w:rsidR="00361A4C" w:rsidRPr="001662DC" w:rsidRDefault="00361A4C" w:rsidP="00361A4C">
            <w:pPr>
              <w:jc w:val="center"/>
              <w:rPr>
                <w:b/>
                <w:sz w:val="24"/>
                <w:szCs w:val="24"/>
              </w:rPr>
            </w:pPr>
            <w:r w:rsidRPr="001662DC">
              <w:rPr>
                <w:b/>
                <w:sz w:val="24"/>
                <w:szCs w:val="24"/>
              </w:rPr>
              <w:t>Критерий/Модуль</w:t>
            </w:r>
          </w:p>
        </w:tc>
        <w:tc>
          <w:tcPr>
            <w:tcW w:w="1166" w:type="pct"/>
            <w:vMerge w:val="restart"/>
            <w:shd w:val="clear" w:color="auto" w:fill="92D050"/>
            <w:vAlign w:val="center"/>
          </w:tcPr>
          <w:p w:rsidR="00361A4C" w:rsidRPr="001662DC" w:rsidRDefault="00361A4C" w:rsidP="00361A4C">
            <w:pPr>
              <w:jc w:val="center"/>
              <w:rPr>
                <w:b/>
                <w:sz w:val="24"/>
                <w:szCs w:val="24"/>
              </w:rPr>
            </w:pPr>
            <w:r w:rsidRPr="001662DC">
              <w:rPr>
                <w:b/>
                <w:sz w:val="24"/>
                <w:szCs w:val="24"/>
              </w:rPr>
              <w:t xml:space="preserve">Итого баллов </w:t>
            </w:r>
          </w:p>
          <w:p w:rsidR="00361A4C" w:rsidRPr="001662DC" w:rsidRDefault="00361A4C" w:rsidP="00361A4C">
            <w:pPr>
              <w:jc w:val="center"/>
              <w:rPr>
                <w:b/>
                <w:sz w:val="24"/>
                <w:szCs w:val="24"/>
              </w:rPr>
            </w:pPr>
            <w:r w:rsidRPr="001662DC">
              <w:rPr>
                <w:b/>
                <w:sz w:val="24"/>
                <w:szCs w:val="24"/>
              </w:rPr>
              <w:t>за раздел Требований компетенции</w:t>
            </w:r>
          </w:p>
        </w:tc>
      </w:tr>
      <w:tr w:rsidR="00361A4C" w:rsidRPr="001662DC" w:rsidTr="00361A4C">
        <w:trPr>
          <w:trHeight w:val="274"/>
          <w:jc w:val="center"/>
        </w:trPr>
        <w:tc>
          <w:tcPr>
            <w:tcW w:w="800" w:type="pct"/>
            <w:vMerge w:val="restart"/>
            <w:shd w:val="clear" w:color="auto" w:fill="92D050"/>
            <w:vAlign w:val="center"/>
          </w:tcPr>
          <w:p w:rsidR="00361A4C" w:rsidRPr="001662DC" w:rsidRDefault="00361A4C" w:rsidP="00361A4C">
            <w:pPr>
              <w:jc w:val="center"/>
              <w:rPr>
                <w:b/>
                <w:sz w:val="24"/>
                <w:szCs w:val="24"/>
              </w:rPr>
            </w:pPr>
            <w:r w:rsidRPr="001662DC">
              <w:rPr>
                <w:b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368" w:type="pct"/>
            <w:shd w:val="clear" w:color="auto" w:fill="92D050"/>
          </w:tcPr>
          <w:p w:rsidR="00361A4C" w:rsidRPr="001662DC" w:rsidRDefault="00361A4C" w:rsidP="00361A4C">
            <w:pPr>
              <w:contextualSpacing/>
              <w:jc w:val="center"/>
              <w:rPr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444" w:type="pct"/>
            <w:shd w:val="clear" w:color="auto" w:fill="00B050"/>
          </w:tcPr>
          <w:p w:rsidR="00361A4C" w:rsidRPr="00B37B46" w:rsidRDefault="00361A4C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B37B46">
              <w:rPr>
                <w:b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444" w:type="pct"/>
            <w:shd w:val="clear" w:color="auto" w:fill="00B050"/>
          </w:tcPr>
          <w:p w:rsidR="00361A4C" w:rsidRPr="00B37B46" w:rsidRDefault="00361A4C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B37B46">
              <w:rPr>
                <w:b/>
                <w:bCs/>
                <w:sz w:val="24"/>
                <w:szCs w:val="24"/>
              </w:rPr>
              <w:t>Б</w:t>
            </w:r>
          </w:p>
        </w:tc>
        <w:tc>
          <w:tcPr>
            <w:tcW w:w="444" w:type="pct"/>
            <w:shd w:val="clear" w:color="auto" w:fill="00B050"/>
          </w:tcPr>
          <w:p w:rsidR="00361A4C" w:rsidRPr="00B37B46" w:rsidRDefault="00361A4C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B37B46">
              <w:rPr>
                <w:b/>
                <w:bCs/>
                <w:sz w:val="24"/>
                <w:szCs w:val="24"/>
              </w:rPr>
              <w:t>В</w:t>
            </w:r>
          </w:p>
        </w:tc>
        <w:tc>
          <w:tcPr>
            <w:tcW w:w="445" w:type="pct"/>
            <w:shd w:val="clear" w:color="auto" w:fill="00B050"/>
          </w:tcPr>
          <w:p w:rsidR="00361A4C" w:rsidRPr="00B37B46" w:rsidRDefault="00361A4C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B37B46">
              <w:rPr>
                <w:b/>
                <w:bCs/>
                <w:sz w:val="24"/>
                <w:szCs w:val="24"/>
              </w:rPr>
              <w:t>Г</w:t>
            </w:r>
          </w:p>
        </w:tc>
        <w:tc>
          <w:tcPr>
            <w:tcW w:w="444" w:type="pct"/>
            <w:shd w:val="clear" w:color="auto" w:fill="00B050"/>
          </w:tcPr>
          <w:p w:rsidR="00361A4C" w:rsidRPr="00B37B46" w:rsidRDefault="00361A4C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B37B46">
              <w:rPr>
                <w:b/>
                <w:bCs/>
                <w:sz w:val="24"/>
                <w:szCs w:val="24"/>
              </w:rPr>
              <w:t>Д</w:t>
            </w:r>
          </w:p>
        </w:tc>
        <w:tc>
          <w:tcPr>
            <w:tcW w:w="445" w:type="pct"/>
            <w:shd w:val="clear" w:color="auto" w:fill="00B050"/>
            <w:vAlign w:val="center"/>
          </w:tcPr>
          <w:p w:rsidR="00361A4C" w:rsidRPr="00B37B46" w:rsidRDefault="00361A4C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B37B46">
              <w:rPr>
                <w:b/>
                <w:bCs/>
                <w:sz w:val="24"/>
                <w:szCs w:val="24"/>
              </w:rPr>
              <w:t>Е</w:t>
            </w:r>
          </w:p>
          <w:p w:rsidR="00361A4C" w:rsidRPr="00B37B46" w:rsidRDefault="00361A4C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66" w:type="pct"/>
            <w:vMerge/>
            <w:shd w:val="clear" w:color="auto" w:fill="00B050"/>
            <w:vAlign w:val="center"/>
          </w:tcPr>
          <w:p w:rsidR="00361A4C" w:rsidRPr="001662DC" w:rsidRDefault="00361A4C" w:rsidP="00361A4C">
            <w:pPr>
              <w:ind w:right="172" w:hanging="176"/>
              <w:jc w:val="both"/>
              <w:rPr>
                <w:b/>
                <w:sz w:val="24"/>
                <w:szCs w:val="24"/>
              </w:rPr>
            </w:pPr>
          </w:p>
        </w:tc>
      </w:tr>
      <w:tr w:rsidR="00BF270B" w:rsidRPr="001662DC" w:rsidTr="00F3657B">
        <w:trPr>
          <w:trHeight w:val="282"/>
          <w:jc w:val="center"/>
        </w:trPr>
        <w:tc>
          <w:tcPr>
            <w:tcW w:w="800" w:type="pct"/>
            <w:vMerge/>
            <w:shd w:val="clear" w:color="auto" w:fill="92D050"/>
            <w:vAlign w:val="center"/>
          </w:tcPr>
          <w:p w:rsidR="00BF270B" w:rsidRPr="001662DC" w:rsidRDefault="00BF270B" w:rsidP="00361A4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68" w:type="pct"/>
            <w:shd w:val="clear" w:color="auto" w:fill="00B050"/>
          </w:tcPr>
          <w:p w:rsidR="00BF270B" w:rsidRPr="00B37B46" w:rsidRDefault="00BF270B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B37B46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0,80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1,90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0,50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0,60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0,60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0,60</w:t>
            </w:r>
          </w:p>
        </w:tc>
        <w:tc>
          <w:tcPr>
            <w:tcW w:w="1166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5,00</w:t>
            </w:r>
          </w:p>
        </w:tc>
      </w:tr>
      <w:tr w:rsidR="00BF270B" w:rsidRPr="001662DC" w:rsidTr="00F3657B">
        <w:trPr>
          <w:trHeight w:val="50"/>
          <w:jc w:val="center"/>
        </w:trPr>
        <w:tc>
          <w:tcPr>
            <w:tcW w:w="800" w:type="pct"/>
            <w:vMerge/>
            <w:shd w:val="clear" w:color="auto" w:fill="92D050"/>
            <w:vAlign w:val="center"/>
          </w:tcPr>
          <w:p w:rsidR="00BF270B" w:rsidRPr="001662DC" w:rsidRDefault="00BF270B" w:rsidP="00361A4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68" w:type="pct"/>
            <w:shd w:val="clear" w:color="auto" w:fill="00B050"/>
          </w:tcPr>
          <w:p w:rsidR="00BF270B" w:rsidRPr="00B37B46" w:rsidRDefault="00BF270B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B37B46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0,80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0,90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1,20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1,50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0,30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0,30</w:t>
            </w:r>
          </w:p>
        </w:tc>
        <w:tc>
          <w:tcPr>
            <w:tcW w:w="1166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5,00</w:t>
            </w:r>
          </w:p>
        </w:tc>
      </w:tr>
      <w:tr w:rsidR="00BF270B" w:rsidRPr="001662DC" w:rsidTr="00F3657B">
        <w:trPr>
          <w:trHeight w:val="50"/>
          <w:jc w:val="center"/>
        </w:trPr>
        <w:tc>
          <w:tcPr>
            <w:tcW w:w="800" w:type="pct"/>
            <w:vMerge/>
            <w:shd w:val="clear" w:color="auto" w:fill="92D050"/>
            <w:vAlign w:val="center"/>
          </w:tcPr>
          <w:p w:rsidR="00BF270B" w:rsidRPr="001662DC" w:rsidRDefault="00BF270B" w:rsidP="00361A4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68" w:type="pct"/>
            <w:shd w:val="clear" w:color="auto" w:fill="00B050"/>
          </w:tcPr>
          <w:p w:rsidR="00BF270B" w:rsidRPr="00B37B46" w:rsidRDefault="00BF270B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2,00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0,50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1,00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1,00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0,50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1,00</w:t>
            </w:r>
          </w:p>
        </w:tc>
        <w:tc>
          <w:tcPr>
            <w:tcW w:w="1166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6,00</w:t>
            </w:r>
          </w:p>
        </w:tc>
      </w:tr>
      <w:tr w:rsidR="00BF270B" w:rsidRPr="001662DC" w:rsidTr="00F3657B">
        <w:trPr>
          <w:trHeight w:val="50"/>
          <w:jc w:val="center"/>
        </w:trPr>
        <w:tc>
          <w:tcPr>
            <w:tcW w:w="800" w:type="pct"/>
            <w:vMerge/>
            <w:shd w:val="clear" w:color="auto" w:fill="92D050"/>
            <w:vAlign w:val="center"/>
          </w:tcPr>
          <w:p w:rsidR="00BF270B" w:rsidRPr="001662DC" w:rsidRDefault="00BF270B" w:rsidP="00361A4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68" w:type="pct"/>
            <w:shd w:val="clear" w:color="auto" w:fill="00B050"/>
          </w:tcPr>
          <w:p w:rsidR="00BF270B" w:rsidRPr="00B37B46" w:rsidRDefault="00BF270B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5,20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10,30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1,50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0,50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0,50</w:t>
            </w:r>
          </w:p>
        </w:tc>
        <w:tc>
          <w:tcPr>
            <w:tcW w:w="1166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18,00</w:t>
            </w:r>
          </w:p>
        </w:tc>
      </w:tr>
      <w:tr w:rsidR="00BF270B" w:rsidRPr="001662DC" w:rsidTr="00F3657B">
        <w:trPr>
          <w:trHeight w:val="50"/>
          <w:jc w:val="center"/>
        </w:trPr>
        <w:tc>
          <w:tcPr>
            <w:tcW w:w="800" w:type="pct"/>
            <w:vMerge/>
            <w:shd w:val="clear" w:color="auto" w:fill="92D050"/>
            <w:vAlign w:val="center"/>
          </w:tcPr>
          <w:p w:rsidR="00BF270B" w:rsidRPr="001662DC" w:rsidRDefault="00BF270B" w:rsidP="00361A4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68" w:type="pct"/>
            <w:shd w:val="clear" w:color="auto" w:fill="00B050"/>
          </w:tcPr>
          <w:p w:rsidR="00BF270B" w:rsidRPr="00B37B46" w:rsidRDefault="00BF270B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1,00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5,70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3,60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2,70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1,00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66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14,00</w:t>
            </w:r>
          </w:p>
        </w:tc>
      </w:tr>
      <w:tr w:rsidR="00BF270B" w:rsidRPr="001662DC" w:rsidTr="00F3657B">
        <w:trPr>
          <w:trHeight w:val="50"/>
          <w:jc w:val="center"/>
        </w:trPr>
        <w:tc>
          <w:tcPr>
            <w:tcW w:w="800" w:type="pct"/>
            <w:vMerge/>
            <w:shd w:val="clear" w:color="auto" w:fill="92D050"/>
            <w:vAlign w:val="center"/>
          </w:tcPr>
          <w:p w:rsidR="00BF270B" w:rsidRPr="001662DC" w:rsidRDefault="00BF270B" w:rsidP="00361A4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68" w:type="pct"/>
            <w:shd w:val="clear" w:color="auto" w:fill="00B050"/>
          </w:tcPr>
          <w:p w:rsidR="00BF270B" w:rsidRPr="00B37B46" w:rsidRDefault="00BF270B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1,80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8,60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3,50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3,00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7,70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2,40</w:t>
            </w:r>
          </w:p>
        </w:tc>
        <w:tc>
          <w:tcPr>
            <w:tcW w:w="1166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27,00</w:t>
            </w:r>
          </w:p>
        </w:tc>
      </w:tr>
      <w:tr w:rsidR="00BF270B" w:rsidRPr="001662DC" w:rsidTr="00F3657B">
        <w:trPr>
          <w:trHeight w:val="50"/>
          <w:jc w:val="center"/>
        </w:trPr>
        <w:tc>
          <w:tcPr>
            <w:tcW w:w="800" w:type="pct"/>
            <w:vMerge/>
            <w:shd w:val="clear" w:color="auto" w:fill="92D050"/>
            <w:vAlign w:val="center"/>
          </w:tcPr>
          <w:p w:rsidR="00BF270B" w:rsidRPr="001662DC" w:rsidRDefault="00BF270B" w:rsidP="00361A4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68" w:type="pct"/>
            <w:shd w:val="clear" w:color="auto" w:fill="00B050"/>
          </w:tcPr>
          <w:p w:rsidR="00BF270B" w:rsidRPr="00B37B46" w:rsidRDefault="00BF270B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0,90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0,90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5,20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4,40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4,80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3,80</w:t>
            </w:r>
          </w:p>
        </w:tc>
        <w:tc>
          <w:tcPr>
            <w:tcW w:w="1166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20,00</w:t>
            </w:r>
          </w:p>
        </w:tc>
      </w:tr>
      <w:tr w:rsidR="00BF270B" w:rsidRPr="001662DC" w:rsidTr="00F3657B">
        <w:trPr>
          <w:trHeight w:val="248"/>
          <w:jc w:val="center"/>
        </w:trPr>
        <w:tc>
          <w:tcPr>
            <w:tcW w:w="800" w:type="pct"/>
            <w:vMerge/>
            <w:shd w:val="clear" w:color="auto" w:fill="92D050"/>
            <w:vAlign w:val="center"/>
          </w:tcPr>
          <w:p w:rsidR="00BF270B" w:rsidRPr="001662DC" w:rsidRDefault="00BF270B" w:rsidP="00361A4C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68" w:type="pct"/>
            <w:shd w:val="clear" w:color="auto" w:fill="00B050"/>
          </w:tcPr>
          <w:p w:rsidR="00BF270B" w:rsidRPr="00B37B46" w:rsidRDefault="00BF270B" w:rsidP="00361A4C">
            <w:pPr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2,50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0,70</w:t>
            </w:r>
          </w:p>
        </w:tc>
        <w:tc>
          <w:tcPr>
            <w:tcW w:w="444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0,80</w:t>
            </w:r>
          </w:p>
        </w:tc>
        <w:tc>
          <w:tcPr>
            <w:tcW w:w="445" w:type="pct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1,00</w:t>
            </w:r>
          </w:p>
        </w:tc>
        <w:tc>
          <w:tcPr>
            <w:tcW w:w="1166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5,00</w:t>
            </w:r>
          </w:p>
        </w:tc>
      </w:tr>
      <w:tr w:rsidR="00BF270B" w:rsidRPr="001662DC" w:rsidTr="00361A4C">
        <w:trPr>
          <w:trHeight w:val="50"/>
          <w:jc w:val="center"/>
        </w:trPr>
        <w:tc>
          <w:tcPr>
            <w:tcW w:w="1168" w:type="pct"/>
            <w:gridSpan w:val="2"/>
            <w:shd w:val="clear" w:color="auto" w:fill="00B050"/>
            <w:vAlign w:val="center"/>
          </w:tcPr>
          <w:p w:rsidR="00BF270B" w:rsidRPr="001662DC" w:rsidRDefault="00BF270B" w:rsidP="00361A4C">
            <w:pPr>
              <w:jc w:val="center"/>
              <w:rPr>
                <w:sz w:val="24"/>
                <w:szCs w:val="24"/>
              </w:rPr>
            </w:pPr>
            <w:r w:rsidRPr="001662DC">
              <w:rPr>
                <w:b/>
                <w:sz w:val="24"/>
                <w:szCs w:val="24"/>
              </w:rPr>
              <w:t>Итого баллов за критерий/модуль</w:t>
            </w:r>
          </w:p>
        </w:tc>
        <w:tc>
          <w:tcPr>
            <w:tcW w:w="444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15,00</w:t>
            </w:r>
          </w:p>
        </w:tc>
        <w:tc>
          <w:tcPr>
            <w:tcW w:w="444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28,80</w:t>
            </w:r>
          </w:p>
        </w:tc>
        <w:tc>
          <w:tcPr>
            <w:tcW w:w="444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15,00</w:t>
            </w:r>
          </w:p>
        </w:tc>
        <w:tc>
          <w:tcPr>
            <w:tcW w:w="445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15,40</w:t>
            </w:r>
          </w:p>
        </w:tc>
        <w:tc>
          <w:tcPr>
            <w:tcW w:w="444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16,20</w:t>
            </w:r>
          </w:p>
        </w:tc>
        <w:tc>
          <w:tcPr>
            <w:tcW w:w="445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9,60</w:t>
            </w:r>
          </w:p>
        </w:tc>
        <w:tc>
          <w:tcPr>
            <w:tcW w:w="1166" w:type="pct"/>
            <w:shd w:val="clear" w:color="auto" w:fill="F2F2F2" w:themeFill="background1" w:themeFillShade="F2"/>
            <w:vAlign w:val="center"/>
          </w:tcPr>
          <w:p w:rsidR="00BF270B" w:rsidRPr="00BF270B" w:rsidRDefault="00BF270B">
            <w:pPr>
              <w:jc w:val="center"/>
              <w:rPr>
                <w:color w:val="000000"/>
                <w:sz w:val="24"/>
                <w:szCs w:val="24"/>
              </w:rPr>
            </w:pPr>
            <w:r w:rsidRPr="00BF270B">
              <w:rPr>
                <w:color w:val="000000"/>
                <w:sz w:val="24"/>
                <w:szCs w:val="24"/>
              </w:rPr>
              <w:t>100</w:t>
            </w:r>
          </w:p>
        </w:tc>
      </w:tr>
    </w:tbl>
    <w:p w:rsidR="00361A4C" w:rsidRDefault="00361A4C" w:rsidP="00361A4C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</w:p>
    <w:p w:rsidR="00DE39D8" w:rsidRPr="00F10695" w:rsidRDefault="00F8340A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8" w:name="_Toc142037187"/>
      <w:r w:rsidRPr="00F10695">
        <w:rPr>
          <w:rFonts w:ascii="Times New Roman" w:hAnsi="Times New Roman"/>
          <w:szCs w:val="28"/>
        </w:rPr>
        <w:t>1</w:t>
      </w:r>
      <w:r w:rsidR="00643A8A" w:rsidRPr="00F10695">
        <w:rPr>
          <w:rFonts w:ascii="Times New Roman" w:hAnsi="Times New Roman"/>
          <w:szCs w:val="28"/>
        </w:rPr>
        <w:t>.</w:t>
      </w:r>
      <w:r w:rsidRPr="00F10695">
        <w:rPr>
          <w:rFonts w:ascii="Times New Roman" w:hAnsi="Times New Roman"/>
          <w:szCs w:val="28"/>
        </w:rPr>
        <w:t>4</w:t>
      </w:r>
      <w:r w:rsidR="00AA2B8A" w:rsidRPr="00F10695">
        <w:rPr>
          <w:rFonts w:ascii="Times New Roman" w:hAnsi="Times New Roman"/>
          <w:szCs w:val="28"/>
        </w:rPr>
        <w:t xml:space="preserve">. </w:t>
      </w:r>
      <w:r w:rsidR="00F10695" w:rsidRPr="00F10695">
        <w:rPr>
          <w:rFonts w:ascii="Times New Roman" w:hAnsi="Times New Roman"/>
          <w:szCs w:val="28"/>
        </w:rPr>
        <w:t>Спецификация оценки компетенции</w:t>
      </w:r>
      <w:bookmarkEnd w:id="8"/>
    </w:p>
    <w:p w:rsidR="00DE39D8" w:rsidRPr="00F10695" w:rsidRDefault="00DE39D8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F10695">
        <w:rPr>
          <w:rFonts w:ascii="Times New Roman" w:hAnsi="Times New Roman" w:cs="Times New Roman"/>
          <w:sz w:val="28"/>
          <w:szCs w:val="28"/>
        </w:rPr>
        <w:t>К</w:t>
      </w:r>
      <w:r w:rsidRPr="00F10695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критериях</w:t>
      </w:r>
      <w:r w:rsidR="00F10695" w:rsidRPr="00F10695">
        <w:rPr>
          <w:rFonts w:ascii="Times New Roman" w:hAnsi="Times New Roman" w:cs="Times New Roman"/>
          <w:sz w:val="28"/>
          <w:szCs w:val="28"/>
        </w:rPr>
        <w:t xml:space="preserve">, указанных в таблице </w:t>
      </w:r>
      <w:r w:rsidR="00640E46" w:rsidRPr="00F10695">
        <w:rPr>
          <w:rFonts w:ascii="Times New Roman" w:hAnsi="Times New Roman" w:cs="Times New Roman"/>
          <w:sz w:val="28"/>
          <w:szCs w:val="28"/>
        </w:rPr>
        <w:t>3</w:t>
      </w:r>
      <w:r w:rsidR="00F10695" w:rsidRPr="00F10695">
        <w:rPr>
          <w:rFonts w:ascii="Times New Roman" w:hAnsi="Times New Roman" w:cs="Times New Roman"/>
          <w:sz w:val="28"/>
          <w:szCs w:val="28"/>
        </w:rPr>
        <w:t>.</w:t>
      </w:r>
    </w:p>
    <w:p w:rsidR="00640E46" w:rsidRDefault="00F10695" w:rsidP="00F10695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F10695">
        <w:rPr>
          <w:rFonts w:ascii="Times New Roman" w:hAnsi="Times New Roman" w:cs="Times New Roman"/>
          <w:iCs/>
          <w:sz w:val="28"/>
          <w:szCs w:val="28"/>
        </w:rPr>
        <w:t xml:space="preserve">Таблица </w:t>
      </w:r>
      <w:r w:rsidR="00640E46" w:rsidRPr="00F10695">
        <w:rPr>
          <w:rFonts w:ascii="Times New Roman" w:hAnsi="Times New Roman" w:cs="Times New Roman"/>
          <w:iCs/>
          <w:sz w:val="28"/>
          <w:szCs w:val="28"/>
        </w:rPr>
        <w:t>3</w:t>
      </w:r>
    </w:p>
    <w:p w:rsidR="00361A4C" w:rsidRDefault="00361A4C" w:rsidP="00361A4C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hAnsi="Times New Roman" w:cs="Times New Roman"/>
          <w:b/>
          <w:bCs/>
          <w:sz w:val="28"/>
          <w:szCs w:val="28"/>
        </w:rPr>
        <w:t>Оценка конкурсного задания</w:t>
      </w:r>
    </w:p>
    <w:tbl>
      <w:tblPr>
        <w:tblStyle w:val="af"/>
        <w:tblW w:w="4870" w:type="pct"/>
        <w:tblLook w:val="04A0" w:firstRow="1" w:lastRow="0" w:firstColumn="1" w:lastColumn="0" w:noHBand="0" w:noVBand="1"/>
      </w:tblPr>
      <w:tblGrid>
        <w:gridCol w:w="541"/>
        <w:gridCol w:w="4245"/>
        <w:gridCol w:w="4536"/>
      </w:tblGrid>
      <w:tr w:rsidR="00361A4C" w:rsidRPr="00F219D6" w:rsidTr="00361A4C">
        <w:trPr>
          <w:tblHeader/>
        </w:trPr>
        <w:tc>
          <w:tcPr>
            <w:tcW w:w="2567" w:type="pct"/>
            <w:gridSpan w:val="2"/>
            <w:shd w:val="clear" w:color="auto" w:fill="92D050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F219D6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2433" w:type="pct"/>
            <w:shd w:val="clear" w:color="auto" w:fill="92D050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Методы проверки навыков в критерии</w:t>
            </w:r>
          </w:p>
        </w:tc>
      </w:tr>
      <w:tr w:rsidR="00361A4C" w:rsidRPr="00F219D6" w:rsidTr="00361A4C">
        <w:tc>
          <w:tcPr>
            <w:tcW w:w="290" w:type="pct"/>
            <w:shd w:val="clear" w:color="auto" w:fill="00B050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F219D6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2277" w:type="pct"/>
            <w:shd w:val="clear" w:color="auto" w:fill="92D050"/>
            <w:vAlign w:val="center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F219D6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 w:rsidRPr="00F219D6">
              <w:rPr>
                <w:sz w:val="24"/>
                <w:szCs w:val="24"/>
              </w:rPr>
              <w:t>Диагностирование и восстановление геометрии автомобильного кузова или его части</w:t>
            </w:r>
            <w:r w:rsidRPr="00F219D6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433" w:type="pct"/>
            <w:shd w:val="clear" w:color="auto" w:fill="auto"/>
          </w:tcPr>
          <w:p w:rsidR="00361A4C" w:rsidRDefault="00361A4C" w:rsidP="00361A4C">
            <w:pPr>
              <w:autoSpaceDE w:val="0"/>
              <w:autoSpaceDN w:val="0"/>
              <w:adjustRightInd w:val="0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bookmarkStart w:id="9" w:name="_Hlk124868075"/>
            <w:r w:rsidRPr="00F219D6">
              <w:rPr>
                <w:rFonts w:eastAsiaTheme="minorHAnsi"/>
                <w:sz w:val="24"/>
                <w:szCs w:val="24"/>
                <w:lang w:eastAsia="en-US"/>
              </w:rPr>
              <w:t>Сравнение с эталонными значениями базы данных и соответствие нормативной технической документации завода изготовителя.</w:t>
            </w:r>
            <w:bookmarkEnd w:id="9"/>
          </w:p>
          <w:p w:rsidR="00361A4C" w:rsidRDefault="00361A4C" w:rsidP="00361A4C">
            <w:pPr>
              <w:pStyle w:val="aff9"/>
              <w:spacing w:before="0" w:beforeAutospacing="0" w:after="0" w:afterAutospacing="0" w:line="273" w:lineRule="auto"/>
              <w:jc w:val="both"/>
            </w:pPr>
            <w:r>
              <w:rPr>
                <w:color w:val="000000"/>
              </w:rPr>
              <w:t>Поддержание порядка на рабочем месте при выполнении задания и по завершению работы;</w:t>
            </w:r>
          </w:p>
          <w:p w:rsidR="00361A4C" w:rsidRPr="00F219D6" w:rsidRDefault="00361A4C" w:rsidP="00361A4C">
            <w:pPr>
              <w:pStyle w:val="aff9"/>
              <w:spacing w:before="0" w:beforeAutospacing="0" w:after="0" w:afterAutospacing="0"/>
              <w:jc w:val="both"/>
              <w:rPr>
                <w:rFonts w:eastAsiaTheme="minorHAnsi"/>
                <w:lang w:eastAsia="en-US"/>
              </w:rPr>
            </w:pPr>
            <w:r>
              <w:rPr>
                <w:color w:val="000000"/>
              </w:rPr>
              <w:t>Заполнение акта о выполненных работах (заказ наряд)</w:t>
            </w:r>
          </w:p>
        </w:tc>
      </w:tr>
      <w:tr w:rsidR="00361A4C" w:rsidRPr="00F219D6" w:rsidTr="00361A4C">
        <w:tc>
          <w:tcPr>
            <w:tcW w:w="290" w:type="pct"/>
            <w:shd w:val="clear" w:color="auto" w:fill="00B050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F219D6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2277" w:type="pct"/>
            <w:shd w:val="clear" w:color="auto" w:fill="92D050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F219D6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 w:rsidRPr="00F219D6">
              <w:rPr>
                <w:sz w:val="24"/>
                <w:szCs w:val="24"/>
              </w:rPr>
              <w:t>Ремонт силового каркаса кузова или отдельных его элементов</w:t>
            </w:r>
            <w:r w:rsidRPr="00F219D6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433" w:type="pct"/>
            <w:shd w:val="clear" w:color="auto" w:fill="auto"/>
            <w:vAlign w:val="center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bookmarkStart w:id="10" w:name="_Hlk124869451"/>
            <w:r w:rsidRPr="00F219D6">
              <w:rPr>
                <w:rFonts w:eastAsiaTheme="minorHAnsi"/>
                <w:sz w:val="24"/>
                <w:szCs w:val="24"/>
                <w:lang w:eastAsia="en-US"/>
              </w:rPr>
              <w:t>ВИК. Сравнение с эталонной базой данных и соответствие нормативной технической документации завода изготовителя.</w:t>
            </w:r>
            <w:bookmarkEnd w:id="10"/>
          </w:p>
        </w:tc>
      </w:tr>
      <w:tr w:rsidR="00361A4C" w:rsidRPr="00F219D6" w:rsidTr="00361A4C">
        <w:tc>
          <w:tcPr>
            <w:tcW w:w="290" w:type="pct"/>
            <w:shd w:val="clear" w:color="auto" w:fill="00B050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F219D6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2277" w:type="pct"/>
            <w:shd w:val="clear" w:color="auto" w:fill="92D050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F219D6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 w:rsidRPr="00F219D6">
              <w:rPr>
                <w:sz w:val="24"/>
                <w:szCs w:val="24"/>
              </w:rPr>
              <w:t>Ремонт металлических съемных панелей, оперения кузова</w:t>
            </w:r>
            <w:r w:rsidRPr="00F219D6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433" w:type="pct"/>
            <w:shd w:val="clear" w:color="auto" w:fill="auto"/>
            <w:vAlign w:val="center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F219D6">
              <w:rPr>
                <w:rFonts w:eastAsiaTheme="minorHAnsi"/>
                <w:sz w:val="24"/>
                <w:szCs w:val="24"/>
                <w:lang w:eastAsia="en-US"/>
              </w:rPr>
              <w:t>ВИК. Сравнение с эталонной базой данных и соответствие нормативной технической документации завода изготовителя.</w:t>
            </w:r>
          </w:p>
        </w:tc>
      </w:tr>
      <w:tr w:rsidR="00361A4C" w:rsidRPr="00F219D6" w:rsidTr="00361A4C">
        <w:tc>
          <w:tcPr>
            <w:tcW w:w="290" w:type="pct"/>
            <w:shd w:val="clear" w:color="auto" w:fill="00B050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F219D6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2277" w:type="pct"/>
            <w:shd w:val="clear" w:color="auto" w:fill="92D050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F219D6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 w:rsidRPr="00F219D6">
              <w:rPr>
                <w:sz w:val="24"/>
                <w:szCs w:val="24"/>
              </w:rPr>
              <w:t>Ремонт неметаллических панелей и декоративных элементов кузова</w:t>
            </w:r>
            <w:r w:rsidRPr="00F219D6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433" w:type="pct"/>
            <w:shd w:val="clear" w:color="auto" w:fill="auto"/>
            <w:vAlign w:val="center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bookmarkStart w:id="11" w:name="_Hlk124871150"/>
            <w:r w:rsidRPr="00F219D6">
              <w:rPr>
                <w:rFonts w:eastAsiaTheme="minorHAnsi"/>
                <w:sz w:val="24"/>
                <w:szCs w:val="24"/>
                <w:lang w:eastAsia="en-US"/>
              </w:rPr>
              <w:t>ВИК. Соответствие нормативной технической документации завода изготовителя.</w:t>
            </w:r>
            <w:bookmarkEnd w:id="11"/>
          </w:p>
        </w:tc>
      </w:tr>
      <w:tr w:rsidR="00361A4C" w:rsidRPr="00F219D6" w:rsidTr="00361A4C">
        <w:tc>
          <w:tcPr>
            <w:tcW w:w="290" w:type="pct"/>
            <w:shd w:val="clear" w:color="auto" w:fill="00B050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F219D6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2277" w:type="pct"/>
            <w:shd w:val="clear" w:color="auto" w:fill="92D050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contextualSpacing/>
              <w:rPr>
                <w:rFonts w:eastAsiaTheme="minorHAnsi"/>
                <w:sz w:val="24"/>
                <w:szCs w:val="24"/>
                <w:lang w:eastAsia="en-US"/>
              </w:rPr>
            </w:pPr>
            <w:r w:rsidRPr="00F219D6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 w:rsidRPr="00600719">
              <w:rPr>
                <w:rFonts w:eastAsiaTheme="minorHAnsi"/>
                <w:sz w:val="24"/>
                <w:szCs w:val="24"/>
                <w:lang w:eastAsia="en-US"/>
              </w:rPr>
              <w:t>Подготовка передачи автомобиля или детали кузова в малярный цех</w:t>
            </w:r>
            <w:r w:rsidRPr="00F219D6">
              <w:rPr>
                <w:rFonts w:eastAsiaTheme="minorHAns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433" w:type="pct"/>
            <w:shd w:val="clear" w:color="auto" w:fill="auto"/>
            <w:vAlign w:val="center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contextualSpacing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bookmarkStart w:id="12" w:name="_Hlk124871783"/>
            <w:r w:rsidRPr="00F219D6">
              <w:rPr>
                <w:rFonts w:eastAsiaTheme="minorHAnsi"/>
                <w:sz w:val="24"/>
                <w:szCs w:val="24"/>
                <w:lang w:eastAsia="en-US"/>
              </w:rPr>
              <w:t xml:space="preserve">ВИК. Соответствие нормативной технической документации завода </w:t>
            </w:r>
            <w:r w:rsidRPr="00F219D6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изготовителя.</w:t>
            </w:r>
            <w:bookmarkEnd w:id="12"/>
          </w:p>
        </w:tc>
      </w:tr>
      <w:tr w:rsidR="00361A4C" w:rsidRPr="00F219D6" w:rsidTr="00361A4C">
        <w:tc>
          <w:tcPr>
            <w:tcW w:w="290" w:type="pct"/>
            <w:shd w:val="clear" w:color="auto" w:fill="00B050"/>
            <w:vAlign w:val="center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</w:pPr>
            <w:r w:rsidRPr="00F219D6"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lastRenderedPageBreak/>
              <w:t>Е</w:t>
            </w:r>
          </w:p>
        </w:tc>
        <w:tc>
          <w:tcPr>
            <w:tcW w:w="2277" w:type="pct"/>
            <w:shd w:val="clear" w:color="auto" w:fill="92D050"/>
          </w:tcPr>
          <w:p w:rsidR="00361A4C" w:rsidRPr="00B37484" w:rsidRDefault="00361A4C" w:rsidP="00361A4C">
            <w:pPr>
              <w:rPr>
                <w:rFonts w:eastAsiaTheme="minorHAnsi"/>
                <w:sz w:val="24"/>
                <w:szCs w:val="24"/>
              </w:rPr>
            </w:pPr>
            <w:r w:rsidRPr="00B37484">
              <w:rPr>
                <w:rFonts w:eastAsiaTheme="minorHAnsi"/>
                <w:sz w:val="24"/>
                <w:szCs w:val="24"/>
              </w:rPr>
              <w:t>«Арматурные работы</w:t>
            </w:r>
            <w:r>
              <w:rPr>
                <w:rFonts w:eastAsiaTheme="minorHAnsi"/>
                <w:sz w:val="24"/>
                <w:szCs w:val="24"/>
              </w:rPr>
              <w:t xml:space="preserve"> при ремонте кузова</w:t>
            </w:r>
            <w:r w:rsidRPr="00B37484">
              <w:rPr>
                <w:rFonts w:eastAsiaTheme="minorHAnsi"/>
                <w:sz w:val="24"/>
                <w:szCs w:val="24"/>
              </w:rPr>
              <w:t>.</w:t>
            </w:r>
            <w:r>
              <w:rPr>
                <w:rFonts w:eastAsiaTheme="minorHAnsi"/>
                <w:sz w:val="24"/>
                <w:szCs w:val="24"/>
              </w:rPr>
              <w:t xml:space="preserve"> </w:t>
            </w:r>
            <w:r w:rsidRPr="00B37484">
              <w:rPr>
                <w:rFonts w:eastAsiaTheme="minorHAnsi"/>
                <w:sz w:val="24"/>
                <w:szCs w:val="24"/>
              </w:rPr>
              <w:t xml:space="preserve">Завершающая сборка передней части кузова» </w:t>
            </w:r>
          </w:p>
        </w:tc>
        <w:tc>
          <w:tcPr>
            <w:tcW w:w="2433" w:type="pct"/>
            <w:shd w:val="clear" w:color="auto" w:fill="auto"/>
            <w:vAlign w:val="center"/>
          </w:tcPr>
          <w:p w:rsidR="00361A4C" w:rsidRPr="00F219D6" w:rsidRDefault="00361A4C" w:rsidP="00361A4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bookmarkStart w:id="13" w:name="_Hlk124871993"/>
            <w:r w:rsidRPr="00F219D6">
              <w:rPr>
                <w:rFonts w:eastAsiaTheme="minorHAnsi"/>
                <w:sz w:val="24"/>
                <w:szCs w:val="24"/>
                <w:lang w:eastAsia="en-US"/>
              </w:rPr>
              <w:t>Диагностические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F219D6">
              <w:rPr>
                <w:rFonts w:eastAsiaTheme="minorHAnsi"/>
                <w:sz w:val="24"/>
                <w:szCs w:val="24"/>
                <w:lang w:eastAsia="en-US"/>
              </w:rPr>
              <w:t>средства контроля,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F219D6">
              <w:rPr>
                <w:rFonts w:eastAsiaTheme="minorHAnsi"/>
                <w:sz w:val="24"/>
                <w:szCs w:val="24"/>
                <w:lang w:eastAsia="en-US"/>
              </w:rPr>
              <w:t>нормативно-техническая документация завода изготовителя.</w:t>
            </w:r>
            <w:bookmarkEnd w:id="13"/>
          </w:p>
        </w:tc>
      </w:tr>
    </w:tbl>
    <w:p w:rsidR="00361A4C" w:rsidRDefault="00361A4C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14" w:name="_Toc142037188"/>
    </w:p>
    <w:p w:rsidR="005A1625" w:rsidRPr="00F10695" w:rsidRDefault="00F10695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B33456">
        <w:rPr>
          <w:rFonts w:ascii="Times New Roman" w:hAnsi="Times New Roman"/>
          <w:szCs w:val="28"/>
        </w:rPr>
        <w:t>1.5. Содержание конкурсного задани</w:t>
      </w:r>
      <w:bookmarkEnd w:id="14"/>
      <w:r w:rsidRPr="00B33456">
        <w:rPr>
          <w:rFonts w:ascii="Times New Roman" w:hAnsi="Times New Roman"/>
          <w:szCs w:val="28"/>
        </w:rPr>
        <w:t>я</w:t>
      </w:r>
    </w:p>
    <w:p w:rsidR="003052AF" w:rsidRDefault="009E52E7" w:rsidP="00F1069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</w:t>
      </w:r>
      <w:r w:rsidR="003052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9E52E7" w:rsidRPr="003052AF" w:rsidRDefault="003052AF" w:rsidP="003052AF">
      <w:pPr>
        <w:pStyle w:val="aff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в индивидуальном формате</w:t>
      </w:r>
      <w:r w:rsidR="009E52E7" w:rsidRPr="00F10695">
        <w:rPr>
          <w:vertAlign w:val="superscript"/>
        </w:rPr>
        <w:footnoteReference w:id="1"/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r w:rsidR="00361A4C">
        <w:rPr>
          <w:rFonts w:ascii="Times New Roman" w:eastAsia="Times New Roman" w:hAnsi="Times New Roman"/>
          <w:color w:val="000000"/>
          <w:sz w:val="28"/>
          <w:szCs w:val="28"/>
        </w:rPr>
        <w:t xml:space="preserve">22 </w:t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>час</w:t>
      </w:r>
      <w:r w:rsidR="00361A4C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361A4C">
        <w:rPr>
          <w:rFonts w:ascii="Times New Roman" w:eastAsia="Times New Roman" w:hAnsi="Times New Roman"/>
          <w:color w:val="000000"/>
          <w:sz w:val="28"/>
          <w:szCs w:val="28"/>
        </w:rPr>
        <w:t xml:space="preserve">00 </w:t>
      </w:r>
      <w:r w:rsidR="00F10695" w:rsidRPr="003052AF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</w:p>
    <w:p w:rsidR="003052AF" w:rsidRPr="00691A30" w:rsidRDefault="003052AF" w:rsidP="003052AF">
      <w:pPr>
        <w:pStyle w:val="aff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0"/>
          <w:szCs w:val="20"/>
        </w:rPr>
      </w:pP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в командном формате: </w:t>
      </w:r>
      <w:r w:rsidR="00DA4743"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361A4C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час</w:t>
      </w:r>
      <w:r w:rsidR="00361A4C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361A4C">
        <w:rPr>
          <w:rFonts w:ascii="Times New Roman" w:eastAsia="Times New Roman" w:hAnsi="Times New Roman"/>
          <w:color w:val="000000"/>
          <w:sz w:val="28"/>
          <w:szCs w:val="28"/>
        </w:rPr>
        <w:t xml:space="preserve">00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</w:p>
    <w:p w:rsidR="009E52E7" w:rsidRPr="00F10695" w:rsidRDefault="009E52E7" w:rsidP="00F1069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Количество конкурсных дней: </w:t>
      </w:r>
      <w:r w:rsidR="003052AF">
        <w:rPr>
          <w:rFonts w:ascii="Times New Roman" w:eastAsia="Times New Roman" w:hAnsi="Times New Roman" w:cs="Times New Roman"/>
          <w:color w:val="000000"/>
          <w:sz w:val="28"/>
          <w:szCs w:val="28"/>
        </w:rPr>
        <w:t>3 дня в индивидуальном формате и 1 день в командном формате.</w:t>
      </w:r>
    </w:p>
    <w:p w:rsidR="009E52E7" w:rsidRPr="00F10695" w:rsidRDefault="009E52E7" w:rsidP="00F10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0695">
        <w:rPr>
          <w:rFonts w:ascii="Times New Roman" w:hAnsi="Times New Roman" w:cs="Times New Roman"/>
          <w:sz w:val="28"/>
          <w:szCs w:val="28"/>
        </w:rPr>
        <w:t>КЗ</w:t>
      </w:r>
      <w:proofErr w:type="gramEnd"/>
      <w:r w:rsidRPr="00F10695">
        <w:rPr>
          <w:rFonts w:ascii="Times New Roman" w:hAnsi="Times New Roman" w:cs="Times New Roman"/>
          <w:sz w:val="28"/>
          <w:szCs w:val="28"/>
        </w:rPr>
        <w:t xml:space="preserve"> включа</w:t>
      </w:r>
      <w:r w:rsidR="00F10695">
        <w:rPr>
          <w:rFonts w:ascii="Times New Roman" w:hAnsi="Times New Roman" w:cs="Times New Roman"/>
          <w:sz w:val="28"/>
          <w:szCs w:val="28"/>
        </w:rPr>
        <w:t>ет</w:t>
      </w:r>
      <w:r w:rsidRPr="00F10695">
        <w:rPr>
          <w:rFonts w:ascii="Times New Roman" w:hAnsi="Times New Roman" w:cs="Times New Roman"/>
          <w:sz w:val="28"/>
          <w:szCs w:val="28"/>
        </w:rPr>
        <w:t xml:space="preserve"> оценку по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Pr="00F10695">
        <w:rPr>
          <w:rFonts w:ascii="Times New Roman" w:hAnsi="Times New Roman" w:cs="Times New Roman"/>
          <w:sz w:val="28"/>
          <w:szCs w:val="28"/>
        </w:rPr>
        <w:t xml:space="preserve">каждому из разделов </w:t>
      </w:r>
      <w:r w:rsidR="00F35F4F" w:rsidRPr="00F10695">
        <w:rPr>
          <w:rFonts w:ascii="Times New Roman" w:hAnsi="Times New Roman" w:cs="Times New Roman"/>
          <w:sz w:val="28"/>
          <w:szCs w:val="28"/>
        </w:rPr>
        <w:t>требований</w:t>
      </w:r>
      <w:r w:rsidRPr="00F10695">
        <w:rPr>
          <w:rFonts w:ascii="Times New Roman" w:hAnsi="Times New Roman" w:cs="Times New Roman"/>
          <w:sz w:val="28"/>
          <w:szCs w:val="28"/>
        </w:rPr>
        <w:t xml:space="preserve"> компетенции.</w:t>
      </w:r>
    </w:p>
    <w:p w:rsidR="009E52E7" w:rsidRPr="00F10695" w:rsidRDefault="009E52E7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знаний </w:t>
      </w:r>
      <w:r w:rsidR="00561024" w:rsidRPr="00F10695">
        <w:rPr>
          <w:rFonts w:ascii="Times New Roman" w:hAnsi="Times New Roman" w:cs="Times New Roman"/>
          <w:sz w:val="28"/>
          <w:szCs w:val="28"/>
        </w:rPr>
        <w:t>конкурсанта</w:t>
      </w:r>
      <w:r w:rsidRP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F10695">
        <w:rPr>
          <w:rFonts w:ascii="Times New Roman" w:hAnsi="Times New Roman" w:cs="Times New Roman"/>
          <w:sz w:val="28"/>
          <w:szCs w:val="28"/>
        </w:rPr>
        <w:t>проводит</w:t>
      </w:r>
      <w:r w:rsidRPr="00F10695">
        <w:rPr>
          <w:rFonts w:ascii="Times New Roman" w:hAnsi="Times New Roman" w:cs="Times New Roman"/>
          <w:sz w:val="28"/>
          <w:szCs w:val="28"/>
        </w:rPr>
        <w:t xml:space="preserve">ся через практическое выполнение Конкурсного задания. </w:t>
      </w:r>
    </w:p>
    <w:p w:rsidR="005A1625" w:rsidRDefault="005A1625" w:rsidP="00BB6199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bookmarkStart w:id="15" w:name="_Toc142037189"/>
      <w:r w:rsidRPr="00F10695">
        <w:rPr>
          <w:rFonts w:ascii="Times New Roman" w:hAnsi="Times New Roman"/>
          <w:szCs w:val="28"/>
        </w:rPr>
        <w:t xml:space="preserve">1.5.1. </w:t>
      </w:r>
      <w:r w:rsidR="008C41F7" w:rsidRPr="00F10695">
        <w:rPr>
          <w:rFonts w:ascii="Times New Roman" w:hAnsi="Times New Roman"/>
          <w:szCs w:val="28"/>
        </w:rPr>
        <w:t>Разработка/выбор конкурсного задания</w:t>
      </w:r>
      <w:bookmarkEnd w:id="15"/>
    </w:p>
    <w:p w:rsidR="003052AF" w:rsidRPr="003052AF" w:rsidRDefault="003052AF" w:rsidP="003052AF">
      <w:pPr>
        <w:pStyle w:val="-2"/>
        <w:spacing w:before="120" w:after="0"/>
        <w:ind w:firstLine="851"/>
        <w:rPr>
          <w:rFonts w:ascii="Times New Roman" w:hAnsi="Times New Roman"/>
          <w:i/>
          <w:szCs w:val="28"/>
        </w:rPr>
      </w:pPr>
      <w:r w:rsidRPr="003052AF">
        <w:rPr>
          <w:rFonts w:ascii="Times New Roman" w:hAnsi="Times New Roman"/>
          <w:i/>
          <w:szCs w:val="28"/>
        </w:rPr>
        <w:t>Индивидуальный формат</w:t>
      </w:r>
      <w:r>
        <w:rPr>
          <w:rFonts w:ascii="Times New Roman" w:hAnsi="Times New Roman"/>
          <w:i/>
          <w:szCs w:val="28"/>
        </w:rPr>
        <w:t>:</w:t>
      </w:r>
    </w:p>
    <w:p w:rsidR="00361A4C" w:rsidRPr="00F10695" w:rsidRDefault="00361A4C" w:rsidP="00361A4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модулей, включает обязательную к выполнению часть (инвариант)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(</w:t>
      </w:r>
      <w:r>
        <w:rPr>
          <w:rFonts w:ascii="Times New Roman" w:eastAsia="Times New Roman" w:hAnsi="Times New Roman" w:cs="Times New Roman"/>
          <w:sz w:val="28"/>
          <w:szCs w:val="28"/>
        </w:rPr>
        <w:t>модуль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модуль Б, модуль В, модуль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вариативную часть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(</w:t>
      </w:r>
      <w:r>
        <w:rPr>
          <w:rFonts w:ascii="Times New Roman" w:eastAsia="Times New Roman" w:hAnsi="Times New Roman" w:cs="Times New Roman"/>
          <w:sz w:val="28"/>
          <w:szCs w:val="28"/>
        </w:rPr>
        <w:t>модуль Д и модуль 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Общее количество баллов конкурсного задания составляет 100.</w:t>
      </w:r>
    </w:p>
    <w:p w:rsidR="003052AF" w:rsidRDefault="003052AF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Командный формат:</w:t>
      </w:r>
    </w:p>
    <w:p w:rsidR="003052AF" w:rsidRDefault="003052AF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2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361A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2-х </w:t>
      </w:r>
      <w:r w:rsidRPr="003052A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Общее количество баллов конкурсного задания составляет </w:t>
      </w:r>
      <w:r w:rsidR="007E28C3" w:rsidRPr="007E28C3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 w:rsidRPr="007E2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баллов. </w:t>
      </w:r>
    </w:p>
    <w:p w:rsidR="007E28C3" w:rsidRPr="00C77459" w:rsidRDefault="007E28C3" w:rsidP="00C77459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F1115"/>
          <w:sz w:val="28"/>
          <w:szCs w:val="28"/>
        </w:rPr>
      </w:pPr>
      <w:bookmarkStart w:id="16" w:name="_Toc142037190"/>
      <w:r w:rsidRPr="00C77459">
        <w:rPr>
          <w:color w:val="0F1115"/>
          <w:sz w:val="28"/>
          <w:szCs w:val="28"/>
        </w:rPr>
        <w:t xml:space="preserve">Объединение конкурсантов в команды происходит по итогам жеребьевки рабочих мест. Всего формируется </w:t>
      </w:r>
      <w:r w:rsidRPr="00C77459">
        <w:rPr>
          <w:rStyle w:val="affa"/>
          <w:color w:val="0F1115"/>
          <w:sz w:val="28"/>
          <w:szCs w:val="28"/>
        </w:rPr>
        <w:t>15 команд</w:t>
      </w:r>
      <w:r w:rsidRPr="00C77459">
        <w:rPr>
          <w:color w:val="0F1115"/>
          <w:sz w:val="28"/>
          <w:szCs w:val="28"/>
        </w:rPr>
        <w:t xml:space="preserve">. Каждая команда состоит из </w:t>
      </w:r>
      <w:r w:rsidRPr="00C77459">
        <w:rPr>
          <w:rStyle w:val="affa"/>
          <w:color w:val="0F1115"/>
          <w:sz w:val="28"/>
          <w:szCs w:val="28"/>
        </w:rPr>
        <w:t>2 человек</w:t>
      </w:r>
      <w:r w:rsidRPr="00C77459">
        <w:rPr>
          <w:color w:val="0F1115"/>
          <w:sz w:val="28"/>
          <w:szCs w:val="28"/>
        </w:rPr>
        <w:t xml:space="preserve">: одного конкурсанта от компетенции </w:t>
      </w:r>
      <w:r w:rsidRPr="00C77459">
        <w:rPr>
          <w:rStyle w:val="affa"/>
          <w:color w:val="0F1115"/>
          <w:sz w:val="28"/>
          <w:szCs w:val="28"/>
        </w:rPr>
        <w:t>«Кузовной ремонт»</w:t>
      </w:r>
      <w:r w:rsidRPr="00C77459">
        <w:rPr>
          <w:color w:val="0F1115"/>
          <w:sz w:val="28"/>
          <w:szCs w:val="28"/>
        </w:rPr>
        <w:t xml:space="preserve"> и одного конкурсанта от компетенции </w:t>
      </w:r>
      <w:r w:rsidRPr="00C77459">
        <w:rPr>
          <w:rStyle w:val="affa"/>
          <w:color w:val="0F1115"/>
          <w:sz w:val="28"/>
          <w:szCs w:val="28"/>
        </w:rPr>
        <w:t>«Слесарная работа с металлом»</w:t>
      </w:r>
      <w:r w:rsidRPr="00C77459">
        <w:rPr>
          <w:color w:val="0F1115"/>
          <w:sz w:val="28"/>
          <w:szCs w:val="28"/>
        </w:rPr>
        <w:t xml:space="preserve">. Таким образом, команды имеют </w:t>
      </w:r>
      <w:proofErr w:type="spellStart"/>
      <w:r w:rsidRPr="00C77459">
        <w:rPr>
          <w:color w:val="0F1115"/>
          <w:sz w:val="28"/>
          <w:szCs w:val="28"/>
        </w:rPr>
        <w:t>межкомпетентностный</w:t>
      </w:r>
      <w:proofErr w:type="spellEnd"/>
      <w:r w:rsidRPr="00C77459">
        <w:rPr>
          <w:color w:val="0F1115"/>
          <w:sz w:val="28"/>
          <w:szCs w:val="28"/>
        </w:rPr>
        <w:t xml:space="preserve"> состав.</w:t>
      </w:r>
    </w:p>
    <w:p w:rsidR="007E28C3" w:rsidRPr="00C77459" w:rsidRDefault="007E28C3" w:rsidP="00C77459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F1115"/>
          <w:sz w:val="28"/>
          <w:szCs w:val="28"/>
        </w:rPr>
      </w:pPr>
      <w:proofErr w:type="spellStart"/>
      <w:r w:rsidRPr="00C77459">
        <w:rPr>
          <w:rStyle w:val="affa"/>
          <w:color w:val="0F1115"/>
          <w:sz w:val="28"/>
          <w:szCs w:val="28"/>
        </w:rPr>
        <w:lastRenderedPageBreak/>
        <w:t>Коллаборация</w:t>
      </w:r>
      <w:proofErr w:type="spellEnd"/>
      <w:r w:rsidRPr="00C77459">
        <w:rPr>
          <w:rStyle w:val="affa"/>
          <w:color w:val="0F1115"/>
          <w:sz w:val="28"/>
          <w:szCs w:val="28"/>
        </w:rPr>
        <w:t xml:space="preserve"> </w:t>
      </w:r>
      <w:r w:rsidRPr="00C77459">
        <w:rPr>
          <w:color w:val="0F1115"/>
          <w:sz w:val="28"/>
          <w:szCs w:val="28"/>
        </w:rPr>
        <w:t xml:space="preserve">осуществляется в рамках общей компетенции </w:t>
      </w:r>
      <w:r w:rsidRPr="00C77459">
        <w:rPr>
          <w:rStyle w:val="affa"/>
          <w:color w:val="0F1115"/>
          <w:sz w:val="28"/>
          <w:szCs w:val="28"/>
        </w:rPr>
        <w:t>«Реставрационный кузовной ремонт автомобильного транспорта»</w:t>
      </w:r>
      <w:r w:rsidRPr="00C77459">
        <w:rPr>
          <w:color w:val="0F1115"/>
          <w:sz w:val="28"/>
          <w:szCs w:val="28"/>
        </w:rPr>
        <w:t xml:space="preserve"> и реализуется через взаимодействие двух указанных компетенций. Совместная работа включает последовательные этапы:</w:t>
      </w:r>
    </w:p>
    <w:p w:rsidR="007E28C3" w:rsidRPr="00C77459" w:rsidRDefault="007E28C3" w:rsidP="00C77459">
      <w:pPr>
        <w:pStyle w:val="ds-markdown-paragraph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F1115"/>
          <w:sz w:val="28"/>
          <w:szCs w:val="28"/>
        </w:rPr>
      </w:pPr>
      <w:r w:rsidRPr="00C77459">
        <w:rPr>
          <w:color w:val="0F1115"/>
          <w:sz w:val="28"/>
          <w:szCs w:val="28"/>
        </w:rPr>
        <w:t>На площадке компетенции «Кузовной ремонт» производится замер реставрируемого кузовного элемента.</w:t>
      </w:r>
    </w:p>
    <w:p w:rsidR="007E28C3" w:rsidRPr="00C77459" w:rsidRDefault="007E28C3" w:rsidP="00C77459">
      <w:pPr>
        <w:pStyle w:val="ds-markdown-paragraph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F1115"/>
          <w:sz w:val="28"/>
          <w:szCs w:val="28"/>
        </w:rPr>
      </w:pPr>
      <w:r w:rsidRPr="00C77459">
        <w:rPr>
          <w:color w:val="0F1115"/>
          <w:sz w:val="28"/>
          <w:szCs w:val="28"/>
        </w:rPr>
        <w:t>На площадке компетенции «Слесарная работа с металлом» создается чертеж</w:t>
      </w:r>
      <w:r w:rsidR="00C77459">
        <w:rPr>
          <w:color w:val="0F1115"/>
          <w:sz w:val="28"/>
          <w:szCs w:val="28"/>
        </w:rPr>
        <w:t xml:space="preserve"> и</w:t>
      </w:r>
      <w:r w:rsidRPr="00C77459">
        <w:rPr>
          <w:color w:val="0F1115"/>
          <w:sz w:val="28"/>
          <w:szCs w:val="28"/>
        </w:rPr>
        <w:t xml:space="preserve"> из</w:t>
      </w:r>
      <w:r w:rsidR="00C77459">
        <w:rPr>
          <w:color w:val="0F1115"/>
          <w:sz w:val="28"/>
          <w:szCs w:val="28"/>
        </w:rPr>
        <w:t>готовление из</w:t>
      </w:r>
      <w:r w:rsidRPr="00C77459">
        <w:rPr>
          <w:color w:val="0F1115"/>
          <w:sz w:val="28"/>
          <w:szCs w:val="28"/>
        </w:rPr>
        <w:t xml:space="preserve"> листа металла толщиной 0,8 мм </w:t>
      </w:r>
      <w:r w:rsidR="00C77459">
        <w:rPr>
          <w:color w:val="0F1115"/>
          <w:sz w:val="28"/>
          <w:szCs w:val="28"/>
        </w:rPr>
        <w:t>кузовного элемента (</w:t>
      </w:r>
      <w:r w:rsidRPr="00C77459">
        <w:rPr>
          <w:color w:val="0F1115"/>
          <w:sz w:val="28"/>
          <w:szCs w:val="28"/>
        </w:rPr>
        <w:t>ремонтн</w:t>
      </w:r>
      <w:r w:rsidR="00C77459">
        <w:rPr>
          <w:color w:val="0F1115"/>
          <w:sz w:val="28"/>
          <w:szCs w:val="28"/>
        </w:rPr>
        <w:t>ой</w:t>
      </w:r>
      <w:r w:rsidRPr="00C77459">
        <w:rPr>
          <w:color w:val="0F1115"/>
          <w:sz w:val="28"/>
          <w:szCs w:val="28"/>
        </w:rPr>
        <w:t xml:space="preserve"> вставк</w:t>
      </w:r>
      <w:r w:rsidR="00C77459">
        <w:rPr>
          <w:color w:val="0F1115"/>
          <w:sz w:val="28"/>
          <w:szCs w:val="28"/>
        </w:rPr>
        <w:t>и)</w:t>
      </w:r>
      <w:r w:rsidRPr="00C77459">
        <w:rPr>
          <w:color w:val="0F1115"/>
          <w:sz w:val="28"/>
          <w:szCs w:val="28"/>
        </w:rPr>
        <w:t>. Проводится оценка модуля «Слесарная работа с металлом» как изделия.</w:t>
      </w:r>
    </w:p>
    <w:p w:rsidR="007E28C3" w:rsidRPr="00C77459" w:rsidRDefault="00C77459" w:rsidP="00C77459">
      <w:pPr>
        <w:pStyle w:val="ds-markdown-paragraph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Кузовной элемент (</w:t>
      </w:r>
      <w:r w:rsidRPr="00C77459">
        <w:rPr>
          <w:color w:val="0F1115"/>
          <w:sz w:val="28"/>
          <w:szCs w:val="28"/>
        </w:rPr>
        <w:t>ремонтн</w:t>
      </w:r>
      <w:r>
        <w:rPr>
          <w:color w:val="0F1115"/>
          <w:sz w:val="28"/>
          <w:szCs w:val="28"/>
        </w:rPr>
        <w:t>ая</w:t>
      </w:r>
      <w:r w:rsidRPr="00C77459">
        <w:rPr>
          <w:color w:val="0F1115"/>
          <w:sz w:val="28"/>
          <w:szCs w:val="28"/>
        </w:rPr>
        <w:t xml:space="preserve"> вставк</w:t>
      </w:r>
      <w:r>
        <w:rPr>
          <w:color w:val="0F1115"/>
          <w:sz w:val="28"/>
          <w:szCs w:val="28"/>
        </w:rPr>
        <w:t xml:space="preserve">а) </w:t>
      </w:r>
      <w:r w:rsidR="007E28C3" w:rsidRPr="00C77459">
        <w:rPr>
          <w:color w:val="0F1115"/>
          <w:sz w:val="28"/>
          <w:szCs w:val="28"/>
        </w:rPr>
        <w:t>передается на компетенцию «Кузовной ремонт».</w:t>
      </w:r>
    </w:p>
    <w:p w:rsidR="007E28C3" w:rsidRPr="00C77459" w:rsidRDefault="007E28C3" w:rsidP="00C77459">
      <w:pPr>
        <w:pStyle w:val="ds-markdown-paragraph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F1115"/>
          <w:sz w:val="28"/>
          <w:szCs w:val="28"/>
        </w:rPr>
      </w:pPr>
      <w:r w:rsidRPr="00C77459">
        <w:rPr>
          <w:color w:val="0F1115"/>
          <w:sz w:val="28"/>
          <w:szCs w:val="28"/>
        </w:rPr>
        <w:t xml:space="preserve">Выполняется подгонка </w:t>
      </w:r>
      <w:r w:rsidR="006724AA">
        <w:rPr>
          <w:color w:val="0F1115"/>
          <w:sz w:val="28"/>
          <w:szCs w:val="28"/>
        </w:rPr>
        <w:t>кузовного элемента (</w:t>
      </w:r>
      <w:r w:rsidR="006724AA" w:rsidRPr="00C77459">
        <w:rPr>
          <w:color w:val="0F1115"/>
          <w:sz w:val="28"/>
          <w:szCs w:val="28"/>
        </w:rPr>
        <w:t>ремонтн</w:t>
      </w:r>
      <w:r w:rsidR="006724AA">
        <w:rPr>
          <w:color w:val="0F1115"/>
          <w:sz w:val="28"/>
          <w:szCs w:val="28"/>
        </w:rPr>
        <w:t>ой</w:t>
      </w:r>
      <w:r w:rsidR="006724AA" w:rsidRPr="00C77459">
        <w:rPr>
          <w:color w:val="0F1115"/>
          <w:sz w:val="28"/>
          <w:szCs w:val="28"/>
        </w:rPr>
        <w:t xml:space="preserve"> вставк</w:t>
      </w:r>
      <w:r w:rsidR="006724AA">
        <w:rPr>
          <w:color w:val="0F1115"/>
          <w:sz w:val="28"/>
          <w:szCs w:val="28"/>
        </w:rPr>
        <w:t>и)</w:t>
      </w:r>
      <w:r w:rsidRPr="00C77459">
        <w:rPr>
          <w:color w:val="0F1115"/>
          <w:sz w:val="28"/>
          <w:szCs w:val="28"/>
        </w:rPr>
        <w:t xml:space="preserve"> к заданным размерам, установка на кузов автомобиля, сварка и зачистка сварочных швов. Оценивается технологический процесс оказания услуги ремонта кузовного элемента.</w:t>
      </w:r>
    </w:p>
    <w:p w:rsidR="007E28C3" w:rsidRPr="00C77459" w:rsidRDefault="007E28C3" w:rsidP="00C77459">
      <w:pPr>
        <w:pStyle w:val="ds-markdown-paragraph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 w:firstLine="851"/>
        <w:jc w:val="both"/>
        <w:rPr>
          <w:color w:val="0F1115"/>
          <w:sz w:val="28"/>
          <w:szCs w:val="28"/>
        </w:rPr>
      </w:pPr>
      <w:r w:rsidRPr="00C77459">
        <w:rPr>
          <w:color w:val="0F1115"/>
          <w:sz w:val="28"/>
          <w:szCs w:val="28"/>
        </w:rPr>
        <w:t xml:space="preserve">На каждом этапе предусмотрена </w:t>
      </w:r>
      <w:r w:rsidRPr="00C77459">
        <w:rPr>
          <w:rStyle w:val="affa"/>
          <w:color w:val="0F1115"/>
          <w:sz w:val="28"/>
          <w:szCs w:val="28"/>
        </w:rPr>
        <w:t>линия СТОП</w:t>
      </w:r>
      <w:r w:rsidRPr="00C77459">
        <w:rPr>
          <w:color w:val="0F1115"/>
          <w:sz w:val="28"/>
          <w:szCs w:val="28"/>
        </w:rPr>
        <w:t xml:space="preserve"> для контроля и перехода к следующему этапу.</w:t>
      </w:r>
    </w:p>
    <w:p w:rsidR="007E28C3" w:rsidRPr="00C77459" w:rsidRDefault="007E28C3" w:rsidP="00C77459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F1115"/>
          <w:sz w:val="28"/>
          <w:szCs w:val="28"/>
        </w:rPr>
      </w:pPr>
      <w:r w:rsidRPr="006724AA">
        <w:rPr>
          <w:rStyle w:val="affa"/>
          <w:i/>
          <w:color w:val="0F1115"/>
          <w:sz w:val="28"/>
          <w:szCs w:val="28"/>
        </w:rPr>
        <w:t>Итоговый продукт</w:t>
      </w:r>
      <w:r w:rsidR="006724AA">
        <w:rPr>
          <w:rStyle w:val="affa"/>
          <w:i/>
          <w:color w:val="0F1115"/>
          <w:sz w:val="28"/>
          <w:szCs w:val="28"/>
        </w:rPr>
        <w:t xml:space="preserve">: </w:t>
      </w:r>
      <w:r w:rsidRPr="00C77459">
        <w:rPr>
          <w:color w:val="0F1115"/>
          <w:sz w:val="28"/>
          <w:szCs w:val="28"/>
        </w:rPr>
        <w:t>Выполненный реставрационный ремонт кузовного элемента.</w:t>
      </w:r>
    </w:p>
    <w:p w:rsidR="006724AA" w:rsidRDefault="006724AA" w:rsidP="00BB6199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</w:p>
    <w:p w:rsidR="00730AE0" w:rsidRDefault="00730AE0" w:rsidP="00BB6199">
      <w:pPr>
        <w:pStyle w:val="-2"/>
        <w:spacing w:before="120" w:after="0"/>
        <w:jc w:val="center"/>
        <w:rPr>
          <w:rFonts w:ascii="Times New Roman" w:hAnsi="Times New Roman"/>
          <w:szCs w:val="28"/>
        </w:rPr>
      </w:pPr>
      <w:r w:rsidRPr="00F10695">
        <w:rPr>
          <w:rFonts w:ascii="Times New Roman" w:hAnsi="Times New Roman"/>
          <w:szCs w:val="28"/>
        </w:rPr>
        <w:t>1.5.2. Структура модулей конкурсного задания</w:t>
      </w:r>
      <w:bookmarkEnd w:id="16"/>
    </w:p>
    <w:p w:rsidR="006724AA" w:rsidRPr="00322869" w:rsidRDefault="006724AA" w:rsidP="006724AA">
      <w:pPr>
        <w:pStyle w:val="-2"/>
        <w:spacing w:before="120" w:after="0"/>
        <w:rPr>
          <w:rFonts w:ascii="Times New Roman" w:hAnsi="Times New Roman"/>
          <w:i/>
          <w:szCs w:val="28"/>
          <w:u w:val="single"/>
        </w:rPr>
      </w:pPr>
      <w:r w:rsidRPr="00322869">
        <w:rPr>
          <w:rFonts w:ascii="Times New Roman" w:hAnsi="Times New Roman"/>
          <w:i/>
          <w:szCs w:val="28"/>
          <w:u w:val="single"/>
        </w:rPr>
        <w:t>Индивидуальный формат:</w:t>
      </w:r>
    </w:p>
    <w:p w:rsidR="006724AA" w:rsidRPr="00F10695" w:rsidRDefault="006724AA" w:rsidP="00672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Модуль А.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B7F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Диагностирование и восстановление геометрии автомобильного кузова или его части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724AA" w:rsidRPr="00465470" w:rsidRDefault="006724AA" w:rsidP="006724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часа 00 минут</w:t>
      </w:r>
    </w:p>
    <w:p w:rsidR="006724AA" w:rsidRDefault="006724AA" w:rsidP="006724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6724AA" w:rsidRPr="005E132D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E132D">
        <w:rPr>
          <w:rFonts w:ascii="Times New Roman" w:eastAsia="Times New Roman" w:hAnsi="Times New Roman" w:cs="Times New Roman"/>
          <w:i/>
          <w:sz w:val="28"/>
          <w:szCs w:val="28"/>
        </w:rPr>
        <w:t>Описание задания:</w:t>
      </w:r>
    </w:p>
    <w:p w:rsidR="006724AA" w:rsidRPr="00ED2220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2220">
        <w:rPr>
          <w:rFonts w:ascii="Times New Roman" w:eastAsia="Times New Roman" w:hAnsi="Times New Roman" w:cs="Times New Roman"/>
          <w:sz w:val="28"/>
          <w:szCs w:val="28"/>
        </w:rPr>
        <w:lastRenderedPageBreak/>
        <w:t>Автомобиль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2220">
        <w:rPr>
          <w:rFonts w:ascii="Times New Roman" w:eastAsia="Times New Roman" w:hAnsi="Times New Roman" w:cs="Times New Roman"/>
          <w:sz w:val="28"/>
          <w:szCs w:val="28"/>
        </w:rPr>
        <w:t>устанавливаются на стенд, кондуктор, подъемник, стапель и прочее для осуществления измерения его геометрических размеров и параметров различными видами измерительных систем.</w:t>
      </w:r>
    </w:p>
    <w:p w:rsidR="006724AA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2220">
        <w:rPr>
          <w:rFonts w:ascii="Times New Roman" w:eastAsia="Times New Roman" w:hAnsi="Times New Roman" w:cs="Times New Roman"/>
          <w:sz w:val="28"/>
          <w:szCs w:val="28"/>
        </w:rPr>
        <w:t xml:space="preserve">После измерения геометрии конкурсанту необходимо составить экспертное заключение (распечатать карту замеров), рассчитать необходимый объем работ и составить план технологических операций. </w:t>
      </w:r>
    </w:p>
    <w:p w:rsidR="006724AA" w:rsidRDefault="006724AA" w:rsidP="006724A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24AA" w:rsidRPr="00F10695" w:rsidRDefault="006724AA" w:rsidP="00672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B7F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Ремонт силового каркаса кузова или отдельных его элементов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(инвариант)</w:t>
      </w:r>
    </w:p>
    <w:p w:rsidR="006724AA" w:rsidRPr="00465470" w:rsidRDefault="006724AA" w:rsidP="006724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 часов 00 минут</w:t>
      </w:r>
    </w:p>
    <w:p w:rsidR="006724AA" w:rsidRDefault="006724AA" w:rsidP="006724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6724AA" w:rsidRPr="005E132D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E132D">
        <w:rPr>
          <w:rFonts w:ascii="Times New Roman" w:eastAsia="Times New Roman" w:hAnsi="Times New Roman" w:cs="Times New Roman"/>
          <w:i/>
          <w:sz w:val="28"/>
          <w:szCs w:val="28"/>
        </w:rPr>
        <w:t>Описание задания:</w:t>
      </w:r>
    </w:p>
    <w:p w:rsidR="006724AA" w:rsidRDefault="006724AA" w:rsidP="006724AA">
      <w:pPr>
        <w:spacing w:after="0" w:line="36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ED2220">
        <w:rPr>
          <w:rFonts w:ascii="Times New Roman" w:hAnsi="Times New Roman" w:cs="Times New Roman"/>
          <w:sz w:val="28"/>
          <w:szCs w:val="28"/>
        </w:rPr>
        <w:t>асть автомобильного кузова, входящая в состав силового каркаса, устанавливаются на площадку, верстак, кондуктор, стойку или прочее для осуществления его ремонта. При ремонте конкурсанту необходимо восстановить данный элемент, используя способы и методы ремонта, указанные в нормативной и технической документации к данному кузову (части кузова или имитации кузовного элемента)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24AA" w:rsidRDefault="006724AA" w:rsidP="006724A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24AA" w:rsidRPr="00F10695" w:rsidRDefault="006724AA" w:rsidP="00672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B7F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Ремонт металлических съемных панелей, оперения кузова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724AA" w:rsidRPr="00465470" w:rsidRDefault="006724AA" w:rsidP="006724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часа  00 минут</w:t>
      </w:r>
    </w:p>
    <w:p w:rsidR="006724AA" w:rsidRDefault="006724AA" w:rsidP="006724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6724AA" w:rsidRPr="005E793E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793E">
        <w:rPr>
          <w:rFonts w:ascii="Times New Roman" w:eastAsia="Times New Roman" w:hAnsi="Times New Roman" w:cs="Times New Roman"/>
          <w:b/>
          <w:sz w:val="28"/>
          <w:szCs w:val="28"/>
        </w:rPr>
        <w:t>Описание задания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6724AA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2220">
        <w:rPr>
          <w:rFonts w:ascii="Times New Roman" w:eastAsia="Times New Roman" w:hAnsi="Times New Roman" w:cs="Times New Roman"/>
          <w:sz w:val="28"/>
          <w:szCs w:val="28"/>
        </w:rPr>
        <w:t>Съемный элемент кузова (крылья, двери, капот, багажник и прочее) устанавливаются на площадку, кондуктор, стойку и прочее для осуществления его ремонта. При ремонте конкурсанту необходимо восстановить данный элемент, используя способы и методы ремонта, указанные в нормативной и технической документации к данному кузову (съемному элементу).</w:t>
      </w:r>
    </w:p>
    <w:p w:rsidR="006724AA" w:rsidRPr="00F10695" w:rsidRDefault="006724AA" w:rsidP="00672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Модуль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B7F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Ремонт неметаллических панелей и декоративных элементов кузова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724AA" w:rsidRPr="00465470" w:rsidRDefault="006724AA" w:rsidP="006724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часа  00 минут</w:t>
      </w:r>
    </w:p>
    <w:p w:rsidR="006724AA" w:rsidRDefault="006724AA" w:rsidP="006724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6724AA" w:rsidRPr="005E132D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E132D">
        <w:rPr>
          <w:rFonts w:ascii="Times New Roman" w:eastAsia="Times New Roman" w:hAnsi="Times New Roman" w:cs="Times New Roman"/>
          <w:i/>
          <w:sz w:val="28"/>
          <w:szCs w:val="28"/>
        </w:rPr>
        <w:t>Описание задания:</w:t>
      </w:r>
    </w:p>
    <w:p w:rsidR="006724AA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2220">
        <w:rPr>
          <w:rFonts w:ascii="Times New Roman" w:eastAsia="Times New Roman" w:hAnsi="Times New Roman" w:cs="Times New Roman"/>
          <w:sz w:val="28"/>
          <w:szCs w:val="28"/>
        </w:rPr>
        <w:t>Конкурсанту необходимо восстановить съемный неметаллический элемент кузова бампер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D2220">
        <w:rPr>
          <w:rFonts w:ascii="Times New Roman" w:eastAsia="Times New Roman" w:hAnsi="Times New Roman" w:cs="Times New Roman"/>
          <w:sz w:val="28"/>
          <w:szCs w:val="28"/>
        </w:rPr>
        <w:t>используя способы и методы ремонта, указанные в нормативной и технической документации к данному кузову (съемному элементу).</w:t>
      </w:r>
    </w:p>
    <w:p w:rsidR="006724AA" w:rsidRDefault="006724AA" w:rsidP="006724A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24AA" w:rsidRPr="00F10695" w:rsidRDefault="006724AA" w:rsidP="00672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B7F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Подготовка передачи автомобиля или детали кузова в малярный цех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724AA" w:rsidRPr="00465470" w:rsidRDefault="006724AA" w:rsidP="006724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часа 00 минут</w:t>
      </w:r>
    </w:p>
    <w:p w:rsidR="006724AA" w:rsidRDefault="006724AA" w:rsidP="006724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6724AA" w:rsidRPr="005E132D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E132D">
        <w:rPr>
          <w:rFonts w:ascii="Times New Roman" w:eastAsia="Times New Roman" w:hAnsi="Times New Roman" w:cs="Times New Roman"/>
          <w:i/>
          <w:sz w:val="28"/>
          <w:szCs w:val="28"/>
        </w:rPr>
        <w:t>Описание задания:</w:t>
      </w:r>
    </w:p>
    <w:p w:rsidR="006724AA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2220">
        <w:rPr>
          <w:rFonts w:ascii="Times New Roman" w:eastAsia="Times New Roman" w:hAnsi="Times New Roman" w:cs="Times New Roman"/>
          <w:sz w:val="28"/>
          <w:szCs w:val="28"/>
        </w:rPr>
        <w:t>Конкурсант выполняет шпатлевание поверхности кузовного элемента после его ремонта, осуществляет сушку и обработку шпатлевки, придает ремонтной поверхности первоначальную форму, наносит герметик на места ремонта согласно рекомендациям завода-изготовителя.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724AA" w:rsidRDefault="006724AA" w:rsidP="006724A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24AA" w:rsidRPr="00F10695" w:rsidRDefault="006724AA" w:rsidP="006724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Модуль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106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374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Арматурные работы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при ремонте кузова</w:t>
      </w:r>
      <w:r w:rsidRPr="00B374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Завершающая сборка передней части кузова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724AA" w:rsidRPr="00465470" w:rsidRDefault="006724AA" w:rsidP="006724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часа 00 минут</w:t>
      </w:r>
    </w:p>
    <w:p w:rsidR="006724AA" w:rsidRDefault="006724AA" w:rsidP="006724A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F1069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6724AA" w:rsidRPr="005E132D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E132D">
        <w:rPr>
          <w:rFonts w:ascii="Times New Roman" w:eastAsia="Times New Roman" w:hAnsi="Times New Roman" w:cs="Times New Roman"/>
          <w:i/>
          <w:sz w:val="28"/>
          <w:szCs w:val="28"/>
        </w:rPr>
        <w:t>Описание задания:</w:t>
      </w:r>
    </w:p>
    <w:p w:rsidR="00322869" w:rsidRDefault="006724AA" w:rsidP="002252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ED2220">
        <w:rPr>
          <w:rFonts w:ascii="Times New Roman" w:eastAsia="Times New Roman" w:hAnsi="Times New Roman" w:cs="Times New Roman"/>
          <w:sz w:val="28"/>
          <w:szCs w:val="28"/>
        </w:rPr>
        <w:t xml:space="preserve">асть автомобильного кузова или имитация автомобильного кузова, содержащая в себе кузовные элементы, составляющие силовой каркас устанавливаются на стенд, кондуктор, подъемник, стапель и прочее для осуществления </w:t>
      </w:r>
      <w:r>
        <w:rPr>
          <w:rFonts w:ascii="Times New Roman" w:eastAsia="Times New Roman" w:hAnsi="Times New Roman" w:cs="Times New Roman"/>
          <w:sz w:val="28"/>
          <w:szCs w:val="28"/>
        </w:rPr>
        <w:t>завершающей сборки,</w:t>
      </w:r>
      <w:r w:rsidRPr="00B374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08E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установки и регулировки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неструктурных элементов</w:t>
      </w:r>
      <w:r w:rsidRPr="002A08E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после окраски в соответствии с технологическими допусками завода-изготовителя.</w:t>
      </w:r>
    </w:p>
    <w:p w:rsidR="006724AA" w:rsidRDefault="006724AA" w:rsidP="00F10695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</w:pPr>
    </w:p>
    <w:p w:rsidR="00322869" w:rsidRPr="00322869" w:rsidRDefault="00322869" w:rsidP="00F10695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</w:rPr>
      </w:pPr>
      <w:r w:rsidRPr="0032286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Командный формат:</w:t>
      </w:r>
    </w:p>
    <w:p w:rsidR="00225225" w:rsidRDefault="006724AA" w:rsidP="00225225">
      <w:pPr>
        <w:tabs>
          <w:tab w:val="left" w:pos="709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Модуль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«Слесарное изготовление кузовного элемента (ремонтной вставки)»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5225" w:rsidRPr="00465470" w:rsidRDefault="00225225" w:rsidP="0022522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bookmarkStart w:id="17" w:name="_GoBack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bookmarkEnd w:id="17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часа 00 минут</w:t>
      </w:r>
    </w:p>
    <w:p w:rsidR="006724AA" w:rsidRPr="006724AA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724AA">
        <w:rPr>
          <w:rFonts w:ascii="Times New Roman" w:eastAsia="Times New Roman" w:hAnsi="Times New Roman" w:cs="Times New Roman"/>
          <w:i/>
          <w:sz w:val="28"/>
          <w:szCs w:val="28"/>
        </w:rPr>
        <w:t>Описание задания:</w:t>
      </w:r>
    </w:p>
    <w:p w:rsidR="006724AA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Выполнить измерения заднего правого лонжерона кузова автомобиля </w:t>
      </w:r>
      <w:r w:rsidR="00225225" w:rsidRPr="00225225">
        <w:rPr>
          <w:rFonts w:ascii="Times New Roman" w:hAnsi="Times New Roman" w:cs="Times New Roman"/>
          <w:sz w:val="28"/>
          <w:szCs w:val="28"/>
        </w:rPr>
        <w:t>ВАЗ-2190</w:t>
      </w:r>
      <w:r w:rsidR="00225225">
        <w:rPr>
          <w:rFonts w:ascii="Times New Roman" w:hAnsi="Times New Roman" w:cs="Times New Roman"/>
          <w:sz w:val="28"/>
          <w:szCs w:val="28"/>
        </w:rPr>
        <w:t xml:space="preserve"> </w:t>
      </w:r>
      <w:r w:rsidR="00AD6657">
        <w:rPr>
          <w:rFonts w:ascii="Times New Roman" w:hAnsi="Times New Roman" w:cs="Times New Roman"/>
          <w:sz w:val="28"/>
          <w:szCs w:val="28"/>
        </w:rPr>
        <w:t>(</w:t>
      </w:r>
      <w:r w:rsidR="00C76434">
        <w:rPr>
          <w:rFonts w:ascii="Times New Roman" w:eastAsia="Times New Roman" w:hAnsi="Times New Roman" w:cs="Times New Roman"/>
          <w:sz w:val="28"/>
          <w:szCs w:val="28"/>
        </w:rPr>
        <w:t>ЛАДА ГРАНТА</w:t>
      </w:r>
      <w:r w:rsidR="0022522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225225" w:rsidRPr="00225225">
        <w:rPr>
          <w:rFonts w:ascii="Times New Roman" w:eastAsia="Times New Roman" w:hAnsi="Times New Roman" w:cs="Times New Roman"/>
          <w:sz w:val="28"/>
          <w:szCs w:val="28"/>
        </w:rPr>
        <w:t>седан</w:t>
      </w:r>
      <w:r w:rsidR="00225225">
        <w:rPr>
          <w:rFonts w:ascii="Times New Roman" w:eastAsia="Times New Roman" w:hAnsi="Times New Roman" w:cs="Times New Roman"/>
          <w:sz w:val="28"/>
          <w:szCs w:val="28"/>
        </w:rPr>
        <w:t>)</w:t>
      </w:r>
      <w:r w:rsidR="00AD6657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24AA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Выполнить чертеж изготовляемого ремонтного кузовного элемента (накладка </w:t>
      </w:r>
      <w:r w:rsidR="00225225">
        <w:rPr>
          <w:rFonts w:ascii="Times New Roman" w:eastAsia="Times New Roman" w:hAnsi="Times New Roman" w:cs="Times New Roman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днего правого лонжерона кузова). </w:t>
      </w:r>
    </w:p>
    <w:p w:rsidR="006724AA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Изготовить ремонтный элемент (накладка </w:t>
      </w:r>
      <w:r w:rsidR="00225225">
        <w:rPr>
          <w:rFonts w:ascii="Times New Roman" w:eastAsia="Times New Roman" w:hAnsi="Times New Roman" w:cs="Times New Roman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днего правого лонжерона кузова) согласно чертежу.  Приложение </w:t>
      </w:r>
      <w:r w:rsidR="00225225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25225" w:rsidRDefault="00225225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5225" w:rsidRDefault="006724AA" w:rsidP="00225225">
      <w:pPr>
        <w:tabs>
          <w:tab w:val="left" w:pos="709"/>
        </w:tabs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Модуль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«Реставрация структурного элемента кузова» выполняется на площадке компетенции «Кузовной ремонт»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5225" w:rsidRPr="00465470" w:rsidRDefault="00225225" w:rsidP="0022522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65470">
        <w:rPr>
          <w:rFonts w:ascii="Times New Roman" w:eastAsia="Times New Roman" w:hAnsi="Times New Roman" w:cs="Times New Roman"/>
          <w:b/>
          <w:bCs/>
          <w:sz w:val="28"/>
          <w:szCs w:val="28"/>
        </w:rPr>
        <w:t>Время на выполнение модуля: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часа 00 минут</w:t>
      </w:r>
    </w:p>
    <w:p w:rsidR="006724AA" w:rsidRDefault="006724AA" w:rsidP="006724AA">
      <w:pPr>
        <w:tabs>
          <w:tab w:val="left" w:pos="709"/>
        </w:tabs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Описание задания:</w:t>
      </w:r>
    </w:p>
    <w:p w:rsidR="006724AA" w:rsidRDefault="00225225" w:rsidP="006724AA">
      <w:pPr>
        <w:spacing w:after="0" w:line="36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</w:t>
      </w:r>
      <w:r w:rsidR="006724AA">
        <w:rPr>
          <w:rFonts w:ascii="Times New Roman" w:hAnsi="Times New Roman" w:cs="Times New Roman"/>
          <w:sz w:val="28"/>
          <w:szCs w:val="28"/>
        </w:rPr>
        <w:t>дняя часть автомобильного кузова устанавливается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6724AA">
        <w:rPr>
          <w:rFonts w:ascii="Times New Roman" w:hAnsi="Times New Roman" w:cs="Times New Roman"/>
          <w:sz w:val="28"/>
          <w:szCs w:val="28"/>
        </w:rPr>
        <w:t xml:space="preserve"> стапель для осуществления его ремонта. При ремонте конкурсанту необходимо восстановить данный элемент, используя способы и методы ремонта, указанные в нормативной и технической документации к данному кузову (части кузова) </w:t>
      </w:r>
      <w:r w:rsidR="006724AA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6724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24AA" w:rsidRDefault="006724AA" w:rsidP="0032286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E5BD9" w:rsidRPr="00322869" w:rsidRDefault="009E5BD9" w:rsidP="00F10695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</w:pPr>
      <w:r w:rsidRPr="00322869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br w:type="page"/>
      </w:r>
    </w:p>
    <w:p w:rsidR="00D17132" w:rsidRPr="00D83E4E" w:rsidRDefault="0060658F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8" w:name="_Toc78885643"/>
      <w:bookmarkStart w:id="19" w:name="_Toc142037191"/>
      <w:r w:rsidRPr="00D83E4E">
        <w:rPr>
          <w:rFonts w:ascii="Times New Roman" w:hAnsi="Times New Roman"/>
          <w:color w:val="auto"/>
          <w:sz w:val="28"/>
          <w:szCs w:val="28"/>
        </w:rPr>
        <w:lastRenderedPageBreak/>
        <w:t xml:space="preserve">2. </w:t>
      </w:r>
      <w:r w:rsidR="00D17132" w:rsidRPr="00D83E4E">
        <w:rPr>
          <w:rFonts w:ascii="Times New Roman" w:hAnsi="Times New Roman"/>
          <w:color w:val="auto"/>
          <w:sz w:val="28"/>
          <w:szCs w:val="28"/>
        </w:rPr>
        <w:t>СПЕЦИАЛЬНЫЕ ПРАВИЛА КОМПЕТЕНЦИИ</w:t>
      </w:r>
      <w:r w:rsidR="00D17132" w:rsidRPr="00D83E4E">
        <w:rPr>
          <w:rFonts w:ascii="Times New Roman" w:hAnsi="Times New Roman"/>
          <w:i/>
          <w:color w:val="auto"/>
          <w:sz w:val="28"/>
          <w:szCs w:val="28"/>
          <w:vertAlign w:val="superscript"/>
        </w:rPr>
        <w:footnoteReference w:id="2"/>
      </w:r>
      <w:bookmarkEnd w:id="18"/>
      <w:bookmarkEnd w:id="19"/>
    </w:p>
    <w:p w:rsidR="00225225" w:rsidRPr="00ED2220" w:rsidRDefault="00225225" w:rsidP="0022522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0" w:name="_Toc78885659"/>
      <w:bookmarkStart w:id="21" w:name="_Toc142037192"/>
      <w:r w:rsidRPr="00ED2220">
        <w:rPr>
          <w:rFonts w:ascii="Times New Roman" w:eastAsia="Times New Roman" w:hAnsi="Times New Roman" w:cs="Times New Roman"/>
          <w:sz w:val="28"/>
          <w:szCs w:val="28"/>
        </w:rPr>
        <w:t xml:space="preserve">Время, отведенное на выполнение конкурсной части, не </w:t>
      </w:r>
      <w:r>
        <w:rPr>
          <w:rFonts w:ascii="Times New Roman" w:eastAsia="Times New Roman" w:hAnsi="Times New Roman" w:cs="Times New Roman"/>
          <w:sz w:val="28"/>
          <w:szCs w:val="28"/>
        </w:rPr>
        <w:t>должно превышать 8 часов в день</w:t>
      </w:r>
      <w:r w:rsidRPr="00ED2220">
        <w:rPr>
          <w:rFonts w:ascii="Times New Roman" w:eastAsia="Times New Roman" w:hAnsi="Times New Roman" w:cs="Times New Roman"/>
          <w:sz w:val="28"/>
          <w:szCs w:val="28"/>
        </w:rPr>
        <w:t>. Чемпионат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2220">
        <w:rPr>
          <w:rFonts w:ascii="Times New Roman" w:eastAsia="Times New Roman" w:hAnsi="Times New Roman" w:cs="Times New Roman"/>
          <w:sz w:val="28"/>
          <w:szCs w:val="28"/>
        </w:rPr>
        <w:t xml:space="preserve">необходимо проводить только в одну смену. </w:t>
      </w:r>
    </w:p>
    <w:p w:rsidR="00225225" w:rsidRPr="00ED2220" w:rsidRDefault="00225225" w:rsidP="0022522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2220">
        <w:rPr>
          <w:rFonts w:ascii="Times New Roman" w:eastAsia="Times New Roman" w:hAnsi="Times New Roman" w:cs="Times New Roman"/>
          <w:sz w:val="28"/>
          <w:szCs w:val="28"/>
        </w:rPr>
        <w:t>Допускается уменьшение времени на выполнение модуля, в случаях, когда модуль выполняется не полностью. Увеличение времени на выполнение модуля – недопустимо.</w:t>
      </w:r>
    </w:p>
    <w:p w:rsidR="00225225" w:rsidRPr="00ED2220" w:rsidRDefault="00225225" w:rsidP="0022522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2220">
        <w:rPr>
          <w:rFonts w:ascii="Times New Roman" w:eastAsia="Times New Roman" w:hAnsi="Times New Roman" w:cs="Times New Roman"/>
          <w:sz w:val="28"/>
          <w:szCs w:val="28"/>
        </w:rPr>
        <w:t xml:space="preserve">Для публичного освещения чемпионата </w:t>
      </w:r>
      <w:r w:rsidRPr="009477A0">
        <w:rPr>
          <w:rFonts w:ascii="Times New Roman" w:eastAsia="Times New Roman" w:hAnsi="Times New Roman" w:cs="Times New Roman"/>
          <w:sz w:val="28"/>
          <w:szCs w:val="28"/>
          <w:u w:val="single"/>
        </w:rPr>
        <w:t>рекомендуется</w:t>
      </w:r>
      <w:r w:rsidRPr="00ED2220">
        <w:rPr>
          <w:rFonts w:ascii="Times New Roman" w:eastAsia="Times New Roman" w:hAnsi="Times New Roman" w:cs="Times New Roman"/>
          <w:sz w:val="28"/>
          <w:szCs w:val="28"/>
        </w:rPr>
        <w:t xml:space="preserve"> проводить прямые видеотрансляции с площадки на любом доступном сервисе или социальной сети.</w:t>
      </w:r>
    </w:p>
    <w:p w:rsidR="00225225" w:rsidRPr="00ED2220" w:rsidRDefault="00225225" w:rsidP="0022522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2220">
        <w:rPr>
          <w:rFonts w:ascii="Times New Roman" w:eastAsia="Times New Roman" w:hAnsi="Times New Roman" w:cs="Times New Roman"/>
          <w:sz w:val="28"/>
          <w:szCs w:val="28"/>
        </w:rPr>
        <w:t>Перед началом работы все конкурсанты обязаны пройти инструктаж по технике безопасности и безопасным приемам организации труда. Также необходимо пройти инструктаж по настройке и эксплуатации технологического оборудования конкурсной площадки.</w:t>
      </w:r>
    </w:p>
    <w:p w:rsidR="00225225" w:rsidRDefault="00225225" w:rsidP="00225225">
      <w:pPr>
        <w:pStyle w:val="aff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2220">
        <w:rPr>
          <w:rFonts w:ascii="Times New Roman" w:hAnsi="Times New Roman"/>
          <w:sz w:val="28"/>
          <w:szCs w:val="28"/>
        </w:rPr>
        <w:t xml:space="preserve">В процессе выполнения конкурсных заданий (включая перерывы), </w:t>
      </w:r>
      <w:r>
        <w:rPr>
          <w:rFonts w:ascii="Times New Roman" w:hAnsi="Times New Roman"/>
          <w:sz w:val="28"/>
          <w:szCs w:val="28"/>
        </w:rPr>
        <w:t>конкурсанты</w:t>
      </w:r>
      <w:r w:rsidRPr="00ED2220">
        <w:rPr>
          <w:rFonts w:ascii="Times New Roman" w:hAnsi="Times New Roman"/>
          <w:sz w:val="28"/>
          <w:szCs w:val="28"/>
        </w:rPr>
        <w:t xml:space="preserve"> имеют право общаться со своими экспертами</w:t>
      </w:r>
      <w:r>
        <w:rPr>
          <w:rFonts w:ascii="Times New Roman" w:hAnsi="Times New Roman"/>
          <w:sz w:val="28"/>
          <w:szCs w:val="28"/>
        </w:rPr>
        <w:t>-наставниками</w:t>
      </w:r>
      <w:r w:rsidRPr="00ED2220">
        <w:rPr>
          <w:rFonts w:ascii="Times New Roman" w:hAnsi="Times New Roman"/>
          <w:sz w:val="28"/>
          <w:szCs w:val="28"/>
        </w:rPr>
        <w:t xml:space="preserve"> только в присутствии эксперта, не имеющего заинтересованности в получении преимуществ данным </w:t>
      </w:r>
      <w:r>
        <w:rPr>
          <w:rFonts w:ascii="Times New Roman" w:hAnsi="Times New Roman"/>
          <w:sz w:val="28"/>
          <w:szCs w:val="28"/>
        </w:rPr>
        <w:t>конкурсантом</w:t>
      </w:r>
      <w:r w:rsidRPr="00ED2220">
        <w:rPr>
          <w:rFonts w:ascii="Times New Roman" w:hAnsi="Times New Roman"/>
          <w:sz w:val="28"/>
          <w:szCs w:val="28"/>
        </w:rPr>
        <w:t xml:space="preserve"> перед другими </w:t>
      </w:r>
      <w:r>
        <w:rPr>
          <w:rFonts w:ascii="Times New Roman" w:hAnsi="Times New Roman"/>
          <w:sz w:val="28"/>
          <w:szCs w:val="28"/>
        </w:rPr>
        <w:t>конкурсантами</w:t>
      </w:r>
      <w:r w:rsidRPr="00ED2220">
        <w:rPr>
          <w:rFonts w:ascii="Times New Roman" w:hAnsi="Times New Roman"/>
          <w:sz w:val="28"/>
          <w:szCs w:val="28"/>
        </w:rPr>
        <w:t xml:space="preserve"> (эксперт</w:t>
      </w:r>
      <w:r>
        <w:rPr>
          <w:rFonts w:ascii="Times New Roman" w:hAnsi="Times New Roman"/>
          <w:sz w:val="28"/>
          <w:szCs w:val="28"/>
        </w:rPr>
        <w:t>ы-наставники</w:t>
      </w:r>
      <w:r w:rsidRPr="00ED2220">
        <w:rPr>
          <w:rFonts w:ascii="Times New Roman" w:hAnsi="Times New Roman"/>
          <w:sz w:val="28"/>
          <w:szCs w:val="28"/>
        </w:rPr>
        <w:t xml:space="preserve"> других </w:t>
      </w:r>
      <w:r>
        <w:rPr>
          <w:rFonts w:ascii="Times New Roman" w:hAnsi="Times New Roman"/>
          <w:sz w:val="28"/>
          <w:szCs w:val="28"/>
        </w:rPr>
        <w:t>конкурсантов</w:t>
      </w:r>
      <w:r w:rsidRPr="00ED2220">
        <w:rPr>
          <w:rFonts w:ascii="Times New Roman" w:hAnsi="Times New Roman"/>
          <w:sz w:val="28"/>
          <w:szCs w:val="28"/>
        </w:rPr>
        <w:t>, либо независимые эксперты).</w:t>
      </w:r>
    </w:p>
    <w:p w:rsidR="00225225" w:rsidRDefault="00225225" w:rsidP="00225225">
      <w:pPr>
        <w:pStyle w:val="aff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E29B1">
        <w:rPr>
          <w:rFonts w:ascii="Times New Roman" w:hAnsi="Times New Roman"/>
          <w:sz w:val="28"/>
          <w:szCs w:val="28"/>
        </w:rPr>
        <w:t>Телефоны, гарнитура к ним и другие гаджеты, позволяющие слушать музыку или переговариваться/переписываться использовать на площадке во время работы запрещается. Такие устройства подлежат сдаче главному эксперту</w:t>
      </w:r>
      <w:r>
        <w:rPr>
          <w:rFonts w:ascii="Times New Roman" w:hAnsi="Times New Roman"/>
          <w:sz w:val="28"/>
          <w:szCs w:val="28"/>
        </w:rPr>
        <w:t xml:space="preserve"> или техническому эксперту</w:t>
      </w:r>
      <w:r w:rsidRPr="00DE29B1">
        <w:rPr>
          <w:rFonts w:ascii="Times New Roman" w:hAnsi="Times New Roman"/>
          <w:sz w:val="28"/>
          <w:szCs w:val="28"/>
        </w:rPr>
        <w:t>.</w:t>
      </w:r>
    </w:p>
    <w:p w:rsidR="00225225" w:rsidRDefault="00225225" w:rsidP="00225225">
      <w:pPr>
        <w:pStyle w:val="aff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Проверка ЛИК производиться экспертами ежедневно перед началом выполнения конкурсного задания в присутствии конкурсанта/эксперта, представителя конкурсанта.</w:t>
      </w:r>
    </w:p>
    <w:p w:rsidR="00E15F2A" w:rsidRPr="00A4187F" w:rsidRDefault="00A11569" w:rsidP="00465470">
      <w:pPr>
        <w:pStyle w:val="-2"/>
        <w:tabs>
          <w:tab w:val="left" w:pos="0"/>
        </w:tabs>
        <w:spacing w:before="0" w:after="0"/>
        <w:jc w:val="center"/>
        <w:rPr>
          <w:rFonts w:ascii="Times New Roman" w:hAnsi="Times New Roman"/>
        </w:rPr>
      </w:pPr>
      <w:r w:rsidRPr="00A4187F">
        <w:rPr>
          <w:rFonts w:ascii="Times New Roman" w:hAnsi="Times New Roman"/>
          <w:color w:val="000000"/>
        </w:rPr>
        <w:lastRenderedPageBreak/>
        <w:t>2</w:t>
      </w:r>
      <w:r w:rsidR="00FB022D" w:rsidRPr="00A4187F">
        <w:rPr>
          <w:rFonts w:ascii="Times New Roman" w:hAnsi="Times New Roman"/>
          <w:color w:val="000000"/>
        </w:rPr>
        <w:t>.</w:t>
      </w:r>
      <w:r w:rsidRPr="00A4187F">
        <w:rPr>
          <w:rFonts w:ascii="Times New Roman" w:hAnsi="Times New Roman"/>
          <w:color w:val="000000"/>
        </w:rPr>
        <w:t>1</w:t>
      </w:r>
      <w:r w:rsidR="00FB022D" w:rsidRPr="00A4187F">
        <w:rPr>
          <w:rFonts w:ascii="Times New Roman" w:hAnsi="Times New Roman"/>
          <w:color w:val="000000"/>
        </w:rPr>
        <w:t xml:space="preserve">. </w:t>
      </w:r>
      <w:bookmarkEnd w:id="20"/>
      <w:r w:rsidRPr="00A4187F">
        <w:rPr>
          <w:rFonts w:ascii="Times New Roman" w:hAnsi="Times New Roman"/>
        </w:rPr>
        <w:t>Личный инструмент конкурсанта</w:t>
      </w:r>
      <w:bookmarkEnd w:id="21"/>
    </w:p>
    <w:p w:rsidR="00225225" w:rsidRPr="00ED2220" w:rsidRDefault="00225225" w:rsidP="0022522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2" w:name="_Toc78885660"/>
      <w:bookmarkStart w:id="23" w:name="_Toc142037193"/>
      <w:r w:rsidRPr="00ED2220">
        <w:rPr>
          <w:rFonts w:ascii="Times New Roman" w:eastAsia="Times New Roman" w:hAnsi="Times New Roman" w:cs="Times New Roman"/>
          <w:sz w:val="28"/>
          <w:szCs w:val="28"/>
        </w:rPr>
        <w:t>ЛИК неопределенный, т.е. можно привезти оборудование по списку, кроме запрещенных приспособлений и оборудования.</w:t>
      </w:r>
    </w:p>
    <w:p w:rsidR="00225225" w:rsidRDefault="00225225" w:rsidP="0022522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2220">
        <w:rPr>
          <w:rFonts w:ascii="Times New Roman" w:eastAsia="Times New Roman" w:hAnsi="Times New Roman" w:cs="Times New Roman"/>
          <w:sz w:val="28"/>
          <w:szCs w:val="28"/>
        </w:rPr>
        <w:t xml:space="preserve">ЛИК является рекомендованным минимальным набором инструмента и расходных частей. </w:t>
      </w:r>
      <w:r>
        <w:rPr>
          <w:rFonts w:ascii="Times New Roman" w:eastAsia="Times New Roman" w:hAnsi="Times New Roman" w:cs="Times New Roman"/>
          <w:sz w:val="28"/>
          <w:szCs w:val="28"/>
        </w:rPr>
        <w:t>Конкурсант</w:t>
      </w:r>
      <w:r w:rsidRPr="00ED2220">
        <w:rPr>
          <w:rFonts w:ascii="Times New Roman" w:eastAsia="Times New Roman" w:hAnsi="Times New Roman" w:cs="Times New Roman"/>
          <w:sz w:val="28"/>
          <w:szCs w:val="28"/>
        </w:rPr>
        <w:t xml:space="preserve"> может применять дополнительные инструменты и аксессуары.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495"/>
        <w:gridCol w:w="2268"/>
        <w:gridCol w:w="1808"/>
      </w:tblGrid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360" w:lineRule="auto"/>
              <w:ind w:firstLine="709"/>
              <w:contextualSpacing/>
              <w:jc w:val="center"/>
              <w:rPr>
                <w:b/>
                <w:sz w:val="24"/>
                <w:szCs w:val="24"/>
              </w:rPr>
            </w:pPr>
            <w:r w:rsidRPr="00485377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360" w:lineRule="auto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485377">
              <w:rPr>
                <w:b/>
                <w:sz w:val="24"/>
                <w:szCs w:val="24"/>
              </w:rPr>
              <w:t>Ед</w:t>
            </w:r>
            <w:proofErr w:type="gramStart"/>
            <w:r w:rsidRPr="00485377">
              <w:rPr>
                <w:b/>
                <w:sz w:val="24"/>
                <w:szCs w:val="24"/>
              </w:rPr>
              <w:t>.и</w:t>
            </w:r>
            <w:proofErr w:type="gramEnd"/>
            <w:r w:rsidRPr="00485377">
              <w:rPr>
                <w:b/>
                <w:sz w:val="24"/>
                <w:szCs w:val="24"/>
              </w:rPr>
              <w:t>змерения</w:t>
            </w:r>
            <w:proofErr w:type="spell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36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485377">
              <w:rPr>
                <w:b/>
                <w:sz w:val="24"/>
                <w:szCs w:val="24"/>
              </w:rPr>
              <w:t>Кол-во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Отрезная машинка пневматическая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Пила пневматическая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 xml:space="preserve">Машинка </w:t>
            </w:r>
            <w:proofErr w:type="spellStart"/>
            <w:r w:rsidRPr="00485377">
              <w:rPr>
                <w:sz w:val="24"/>
                <w:szCs w:val="24"/>
              </w:rPr>
              <w:t>зачистная</w:t>
            </w:r>
            <w:proofErr w:type="spellEnd"/>
            <w:r w:rsidRPr="00485377">
              <w:rPr>
                <w:sz w:val="24"/>
                <w:szCs w:val="24"/>
              </w:rPr>
              <w:t xml:space="preserve"> пневматическая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 xml:space="preserve">Машинка </w:t>
            </w:r>
            <w:proofErr w:type="spellStart"/>
            <w:r w:rsidRPr="00485377">
              <w:rPr>
                <w:sz w:val="24"/>
                <w:szCs w:val="24"/>
              </w:rPr>
              <w:t>зачистная</w:t>
            </w:r>
            <w:proofErr w:type="spellEnd"/>
            <w:r w:rsidRPr="00485377">
              <w:rPr>
                <w:sz w:val="24"/>
                <w:szCs w:val="24"/>
              </w:rPr>
              <w:t xml:space="preserve"> ленточная</w:t>
            </w:r>
            <w:r>
              <w:rPr>
                <w:sz w:val="24"/>
                <w:szCs w:val="24"/>
              </w:rPr>
              <w:t xml:space="preserve"> </w:t>
            </w:r>
            <w:r w:rsidRPr="00485377">
              <w:rPr>
                <w:sz w:val="24"/>
                <w:szCs w:val="24"/>
              </w:rPr>
              <w:t>пневматическая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Машинка шлифовальная пневматическая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Машинка шлифовальная пневматическая/электрическая</w:t>
            </w:r>
            <w:r>
              <w:rPr>
                <w:sz w:val="24"/>
                <w:szCs w:val="24"/>
              </w:rPr>
              <w:t xml:space="preserve"> </w:t>
            </w:r>
            <w:r w:rsidRPr="00485377">
              <w:rPr>
                <w:sz w:val="24"/>
                <w:szCs w:val="24"/>
              </w:rPr>
              <w:t>для шлифовки ЛКП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2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Дрель пневматическая с приспособлением</w:t>
            </w:r>
            <w:r>
              <w:rPr>
                <w:sz w:val="24"/>
                <w:szCs w:val="24"/>
              </w:rPr>
              <w:t xml:space="preserve"> </w:t>
            </w:r>
            <w:r w:rsidRPr="00485377">
              <w:rPr>
                <w:sz w:val="24"/>
                <w:szCs w:val="24"/>
              </w:rPr>
              <w:t>для высверливания сварочных точек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Дрель-</w:t>
            </w:r>
            <w:proofErr w:type="spellStart"/>
            <w:r w:rsidRPr="00485377">
              <w:rPr>
                <w:sz w:val="24"/>
                <w:szCs w:val="24"/>
              </w:rPr>
              <w:t>шуруповерт</w:t>
            </w:r>
            <w:proofErr w:type="spellEnd"/>
            <w:r w:rsidRPr="00485377">
              <w:rPr>
                <w:sz w:val="24"/>
                <w:szCs w:val="24"/>
              </w:rPr>
              <w:t xml:space="preserve"> (</w:t>
            </w:r>
            <w:proofErr w:type="spellStart"/>
            <w:r w:rsidRPr="00485377">
              <w:rPr>
                <w:sz w:val="24"/>
                <w:szCs w:val="24"/>
              </w:rPr>
              <w:t>пневмо</w:t>
            </w:r>
            <w:proofErr w:type="spellEnd"/>
            <w:r w:rsidRPr="00485377">
              <w:rPr>
                <w:sz w:val="24"/>
                <w:szCs w:val="24"/>
              </w:rPr>
              <w:t>-,  12, 14, 18В)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Пистолет воздушный (для обдува)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Линейка стальная 50см, 100 см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2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Дырокол (</w:t>
            </w:r>
            <w:proofErr w:type="spellStart"/>
            <w:r w:rsidRPr="00485377">
              <w:rPr>
                <w:sz w:val="24"/>
                <w:szCs w:val="24"/>
              </w:rPr>
              <w:t>пневм</w:t>
            </w:r>
            <w:proofErr w:type="gramStart"/>
            <w:r w:rsidRPr="00485377">
              <w:rPr>
                <w:sz w:val="24"/>
                <w:szCs w:val="24"/>
              </w:rPr>
              <w:t>о</w:t>
            </w:r>
            <w:proofErr w:type="spellEnd"/>
            <w:r w:rsidRPr="00485377">
              <w:rPr>
                <w:sz w:val="24"/>
                <w:szCs w:val="24"/>
              </w:rPr>
              <w:t>-</w:t>
            </w:r>
            <w:proofErr w:type="gramEnd"/>
            <w:r w:rsidRPr="00485377">
              <w:rPr>
                <w:sz w:val="24"/>
                <w:szCs w:val="24"/>
              </w:rPr>
              <w:t>, ручной)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Ножницы по металлу ручные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Плоскогубцы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Кусачки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proofErr w:type="spellStart"/>
            <w:r w:rsidRPr="00485377">
              <w:rPr>
                <w:sz w:val="24"/>
                <w:szCs w:val="24"/>
              </w:rPr>
              <w:t>Керно</w:t>
            </w:r>
            <w:proofErr w:type="spellEnd"/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Напильники набор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Молотки стальные кузовщика – набор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 xml:space="preserve">Набор </w:t>
            </w:r>
            <w:proofErr w:type="spellStart"/>
            <w:r w:rsidRPr="00485377">
              <w:rPr>
                <w:sz w:val="24"/>
                <w:szCs w:val="24"/>
              </w:rPr>
              <w:t>монтажек</w:t>
            </w:r>
            <w:proofErr w:type="spellEnd"/>
            <w:r w:rsidRPr="00485377">
              <w:rPr>
                <w:sz w:val="24"/>
                <w:szCs w:val="24"/>
              </w:rPr>
              <w:t xml:space="preserve"> </w:t>
            </w:r>
            <w:proofErr w:type="gramStart"/>
            <w:r w:rsidRPr="00485377">
              <w:rPr>
                <w:sz w:val="24"/>
                <w:szCs w:val="24"/>
              </w:rPr>
              <w:t>кузовных</w:t>
            </w:r>
            <w:proofErr w:type="gramEnd"/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Молоток капроновый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Молоток с острым концом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Выколотки (поддержки) набор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Струбцины кузовные (набор)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127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Рулетка 3м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Штангенциркуль 150 мм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 xml:space="preserve">Набор </w:t>
            </w:r>
            <w:proofErr w:type="spellStart"/>
            <w:r w:rsidRPr="00485377">
              <w:rPr>
                <w:sz w:val="24"/>
                <w:szCs w:val="24"/>
              </w:rPr>
              <w:t>сверел</w:t>
            </w:r>
            <w:proofErr w:type="spellEnd"/>
            <w:r w:rsidRPr="00485377">
              <w:rPr>
                <w:sz w:val="24"/>
                <w:szCs w:val="24"/>
              </w:rPr>
              <w:t xml:space="preserve"> (от 5 до 10 мм с шагом 1мм)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Фиксаторы кузовных элементов, набор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 xml:space="preserve">Набор </w:t>
            </w:r>
            <w:r w:rsidRPr="00485377">
              <w:rPr>
                <w:sz w:val="24"/>
                <w:szCs w:val="24"/>
                <w:lang w:val="en-US"/>
              </w:rPr>
              <w:t>PDR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 xml:space="preserve">Разветвитель </w:t>
            </w:r>
            <w:proofErr w:type="spellStart"/>
            <w:r w:rsidRPr="00485377">
              <w:rPr>
                <w:sz w:val="24"/>
                <w:szCs w:val="24"/>
              </w:rPr>
              <w:t>пневмосети</w:t>
            </w:r>
            <w:proofErr w:type="spellEnd"/>
            <w:r w:rsidRPr="00485377">
              <w:rPr>
                <w:sz w:val="24"/>
                <w:szCs w:val="24"/>
              </w:rPr>
              <w:t xml:space="preserve"> (</w:t>
            </w:r>
            <w:proofErr w:type="spellStart"/>
            <w:r w:rsidRPr="00485377">
              <w:rPr>
                <w:sz w:val="24"/>
                <w:szCs w:val="24"/>
              </w:rPr>
              <w:t>сплиттер</w:t>
            </w:r>
            <w:proofErr w:type="spellEnd"/>
            <w:r w:rsidRPr="00485377">
              <w:rPr>
                <w:sz w:val="24"/>
                <w:szCs w:val="24"/>
              </w:rPr>
              <w:t>)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proofErr w:type="spellStart"/>
            <w:r w:rsidRPr="00485377">
              <w:rPr>
                <w:sz w:val="24"/>
                <w:szCs w:val="24"/>
              </w:rPr>
              <w:t>Минилифтер</w:t>
            </w:r>
            <w:proofErr w:type="spellEnd"/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  <w:tr w:rsidR="00225225" w:rsidTr="00B91E83">
        <w:tc>
          <w:tcPr>
            <w:tcW w:w="5495" w:type="dxa"/>
            <w:vAlign w:val="center"/>
          </w:tcPr>
          <w:p w:rsidR="00225225" w:rsidRPr="00485377" w:rsidRDefault="00225225" w:rsidP="00B91E83">
            <w:pPr>
              <w:spacing w:line="276" w:lineRule="auto"/>
              <w:ind w:hanging="46"/>
              <w:contextualSpacing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Клеевой пистолет</w:t>
            </w:r>
          </w:p>
        </w:tc>
        <w:tc>
          <w:tcPr>
            <w:tcW w:w="226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85377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808" w:type="dxa"/>
            <w:vAlign w:val="center"/>
          </w:tcPr>
          <w:p w:rsidR="00225225" w:rsidRPr="00485377" w:rsidRDefault="00225225" w:rsidP="00B91E83">
            <w:pPr>
              <w:spacing w:line="276" w:lineRule="auto"/>
              <w:ind w:firstLine="99"/>
              <w:contextualSpacing/>
              <w:jc w:val="center"/>
              <w:rPr>
                <w:sz w:val="24"/>
                <w:szCs w:val="24"/>
              </w:rPr>
            </w:pPr>
            <w:r w:rsidRPr="00485377">
              <w:rPr>
                <w:sz w:val="24"/>
                <w:szCs w:val="24"/>
              </w:rPr>
              <w:t>1</w:t>
            </w:r>
          </w:p>
        </w:tc>
      </w:tr>
    </w:tbl>
    <w:p w:rsidR="00225225" w:rsidRDefault="00225225" w:rsidP="00225225">
      <w:pPr>
        <w:keepNext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4" w:name="_heading=h.ccwbx4mjbkxw" w:colFirst="0" w:colLast="0"/>
      <w:bookmarkEnd w:id="24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Каждый конкурсант привозит с собой все необходимые средства защиты: г</w:t>
      </w:r>
      <w:r w:rsidRPr="00DE29B1">
        <w:rPr>
          <w:rFonts w:ascii="Times New Roman" w:eastAsia="Times New Roman" w:hAnsi="Times New Roman" w:cs="Times New Roman"/>
          <w:sz w:val="28"/>
          <w:szCs w:val="28"/>
        </w:rPr>
        <w:t xml:space="preserve">оловной убор, комбинезон/полукомбинезон рабочий с курткой, защитные ботинки, перчатки рабочие </w:t>
      </w:r>
      <w:proofErr w:type="gramStart"/>
      <w:r w:rsidRPr="00DE29B1">
        <w:rPr>
          <w:rFonts w:ascii="Times New Roman" w:eastAsia="Times New Roman" w:hAnsi="Times New Roman" w:cs="Times New Roman"/>
          <w:sz w:val="28"/>
          <w:szCs w:val="28"/>
        </w:rPr>
        <w:t>х/б</w:t>
      </w:r>
      <w:proofErr w:type="gramEnd"/>
      <w:r w:rsidRPr="00DE29B1">
        <w:rPr>
          <w:rFonts w:ascii="Times New Roman" w:eastAsia="Times New Roman" w:hAnsi="Times New Roman" w:cs="Times New Roman"/>
          <w:sz w:val="28"/>
          <w:szCs w:val="28"/>
        </w:rPr>
        <w:t xml:space="preserve">, защитные очки или маска, респиратор или полумаска, </w:t>
      </w:r>
      <w:proofErr w:type="spellStart"/>
      <w:r w:rsidRPr="00DE29B1">
        <w:rPr>
          <w:rFonts w:ascii="Times New Roman" w:eastAsia="Times New Roman" w:hAnsi="Times New Roman" w:cs="Times New Roman"/>
          <w:sz w:val="28"/>
          <w:szCs w:val="28"/>
        </w:rPr>
        <w:t>беруши</w:t>
      </w:r>
      <w:proofErr w:type="spellEnd"/>
      <w:r w:rsidRPr="00DE29B1">
        <w:rPr>
          <w:rFonts w:ascii="Times New Roman" w:eastAsia="Times New Roman" w:hAnsi="Times New Roman" w:cs="Times New Roman"/>
          <w:sz w:val="28"/>
          <w:szCs w:val="28"/>
        </w:rPr>
        <w:t>/наушники. Краги сварочные, маска сварочная, при необходимости - сварочный фартук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25225" w:rsidRDefault="00225225" w:rsidP="00225225">
      <w:pPr>
        <w:keepNext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Рабочая одежда не должна иметь дефектов (износ, порезы, неисправные застежки/молнии/пуговицы). Одежда и обувь должна соответствовать размерной группе конкурсанта. Запрещено использовать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СИЗ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не соответствующие видам работ, выполняемых в конкурсном задании.</w:t>
      </w:r>
    </w:p>
    <w:p w:rsidR="00225225" w:rsidRDefault="00225225" w:rsidP="00465470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</w:p>
    <w:p w:rsidR="00465470" w:rsidRPr="00B33456" w:rsidRDefault="00A11569" w:rsidP="00465470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r w:rsidRPr="00A4187F">
        <w:rPr>
          <w:rFonts w:ascii="Times New Roman" w:hAnsi="Times New Roman"/>
        </w:rPr>
        <w:t>2</w:t>
      </w:r>
      <w:r w:rsidR="00FB022D" w:rsidRPr="00A4187F">
        <w:rPr>
          <w:rFonts w:ascii="Times New Roman" w:hAnsi="Times New Roman"/>
        </w:rPr>
        <w:t>.2.</w:t>
      </w:r>
      <w:r w:rsidR="00B33456">
        <w:rPr>
          <w:rFonts w:ascii="Times New Roman" w:hAnsi="Times New Roman"/>
        </w:rPr>
        <w:t xml:space="preserve"> </w:t>
      </w:r>
      <w:r w:rsidR="00E15F2A" w:rsidRPr="00A4187F">
        <w:rPr>
          <w:rFonts w:ascii="Times New Roman" w:hAnsi="Times New Roman"/>
        </w:rPr>
        <w:t>Материалы, оборудование и инструменты,</w:t>
      </w:r>
    </w:p>
    <w:p w:rsidR="00E15F2A" w:rsidRPr="00A4187F" w:rsidRDefault="00E15F2A" w:rsidP="00465470">
      <w:pPr>
        <w:pStyle w:val="-2"/>
        <w:spacing w:before="0" w:after="0"/>
        <w:ind w:firstLine="709"/>
        <w:jc w:val="center"/>
        <w:rPr>
          <w:rFonts w:ascii="Times New Roman" w:hAnsi="Times New Roman"/>
        </w:rPr>
      </w:pPr>
      <w:r w:rsidRPr="00A4187F">
        <w:rPr>
          <w:rFonts w:ascii="Times New Roman" w:hAnsi="Times New Roman"/>
        </w:rPr>
        <w:t>запрещенные на площадке</w:t>
      </w:r>
      <w:bookmarkEnd w:id="22"/>
      <w:bookmarkEnd w:id="23"/>
    </w:p>
    <w:p w:rsidR="00225225" w:rsidRPr="00485377" w:rsidRDefault="00225225" w:rsidP="00225225">
      <w:pPr>
        <w:pStyle w:val="aff1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</w:rPr>
      </w:pPr>
      <w:bookmarkStart w:id="25" w:name="_Toc142037194"/>
      <w:r w:rsidRPr="00485377">
        <w:rPr>
          <w:rFonts w:ascii="Times New Roman" w:eastAsia="Times New Roman" w:hAnsi="Times New Roman"/>
          <w:sz w:val="28"/>
          <w:szCs w:val="28"/>
        </w:rPr>
        <w:t>Запрещается использовать:</w:t>
      </w:r>
    </w:p>
    <w:p w:rsidR="00225225" w:rsidRPr="00485377" w:rsidRDefault="00225225" w:rsidP="00225225">
      <w:pPr>
        <w:pStyle w:val="aff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</w:rPr>
      </w:pPr>
      <w:r w:rsidRPr="00485377">
        <w:rPr>
          <w:rFonts w:ascii="Times New Roman" w:eastAsia="Times New Roman" w:hAnsi="Times New Roman"/>
          <w:sz w:val="28"/>
          <w:szCs w:val="28"/>
        </w:rPr>
        <w:t xml:space="preserve">электрические отрезные, </w:t>
      </w:r>
      <w:proofErr w:type="spellStart"/>
      <w:r w:rsidRPr="00485377">
        <w:rPr>
          <w:rFonts w:ascii="Times New Roman" w:eastAsia="Times New Roman" w:hAnsi="Times New Roman"/>
          <w:sz w:val="28"/>
          <w:szCs w:val="28"/>
        </w:rPr>
        <w:t>зачистные</w:t>
      </w:r>
      <w:proofErr w:type="spellEnd"/>
      <w:r w:rsidRPr="00485377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85377">
        <w:rPr>
          <w:rFonts w:ascii="Times New Roman" w:eastAsia="Times New Roman" w:hAnsi="Times New Roman"/>
          <w:sz w:val="28"/>
          <w:szCs w:val="28"/>
        </w:rPr>
        <w:t>угло</w:t>
      </w:r>
      <w:proofErr w:type="spellEnd"/>
      <w:r w:rsidRPr="00485377">
        <w:rPr>
          <w:rFonts w:ascii="Times New Roman" w:eastAsia="Times New Roman" w:hAnsi="Times New Roman"/>
          <w:sz w:val="28"/>
          <w:szCs w:val="28"/>
        </w:rPr>
        <w:t>-шлифовальные машины (220В);</w:t>
      </w:r>
    </w:p>
    <w:p w:rsidR="00225225" w:rsidRPr="00485377" w:rsidRDefault="00225225" w:rsidP="00225225">
      <w:pPr>
        <w:pStyle w:val="aff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</w:rPr>
      </w:pPr>
      <w:r w:rsidRPr="00485377">
        <w:rPr>
          <w:rFonts w:ascii="Times New Roman" w:eastAsia="Times New Roman" w:hAnsi="Times New Roman"/>
          <w:sz w:val="28"/>
          <w:szCs w:val="28"/>
        </w:rPr>
        <w:t>газовые паяльники/фены;</w:t>
      </w:r>
    </w:p>
    <w:p w:rsidR="00225225" w:rsidRPr="00485377" w:rsidRDefault="00225225" w:rsidP="00225225">
      <w:pPr>
        <w:pStyle w:val="aff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</w:rPr>
      </w:pPr>
      <w:r w:rsidRPr="00485377">
        <w:rPr>
          <w:rFonts w:ascii="Times New Roman" w:eastAsia="Times New Roman" w:hAnsi="Times New Roman"/>
          <w:sz w:val="28"/>
          <w:szCs w:val="28"/>
        </w:rPr>
        <w:t>приспособления, инструмент или оснастку, изготовленные самостоятельно;</w:t>
      </w:r>
    </w:p>
    <w:p w:rsidR="00225225" w:rsidRPr="00485377" w:rsidRDefault="00225225" w:rsidP="00225225">
      <w:pPr>
        <w:pStyle w:val="aff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</w:rPr>
      </w:pPr>
      <w:r w:rsidRPr="00485377">
        <w:rPr>
          <w:rFonts w:ascii="Times New Roman" w:eastAsia="Times New Roman" w:hAnsi="Times New Roman"/>
          <w:sz w:val="28"/>
          <w:szCs w:val="28"/>
        </w:rPr>
        <w:t>дублирующий (одинаковый по характеристикам и наименованию) инструмент;</w:t>
      </w:r>
    </w:p>
    <w:p w:rsidR="00225225" w:rsidRPr="00485377" w:rsidRDefault="00225225" w:rsidP="00225225">
      <w:pPr>
        <w:pStyle w:val="aff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485377">
        <w:rPr>
          <w:rFonts w:ascii="Times New Roman" w:eastAsia="Times New Roman" w:hAnsi="Times New Roman"/>
          <w:sz w:val="28"/>
          <w:szCs w:val="28"/>
        </w:rPr>
        <w:t>неисправные</w:t>
      </w:r>
      <w:proofErr w:type="gramEnd"/>
      <w:r w:rsidRPr="00485377">
        <w:rPr>
          <w:rFonts w:ascii="Times New Roman" w:eastAsia="Times New Roman" w:hAnsi="Times New Roman"/>
          <w:sz w:val="28"/>
          <w:szCs w:val="28"/>
        </w:rPr>
        <w:t xml:space="preserve"> инструмент и оснастку;</w:t>
      </w:r>
    </w:p>
    <w:p w:rsidR="00225225" w:rsidRDefault="00225225" w:rsidP="00225225">
      <w:pPr>
        <w:pStyle w:val="aff1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after="0" w:line="36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</w:rPr>
      </w:pPr>
      <w:r w:rsidRPr="00485377">
        <w:rPr>
          <w:rFonts w:ascii="Times New Roman" w:eastAsia="Times New Roman" w:hAnsi="Times New Roman"/>
          <w:sz w:val="28"/>
          <w:szCs w:val="28"/>
        </w:rPr>
        <w:t>материалы, не предусмотренные конкурсным за</w:t>
      </w:r>
      <w:r>
        <w:rPr>
          <w:rFonts w:ascii="Times New Roman" w:eastAsia="Times New Roman" w:hAnsi="Times New Roman"/>
          <w:sz w:val="28"/>
          <w:szCs w:val="28"/>
        </w:rPr>
        <w:t>данием (технологической картой).</w:t>
      </w:r>
    </w:p>
    <w:p w:rsidR="00465470" w:rsidRPr="00B33456" w:rsidRDefault="00465470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B37579" w:rsidRPr="00D83E4E" w:rsidRDefault="00A11569" w:rsidP="00465470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r w:rsidRPr="00D83E4E">
        <w:rPr>
          <w:rFonts w:ascii="Times New Roman" w:hAnsi="Times New Roman"/>
          <w:color w:val="auto"/>
          <w:sz w:val="28"/>
          <w:szCs w:val="28"/>
        </w:rPr>
        <w:t>3</w:t>
      </w:r>
      <w:r w:rsidR="00E75567" w:rsidRPr="00D83E4E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B37579" w:rsidRPr="00D83E4E">
        <w:rPr>
          <w:rFonts w:ascii="Times New Roman" w:hAnsi="Times New Roman"/>
          <w:color w:val="auto"/>
          <w:sz w:val="28"/>
          <w:szCs w:val="28"/>
        </w:rPr>
        <w:t>Приложения</w:t>
      </w:r>
      <w:bookmarkEnd w:id="25"/>
    </w:p>
    <w:p w:rsidR="00945E13" w:rsidRPr="00465470" w:rsidRDefault="00A11569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B37579">
        <w:rPr>
          <w:rFonts w:ascii="Times New Roman" w:hAnsi="Times New Roman" w:cs="Times New Roman"/>
          <w:sz w:val="28"/>
          <w:szCs w:val="28"/>
        </w:rPr>
        <w:t>1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945E13">
        <w:rPr>
          <w:rFonts w:ascii="Times New Roman" w:hAnsi="Times New Roman" w:cs="Times New Roman"/>
          <w:sz w:val="28"/>
          <w:szCs w:val="28"/>
        </w:rPr>
        <w:t>Инструкция по заполнению матрицы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945E13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</w:p>
    <w:p w:rsidR="00B37579" w:rsidRPr="00465470" w:rsidRDefault="00945E13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  <w:r w:rsidR="00D96994">
        <w:rPr>
          <w:rFonts w:ascii="Times New Roman" w:hAnsi="Times New Roman" w:cs="Times New Roman"/>
          <w:sz w:val="28"/>
          <w:szCs w:val="28"/>
        </w:rPr>
        <w:t>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B37579">
        <w:rPr>
          <w:rFonts w:ascii="Times New Roman" w:hAnsi="Times New Roman" w:cs="Times New Roman"/>
          <w:sz w:val="28"/>
          <w:szCs w:val="28"/>
        </w:rPr>
        <w:t>Матрица конкурсн</w:t>
      </w:r>
      <w:r w:rsidR="005B05D5">
        <w:rPr>
          <w:rFonts w:ascii="Times New Roman" w:hAnsi="Times New Roman" w:cs="Times New Roman"/>
          <w:sz w:val="28"/>
          <w:szCs w:val="28"/>
        </w:rPr>
        <w:t>ого</w:t>
      </w:r>
      <w:r w:rsidR="00B37579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5B05D5">
        <w:rPr>
          <w:rFonts w:ascii="Times New Roman" w:hAnsi="Times New Roman" w:cs="Times New Roman"/>
          <w:sz w:val="28"/>
          <w:szCs w:val="28"/>
        </w:rPr>
        <w:t>я</w:t>
      </w:r>
    </w:p>
    <w:p w:rsidR="00FC6098" w:rsidRPr="00B33456" w:rsidRDefault="00B37579" w:rsidP="0046547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D96994">
        <w:rPr>
          <w:rFonts w:ascii="Times New Roman" w:hAnsi="Times New Roman" w:cs="Times New Roman"/>
          <w:sz w:val="28"/>
          <w:szCs w:val="28"/>
        </w:rPr>
        <w:t>3.</w:t>
      </w:r>
      <w:r w:rsidR="00465470" w:rsidRPr="00465470">
        <w:rPr>
          <w:rFonts w:ascii="Times New Roman" w:hAnsi="Times New Roman" w:cs="Times New Roman"/>
          <w:sz w:val="28"/>
          <w:szCs w:val="28"/>
        </w:rPr>
        <w:t xml:space="preserve"> </w:t>
      </w:r>
      <w:r w:rsidR="00A11569">
        <w:rPr>
          <w:rFonts w:ascii="Times New Roman" w:hAnsi="Times New Roman" w:cs="Times New Roman"/>
          <w:sz w:val="28"/>
          <w:szCs w:val="28"/>
        </w:rPr>
        <w:t>Инструкция по охране труда</w:t>
      </w:r>
    </w:p>
    <w:p w:rsidR="00225225" w:rsidRPr="00B33456" w:rsidRDefault="00225225" w:rsidP="002252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4. Руководство по оцениванию конкурсного задания</w:t>
      </w:r>
    </w:p>
    <w:p w:rsidR="00AF76EA" w:rsidRDefault="002252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5. </w:t>
      </w:r>
      <w:r w:rsidRPr="00485377">
        <w:rPr>
          <w:rFonts w:ascii="Times New Roman" w:eastAsia="Times New Roman" w:hAnsi="Times New Roman" w:cs="Times New Roman"/>
          <w:sz w:val="28"/>
          <w:szCs w:val="28"/>
        </w:rPr>
        <w:t>Технологические карты модулей</w:t>
      </w:r>
    </w:p>
    <w:sectPr w:rsidR="00AF76EA" w:rsidSect="00AF76EA">
      <w:footerReference w:type="default" r:id="rId10"/>
      <w:pgSz w:w="11906" w:h="16838"/>
      <w:pgMar w:top="1134" w:right="850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988" w:rsidRDefault="00CE6988" w:rsidP="00970F49">
      <w:pPr>
        <w:spacing w:after="0" w:line="240" w:lineRule="auto"/>
      </w:pPr>
      <w:r>
        <w:separator/>
      </w:r>
    </w:p>
  </w:endnote>
  <w:endnote w:type="continuationSeparator" w:id="0">
    <w:p w:rsidR="00CE6988" w:rsidRDefault="00CE6988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91044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61A4C" w:rsidRPr="00AF76EA" w:rsidRDefault="00361A4C" w:rsidP="00AF76EA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F76E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F76E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A4743">
          <w:rPr>
            <w:rFonts w:ascii="Times New Roman" w:hAnsi="Times New Roman" w:cs="Times New Roman"/>
            <w:noProof/>
            <w:sz w:val="24"/>
            <w:szCs w:val="24"/>
          </w:rPr>
          <w:t>18</w: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988" w:rsidRDefault="00CE6988" w:rsidP="00970F49">
      <w:pPr>
        <w:spacing w:after="0" w:line="240" w:lineRule="auto"/>
      </w:pPr>
      <w:r>
        <w:separator/>
      </w:r>
    </w:p>
  </w:footnote>
  <w:footnote w:type="continuationSeparator" w:id="0">
    <w:p w:rsidR="00CE6988" w:rsidRDefault="00CE6988" w:rsidP="00970F49">
      <w:pPr>
        <w:spacing w:after="0" w:line="240" w:lineRule="auto"/>
      </w:pPr>
      <w:r>
        <w:continuationSeparator/>
      </w:r>
    </w:p>
  </w:footnote>
  <w:footnote w:id="1">
    <w:p w:rsidR="00361A4C" w:rsidRDefault="00361A4C" w:rsidP="009E52E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Указывается суммарное время на выполнение всех модулей КЗ одним конкурсантом.</w:t>
      </w:r>
    </w:p>
  </w:footnote>
  <w:footnote w:id="2">
    <w:p w:rsidR="00361A4C" w:rsidRDefault="00361A4C" w:rsidP="00D1713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Указываются особенности компетенции, которые относятся ко всем возрастным категориям и чемпионатным линейкам без исключения.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3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FF05B2"/>
    <w:multiLevelType w:val="multilevel"/>
    <w:tmpl w:val="706A1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93F3852"/>
    <w:multiLevelType w:val="hybridMultilevel"/>
    <w:tmpl w:val="AA1C8388"/>
    <w:lvl w:ilvl="0" w:tplc="116C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D365756"/>
    <w:multiLevelType w:val="multilevel"/>
    <w:tmpl w:val="68EE112E"/>
    <w:lvl w:ilvl="0">
      <w:numFmt w:val="bullet"/>
      <w:lvlText w:val="•"/>
      <w:lvlJc w:val="left"/>
      <w:pPr>
        <w:ind w:left="827" w:hanging="360"/>
      </w:pPr>
      <w:rPr>
        <w:rFonts w:ascii="Arial" w:eastAsia="Arial" w:hAnsi="Arial" w:cs="Arial"/>
        <w:sz w:val="24"/>
        <w:szCs w:val="24"/>
      </w:rPr>
    </w:lvl>
    <w:lvl w:ilvl="1">
      <w:numFmt w:val="bullet"/>
      <w:lvlText w:val="•"/>
      <w:lvlJc w:val="left"/>
      <w:pPr>
        <w:ind w:left="1584" w:hanging="360"/>
      </w:pPr>
    </w:lvl>
    <w:lvl w:ilvl="2">
      <w:numFmt w:val="bullet"/>
      <w:lvlText w:val="•"/>
      <w:lvlJc w:val="left"/>
      <w:pPr>
        <w:ind w:left="2348" w:hanging="360"/>
      </w:pPr>
    </w:lvl>
    <w:lvl w:ilvl="3">
      <w:numFmt w:val="bullet"/>
      <w:lvlText w:val="•"/>
      <w:lvlJc w:val="left"/>
      <w:pPr>
        <w:ind w:left="3112" w:hanging="360"/>
      </w:pPr>
    </w:lvl>
    <w:lvl w:ilvl="4">
      <w:numFmt w:val="bullet"/>
      <w:lvlText w:val="•"/>
      <w:lvlJc w:val="left"/>
      <w:pPr>
        <w:ind w:left="3877" w:hanging="360"/>
      </w:pPr>
    </w:lvl>
    <w:lvl w:ilvl="5">
      <w:numFmt w:val="bullet"/>
      <w:lvlText w:val="•"/>
      <w:lvlJc w:val="left"/>
      <w:pPr>
        <w:ind w:left="4641" w:hanging="360"/>
      </w:pPr>
    </w:lvl>
    <w:lvl w:ilvl="6">
      <w:numFmt w:val="bullet"/>
      <w:lvlText w:val="•"/>
      <w:lvlJc w:val="left"/>
      <w:pPr>
        <w:ind w:left="5405" w:hanging="360"/>
      </w:pPr>
    </w:lvl>
    <w:lvl w:ilvl="7">
      <w:numFmt w:val="bullet"/>
      <w:lvlText w:val="•"/>
      <w:lvlJc w:val="left"/>
      <w:pPr>
        <w:ind w:left="6170" w:hanging="360"/>
      </w:pPr>
    </w:lvl>
    <w:lvl w:ilvl="8">
      <w:numFmt w:val="bullet"/>
      <w:lvlText w:val="•"/>
      <w:lvlJc w:val="left"/>
      <w:pPr>
        <w:ind w:left="6934" w:hanging="360"/>
      </w:pPr>
    </w:lvl>
  </w:abstractNum>
  <w:abstractNum w:abstractNumId="18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9">
    <w:nsid w:val="50F80028"/>
    <w:multiLevelType w:val="hybridMultilevel"/>
    <w:tmpl w:val="8B1E6108"/>
    <w:lvl w:ilvl="0" w:tplc="6B60A9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5C350BA"/>
    <w:multiLevelType w:val="hybridMultilevel"/>
    <w:tmpl w:val="81BCA750"/>
    <w:lvl w:ilvl="0" w:tplc="32BE24C6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>
    <w:nsid w:val="5B89564F"/>
    <w:multiLevelType w:val="multilevel"/>
    <w:tmpl w:val="68EE112E"/>
    <w:lvl w:ilvl="0">
      <w:numFmt w:val="bullet"/>
      <w:lvlText w:val="•"/>
      <w:lvlJc w:val="left"/>
      <w:pPr>
        <w:ind w:left="827" w:hanging="360"/>
      </w:pPr>
      <w:rPr>
        <w:rFonts w:ascii="Arial" w:eastAsia="Arial" w:hAnsi="Arial" w:cs="Arial"/>
        <w:sz w:val="24"/>
        <w:szCs w:val="24"/>
      </w:rPr>
    </w:lvl>
    <w:lvl w:ilvl="1">
      <w:numFmt w:val="bullet"/>
      <w:lvlText w:val="•"/>
      <w:lvlJc w:val="left"/>
      <w:pPr>
        <w:ind w:left="1584" w:hanging="360"/>
      </w:pPr>
    </w:lvl>
    <w:lvl w:ilvl="2">
      <w:numFmt w:val="bullet"/>
      <w:lvlText w:val="•"/>
      <w:lvlJc w:val="left"/>
      <w:pPr>
        <w:ind w:left="2348" w:hanging="360"/>
      </w:pPr>
    </w:lvl>
    <w:lvl w:ilvl="3">
      <w:numFmt w:val="bullet"/>
      <w:lvlText w:val="•"/>
      <w:lvlJc w:val="left"/>
      <w:pPr>
        <w:ind w:left="3112" w:hanging="360"/>
      </w:pPr>
    </w:lvl>
    <w:lvl w:ilvl="4">
      <w:numFmt w:val="bullet"/>
      <w:lvlText w:val="•"/>
      <w:lvlJc w:val="left"/>
      <w:pPr>
        <w:ind w:left="3877" w:hanging="360"/>
      </w:pPr>
    </w:lvl>
    <w:lvl w:ilvl="5">
      <w:numFmt w:val="bullet"/>
      <w:lvlText w:val="•"/>
      <w:lvlJc w:val="left"/>
      <w:pPr>
        <w:ind w:left="4641" w:hanging="360"/>
      </w:pPr>
    </w:lvl>
    <w:lvl w:ilvl="6">
      <w:numFmt w:val="bullet"/>
      <w:lvlText w:val="•"/>
      <w:lvlJc w:val="left"/>
      <w:pPr>
        <w:ind w:left="5405" w:hanging="360"/>
      </w:pPr>
    </w:lvl>
    <w:lvl w:ilvl="7">
      <w:numFmt w:val="bullet"/>
      <w:lvlText w:val="•"/>
      <w:lvlJc w:val="left"/>
      <w:pPr>
        <w:ind w:left="6170" w:hanging="360"/>
      </w:pPr>
    </w:lvl>
    <w:lvl w:ilvl="8">
      <w:numFmt w:val="bullet"/>
      <w:lvlText w:val="•"/>
      <w:lvlJc w:val="left"/>
      <w:pPr>
        <w:ind w:left="6934" w:hanging="360"/>
      </w:pPr>
    </w:lvl>
  </w:abstractNum>
  <w:abstractNum w:abstractNumId="22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4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336207"/>
    <w:multiLevelType w:val="multilevel"/>
    <w:tmpl w:val="02AAAD54"/>
    <w:lvl w:ilvl="0">
      <w:numFmt w:val="bullet"/>
      <w:lvlText w:val="•"/>
      <w:lvlJc w:val="left"/>
      <w:pPr>
        <w:ind w:left="827" w:hanging="360"/>
      </w:pPr>
      <w:rPr>
        <w:rFonts w:ascii="Arial" w:eastAsia="Arial" w:hAnsi="Arial" w:cs="Arial"/>
        <w:sz w:val="24"/>
        <w:szCs w:val="24"/>
      </w:rPr>
    </w:lvl>
    <w:lvl w:ilvl="1">
      <w:numFmt w:val="bullet"/>
      <w:lvlText w:val="•"/>
      <w:lvlJc w:val="left"/>
      <w:pPr>
        <w:ind w:left="1584" w:hanging="360"/>
      </w:pPr>
    </w:lvl>
    <w:lvl w:ilvl="2">
      <w:numFmt w:val="bullet"/>
      <w:lvlText w:val="•"/>
      <w:lvlJc w:val="left"/>
      <w:pPr>
        <w:ind w:left="2348" w:hanging="360"/>
      </w:pPr>
    </w:lvl>
    <w:lvl w:ilvl="3">
      <w:numFmt w:val="bullet"/>
      <w:lvlText w:val="•"/>
      <w:lvlJc w:val="left"/>
      <w:pPr>
        <w:ind w:left="3112" w:hanging="360"/>
      </w:pPr>
    </w:lvl>
    <w:lvl w:ilvl="4">
      <w:numFmt w:val="bullet"/>
      <w:lvlText w:val="•"/>
      <w:lvlJc w:val="left"/>
      <w:pPr>
        <w:ind w:left="3877" w:hanging="360"/>
      </w:pPr>
    </w:lvl>
    <w:lvl w:ilvl="5">
      <w:numFmt w:val="bullet"/>
      <w:lvlText w:val="•"/>
      <w:lvlJc w:val="left"/>
      <w:pPr>
        <w:ind w:left="4641" w:hanging="360"/>
      </w:pPr>
    </w:lvl>
    <w:lvl w:ilvl="6">
      <w:numFmt w:val="bullet"/>
      <w:lvlText w:val="•"/>
      <w:lvlJc w:val="left"/>
      <w:pPr>
        <w:ind w:left="5405" w:hanging="360"/>
      </w:pPr>
    </w:lvl>
    <w:lvl w:ilvl="7">
      <w:numFmt w:val="bullet"/>
      <w:lvlText w:val="•"/>
      <w:lvlJc w:val="left"/>
      <w:pPr>
        <w:ind w:left="6170" w:hanging="360"/>
      </w:pPr>
    </w:lvl>
    <w:lvl w:ilvl="8">
      <w:numFmt w:val="bullet"/>
      <w:lvlText w:val="•"/>
      <w:lvlJc w:val="left"/>
      <w:pPr>
        <w:ind w:left="6934" w:hanging="360"/>
      </w:pPr>
    </w:lvl>
  </w:abstractNum>
  <w:num w:numId="1">
    <w:abstractNumId w:val="15"/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9"/>
  </w:num>
  <w:num w:numId="7">
    <w:abstractNumId w:val="2"/>
  </w:num>
  <w:num w:numId="8">
    <w:abstractNumId w:val="5"/>
  </w:num>
  <w:num w:numId="9">
    <w:abstractNumId w:val="23"/>
  </w:num>
  <w:num w:numId="10">
    <w:abstractNumId w:val="7"/>
  </w:num>
  <w:num w:numId="11">
    <w:abstractNumId w:val="3"/>
  </w:num>
  <w:num w:numId="12">
    <w:abstractNumId w:val="10"/>
  </w:num>
  <w:num w:numId="13">
    <w:abstractNumId w:val="26"/>
  </w:num>
  <w:num w:numId="14">
    <w:abstractNumId w:val="11"/>
  </w:num>
  <w:num w:numId="15">
    <w:abstractNumId w:val="24"/>
  </w:num>
  <w:num w:numId="16">
    <w:abstractNumId w:val="27"/>
  </w:num>
  <w:num w:numId="17">
    <w:abstractNumId w:val="25"/>
  </w:num>
  <w:num w:numId="18">
    <w:abstractNumId w:val="22"/>
  </w:num>
  <w:num w:numId="19">
    <w:abstractNumId w:val="13"/>
  </w:num>
  <w:num w:numId="20">
    <w:abstractNumId w:val="18"/>
  </w:num>
  <w:num w:numId="21">
    <w:abstractNumId w:val="12"/>
  </w:num>
  <w:num w:numId="22">
    <w:abstractNumId w:val="4"/>
  </w:num>
  <w:num w:numId="23">
    <w:abstractNumId w:val="19"/>
  </w:num>
  <w:num w:numId="24">
    <w:abstractNumId w:val="16"/>
  </w:num>
  <w:num w:numId="25">
    <w:abstractNumId w:val="28"/>
  </w:num>
  <w:num w:numId="26">
    <w:abstractNumId w:val="17"/>
  </w:num>
  <w:num w:numId="27">
    <w:abstractNumId w:val="21"/>
  </w:num>
  <w:num w:numId="28">
    <w:abstractNumId w:val="14"/>
  </w:num>
  <w:num w:numId="29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F49"/>
    <w:rsid w:val="000051E8"/>
    <w:rsid w:val="00007B1E"/>
    <w:rsid w:val="00021CCE"/>
    <w:rsid w:val="000244DA"/>
    <w:rsid w:val="00024F7D"/>
    <w:rsid w:val="000376F8"/>
    <w:rsid w:val="00041A78"/>
    <w:rsid w:val="00047A39"/>
    <w:rsid w:val="00054C98"/>
    <w:rsid w:val="00056CDE"/>
    <w:rsid w:val="00067386"/>
    <w:rsid w:val="000732FF"/>
    <w:rsid w:val="00081D65"/>
    <w:rsid w:val="000A1F96"/>
    <w:rsid w:val="000B3397"/>
    <w:rsid w:val="000B55A2"/>
    <w:rsid w:val="000C2FBF"/>
    <w:rsid w:val="000D258B"/>
    <w:rsid w:val="000D43CC"/>
    <w:rsid w:val="000D4C46"/>
    <w:rsid w:val="000D74AA"/>
    <w:rsid w:val="000F0FC3"/>
    <w:rsid w:val="00100FE1"/>
    <w:rsid w:val="001024BE"/>
    <w:rsid w:val="00106738"/>
    <w:rsid w:val="00114D79"/>
    <w:rsid w:val="001229E8"/>
    <w:rsid w:val="00127743"/>
    <w:rsid w:val="00137545"/>
    <w:rsid w:val="0015561E"/>
    <w:rsid w:val="001627D5"/>
    <w:rsid w:val="0017612A"/>
    <w:rsid w:val="001A67E0"/>
    <w:rsid w:val="001B4B65"/>
    <w:rsid w:val="001C1282"/>
    <w:rsid w:val="001C63E7"/>
    <w:rsid w:val="001E1DF9"/>
    <w:rsid w:val="00207E02"/>
    <w:rsid w:val="00213AF8"/>
    <w:rsid w:val="00220E70"/>
    <w:rsid w:val="002228E8"/>
    <w:rsid w:val="00225225"/>
    <w:rsid w:val="00237603"/>
    <w:rsid w:val="00243ADE"/>
    <w:rsid w:val="00245F15"/>
    <w:rsid w:val="00247E8C"/>
    <w:rsid w:val="00270E01"/>
    <w:rsid w:val="002776A1"/>
    <w:rsid w:val="0029547E"/>
    <w:rsid w:val="002A2935"/>
    <w:rsid w:val="002B1426"/>
    <w:rsid w:val="002B3DBB"/>
    <w:rsid w:val="002F2906"/>
    <w:rsid w:val="003052AF"/>
    <w:rsid w:val="0032065E"/>
    <w:rsid w:val="00322869"/>
    <w:rsid w:val="003242E1"/>
    <w:rsid w:val="00333911"/>
    <w:rsid w:val="00334165"/>
    <w:rsid w:val="003531E7"/>
    <w:rsid w:val="003601A4"/>
    <w:rsid w:val="00361A4C"/>
    <w:rsid w:val="0037535C"/>
    <w:rsid w:val="003815C7"/>
    <w:rsid w:val="003934F8"/>
    <w:rsid w:val="00397638"/>
    <w:rsid w:val="00397A1B"/>
    <w:rsid w:val="003A21C8"/>
    <w:rsid w:val="003B6085"/>
    <w:rsid w:val="003C1D7A"/>
    <w:rsid w:val="003C5F97"/>
    <w:rsid w:val="003D1E51"/>
    <w:rsid w:val="004254FE"/>
    <w:rsid w:val="00436FFC"/>
    <w:rsid w:val="00437D28"/>
    <w:rsid w:val="0044354A"/>
    <w:rsid w:val="00454353"/>
    <w:rsid w:val="00461AC6"/>
    <w:rsid w:val="00465470"/>
    <w:rsid w:val="00473C4A"/>
    <w:rsid w:val="0047429B"/>
    <w:rsid w:val="004904C5"/>
    <w:rsid w:val="004917C4"/>
    <w:rsid w:val="004A07A5"/>
    <w:rsid w:val="004B692B"/>
    <w:rsid w:val="004C3CAF"/>
    <w:rsid w:val="004C703E"/>
    <w:rsid w:val="004D096E"/>
    <w:rsid w:val="004E785E"/>
    <w:rsid w:val="004E7905"/>
    <w:rsid w:val="005055FF"/>
    <w:rsid w:val="00510059"/>
    <w:rsid w:val="00554CBB"/>
    <w:rsid w:val="005560AC"/>
    <w:rsid w:val="00557CC0"/>
    <w:rsid w:val="00561024"/>
    <w:rsid w:val="0056194A"/>
    <w:rsid w:val="00565B7C"/>
    <w:rsid w:val="005A1625"/>
    <w:rsid w:val="005A203B"/>
    <w:rsid w:val="005B05D5"/>
    <w:rsid w:val="005B0DEC"/>
    <w:rsid w:val="005B66FC"/>
    <w:rsid w:val="005C6A23"/>
    <w:rsid w:val="005E30DC"/>
    <w:rsid w:val="005E7A88"/>
    <w:rsid w:val="00605DD7"/>
    <w:rsid w:val="0060658F"/>
    <w:rsid w:val="00613219"/>
    <w:rsid w:val="0062789A"/>
    <w:rsid w:val="0063396F"/>
    <w:rsid w:val="00640E46"/>
    <w:rsid w:val="0064179C"/>
    <w:rsid w:val="00643A8A"/>
    <w:rsid w:val="0064491A"/>
    <w:rsid w:val="00653B50"/>
    <w:rsid w:val="00666BDD"/>
    <w:rsid w:val="006724AA"/>
    <w:rsid w:val="006776B4"/>
    <w:rsid w:val="006873B8"/>
    <w:rsid w:val="00691A30"/>
    <w:rsid w:val="006A4EFB"/>
    <w:rsid w:val="006B0FEA"/>
    <w:rsid w:val="006C6D6D"/>
    <w:rsid w:val="006C7A3B"/>
    <w:rsid w:val="006C7CE4"/>
    <w:rsid w:val="006F4464"/>
    <w:rsid w:val="00707AF6"/>
    <w:rsid w:val="00714CA4"/>
    <w:rsid w:val="007250D9"/>
    <w:rsid w:val="007274B8"/>
    <w:rsid w:val="00727F97"/>
    <w:rsid w:val="00730AE0"/>
    <w:rsid w:val="0074372D"/>
    <w:rsid w:val="007604F9"/>
    <w:rsid w:val="00764773"/>
    <w:rsid w:val="007735DC"/>
    <w:rsid w:val="0078311A"/>
    <w:rsid w:val="00791D70"/>
    <w:rsid w:val="007A61C5"/>
    <w:rsid w:val="007A6888"/>
    <w:rsid w:val="007B0DCC"/>
    <w:rsid w:val="007B2222"/>
    <w:rsid w:val="007B3FD5"/>
    <w:rsid w:val="007C3E4F"/>
    <w:rsid w:val="007D3601"/>
    <w:rsid w:val="007D6C20"/>
    <w:rsid w:val="007E28C3"/>
    <w:rsid w:val="007E73B4"/>
    <w:rsid w:val="00812516"/>
    <w:rsid w:val="00832EBB"/>
    <w:rsid w:val="00834734"/>
    <w:rsid w:val="00835BF6"/>
    <w:rsid w:val="008761F3"/>
    <w:rsid w:val="00881DD2"/>
    <w:rsid w:val="00882B54"/>
    <w:rsid w:val="008912AE"/>
    <w:rsid w:val="0089162A"/>
    <w:rsid w:val="008B0F23"/>
    <w:rsid w:val="008B560B"/>
    <w:rsid w:val="008C41F7"/>
    <w:rsid w:val="008D16C5"/>
    <w:rsid w:val="008D6DCF"/>
    <w:rsid w:val="008E5424"/>
    <w:rsid w:val="00900604"/>
    <w:rsid w:val="00901689"/>
    <w:rsid w:val="009018F0"/>
    <w:rsid w:val="00906E82"/>
    <w:rsid w:val="009116DB"/>
    <w:rsid w:val="009203A8"/>
    <w:rsid w:val="00937D4D"/>
    <w:rsid w:val="009440D0"/>
    <w:rsid w:val="00945E13"/>
    <w:rsid w:val="00953113"/>
    <w:rsid w:val="00954B97"/>
    <w:rsid w:val="00955127"/>
    <w:rsid w:val="00956BC9"/>
    <w:rsid w:val="00961DA0"/>
    <w:rsid w:val="00970F49"/>
    <w:rsid w:val="009715DA"/>
    <w:rsid w:val="00976338"/>
    <w:rsid w:val="00992D9C"/>
    <w:rsid w:val="009931F0"/>
    <w:rsid w:val="009955F8"/>
    <w:rsid w:val="009A1CBC"/>
    <w:rsid w:val="009A36AD"/>
    <w:rsid w:val="009B18A2"/>
    <w:rsid w:val="009C6127"/>
    <w:rsid w:val="009D04EE"/>
    <w:rsid w:val="009E37D3"/>
    <w:rsid w:val="009E52E7"/>
    <w:rsid w:val="009E5BD9"/>
    <w:rsid w:val="009F57C0"/>
    <w:rsid w:val="00A0510D"/>
    <w:rsid w:val="00A11569"/>
    <w:rsid w:val="00A204BB"/>
    <w:rsid w:val="00A20A67"/>
    <w:rsid w:val="00A27EE4"/>
    <w:rsid w:val="00A36EE2"/>
    <w:rsid w:val="00A4187F"/>
    <w:rsid w:val="00A57976"/>
    <w:rsid w:val="00A636B8"/>
    <w:rsid w:val="00A6671B"/>
    <w:rsid w:val="00A8496D"/>
    <w:rsid w:val="00A85D42"/>
    <w:rsid w:val="00A87627"/>
    <w:rsid w:val="00A91D4B"/>
    <w:rsid w:val="00A962D4"/>
    <w:rsid w:val="00A9790B"/>
    <w:rsid w:val="00AA2B8A"/>
    <w:rsid w:val="00AD2200"/>
    <w:rsid w:val="00AD6657"/>
    <w:rsid w:val="00AE6AB7"/>
    <w:rsid w:val="00AE7A32"/>
    <w:rsid w:val="00AF76EA"/>
    <w:rsid w:val="00B040B1"/>
    <w:rsid w:val="00B116E7"/>
    <w:rsid w:val="00B162B5"/>
    <w:rsid w:val="00B236AD"/>
    <w:rsid w:val="00B30A26"/>
    <w:rsid w:val="00B330F5"/>
    <w:rsid w:val="00B33456"/>
    <w:rsid w:val="00B3384D"/>
    <w:rsid w:val="00B37579"/>
    <w:rsid w:val="00B40FFB"/>
    <w:rsid w:val="00B4196F"/>
    <w:rsid w:val="00B45392"/>
    <w:rsid w:val="00B45AA4"/>
    <w:rsid w:val="00B540DC"/>
    <w:rsid w:val="00B610A2"/>
    <w:rsid w:val="00B95B16"/>
    <w:rsid w:val="00B97386"/>
    <w:rsid w:val="00BA2CF0"/>
    <w:rsid w:val="00BB6199"/>
    <w:rsid w:val="00BC3813"/>
    <w:rsid w:val="00BC7808"/>
    <w:rsid w:val="00BE099A"/>
    <w:rsid w:val="00BE2ED0"/>
    <w:rsid w:val="00BF270B"/>
    <w:rsid w:val="00C06EBC"/>
    <w:rsid w:val="00C0723F"/>
    <w:rsid w:val="00C121F9"/>
    <w:rsid w:val="00C17B01"/>
    <w:rsid w:val="00C21E3A"/>
    <w:rsid w:val="00C26C83"/>
    <w:rsid w:val="00C31CA1"/>
    <w:rsid w:val="00C34D0A"/>
    <w:rsid w:val="00C52383"/>
    <w:rsid w:val="00C56A9B"/>
    <w:rsid w:val="00C740CF"/>
    <w:rsid w:val="00C76434"/>
    <w:rsid w:val="00C77459"/>
    <w:rsid w:val="00C8277D"/>
    <w:rsid w:val="00C95538"/>
    <w:rsid w:val="00C96567"/>
    <w:rsid w:val="00C97E44"/>
    <w:rsid w:val="00CA6CCD"/>
    <w:rsid w:val="00CB11E7"/>
    <w:rsid w:val="00CC50B7"/>
    <w:rsid w:val="00CD66EF"/>
    <w:rsid w:val="00CE2498"/>
    <w:rsid w:val="00CE36B8"/>
    <w:rsid w:val="00CE6988"/>
    <w:rsid w:val="00CF0DA9"/>
    <w:rsid w:val="00D02C00"/>
    <w:rsid w:val="00D0719B"/>
    <w:rsid w:val="00D12ABD"/>
    <w:rsid w:val="00D16F4B"/>
    <w:rsid w:val="00D17132"/>
    <w:rsid w:val="00D2075B"/>
    <w:rsid w:val="00D229F1"/>
    <w:rsid w:val="00D37CEC"/>
    <w:rsid w:val="00D37DEA"/>
    <w:rsid w:val="00D405D4"/>
    <w:rsid w:val="00D41269"/>
    <w:rsid w:val="00D45007"/>
    <w:rsid w:val="00D552F3"/>
    <w:rsid w:val="00D617CC"/>
    <w:rsid w:val="00D82186"/>
    <w:rsid w:val="00D83E4E"/>
    <w:rsid w:val="00D87A1E"/>
    <w:rsid w:val="00D96994"/>
    <w:rsid w:val="00DA4743"/>
    <w:rsid w:val="00DC52E5"/>
    <w:rsid w:val="00DE39D8"/>
    <w:rsid w:val="00DE5614"/>
    <w:rsid w:val="00E0407E"/>
    <w:rsid w:val="00E04FDF"/>
    <w:rsid w:val="00E15F2A"/>
    <w:rsid w:val="00E279E8"/>
    <w:rsid w:val="00E41CEE"/>
    <w:rsid w:val="00E579D6"/>
    <w:rsid w:val="00E75567"/>
    <w:rsid w:val="00E76F7D"/>
    <w:rsid w:val="00E857D6"/>
    <w:rsid w:val="00EA0163"/>
    <w:rsid w:val="00EA0C3A"/>
    <w:rsid w:val="00EA30C6"/>
    <w:rsid w:val="00EB2779"/>
    <w:rsid w:val="00EB4FF8"/>
    <w:rsid w:val="00ED18F9"/>
    <w:rsid w:val="00ED53C9"/>
    <w:rsid w:val="00EE197A"/>
    <w:rsid w:val="00EE7DA3"/>
    <w:rsid w:val="00F10695"/>
    <w:rsid w:val="00F1662D"/>
    <w:rsid w:val="00F3099C"/>
    <w:rsid w:val="00F35F4F"/>
    <w:rsid w:val="00F50AC5"/>
    <w:rsid w:val="00F6025D"/>
    <w:rsid w:val="00F672B2"/>
    <w:rsid w:val="00F8340A"/>
    <w:rsid w:val="00F83D10"/>
    <w:rsid w:val="00F93643"/>
    <w:rsid w:val="00F96457"/>
    <w:rsid w:val="00FB022D"/>
    <w:rsid w:val="00FB1F17"/>
    <w:rsid w:val="00FB3492"/>
    <w:rsid w:val="00FC415A"/>
    <w:rsid w:val="00FC6098"/>
    <w:rsid w:val="00FD20DE"/>
    <w:rsid w:val="00FD4FE9"/>
    <w:rsid w:val="00FE13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22869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link w:val="aff2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3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4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5">
    <w:name w:val="annotation text"/>
    <w:basedOn w:val="a1"/>
    <w:link w:val="aff6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6">
    <w:name w:val="Текст примечания Знак"/>
    <w:basedOn w:val="a2"/>
    <w:link w:val="aff5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annotation subject"/>
    <w:basedOn w:val="aff5"/>
    <w:next w:val="aff5"/>
    <w:link w:val="aff8"/>
    <w:semiHidden/>
    <w:unhideWhenUsed/>
    <w:rsid w:val="00DE39D8"/>
    <w:rPr>
      <w:b/>
      <w:bCs/>
    </w:rPr>
  </w:style>
  <w:style w:type="character" w:customStyle="1" w:styleId="aff8">
    <w:name w:val="Тема примечания Знак"/>
    <w:basedOn w:val="aff6"/>
    <w:link w:val="aff7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aff2">
    <w:name w:val="Абзац списка Знак"/>
    <w:basedOn w:val="a2"/>
    <w:link w:val="aff1"/>
    <w:uiPriority w:val="34"/>
    <w:rsid w:val="00361A4C"/>
    <w:rPr>
      <w:rFonts w:ascii="Calibri" w:eastAsia="Calibri" w:hAnsi="Calibri" w:cs="Times New Roman"/>
    </w:rPr>
  </w:style>
  <w:style w:type="paragraph" w:styleId="aff9">
    <w:name w:val="Normal (Web)"/>
    <w:basedOn w:val="a1"/>
    <w:uiPriority w:val="99"/>
    <w:unhideWhenUsed/>
    <w:rsid w:val="00361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s-markdown-paragraph">
    <w:name w:val="ds-markdown-paragraph"/>
    <w:basedOn w:val="a1"/>
    <w:rsid w:val="007E2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a">
    <w:name w:val="Strong"/>
    <w:basedOn w:val="a2"/>
    <w:uiPriority w:val="22"/>
    <w:qFormat/>
    <w:rsid w:val="007E28C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22869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uiPriority w:val="99"/>
    <w:rsid w:val="00DE39D8"/>
    <w:rPr>
      <w:color w:val="0000FF"/>
      <w:u w:val="single"/>
    </w:rPr>
  </w:style>
  <w:style w:type="table" w:styleId="af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link w:val="aff2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3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4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5">
    <w:name w:val="annotation text"/>
    <w:basedOn w:val="a1"/>
    <w:link w:val="aff6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6">
    <w:name w:val="Текст примечания Знак"/>
    <w:basedOn w:val="a2"/>
    <w:link w:val="aff5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annotation subject"/>
    <w:basedOn w:val="aff5"/>
    <w:next w:val="aff5"/>
    <w:link w:val="aff8"/>
    <w:semiHidden/>
    <w:unhideWhenUsed/>
    <w:rsid w:val="00DE39D8"/>
    <w:rPr>
      <w:b/>
      <w:bCs/>
    </w:rPr>
  </w:style>
  <w:style w:type="character" w:customStyle="1" w:styleId="aff8">
    <w:name w:val="Тема примечания Знак"/>
    <w:basedOn w:val="aff6"/>
    <w:link w:val="aff7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8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aff2">
    <w:name w:val="Абзац списка Знак"/>
    <w:basedOn w:val="a2"/>
    <w:link w:val="aff1"/>
    <w:uiPriority w:val="34"/>
    <w:rsid w:val="00361A4C"/>
    <w:rPr>
      <w:rFonts w:ascii="Calibri" w:eastAsia="Calibri" w:hAnsi="Calibri" w:cs="Times New Roman"/>
    </w:rPr>
  </w:style>
  <w:style w:type="paragraph" w:styleId="aff9">
    <w:name w:val="Normal (Web)"/>
    <w:basedOn w:val="a1"/>
    <w:uiPriority w:val="99"/>
    <w:unhideWhenUsed/>
    <w:rsid w:val="00361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s-markdown-paragraph">
    <w:name w:val="ds-markdown-paragraph"/>
    <w:basedOn w:val="a1"/>
    <w:rsid w:val="007E2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a">
    <w:name w:val="Strong"/>
    <w:basedOn w:val="a2"/>
    <w:uiPriority w:val="22"/>
    <w:qFormat/>
    <w:rsid w:val="007E2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9461F-20EA-4788-AA85-0954DC8B0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4315</Words>
  <Characters>24600</Characters>
  <Application>Microsoft Office Word</Application>
  <DocSecurity>0</DocSecurity>
  <Lines>205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28858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Admin</cp:lastModifiedBy>
  <cp:revision>3</cp:revision>
  <dcterms:created xsi:type="dcterms:W3CDTF">2026-10-13T08:01:00Z</dcterms:created>
  <dcterms:modified xsi:type="dcterms:W3CDTF">2026-10-21T12:19:00Z</dcterms:modified>
</cp:coreProperties>
</file>