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8D112E" w14:paraId="50131FD8" w14:textId="77777777" w:rsidTr="00BB0927">
        <w:tc>
          <w:tcPr>
            <w:tcW w:w="5419" w:type="dxa"/>
          </w:tcPr>
          <w:p w14:paraId="26870FED" w14:textId="77777777" w:rsidR="008D112E" w:rsidRDefault="008D112E" w:rsidP="00BB0927">
            <w:pPr>
              <w:pStyle w:val="ab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8B97338" wp14:editId="4D85E556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267ACCE4" w14:textId="77777777" w:rsidR="008D112E" w:rsidRDefault="008D112E" w:rsidP="00BB0927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24BC04B6" wp14:editId="5C6F58D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7A41CBF3" w:rsidR="0070544A" w:rsidRDefault="0070544A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Pr="00147761" w:rsidRDefault="00596E5D" w:rsidP="00147761">
      <w:pPr>
        <w:spacing w:after="0" w:line="360" w:lineRule="auto"/>
        <w:rPr>
          <w:b/>
          <w:bCs/>
          <w:sz w:val="40"/>
          <w:szCs w:val="40"/>
        </w:rPr>
      </w:pPr>
    </w:p>
    <w:p w14:paraId="5F7FEA52" w14:textId="34416B90" w:rsidR="00596E5D" w:rsidRPr="00147761" w:rsidRDefault="006A17A4" w:rsidP="001477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47761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24FC5836" w:rsidR="001B15DE" w:rsidRPr="00147761" w:rsidRDefault="006A17A4" w:rsidP="001477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47761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D112E" w:rsidRPr="00147761">
        <w:rPr>
          <w:rFonts w:ascii="Times New Roman" w:hAnsi="Times New Roman" w:cs="Times New Roman"/>
          <w:b/>
          <w:bCs/>
          <w:sz w:val="40"/>
          <w:szCs w:val="40"/>
        </w:rPr>
        <w:t>Технологии волоконно-оптической связи для беспилотных авиационных систем</w:t>
      </w:r>
      <w:r w:rsidRPr="0014776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35D46E6C" w14:textId="319D073E" w:rsidR="001B15DE" w:rsidRPr="00147761" w:rsidRDefault="001B15DE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51CBA" w14:textId="77777777" w:rsidR="008D112E" w:rsidRPr="00147761" w:rsidRDefault="008D112E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D0585E" w14:textId="30F139C5" w:rsidR="001B15DE" w:rsidRPr="00147761" w:rsidRDefault="001B15DE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11FD6D" w14:textId="44539F73" w:rsidR="00AC5022" w:rsidRDefault="00AC5022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18D8C4" w14:textId="6F40B6CF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B21AB6" w14:textId="6BB7872A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C9484C" w14:textId="16E77722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D22001" w14:textId="4022993C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5D6898" w14:textId="3C8241DF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25D9C2" w14:textId="031FC7D7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4226FE" w14:textId="05DEDEB5" w:rsid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13AEA" w14:textId="77777777" w:rsidR="00147761" w:rsidRPr="00147761" w:rsidRDefault="00147761" w:rsidP="00147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9F1EBE" w14:textId="51DA0631" w:rsidR="004E3EC5" w:rsidRDefault="000D2AB1" w:rsidP="00830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C2E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BBB3F90" w14:textId="415CBBBC" w:rsidR="001B15DE" w:rsidRPr="009C4B59" w:rsidRDefault="001B15DE" w:rsidP="001477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63B7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волоконно-оптический связи для</w:t>
      </w:r>
      <w:r w:rsidR="001477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D112E" w:rsidRPr="008D112E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беспилотных авиационных систем</w:t>
      </w:r>
    </w:p>
    <w:p w14:paraId="18036350" w14:textId="4913C76E" w:rsidR="009C4B59" w:rsidRPr="00147761" w:rsidRDefault="00147761" w:rsidP="001477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 в чемпионате: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73AEF383" w:rsidR="00425FBC" w:rsidRPr="00425FBC" w:rsidRDefault="00425FBC" w:rsidP="001477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1A2D239" w14:textId="5A6AEC07" w:rsidR="00963B73" w:rsidRDefault="008D112E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963B73" w:rsidRPr="00963B73">
        <w:rPr>
          <w:rFonts w:ascii="Times New Roman" w:hAnsi="Times New Roman" w:cs="Times New Roman"/>
          <w:sz w:val="28"/>
          <w:szCs w:val="28"/>
        </w:rPr>
        <w:t xml:space="preserve"> беспилотной авиации – одна из ключевых профессий в</w:t>
      </w:r>
      <w:r w:rsidR="00147761">
        <w:rPr>
          <w:rFonts w:ascii="Times New Roman" w:hAnsi="Times New Roman" w:cs="Times New Roman"/>
          <w:sz w:val="28"/>
          <w:szCs w:val="28"/>
        </w:rPr>
        <w:t> </w:t>
      </w:r>
      <w:r w:rsidR="00963B73" w:rsidRPr="00963B73">
        <w:rPr>
          <w:rFonts w:ascii="Times New Roman" w:hAnsi="Times New Roman" w:cs="Times New Roman"/>
          <w:sz w:val="28"/>
          <w:szCs w:val="28"/>
        </w:rPr>
        <w:t xml:space="preserve">эпоху стремительного развития БПЛА. Современные беспилотные авиационные системы все чаще используют волоконно-оптические технологии для высокоскоростной передачи данных, помехоустойчивой связи и точного управления. </w:t>
      </w:r>
    </w:p>
    <w:p w14:paraId="0E0EFF5D" w14:textId="102996BD" w:rsidR="00963B73" w:rsidRPr="00963B73" w:rsidRDefault="00963B73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B73">
        <w:rPr>
          <w:rFonts w:ascii="Times New Roman" w:hAnsi="Times New Roman" w:cs="Times New Roman"/>
          <w:sz w:val="28"/>
          <w:szCs w:val="28"/>
        </w:rPr>
        <w:t xml:space="preserve">Важно различать </w:t>
      </w:r>
      <w:r w:rsidR="008D112E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8D112E" w:rsidRPr="00963B73">
        <w:rPr>
          <w:rFonts w:ascii="Times New Roman" w:hAnsi="Times New Roman" w:cs="Times New Roman"/>
          <w:sz w:val="28"/>
          <w:szCs w:val="28"/>
        </w:rPr>
        <w:t xml:space="preserve">беспилотной авиации </w:t>
      </w:r>
      <w:r w:rsidRPr="00963B73">
        <w:rPr>
          <w:rFonts w:ascii="Times New Roman" w:hAnsi="Times New Roman" w:cs="Times New Roman"/>
          <w:sz w:val="28"/>
          <w:szCs w:val="28"/>
        </w:rPr>
        <w:t xml:space="preserve">и оператора БАС: если оператор управляет дроном, то </w:t>
      </w:r>
      <w:r w:rsidR="008D112E">
        <w:rPr>
          <w:rFonts w:ascii="Times New Roman" w:hAnsi="Times New Roman" w:cs="Times New Roman"/>
          <w:sz w:val="28"/>
          <w:szCs w:val="28"/>
        </w:rPr>
        <w:t>специалист</w:t>
      </w:r>
      <w:r w:rsidRPr="00963B73">
        <w:rPr>
          <w:rFonts w:ascii="Times New Roman" w:hAnsi="Times New Roman" w:cs="Times New Roman"/>
          <w:sz w:val="28"/>
          <w:szCs w:val="28"/>
        </w:rPr>
        <w:t xml:space="preserve"> </w:t>
      </w:r>
      <w:r w:rsidR="008D112E" w:rsidRPr="00963B73">
        <w:rPr>
          <w:rFonts w:ascii="Times New Roman" w:hAnsi="Times New Roman" w:cs="Times New Roman"/>
          <w:sz w:val="28"/>
          <w:szCs w:val="28"/>
        </w:rPr>
        <w:t xml:space="preserve">беспилотной авиации </w:t>
      </w:r>
      <w:r w:rsidRPr="00963B73">
        <w:rPr>
          <w:rFonts w:ascii="Times New Roman" w:hAnsi="Times New Roman" w:cs="Times New Roman"/>
          <w:sz w:val="28"/>
          <w:szCs w:val="28"/>
        </w:rPr>
        <w:t>отвечает за работоспособность его технических систем, включая волоконно-оптические</w:t>
      </w:r>
      <w:r w:rsidRPr="00963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3B73">
        <w:rPr>
          <w:rFonts w:ascii="Times New Roman" w:hAnsi="Times New Roman" w:cs="Times New Roman"/>
          <w:sz w:val="28"/>
          <w:szCs w:val="28"/>
        </w:rPr>
        <w:t xml:space="preserve">сети, которые </w:t>
      </w:r>
      <w:r w:rsidR="00842A99">
        <w:rPr>
          <w:rFonts w:ascii="Times New Roman" w:hAnsi="Times New Roman" w:cs="Times New Roman"/>
          <w:sz w:val="28"/>
          <w:szCs w:val="28"/>
        </w:rPr>
        <w:t>пользуются спросом</w:t>
      </w:r>
      <w:r w:rsidRPr="00963B73">
        <w:rPr>
          <w:rFonts w:ascii="Times New Roman" w:hAnsi="Times New Roman" w:cs="Times New Roman"/>
          <w:sz w:val="28"/>
          <w:szCs w:val="28"/>
        </w:rPr>
        <w:t xml:space="preserve"> в современных беспилотниках.</w:t>
      </w:r>
    </w:p>
    <w:p w14:paraId="2F238E8B" w14:textId="6CE7C086" w:rsidR="00963B73" w:rsidRDefault="00855CBD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91B">
        <w:rPr>
          <w:rFonts w:ascii="Times New Roman" w:hAnsi="Times New Roman" w:cs="Times New Roman"/>
          <w:sz w:val="28"/>
          <w:szCs w:val="28"/>
        </w:rPr>
        <w:t>Компетенция является прямым отображением запросов отрасли и</w:t>
      </w:r>
      <w:r w:rsidR="006314C5">
        <w:rPr>
          <w:rFonts w:ascii="Times New Roman" w:hAnsi="Times New Roman" w:cs="Times New Roman"/>
          <w:sz w:val="28"/>
          <w:szCs w:val="28"/>
        </w:rPr>
        <w:t> </w:t>
      </w:r>
      <w:r w:rsidR="008D112E">
        <w:rPr>
          <w:rFonts w:ascii="Times New Roman" w:hAnsi="Times New Roman" w:cs="Times New Roman"/>
          <w:sz w:val="28"/>
          <w:szCs w:val="28"/>
        </w:rPr>
        <w:t>включает</w:t>
      </w:r>
      <w:r w:rsidRPr="0083091B">
        <w:rPr>
          <w:rFonts w:ascii="Times New Roman" w:hAnsi="Times New Roman" w:cs="Times New Roman"/>
          <w:sz w:val="28"/>
          <w:szCs w:val="28"/>
        </w:rPr>
        <w:t xml:space="preserve"> в себя дистанционное пилотирование, общую эксплуатацию, техническое обслуживание, ремонт, применение технических средств в</w:t>
      </w:r>
      <w:r w:rsidR="006314C5">
        <w:rPr>
          <w:rFonts w:ascii="Times New Roman" w:hAnsi="Times New Roman" w:cs="Times New Roman"/>
          <w:sz w:val="28"/>
          <w:szCs w:val="28"/>
        </w:rPr>
        <w:t> </w:t>
      </w:r>
      <w:r w:rsidRPr="0083091B">
        <w:rPr>
          <w:rFonts w:ascii="Times New Roman" w:hAnsi="Times New Roman" w:cs="Times New Roman"/>
          <w:sz w:val="28"/>
          <w:szCs w:val="28"/>
        </w:rPr>
        <w:t>управлении беспилотным летательным аппаратом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3B73" w:rsidRPr="00963B73">
        <w:rPr>
          <w:rFonts w:ascii="Times New Roman" w:hAnsi="Times New Roman" w:cs="Times New Roman"/>
          <w:sz w:val="28"/>
          <w:szCs w:val="28"/>
        </w:rPr>
        <w:t>Это направление особенно востребовано в оборонной сфере, мониторинге инфраструктуры и</w:t>
      </w:r>
      <w:r w:rsidR="006314C5">
        <w:rPr>
          <w:rFonts w:ascii="Times New Roman" w:hAnsi="Times New Roman" w:cs="Times New Roman"/>
          <w:sz w:val="28"/>
          <w:szCs w:val="28"/>
        </w:rPr>
        <w:t> </w:t>
      </w:r>
      <w:r w:rsidR="00963B73" w:rsidRPr="00963B73">
        <w:rPr>
          <w:rFonts w:ascii="Times New Roman" w:hAnsi="Times New Roman" w:cs="Times New Roman"/>
          <w:sz w:val="28"/>
          <w:szCs w:val="28"/>
        </w:rPr>
        <w:t>телекоммуникационных проектах, где критически важны высокая пропускная способность и защита от помех.</w:t>
      </w:r>
    </w:p>
    <w:p w14:paraId="35DE0209" w14:textId="08CA392F" w:rsidR="00855CBD" w:rsidRPr="00855CBD" w:rsidRDefault="00855CBD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91B">
        <w:rPr>
          <w:rFonts w:ascii="Times New Roman" w:hAnsi="Times New Roman" w:cs="Times New Roman"/>
          <w:sz w:val="28"/>
          <w:szCs w:val="28"/>
        </w:rPr>
        <w:t>Независимо от специализации, профессионалы должны соответствовать общим требованиям: иметь высокий уровень персональной ответственности, владеть навыками рациональной организации работы и взаимодействия в</w:t>
      </w:r>
      <w:r w:rsidR="006314C5">
        <w:rPr>
          <w:rFonts w:ascii="Times New Roman" w:hAnsi="Times New Roman" w:cs="Times New Roman"/>
          <w:sz w:val="28"/>
          <w:szCs w:val="28"/>
        </w:rPr>
        <w:t> </w:t>
      </w:r>
      <w:r w:rsidRPr="0083091B">
        <w:rPr>
          <w:rFonts w:ascii="Times New Roman" w:hAnsi="Times New Roman" w:cs="Times New Roman"/>
          <w:sz w:val="28"/>
          <w:szCs w:val="28"/>
        </w:rPr>
        <w:t>решении проблем, соблюдать технику безопасности и отраслевые правила, следовать инструкциям изготовителей.</w:t>
      </w:r>
    </w:p>
    <w:p w14:paraId="259856AD" w14:textId="52EDA6E0" w:rsidR="00C5209F" w:rsidRPr="00C5209F" w:rsidRDefault="00842A99" w:rsidP="001477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A9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беспилотные авиационные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требуют высокоскоростной, помехоустойчивой и безопасной передачи данных, что делает волоконно-оптические технологии ключевым направлением в их развитии. В зависимости от сферы применения, </w:t>
      </w:r>
      <w:r w:rsidR="008D112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84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этой области может выполнять следующие задачи:</w:t>
      </w:r>
    </w:p>
    <w:p w14:paraId="76A20412" w14:textId="77777777" w:rsidR="00842A99" w:rsidRPr="00842A99" w:rsidRDefault="00842A99" w:rsidP="001477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2A99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Проверка и подготовка комплекта волоконно-оптического оборудования для БАС.</w:t>
      </w:r>
    </w:p>
    <w:p w14:paraId="767A6305" w14:textId="5176C355" w:rsidR="00C5209F" w:rsidRPr="00C5209F" w:rsidRDefault="00842A99" w:rsidP="006314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2A99">
        <w:rPr>
          <w:rFonts w:ascii="Times New Roman" w:hAnsi="Times New Roman"/>
          <w:color w:val="000000" w:themeColor="text1"/>
          <w:sz w:val="28"/>
          <w:szCs w:val="28"/>
        </w:rPr>
        <w:t>Монтаж и соединение оптоволоконных линий в составе БАС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D5995E" w14:textId="3BFA3611" w:rsidR="00C5209F" w:rsidRPr="00C5209F" w:rsidRDefault="00842A99" w:rsidP="006314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2A99">
        <w:rPr>
          <w:rFonts w:ascii="Times New Roman" w:hAnsi="Times New Roman"/>
          <w:color w:val="000000" w:themeColor="text1"/>
          <w:sz w:val="28"/>
          <w:szCs w:val="28"/>
        </w:rPr>
        <w:t>Настройка оптических передатчиков и приемников для стабильной передачи данных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7601A" w14:textId="50F1153B" w:rsidR="00C5209F" w:rsidRPr="00C5209F" w:rsidRDefault="00842A99" w:rsidP="006314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2A99">
        <w:rPr>
          <w:rFonts w:ascii="Times New Roman" w:hAnsi="Times New Roman"/>
          <w:color w:val="000000" w:themeColor="text1"/>
          <w:sz w:val="28"/>
          <w:szCs w:val="28"/>
        </w:rPr>
        <w:t>Развертывание БАС с волоконно-оптической системой связи в</w:t>
      </w:r>
      <w:r w:rsidR="006314C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42A99">
        <w:rPr>
          <w:rFonts w:ascii="Times New Roman" w:hAnsi="Times New Roman"/>
          <w:color w:val="000000" w:themeColor="text1"/>
          <w:sz w:val="28"/>
          <w:szCs w:val="28"/>
        </w:rPr>
        <w:t>полевых условиях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E9EA03" w14:textId="5E45A1E5" w:rsidR="00AD3028" w:rsidRPr="008D112E" w:rsidRDefault="00842A99" w:rsidP="006314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Helvetica Neue" w:hAnsi="Helvetica Neue" w:cs="Helvetica Neue"/>
          <w:color w:val="FFFFFF"/>
          <w:sz w:val="26"/>
          <w:szCs w:val="26"/>
        </w:rPr>
      </w:pPr>
      <w:r w:rsidRPr="00842A99">
        <w:rPr>
          <w:rFonts w:ascii="Times New Roman" w:hAnsi="Times New Roman"/>
          <w:color w:val="000000" w:themeColor="text1"/>
          <w:sz w:val="28"/>
          <w:szCs w:val="28"/>
        </w:rPr>
        <w:t>Интеграция оптических систем с бортовой электроникой БПЛА и</w:t>
      </w:r>
      <w:r w:rsidR="006314C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42A99">
        <w:rPr>
          <w:rFonts w:ascii="Times New Roman" w:hAnsi="Times New Roman"/>
          <w:color w:val="000000" w:themeColor="text1"/>
          <w:sz w:val="28"/>
          <w:szCs w:val="28"/>
        </w:rPr>
        <w:t>наземными станциями 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A306E2" w14:textId="50FCEE60" w:rsidR="008D4147" w:rsidRPr="008D112E" w:rsidRDefault="008D4147" w:rsidP="001477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12E">
        <w:rPr>
          <w:rFonts w:ascii="Times New Roman" w:hAnsi="Times New Roman" w:cs="Times New Roman"/>
          <w:sz w:val="28"/>
          <w:szCs w:val="28"/>
        </w:rPr>
        <w:t>Для</w:t>
      </w:r>
      <w:r w:rsidR="008D112E" w:rsidRPr="008D112E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Pr="008D112E">
        <w:rPr>
          <w:rFonts w:ascii="Times New Roman" w:hAnsi="Times New Roman" w:cs="Times New Roman"/>
          <w:sz w:val="28"/>
          <w:szCs w:val="28"/>
        </w:rPr>
        <w:t xml:space="preserve"> беспилотной авиации важны следующие личные качества:</w:t>
      </w:r>
    </w:p>
    <w:p w14:paraId="20EE6B63" w14:textId="16484AD7" w:rsidR="00C5209F" w:rsidRP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Аналитический склад ума, способность анализировать и решать сложные задачи.</w:t>
      </w:r>
    </w:p>
    <w:p w14:paraId="759A65E4" w14:textId="38DA3D61" w:rsidR="00C5209F" w:rsidRP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Инициативность и самостоятельность в принятии решений.</w:t>
      </w:r>
    </w:p>
    <w:p w14:paraId="3F43CD1F" w14:textId="48FDF99C" w:rsidR="00C5209F" w:rsidRP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Коммуникабельность и грамотная речь для эффективного взаимодействия с коллегами и клиентами.</w:t>
      </w:r>
    </w:p>
    <w:p w14:paraId="2720EA51" w14:textId="5E436A31" w:rsidR="00C5209F" w:rsidRP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Стрессоустойчивость и моральная выдержка для работы в</w:t>
      </w:r>
      <w:r w:rsidR="006314C5">
        <w:rPr>
          <w:rFonts w:ascii="Times New Roman" w:hAnsi="Times New Roman"/>
          <w:sz w:val="28"/>
          <w:szCs w:val="28"/>
        </w:rPr>
        <w:t> </w:t>
      </w:r>
      <w:r w:rsidRPr="00C5209F">
        <w:rPr>
          <w:rFonts w:ascii="Times New Roman" w:hAnsi="Times New Roman"/>
          <w:sz w:val="28"/>
          <w:szCs w:val="28"/>
        </w:rPr>
        <w:t>условиях высокой ответственности.</w:t>
      </w:r>
    </w:p>
    <w:p w14:paraId="34C9E6EA" w14:textId="56CBB6C3" w:rsidR="00C5209F" w:rsidRP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Хорошие знания в области IT, так как беспилотные летательные аппараты тесно связаны с информационными технологиями.</w:t>
      </w:r>
    </w:p>
    <w:p w14:paraId="40AC6F68" w14:textId="10C10E7A" w:rsidR="00C5209F" w:rsidRDefault="00C5209F" w:rsidP="006314C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Хорошее знание английского языка, так как многие профессиональные материалы и документация на этом языке.</w:t>
      </w:r>
    </w:p>
    <w:p w14:paraId="3FC57B4D" w14:textId="5B264A15" w:rsidR="00AD3028" w:rsidRPr="00AD3028" w:rsidRDefault="00AD3028" w:rsidP="006314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Точность и внимательность к деталям, так как ремонт и</w:t>
      </w:r>
      <w:r w:rsidR="006314C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>обслуживание беспилотных летательных аппаратов требует высокой точности и аккуратности.</w:t>
      </w:r>
    </w:p>
    <w:p w14:paraId="161804E1" w14:textId="4DA856B0" w:rsidR="00AD3028" w:rsidRPr="00AD3028" w:rsidRDefault="00AD3028" w:rsidP="006314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Умение работать в команде и соблюдать сроки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 работ.</w:t>
      </w:r>
    </w:p>
    <w:p w14:paraId="327FDF4A" w14:textId="490DBE8F" w:rsidR="00AD3028" w:rsidRPr="00AD3028" w:rsidRDefault="00AD3028" w:rsidP="006314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Гибкость и адаптивность, так как технологии в области беспилотной авиации постоянно развиваются, и специалисту нужно быть готовым к</w:t>
      </w:r>
      <w:r w:rsidR="0014776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 xml:space="preserve">обучению новым методам и </w:t>
      </w:r>
      <w:r>
        <w:rPr>
          <w:rFonts w:ascii="Times New Roman" w:hAnsi="Times New Roman"/>
          <w:color w:val="000000" w:themeColor="text1"/>
          <w:sz w:val="28"/>
          <w:szCs w:val="28"/>
        </w:rPr>
        <w:t>технологиям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 xml:space="preserve"> ремонта.</w:t>
      </w:r>
    </w:p>
    <w:p w14:paraId="6EA5F285" w14:textId="599158D0" w:rsidR="00AD3028" w:rsidRPr="00AD3028" w:rsidRDefault="00AD3028" w:rsidP="006314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Ответственность и этичность, так как работа с беспилотными летательными аппаратами может иметь серьезные последствия в случае неправильного ремонта или обслуживания.</w:t>
      </w:r>
    </w:p>
    <w:p w14:paraId="7993C4B9" w14:textId="38090CFD" w:rsidR="00AD3028" w:rsidRDefault="00AD3028" w:rsidP="006314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Техническое мышление и умение быстро находить причину неисправностей и предлагать эффективные решения для их устранения.</w:t>
      </w:r>
    </w:p>
    <w:p w14:paraId="2A3976EA" w14:textId="77B9E10E" w:rsidR="00AD3028" w:rsidRPr="00AD3028" w:rsidRDefault="00AD3028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F">
        <w:rPr>
          <w:rFonts w:ascii="Times New Roman" w:hAnsi="Times New Roman" w:cs="Times New Roman"/>
          <w:sz w:val="28"/>
          <w:szCs w:val="28"/>
        </w:rPr>
        <w:t>Для успешной работы в этой профессии необходимо обладать глубокими знаниями в области авиации, электроники, программирования и</w:t>
      </w:r>
      <w:r w:rsidR="00147761">
        <w:rPr>
          <w:rFonts w:ascii="Times New Roman" w:hAnsi="Times New Roman" w:cs="Times New Roman"/>
          <w:sz w:val="28"/>
          <w:szCs w:val="28"/>
        </w:rPr>
        <w:t> </w:t>
      </w:r>
      <w:r w:rsidRPr="00C5209F">
        <w:rPr>
          <w:rFonts w:ascii="Times New Roman" w:hAnsi="Times New Roman" w:cs="Times New Roman"/>
          <w:sz w:val="28"/>
          <w:szCs w:val="28"/>
        </w:rPr>
        <w:t>механики. Также важно быть внимательным к деталям, уметь анализировать и решать сложные задачи, а также обладать коммуникативными навыками для</w:t>
      </w:r>
      <w:r w:rsidR="00147761">
        <w:rPr>
          <w:rFonts w:ascii="Times New Roman" w:hAnsi="Times New Roman" w:cs="Times New Roman"/>
          <w:sz w:val="28"/>
          <w:szCs w:val="28"/>
        </w:rPr>
        <w:t> </w:t>
      </w:r>
      <w:r w:rsidRPr="00C5209F">
        <w:rPr>
          <w:rFonts w:ascii="Times New Roman" w:hAnsi="Times New Roman" w:cs="Times New Roman"/>
          <w:sz w:val="28"/>
          <w:szCs w:val="28"/>
        </w:rPr>
        <w:t>эффективного взаимодействия с коллегами и заказчиками.</w:t>
      </w:r>
    </w:p>
    <w:p w14:paraId="11A13C55" w14:textId="0D51BAF0" w:rsidR="000660A5" w:rsidRDefault="000660A5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23113308"/>
      <w:r w:rsidRPr="000660A5">
        <w:rPr>
          <w:rFonts w:ascii="Times New Roman" w:hAnsi="Times New Roman" w:cs="Times New Roman"/>
          <w:sz w:val="28"/>
          <w:szCs w:val="28"/>
        </w:rPr>
        <w:t>Развитие беспилотных авиационных систем (БАС) и внедрение в</w:t>
      </w:r>
      <w:r w:rsidR="00147761">
        <w:rPr>
          <w:rFonts w:ascii="Times New Roman" w:hAnsi="Times New Roman" w:cs="Times New Roman"/>
          <w:sz w:val="28"/>
          <w:szCs w:val="28"/>
        </w:rPr>
        <w:t> </w:t>
      </w:r>
      <w:r w:rsidRPr="000660A5">
        <w:rPr>
          <w:rFonts w:ascii="Times New Roman" w:hAnsi="Times New Roman" w:cs="Times New Roman"/>
          <w:sz w:val="28"/>
          <w:szCs w:val="28"/>
        </w:rPr>
        <w:t xml:space="preserve">них волоконно-оптических технологий открывает широкие возможности для специалистов этого направления. </w:t>
      </w:r>
    </w:p>
    <w:p w14:paraId="2F8E274E" w14:textId="2B41C9FF" w:rsidR="000660A5" w:rsidRPr="000660A5" w:rsidRDefault="000660A5" w:rsidP="0014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A5">
        <w:rPr>
          <w:rFonts w:ascii="Times New Roman" w:hAnsi="Times New Roman" w:cs="Times New Roman"/>
          <w:sz w:val="28"/>
          <w:szCs w:val="28"/>
        </w:rPr>
        <w:t>Профессия находится на стыке авиации, телекоммуникаций и IT, что гарантирует ее востребованность в ближайшие десятилетия. Специалисты, освоившие оптические технологии для БАС, будут ключевыми игроками в</w:t>
      </w:r>
      <w:r w:rsidR="00147761">
        <w:rPr>
          <w:rFonts w:ascii="Times New Roman" w:hAnsi="Times New Roman" w:cs="Times New Roman"/>
          <w:sz w:val="28"/>
          <w:szCs w:val="28"/>
        </w:rPr>
        <w:t> </w:t>
      </w:r>
      <w:r w:rsidRPr="000660A5">
        <w:rPr>
          <w:rFonts w:ascii="Times New Roman" w:hAnsi="Times New Roman" w:cs="Times New Roman"/>
          <w:sz w:val="28"/>
          <w:szCs w:val="28"/>
        </w:rPr>
        <w:t>высокотехнологичных отраслях.</w:t>
      </w:r>
    </w:p>
    <w:p w14:paraId="0B66C934" w14:textId="017C1E40" w:rsidR="00AD3028" w:rsidRPr="00AD3028" w:rsidRDefault="009C4B59" w:rsidP="0014776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855CBD" w:rsidRDefault="00425FBC" w:rsidP="00147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</w:t>
      </w:r>
      <w:r w:rsidRPr="00855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следующих документов:</w:t>
      </w:r>
    </w:p>
    <w:p w14:paraId="11D462CF" w14:textId="77777777" w:rsidR="00147761" w:rsidRPr="00147761" w:rsidRDefault="00147761" w:rsidP="00147761">
      <w:pPr>
        <w:pStyle w:val="ConsPlusTitle"/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bCs/>
          <w:sz w:val="28"/>
          <w:szCs w:val="28"/>
        </w:rPr>
      </w:pPr>
      <w:r w:rsidRPr="00147761">
        <w:rPr>
          <w:rFonts w:eastAsia="Calibri"/>
          <w:bCs/>
          <w:sz w:val="28"/>
          <w:szCs w:val="28"/>
        </w:rPr>
        <w:t>ФГОС СПО</w:t>
      </w:r>
    </w:p>
    <w:p w14:paraId="3197FBBA" w14:textId="7C29322A" w:rsidR="00855CBD" w:rsidRPr="00855CBD" w:rsidRDefault="00855CBD" w:rsidP="006314C5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25.02.08 Эксплуатация беспилотных авиационных систем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</w:t>
      </w:r>
      <w:r w:rsidR="00147761">
        <w:rPr>
          <w:rFonts w:eastAsia="Calibri"/>
          <w:b w:val="0"/>
          <w:sz w:val="28"/>
          <w:szCs w:val="28"/>
        </w:rPr>
        <w:t xml:space="preserve"> </w:t>
      </w:r>
      <w:r w:rsidRPr="00855CBD">
        <w:rPr>
          <w:rFonts w:eastAsia="Calibri"/>
          <w:b w:val="0"/>
          <w:sz w:val="28"/>
          <w:szCs w:val="28"/>
        </w:rPr>
        <w:t>Приказом</w:t>
      </w:r>
      <w:r w:rsidR="00147761">
        <w:rPr>
          <w:rFonts w:eastAsia="Calibri"/>
          <w:b w:val="0"/>
          <w:sz w:val="28"/>
          <w:szCs w:val="28"/>
        </w:rPr>
        <w:t xml:space="preserve"> </w:t>
      </w:r>
      <w:r w:rsidRPr="00855CBD">
        <w:rPr>
          <w:rFonts w:eastAsia="Calibri"/>
          <w:b w:val="0"/>
          <w:sz w:val="28"/>
          <w:szCs w:val="28"/>
        </w:rPr>
        <w:t xml:space="preserve">Министерства </w:t>
      </w:r>
      <w:r w:rsidR="00147761">
        <w:rPr>
          <w:rFonts w:eastAsia="Calibri"/>
          <w:b w:val="0"/>
          <w:sz w:val="28"/>
          <w:szCs w:val="28"/>
        </w:rPr>
        <w:t>просвещения</w:t>
      </w:r>
      <w:r w:rsidRPr="00855CBD">
        <w:rPr>
          <w:rFonts w:eastAsia="Calibri"/>
          <w:b w:val="0"/>
          <w:sz w:val="28"/>
          <w:szCs w:val="28"/>
        </w:rPr>
        <w:t xml:space="preserve"> РФ от 9 января 2023 г. №2.</w:t>
      </w:r>
    </w:p>
    <w:p w14:paraId="7F858411" w14:textId="77777777" w:rsidR="00147761" w:rsidRPr="00147761" w:rsidRDefault="00855CBD" w:rsidP="00147761">
      <w:pPr>
        <w:pStyle w:val="ConsPlusTitle"/>
        <w:numPr>
          <w:ilvl w:val="0"/>
          <w:numId w:val="15"/>
        </w:numPr>
        <w:spacing w:line="360" w:lineRule="auto"/>
        <w:ind w:left="0" w:firstLine="0"/>
        <w:jc w:val="both"/>
        <w:rPr>
          <w:rFonts w:eastAsia="Calibri"/>
          <w:bCs/>
          <w:sz w:val="28"/>
          <w:szCs w:val="28"/>
        </w:rPr>
      </w:pPr>
      <w:r w:rsidRPr="00147761">
        <w:rPr>
          <w:rFonts w:eastAsia="Calibri"/>
          <w:bCs/>
          <w:sz w:val="28"/>
          <w:szCs w:val="28"/>
        </w:rPr>
        <w:t xml:space="preserve">Профессиональный стандарт </w:t>
      </w:r>
    </w:p>
    <w:p w14:paraId="2EA0D2C2" w14:textId="63D6AC47" w:rsidR="00855CBD" w:rsidRPr="00855CBD" w:rsidRDefault="00855CBD" w:rsidP="00147761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17.071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 Приказом Министерства труда и социальной защиты Российской Федерации от 14 сентября 2022 г. №526н.</w:t>
      </w:r>
    </w:p>
    <w:p w14:paraId="260373A9" w14:textId="6D78E133" w:rsidR="00147761" w:rsidRPr="00147761" w:rsidRDefault="00855CBD" w:rsidP="00147761">
      <w:pPr>
        <w:pStyle w:val="ConsPlusTitle"/>
        <w:numPr>
          <w:ilvl w:val="0"/>
          <w:numId w:val="16"/>
        </w:numPr>
        <w:spacing w:line="360" w:lineRule="auto"/>
        <w:ind w:left="0" w:firstLine="0"/>
        <w:jc w:val="both"/>
        <w:rPr>
          <w:rFonts w:eastAsia="Calibri"/>
          <w:bCs/>
          <w:sz w:val="28"/>
          <w:szCs w:val="28"/>
        </w:rPr>
      </w:pPr>
      <w:r w:rsidRPr="00147761">
        <w:rPr>
          <w:rFonts w:eastAsia="Calibri"/>
          <w:bCs/>
          <w:sz w:val="28"/>
          <w:szCs w:val="28"/>
        </w:rPr>
        <w:lastRenderedPageBreak/>
        <w:t>ГОСТ</w:t>
      </w:r>
      <w:r w:rsidR="00147761" w:rsidRPr="00147761">
        <w:rPr>
          <w:rFonts w:eastAsia="Calibri"/>
          <w:bCs/>
          <w:sz w:val="28"/>
          <w:szCs w:val="28"/>
        </w:rPr>
        <w:t>ы</w:t>
      </w:r>
      <w:r w:rsidRPr="00147761">
        <w:rPr>
          <w:rFonts w:eastAsia="Calibri"/>
          <w:bCs/>
          <w:sz w:val="28"/>
          <w:szCs w:val="28"/>
        </w:rPr>
        <w:t xml:space="preserve"> </w:t>
      </w:r>
    </w:p>
    <w:p w14:paraId="6AC21B30" w14:textId="1F59A12A" w:rsidR="00855CBD" w:rsidRPr="00855CBD" w:rsidRDefault="00147761" w:rsidP="00147761">
      <w:pPr>
        <w:pStyle w:val="ConsPlusTitle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ГОСТ</w:t>
      </w:r>
      <w:r>
        <w:rPr>
          <w:rFonts w:eastAsia="Calibri"/>
          <w:b w:val="0"/>
          <w:sz w:val="28"/>
          <w:szCs w:val="28"/>
        </w:rPr>
        <w:t xml:space="preserve"> </w:t>
      </w:r>
      <w:r w:rsidR="00855CBD" w:rsidRPr="00855CBD">
        <w:rPr>
          <w:rFonts w:eastAsia="Calibri"/>
          <w:b w:val="0"/>
          <w:sz w:val="28"/>
          <w:szCs w:val="28"/>
        </w:rPr>
        <w:t>Р 57258-2016 Системы беспилотные авиационные. Термины и определения (утвержден Приказом Федерального агентства по</w:t>
      </w:r>
      <w:r>
        <w:rPr>
          <w:rFonts w:eastAsia="Calibri"/>
          <w:b w:val="0"/>
          <w:sz w:val="28"/>
          <w:szCs w:val="28"/>
        </w:rPr>
        <w:t> </w:t>
      </w:r>
      <w:r w:rsidR="00855CBD" w:rsidRPr="00855CBD">
        <w:rPr>
          <w:rFonts w:eastAsia="Calibri"/>
          <w:b w:val="0"/>
          <w:sz w:val="28"/>
          <w:szCs w:val="28"/>
        </w:rPr>
        <w:t>техническому регулированию и метрологии от 10 ноября 2016 г. №1674).</w:t>
      </w:r>
    </w:p>
    <w:p w14:paraId="339A01EA" w14:textId="77777777" w:rsidR="00855CBD" w:rsidRPr="00855CBD" w:rsidRDefault="00855CBD" w:rsidP="00147761">
      <w:pPr>
        <w:pStyle w:val="ConsPlusTitle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ГОСТ Р 59517-2021 Беспилотные авиационные системы. Классификация и категоризация (утвержден Приказом Федерального агентства по техническому регулированию и метрологии от 27 мая 2021 г. №472-ст).</w:t>
      </w:r>
    </w:p>
    <w:p w14:paraId="3648430D" w14:textId="6BE85CD8" w:rsidR="00855CBD" w:rsidRDefault="00855CBD" w:rsidP="00147761">
      <w:pPr>
        <w:pStyle w:val="ConsPlusTitle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ГОСТ Р 59519-2021 Беспилотные авиационные системы. Компоненты беспилотных авиационных систем. Спецификация и общие технические требования (утвержден Приказом Федерального агентства по</w:t>
      </w:r>
      <w:r w:rsidR="00147761">
        <w:rPr>
          <w:rFonts w:eastAsia="Calibri"/>
          <w:b w:val="0"/>
          <w:sz w:val="28"/>
          <w:szCs w:val="28"/>
        </w:rPr>
        <w:t> </w:t>
      </w:r>
      <w:r w:rsidRPr="00855CBD">
        <w:rPr>
          <w:rFonts w:eastAsia="Calibri"/>
          <w:b w:val="0"/>
          <w:sz w:val="28"/>
          <w:szCs w:val="28"/>
        </w:rPr>
        <w:t>техническому регулированию и метрологии от 27 мая 2021 г. №474-ст).</w:t>
      </w:r>
    </w:p>
    <w:p w14:paraId="01996EE8" w14:textId="3AC57A59" w:rsidR="00147761" w:rsidRPr="00147761" w:rsidRDefault="00147761" w:rsidP="00147761">
      <w:pPr>
        <w:pStyle w:val="ConsPlusTitle"/>
        <w:numPr>
          <w:ilvl w:val="0"/>
          <w:numId w:val="17"/>
        </w:numPr>
        <w:spacing w:line="360" w:lineRule="auto"/>
        <w:ind w:left="0" w:firstLine="0"/>
        <w:jc w:val="both"/>
        <w:rPr>
          <w:rFonts w:eastAsia="Calibri"/>
          <w:bCs/>
          <w:sz w:val="28"/>
          <w:szCs w:val="28"/>
        </w:rPr>
      </w:pPr>
      <w:r w:rsidRPr="00147761">
        <w:rPr>
          <w:rFonts w:eastAsia="Calibri"/>
          <w:bCs/>
          <w:sz w:val="28"/>
          <w:szCs w:val="28"/>
        </w:rPr>
        <w:t>Нормативные до</w:t>
      </w:r>
      <w:r>
        <w:rPr>
          <w:rFonts w:eastAsia="Calibri"/>
          <w:bCs/>
          <w:sz w:val="28"/>
          <w:szCs w:val="28"/>
        </w:rPr>
        <w:t>к</w:t>
      </w:r>
      <w:r w:rsidRPr="00147761">
        <w:rPr>
          <w:rFonts w:eastAsia="Calibri"/>
          <w:bCs/>
          <w:sz w:val="28"/>
          <w:szCs w:val="28"/>
        </w:rPr>
        <w:t>ументы</w:t>
      </w:r>
    </w:p>
    <w:p w14:paraId="6E7F1DDC" w14:textId="3415435D" w:rsidR="00855CBD" w:rsidRPr="00855CBD" w:rsidRDefault="00855CBD" w:rsidP="00147761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Федеральные правила использования воздушного пространства Российской Федерации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утверждены</w:t>
      </w:r>
      <w:r w:rsidR="00147761">
        <w:rPr>
          <w:rFonts w:eastAsia="Calibri"/>
          <w:b w:val="0"/>
          <w:sz w:val="28"/>
          <w:szCs w:val="28"/>
        </w:rPr>
        <w:t xml:space="preserve"> </w:t>
      </w:r>
      <w:r w:rsidRPr="00855CBD">
        <w:rPr>
          <w:rFonts w:eastAsia="Calibri"/>
          <w:b w:val="0"/>
          <w:sz w:val="28"/>
          <w:szCs w:val="28"/>
        </w:rPr>
        <w:t>постановлением Правительства Российской Федерации от 11.03.2010 №138.</w:t>
      </w:r>
    </w:p>
    <w:p w14:paraId="1DA96E3F" w14:textId="57DE8BE4" w:rsidR="00855CBD" w:rsidRPr="00855CBD" w:rsidRDefault="00855CBD" w:rsidP="00147761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Инструкция по разработке, установлению, введению и снятию временного и местного режимов, а также кратковременных ограничений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утверждена приказом</w:t>
      </w:r>
      <w:r w:rsidR="00147761">
        <w:rPr>
          <w:rFonts w:eastAsia="Calibri"/>
          <w:b w:val="0"/>
          <w:sz w:val="28"/>
          <w:szCs w:val="28"/>
        </w:rPr>
        <w:t xml:space="preserve"> </w:t>
      </w:r>
      <w:r w:rsidRPr="00855CBD">
        <w:rPr>
          <w:rFonts w:eastAsia="Calibri"/>
          <w:b w:val="0"/>
          <w:sz w:val="28"/>
          <w:szCs w:val="28"/>
        </w:rPr>
        <w:t>Мин</w:t>
      </w:r>
      <w:r w:rsidR="00147761">
        <w:rPr>
          <w:rFonts w:eastAsia="Calibri"/>
          <w:b w:val="0"/>
          <w:sz w:val="28"/>
          <w:szCs w:val="28"/>
        </w:rPr>
        <w:t xml:space="preserve">истерства </w:t>
      </w:r>
      <w:r w:rsidRPr="00855CBD">
        <w:rPr>
          <w:rFonts w:eastAsia="Calibri"/>
          <w:b w:val="0"/>
          <w:sz w:val="28"/>
          <w:szCs w:val="28"/>
        </w:rPr>
        <w:t>транс</w:t>
      </w:r>
      <w:r w:rsidR="00147761">
        <w:rPr>
          <w:rFonts w:eastAsia="Calibri"/>
          <w:b w:val="0"/>
          <w:sz w:val="28"/>
          <w:szCs w:val="28"/>
        </w:rPr>
        <w:t>порт</w:t>
      </w:r>
      <w:r w:rsidRPr="00855CBD">
        <w:rPr>
          <w:rFonts w:eastAsia="Calibri"/>
          <w:b w:val="0"/>
          <w:sz w:val="28"/>
          <w:szCs w:val="28"/>
        </w:rPr>
        <w:t>а Р</w:t>
      </w:r>
      <w:r w:rsidR="00147761">
        <w:rPr>
          <w:rFonts w:eastAsia="Calibri"/>
          <w:b w:val="0"/>
          <w:sz w:val="28"/>
          <w:szCs w:val="28"/>
        </w:rPr>
        <w:t>Ф</w:t>
      </w:r>
      <w:r w:rsidRPr="00855CBD">
        <w:rPr>
          <w:rFonts w:eastAsia="Calibri"/>
          <w:b w:val="0"/>
          <w:sz w:val="28"/>
          <w:szCs w:val="28"/>
        </w:rPr>
        <w:t xml:space="preserve"> от 27.06.2011 №171.</w:t>
      </w:r>
    </w:p>
    <w:p w14:paraId="07F71AF7" w14:textId="106A05FC" w:rsidR="00855CBD" w:rsidRPr="00855CBD" w:rsidRDefault="00855CBD" w:rsidP="00147761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Федеральные авиационные правила «Организация планирования использования воздушного пространства Российской Федерации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утверждены приказом Минтранса России от 16.01.2012 №6.</w:t>
      </w:r>
    </w:p>
    <w:p w14:paraId="73E53804" w14:textId="22422016" w:rsidR="00855CBD" w:rsidRDefault="00855CBD" w:rsidP="00147761">
      <w:pPr>
        <w:pStyle w:val="ConsPlusTitle"/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b w:val="0"/>
          <w:sz w:val="28"/>
          <w:szCs w:val="28"/>
        </w:rPr>
      </w:pPr>
      <w:r w:rsidRPr="00855CBD">
        <w:rPr>
          <w:rFonts w:eastAsia="Calibri"/>
          <w:b w:val="0"/>
          <w:sz w:val="28"/>
          <w:szCs w:val="28"/>
        </w:rPr>
        <w:t>Правила учета БВС</w:t>
      </w:r>
      <w:r w:rsidR="00147761">
        <w:rPr>
          <w:rFonts w:eastAsia="Calibri"/>
          <w:b w:val="0"/>
          <w:sz w:val="28"/>
          <w:szCs w:val="28"/>
        </w:rPr>
        <w:t xml:space="preserve">, </w:t>
      </w:r>
      <w:r w:rsidRPr="00855CBD">
        <w:rPr>
          <w:rFonts w:eastAsia="Calibri"/>
          <w:b w:val="0"/>
          <w:sz w:val="28"/>
          <w:szCs w:val="28"/>
        </w:rPr>
        <w:t>утверждены</w:t>
      </w:r>
      <w:r w:rsidR="00147761">
        <w:rPr>
          <w:rFonts w:eastAsia="Calibri"/>
          <w:b w:val="0"/>
          <w:sz w:val="28"/>
          <w:szCs w:val="28"/>
        </w:rPr>
        <w:t xml:space="preserve"> </w:t>
      </w:r>
      <w:r w:rsidRPr="00855CBD">
        <w:rPr>
          <w:rFonts w:eastAsia="Calibri"/>
          <w:b w:val="0"/>
          <w:sz w:val="28"/>
          <w:szCs w:val="28"/>
        </w:rPr>
        <w:t>постановлением Правительства Российской Федерации от 25.05.2019 №658.</w:t>
      </w:r>
    </w:p>
    <w:p w14:paraId="5DD5C382" w14:textId="190B35CE" w:rsidR="00147761" w:rsidRDefault="00147761" w:rsidP="00147761">
      <w:pPr>
        <w:pStyle w:val="ConsPlusTitle"/>
        <w:spacing w:line="360" w:lineRule="auto"/>
        <w:ind w:firstLine="709"/>
        <w:jc w:val="both"/>
        <w:rPr>
          <w:rFonts w:eastAsia="Calibri"/>
          <w:b w:val="0"/>
          <w:i/>
          <w:sz w:val="28"/>
          <w:szCs w:val="28"/>
        </w:rPr>
      </w:pPr>
      <w:r w:rsidRPr="00147761">
        <w:rPr>
          <w:rFonts w:eastAsia="Times New Roman"/>
          <w:b w:val="0"/>
          <w:sz w:val="28"/>
          <w:szCs w:val="28"/>
        </w:rPr>
        <w:t>Перечень профессиональных задач специалиста по компетенции о</w:t>
      </w:r>
      <w:r w:rsidRPr="00147761">
        <w:rPr>
          <w:rFonts w:eastAsia="Calibri"/>
          <w:b w:val="0"/>
          <w:sz w:val="28"/>
          <w:szCs w:val="28"/>
        </w:rPr>
        <w:t>пределяется профессиональной областью специалиста и базируется на</w:t>
      </w:r>
      <w:r>
        <w:rPr>
          <w:rFonts w:eastAsia="Calibri"/>
          <w:b w:val="0"/>
          <w:sz w:val="28"/>
          <w:szCs w:val="28"/>
        </w:rPr>
        <w:t> </w:t>
      </w:r>
      <w:r w:rsidRPr="00147761">
        <w:rPr>
          <w:rFonts w:eastAsia="Calibri"/>
          <w:b w:val="0"/>
          <w:sz w:val="28"/>
          <w:szCs w:val="28"/>
        </w:rPr>
        <w:t>требованиях современного рынка труда к данному специалисту</w:t>
      </w:r>
      <w:r w:rsidRPr="00147761">
        <w:rPr>
          <w:rFonts w:eastAsia="Calibri"/>
          <w:b w:val="0"/>
          <w:i/>
          <w:sz w:val="28"/>
          <w:szCs w:val="28"/>
        </w:rPr>
        <w:t>.</w:t>
      </w:r>
    </w:p>
    <w:p w14:paraId="3AD1ED9F" w14:textId="2295B811" w:rsidR="00147761" w:rsidRDefault="00147761" w:rsidP="00147761">
      <w:pPr>
        <w:pStyle w:val="ConsPlusTitle"/>
        <w:spacing w:line="360" w:lineRule="auto"/>
        <w:ind w:firstLine="709"/>
        <w:jc w:val="both"/>
        <w:rPr>
          <w:rFonts w:eastAsia="Calibri"/>
          <w:b w:val="0"/>
          <w:i/>
          <w:sz w:val="28"/>
          <w:szCs w:val="28"/>
        </w:rPr>
      </w:pPr>
    </w:p>
    <w:p w14:paraId="64C32CB4" w14:textId="2E96EF00" w:rsidR="00147761" w:rsidRDefault="00147761" w:rsidP="00147761">
      <w:pPr>
        <w:pStyle w:val="ConsPlusTitle"/>
        <w:spacing w:line="360" w:lineRule="auto"/>
        <w:ind w:firstLine="709"/>
        <w:jc w:val="both"/>
        <w:rPr>
          <w:rFonts w:eastAsia="Calibri"/>
          <w:b w:val="0"/>
          <w:i/>
          <w:sz w:val="28"/>
          <w:szCs w:val="28"/>
        </w:rPr>
      </w:pPr>
    </w:p>
    <w:p w14:paraId="6F5BA545" w14:textId="77777777" w:rsidR="00147761" w:rsidRPr="00147761" w:rsidRDefault="00147761" w:rsidP="00147761">
      <w:pPr>
        <w:pStyle w:val="ConsPlusTitle"/>
        <w:spacing w:line="360" w:lineRule="auto"/>
        <w:ind w:firstLine="709"/>
        <w:jc w:val="both"/>
        <w:rPr>
          <w:rFonts w:eastAsia="Calibri"/>
          <w:b w:val="0"/>
          <w:sz w:val="28"/>
          <w:szCs w:val="28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1"/>
        <w:gridCol w:w="8356"/>
      </w:tblGrid>
      <w:tr w:rsidR="00147761" w:rsidRPr="00147761" w14:paraId="44AB14DC" w14:textId="77777777" w:rsidTr="00147761">
        <w:trPr>
          <w:trHeight w:val="449"/>
        </w:trPr>
        <w:tc>
          <w:tcPr>
            <w:tcW w:w="530" w:type="pct"/>
            <w:shd w:val="clear" w:color="auto" w:fill="92D050"/>
            <w:vAlign w:val="center"/>
          </w:tcPr>
          <w:p w14:paraId="50935220" w14:textId="77777777" w:rsidR="00425FBC" w:rsidRPr="00147761" w:rsidRDefault="00425FBC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70" w:type="pct"/>
            <w:shd w:val="clear" w:color="auto" w:fill="92D050"/>
            <w:vAlign w:val="center"/>
          </w:tcPr>
          <w:p w14:paraId="3EC27263" w14:textId="173F34F3" w:rsidR="00425FBC" w:rsidRPr="00147761" w:rsidRDefault="009F616C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147761" w:rsidRPr="00147761" w14:paraId="6CCAFF50" w14:textId="77777777" w:rsidTr="00855CBD">
        <w:tc>
          <w:tcPr>
            <w:tcW w:w="530" w:type="pct"/>
            <w:shd w:val="clear" w:color="auto" w:fill="BFBFBF"/>
          </w:tcPr>
          <w:p w14:paraId="724C0E0A" w14:textId="77777777" w:rsidR="002D6C86" w:rsidRPr="00147761" w:rsidRDefault="002D6C86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pct"/>
          </w:tcPr>
          <w:p w14:paraId="6AC398D4" w14:textId="3490A097" w:rsidR="002D6C86" w:rsidRPr="00147761" w:rsidRDefault="002D6C86" w:rsidP="00147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инструментов, контрольно-измерительных приборов и приспособлений</w:t>
            </w:r>
          </w:p>
        </w:tc>
      </w:tr>
      <w:tr w:rsidR="00147761" w:rsidRPr="00147761" w14:paraId="6B01F5C6" w14:textId="77777777" w:rsidTr="00855CBD">
        <w:tc>
          <w:tcPr>
            <w:tcW w:w="530" w:type="pct"/>
            <w:shd w:val="clear" w:color="auto" w:fill="BFBFBF"/>
          </w:tcPr>
          <w:p w14:paraId="3712F388" w14:textId="214EDD07" w:rsidR="002D6C86" w:rsidRPr="00147761" w:rsidRDefault="00AD3028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0" w:type="pct"/>
          </w:tcPr>
          <w:p w14:paraId="6D1573A2" w14:textId="6D81C53B" w:rsidR="002D6C86" w:rsidRPr="00147761" w:rsidRDefault="002D6C86" w:rsidP="00147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hAnsi="Times New Roman" w:cs="Times New Roman"/>
                <w:sz w:val="24"/>
                <w:szCs w:val="24"/>
              </w:rPr>
              <w:t>Диагностика и контроль работоспособности элементов беспилотной авиационной системы, включающей в себя одно беспилотное воздушное судно с максимальной взлетной массой 30 килограммов и менее, выявление отклонений, отказов, неисправностей и повреждений</w:t>
            </w:r>
          </w:p>
        </w:tc>
      </w:tr>
      <w:tr w:rsidR="00147761" w:rsidRPr="00147761" w14:paraId="3A064CCA" w14:textId="77777777" w:rsidTr="00855CBD">
        <w:tc>
          <w:tcPr>
            <w:tcW w:w="530" w:type="pct"/>
            <w:shd w:val="clear" w:color="auto" w:fill="BFBFBF"/>
          </w:tcPr>
          <w:p w14:paraId="58C1CC82" w14:textId="40BA0749" w:rsidR="002D6C86" w:rsidRPr="00147761" w:rsidRDefault="00AD3028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0" w:type="pct"/>
          </w:tcPr>
          <w:p w14:paraId="1DCF6FF2" w14:textId="1D104DAA" w:rsidR="002D6C86" w:rsidRPr="00147761" w:rsidRDefault="002D6C86" w:rsidP="00147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контрольно-восстановительного ремонта элементов беспилотной авиационной системы, включающей в себя одно беспилотное воздушное судно с максимальной взлетной массой 30 килограммов и менее</w:t>
            </w:r>
          </w:p>
        </w:tc>
      </w:tr>
      <w:tr w:rsidR="00147761" w:rsidRPr="00147761" w14:paraId="5CE9D20C" w14:textId="77777777" w:rsidTr="00855CBD">
        <w:tblPrEx>
          <w:tblLook w:val="04A0" w:firstRow="1" w:lastRow="0" w:firstColumn="1" w:lastColumn="0" w:noHBand="0" w:noVBand="1"/>
        </w:tblPrEx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1EE77D" w14:textId="6DCA9BE6" w:rsidR="00855CBD" w:rsidRPr="00147761" w:rsidRDefault="00855CBD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3686D" w14:textId="77777777" w:rsidR="00855CBD" w:rsidRPr="00147761" w:rsidRDefault="00855CBD" w:rsidP="0014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пилотирование беспилотных воздушных судов вертолетного/мультироторного типа</w:t>
            </w:r>
          </w:p>
        </w:tc>
      </w:tr>
      <w:tr w:rsidR="00147761" w:rsidRPr="00147761" w14:paraId="3B74A51C" w14:textId="77777777" w:rsidTr="00855CBD">
        <w:tblPrEx>
          <w:tblLook w:val="04A0" w:firstRow="1" w:lastRow="0" w:firstColumn="1" w:lastColumn="0" w:noHBand="0" w:noVBand="1"/>
        </w:tblPrEx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619401" w14:textId="72364D6F" w:rsidR="00855CBD" w:rsidRPr="00147761" w:rsidRDefault="00855CBD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DD61" w14:textId="77777777" w:rsidR="00855CBD" w:rsidRPr="00147761" w:rsidRDefault="00855CBD" w:rsidP="0014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полетам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147761" w:rsidRPr="00147761" w14:paraId="37A71522" w14:textId="77777777" w:rsidTr="00855CBD">
        <w:tblPrEx>
          <w:tblLook w:val="04A0" w:firstRow="1" w:lastRow="0" w:firstColumn="1" w:lastColumn="0" w:noHBand="0" w:noVBand="1"/>
        </w:tblPrEx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EEF8F8" w14:textId="0F6F92C2" w:rsidR="00855CBD" w:rsidRPr="00147761" w:rsidRDefault="00855CBD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F4BE" w14:textId="77777777" w:rsidR="00855CBD" w:rsidRPr="00147761" w:rsidRDefault="00855CBD" w:rsidP="0014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(контроль) полетом беспилотного воздушного судна с максимальной взлетной массой 10 килограммов и менее</w:t>
            </w:r>
          </w:p>
        </w:tc>
      </w:tr>
      <w:tr w:rsidR="00147761" w:rsidRPr="00147761" w14:paraId="65E247D5" w14:textId="77777777" w:rsidTr="00855CBD">
        <w:tblPrEx>
          <w:tblLook w:val="04A0" w:firstRow="1" w:lastRow="0" w:firstColumn="1" w:lastColumn="0" w:noHBand="0" w:noVBand="1"/>
        </w:tblPrEx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E299B6" w14:textId="1A191D22" w:rsidR="00855CBD" w:rsidRPr="00147761" w:rsidRDefault="00855CBD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FA538" w14:textId="77777777" w:rsidR="00855CBD" w:rsidRPr="00147761" w:rsidRDefault="00855CBD" w:rsidP="0014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147761" w:rsidRPr="00147761" w14:paraId="4B169C71" w14:textId="77777777" w:rsidTr="00855CBD">
        <w:tblPrEx>
          <w:tblLook w:val="04A0" w:firstRow="1" w:lastRow="0" w:firstColumn="1" w:lastColumn="0" w:noHBand="0" w:noVBand="1"/>
        </w:tblPrEx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A10FD4" w14:textId="3F538149" w:rsidR="00855CBD" w:rsidRPr="00147761" w:rsidRDefault="00855CBD" w:rsidP="0014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1D52" w14:textId="77777777" w:rsidR="00855CBD" w:rsidRPr="00147761" w:rsidRDefault="00855CBD" w:rsidP="0014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76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технической и отчетной документации</w:t>
            </w:r>
          </w:p>
        </w:tc>
      </w:tr>
    </w:tbl>
    <w:p w14:paraId="37A27911" w14:textId="77777777" w:rsidR="001B15DE" w:rsidRPr="001B15DE" w:rsidRDefault="001B15DE" w:rsidP="006A17A4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147761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A3D" w14:textId="77777777" w:rsidR="00633EF3" w:rsidRDefault="00633EF3" w:rsidP="00A130B3">
      <w:pPr>
        <w:spacing w:after="0" w:line="240" w:lineRule="auto"/>
      </w:pPr>
      <w:r>
        <w:separator/>
      </w:r>
    </w:p>
  </w:endnote>
  <w:endnote w:type="continuationSeparator" w:id="0">
    <w:p w14:paraId="0A6334C2" w14:textId="77777777" w:rsidR="00633EF3" w:rsidRDefault="00633EF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57C77B7C" w:rsidR="00A130B3" w:rsidRPr="00147761" w:rsidRDefault="00A130B3" w:rsidP="0014776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77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77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77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2AB1" w:rsidRPr="0014776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477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631D" w14:textId="77777777" w:rsidR="00633EF3" w:rsidRDefault="00633EF3" w:rsidP="00A130B3">
      <w:pPr>
        <w:spacing w:after="0" w:line="240" w:lineRule="auto"/>
      </w:pPr>
      <w:r>
        <w:separator/>
      </w:r>
    </w:p>
  </w:footnote>
  <w:footnote w:type="continuationSeparator" w:id="0">
    <w:p w14:paraId="4C990E1C" w14:textId="77777777" w:rsidR="00633EF3" w:rsidRDefault="00633EF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371C4"/>
    <w:multiLevelType w:val="hybridMultilevel"/>
    <w:tmpl w:val="6A0A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3241"/>
    <w:multiLevelType w:val="multilevel"/>
    <w:tmpl w:val="4D0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B734FBE"/>
    <w:multiLevelType w:val="multilevel"/>
    <w:tmpl w:val="D98C7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7E7D3F"/>
    <w:multiLevelType w:val="hybridMultilevel"/>
    <w:tmpl w:val="7260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56332"/>
    <w:multiLevelType w:val="multilevel"/>
    <w:tmpl w:val="7E4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33490"/>
    <w:multiLevelType w:val="multilevel"/>
    <w:tmpl w:val="46688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A13D08"/>
    <w:multiLevelType w:val="hybridMultilevel"/>
    <w:tmpl w:val="164CB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221DE"/>
    <w:multiLevelType w:val="multilevel"/>
    <w:tmpl w:val="EF0C45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A86D91"/>
    <w:multiLevelType w:val="multilevel"/>
    <w:tmpl w:val="429EF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02566F0"/>
    <w:multiLevelType w:val="hybridMultilevel"/>
    <w:tmpl w:val="981A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B0787"/>
    <w:multiLevelType w:val="multilevel"/>
    <w:tmpl w:val="DAC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7116FE"/>
    <w:multiLevelType w:val="hybridMultilevel"/>
    <w:tmpl w:val="6FCA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361A7"/>
    <w:multiLevelType w:val="multilevel"/>
    <w:tmpl w:val="445248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C7A4365"/>
    <w:multiLevelType w:val="hybridMultilevel"/>
    <w:tmpl w:val="8FD2DF4A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052D6"/>
    <w:multiLevelType w:val="hybridMultilevel"/>
    <w:tmpl w:val="A42EF432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16"/>
  </w:num>
  <w:num w:numId="9">
    <w:abstractNumId w:val="15"/>
  </w:num>
  <w:num w:numId="10">
    <w:abstractNumId w:val="14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660A5"/>
    <w:rsid w:val="0008437C"/>
    <w:rsid w:val="00091DFB"/>
    <w:rsid w:val="000D2AB1"/>
    <w:rsid w:val="001262E4"/>
    <w:rsid w:val="00147761"/>
    <w:rsid w:val="001536A4"/>
    <w:rsid w:val="001B15DE"/>
    <w:rsid w:val="001F1565"/>
    <w:rsid w:val="002D6C86"/>
    <w:rsid w:val="003157A0"/>
    <w:rsid w:val="00324E0F"/>
    <w:rsid w:val="003D0CC1"/>
    <w:rsid w:val="00413C17"/>
    <w:rsid w:val="00425FBC"/>
    <w:rsid w:val="00466381"/>
    <w:rsid w:val="004833D8"/>
    <w:rsid w:val="0049263B"/>
    <w:rsid w:val="004E3EC5"/>
    <w:rsid w:val="004F5C21"/>
    <w:rsid w:val="00532AD0"/>
    <w:rsid w:val="005911D4"/>
    <w:rsid w:val="00596E5D"/>
    <w:rsid w:val="005A7734"/>
    <w:rsid w:val="006314C5"/>
    <w:rsid w:val="00631C55"/>
    <w:rsid w:val="00633EF3"/>
    <w:rsid w:val="006A17A4"/>
    <w:rsid w:val="006C44B4"/>
    <w:rsid w:val="006D1B8A"/>
    <w:rsid w:val="006E56D1"/>
    <w:rsid w:val="0070544A"/>
    <w:rsid w:val="00716F94"/>
    <w:rsid w:val="007F3A40"/>
    <w:rsid w:val="0083091B"/>
    <w:rsid w:val="00842A99"/>
    <w:rsid w:val="00855CBD"/>
    <w:rsid w:val="008A088D"/>
    <w:rsid w:val="008A325C"/>
    <w:rsid w:val="008D112E"/>
    <w:rsid w:val="008D4147"/>
    <w:rsid w:val="008F05E3"/>
    <w:rsid w:val="00963B73"/>
    <w:rsid w:val="009C4B59"/>
    <w:rsid w:val="009F616C"/>
    <w:rsid w:val="00A06AA3"/>
    <w:rsid w:val="00A130B3"/>
    <w:rsid w:val="00A15B48"/>
    <w:rsid w:val="00A2798C"/>
    <w:rsid w:val="00A436AE"/>
    <w:rsid w:val="00A647E3"/>
    <w:rsid w:val="00A8790B"/>
    <w:rsid w:val="00AA1894"/>
    <w:rsid w:val="00AB059B"/>
    <w:rsid w:val="00AC5022"/>
    <w:rsid w:val="00AD19FD"/>
    <w:rsid w:val="00AD3028"/>
    <w:rsid w:val="00B17A31"/>
    <w:rsid w:val="00B96387"/>
    <w:rsid w:val="00BB3CC5"/>
    <w:rsid w:val="00BF5329"/>
    <w:rsid w:val="00C1682F"/>
    <w:rsid w:val="00C33418"/>
    <w:rsid w:val="00C44D4F"/>
    <w:rsid w:val="00C5209F"/>
    <w:rsid w:val="00CD4871"/>
    <w:rsid w:val="00CD69D9"/>
    <w:rsid w:val="00D240DC"/>
    <w:rsid w:val="00DC2EA6"/>
    <w:rsid w:val="00E110E4"/>
    <w:rsid w:val="00EA6EC9"/>
    <w:rsid w:val="00ED3AA9"/>
    <w:rsid w:val="00F274C4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sPlusNormal">
    <w:name w:val="ConsPlusNormal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8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D4147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8D11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8D112E"/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39"/>
    <w:rsid w:val="008D112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D11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cp:lastPrinted>2025-08-08T12:16:00Z</cp:lastPrinted>
  <dcterms:created xsi:type="dcterms:W3CDTF">2025-04-02T09:54:00Z</dcterms:created>
  <dcterms:modified xsi:type="dcterms:W3CDTF">2025-08-08T12:19:00Z</dcterms:modified>
</cp:coreProperties>
</file>