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5D" w:rsidRDefault="00AA3D3A">
      <w:pPr>
        <w:rPr>
          <w:sz w:val="28"/>
          <w:szCs w:val="28"/>
        </w:rPr>
      </w:pPr>
      <w:r w:rsidRPr="00AA3D3A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C095D1C" wp14:editId="4E45C068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F33B7F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«СБОРКА КОРПУСОВ МЕТАЛЛИЧЕСКИХ СУДОВ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94C17" w:rsidRDefault="00A94C17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4C17" w:rsidRDefault="00A94C17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F33B7F">
        <w:rPr>
          <w:rFonts w:ascii="Times New Roman" w:eastAsia="Times New Roman" w:hAnsi="Times New Roman" w:cs="Times New Roman"/>
          <w:color w:val="000000"/>
          <w:sz w:val="28"/>
          <w:szCs w:val="28"/>
        </w:rPr>
        <w:t>: Сборка корпусов металлических судов</w:t>
      </w:r>
    </w:p>
    <w:p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F33B7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C4B59">
        <w:rPr>
          <w:rFonts w:ascii="Times New Roman" w:eastAsia="Calibri" w:hAnsi="Times New Roman" w:cs="Times New Roman"/>
          <w:sz w:val="28"/>
          <w:szCs w:val="28"/>
        </w:rPr>
        <w:t>командный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11D9" w:rsidRPr="00CA3FD6" w:rsidRDefault="00D511D9" w:rsidP="009C4B59">
      <w:pPr>
        <w:spacing w:after="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A3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Сборщик корпусов металлических судов – это технический специалист, рабочий, который выполняет технологические операции и участвует в производственном процессе по изготовлению судов и различных плавсредств. Он производит резку отдельных элементов корпуса из металлических листов, обрабатывает полученную заготовку, производит сварочные и слесарные работы при сборке корпусов и надстроечных конструкций судна. Сборщик корпусов металлических судов является сотрудником судостроительного предприятия. Также он может заниматься капитальным ремонтом морских и речных судов, заменой отдельных элементов корпуса, участвовать в ремонтах судов, производимых в сухих доках.</w:t>
      </w:r>
    </w:p>
    <w:p w:rsidR="00D511D9" w:rsidRPr="00D511D9" w:rsidRDefault="00D511D9" w:rsidP="00D51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разряда сборщик корпусов металлических судов может выполнять простые или более сложные работы:</w:t>
      </w:r>
    </w:p>
    <w:p w:rsidR="00D511D9" w:rsidRPr="00D511D9" w:rsidRDefault="00D511D9" w:rsidP="00D51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Разметка, контуровка по шаблону, сборка, установка и проверка узлов и деталей при узловой, секционной сборке.</w:t>
      </w:r>
    </w:p>
    <w:p w:rsidR="00D511D9" w:rsidRPr="00D511D9" w:rsidRDefault="00D511D9" w:rsidP="00D51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Правка деталей и узлов на плите вручную.</w:t>
      </w:r>
    </w:p>
    <w:p w:rsidR="00D511D9" w:rsidRPr="00D511D9" w:rsidRDefault="00D511D9" w:rsidP="00D51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Сверление отверстий в деталях пневматическими машинами.</w:t>
      </w:r>
    </w:p>
    <w:p w:rsidR="00D511D9" w:rsidRPr="00D511D9" w:rsidRDefault="00D511D9" w:rsidP="00D51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Заточка применяемого инструмента.</w:t>
      </w:r>
    </w:p>
    <w:p w:rsidR="00D511D9" w:rsidRPr="00D511D9" w:rsidRDefault="00D511D9" w:rsidP="00D51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Зачистка кромок под сварку, мест установки деталей и сварных швов пневматическими машинами.</w:t>
      </w:r>
    </w:p>
    <w:p w:rsidR="00D511D9" w:rsidRPr="00D511D9" w:rsidRDefault="00D511D9" w:rsidP="00D51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Нагрев и поддержка заклепок при клепке.</w:t>
      </w:r>
    </w:p>
    <w:p w:rsidR="00D511D9" w:rsidRPr="00D511D9" w:rsidRDefault="00D511D9" w:rsidP="00D51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прокладок и заглушек.</w:t>
      </w:r>
    </w:p>
    <w:p w:rsidR="00D511D9" w:rsidRPr="00D511D9" w:rsidRDefault="00D511D9" w:rsidP="00D51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Приготовление и нанесение мелового или мыльного раствора на швы корпусных конструкций при испытании.</w:t>
      </w:r>
    </w:p>
    <w:p w:rsidR="00D511D9" w:rsidRPr="00D511D9" w:rsidRDefault="00D511D9" w:rsidP="00D51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Электроприхватка, тепловая резка и пневматическая рубка при сборке конструкций.</w:t>
      </w:r>
    </w:p>
    <w:p w:rsidR="00D511D9" w:rsidRPr="00CA3FD6" w:rsidRDefault="00D511D9" w:rsidP="00075FAC">
      <w:pPr>
        <w:pStyle w:val="a9"/>
        <w:spacing w:line="256" w:lineRule="atLeast"/>
        <w:jc w:val="both"/>
        <w:rPr>
          <w:color w:val="000000" w:themeColor="text1"/>
          <w:sz w:val="28"/>
          <w:szCs w:val="28"/>
        </w:rPr>
      </w:pPr>
      <w:r w:rsidRPr="00CA3FD6">
        <w:rPr>
          <w:color w:val="000000" w:themeColor="text1"/>
          <w:sz w:val="28"/>
          <w:szCs w:val="28"/>
        </w:rPr>
        <w:t>Высокое качество и эффективность, постройки сложных современных судов могут быть достигнуты лишь на основе применения совершенной технологии, передовых форм организации труда, механизации и комплексной механизации производства. Особенно большие изменения происходят в технике и технологии постройки корпусов судов, где все еще используется в значительных объемах ручной труд.</w:t>
      </w:r>
    </w:p>
    <w:p w:rsidR="009C4B59" w:rsidRPr="00CA3FD6" w:rsidRDefault="00D511D9" w:rsidP="00075FAC">
      <w:pPr>
        <w:pStyle w:val="a9"/>
        <w:spacing w:line="256" w:lineRule="atLeast"/>
        <w:jc w:val="both"/>
        <w:rPr>
          <w:color w:val="000000" w:themeColor="text1"/>
          <w:sz w:val="28"/>
          <w:szCs w:val="28"/>
        </w:rPr>
      </w:pPr>
      <w:r w:rsidRPr="00CA3FD6">
        <w:rPr>
          <w:color w:val="000000" w:themeColor="text1"/>
          <w:sz w:val="28"/>
          <w:szCs w:val="28"/>
        </w:rPr>
        <w:t xml:space="preserve">Совершенствование технологии и организации изготовления корпусных конструкций и постройки корпусов характеризуется рядом новых направлений, и прежде всего развитием прогрессивных методов постройки, применением математических методов и ЭВМ при подготовке производства </w:t>
      </w:r>
      <w:r w:rsidRPr="00CA3FD6">
        <w:rPr>
          <w:color w:val="000000" w:themeColor="text1"/>
          <w:sz w:val="28"/>
          <w:szCs w:val="28"/>
        </w:rPr>
        <w:lastRenderedPageBreak/>
        <w:t>и управлении технологическими процессами, механизацией и комплексной механизацией на всех стадиях судокорпусного производства, внедрением ряда принципиально новых технологических процессов и др.</w:t>
      </w:r>
      <w:r w:rsidR="00CA3FD6" w:rsidRPr="00CA3FD6">
        <w:rPr>
          <w:rFonts w:eastAsia="Calibri"/>
          <w:color w:val="000000" w:themeColor="text1"/>
          <w:sz w:val="28"/>
          <w:szCs w:val="28"/>
        </w:rPr>
        <w:tab/>
      </w: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AD0" w:rsidRPr="004E40AF" w:rsidRDefault="00425FBC" w:rsidP="004E40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075FAC" w:rsidRDefault="00075FAC" w:rsidP="00075FAC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40AF">
        <w:rPr>
          <w:rFonts w:ascii="Times New Roman" w:hAnsi="Times New Roman" w:cs="Times New Roman"/>
          <w:sz w:val="28"/>
          <w:szCs w:val="28"/>
        </w:rPr>
        <w:t xml:space="preserve">ФГОС СПО 26.01.01 </w:t>
      </w:r>
      <w:r w:rsidR="00AC3603" w:rsidRPr="00AC3603">
        <w:rPr>
          <w:rFonts w:ascii="Times New Roman" w:hAnsi="Times New Roman" w:cs="Times New Roman"/>
          <w:sz w:val="28"/>
          <w:szCs w:val="28"/>
        </w:rPr>
        <w:t>по профессии «</w:t>
      </w:r>
      <w:r w:rsidRPr="00075FAC">
        <w:rPr>
          <w:rFonts w:ascii="Times New Roman" w:hAnsi="Times New Roman" w:cs="Times New Roman"/>
          <w:sz w:val="28"/>
          <w:szCs w:val="28"/>
        </w:rPr>
        <w:t>Судостроитель-судоремонтник металлических судов, №288 от 27.04.2022, утвержден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Минпросвещения России</w:t>
      </w:r>
      <w:r w:rsidR="004E40AF" w:rsidRPr="004E40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75FAC" w:rsidRDefault="00075FAC" w:rsidP="00075FAC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075FAC">
        <w:rPr>
          <w:rFonts w:ascii="Times New Roman" w:eastAsia="Calibri" w:hAnsi="Times New Roman" w:cs="Times New Roman"/>
          <w:sz w:val="28"/>
          <w:szCs w:val="28"/>
        </w:rPr>
        <w:t>Приказ Министерства труда и социальной защиты Российской Федерации от 15 сентября 2022 г. № 557н «Об утверждении профессионального стандарта «Сборщи</w:t>
      </w:r>
      <w:r>
        <w:rPr>
          <w:rFonts w:ascii="Times New Roman" w:eastAsia="Calibri" w:hAnsi="Times New Roman" w:cs="Times New Roman"/>
          <w:sz w:val="28"/>
          <w:szCs w:val="28"/>
        </w:rPr>
        <w:t>к корпусов металлических судов».</w:t>
      </w:r>
    </w:p>
    <w:p w:rsidR="00816264" w:rsidRPr="00075FAC" w:rsidRDefault="00075FAC" w:rsidP="00075FAC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774522" w:rsidRPr="00560E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Единый тарифно-квалификационный справочник работ и профессий рабочих</w:t>
      </w:r>
      <w:r w:rsidR="00774522" w:rsidRPr="00560EE2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774522" w:rsidRPr="004E40AF">
        <w:rPr>
          <w:rFonts w:ascii="Times New Roman" w:eastAsia="Calibri" w:hAnsi="Times New Roman" w:cs="Times New Roman"/>
          <w:sz w:val="28"/>
          <w:szCs w:val="28"/>
        </w:rPr>
        <w:t>24.04.1985, №109/10-17</w:t>
      </w:r>
      <w:r w:rsidR="00425FBC" w:rsidRPr="004E40AF">
        <w:rPr>
          <w:rFonts w:ascii="Times New Roman" w:eastAsia="Calibri" w:hAnsi="Times New Roman" w:cs="Times New Roman"/>
          <w:sz w:val="28"/>
          <w:szCs w:val="28"/>
        </w:rPr>
        <w:t>,</w:t>
      </w:r>
      <w:r w:rsidR="00425FBC" w:rsidRPr="00560EE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74522" w:rsidRPr="00560E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Госкомтруда СССР, ВЦСПС</w:t>
      </w: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E40A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:rsidTr="00914EA5">
        <w:tc>
          <w:tcPr>
            <w:tcW w:w="529" w:type="pct"/>
            <w:shd w:val="clear" w:color="auto" w:fill="92D050"/>
          </w:tcPr>
          <w:p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:rsidTr="00425FBC">
        <w:tc>
          <w:tcPr>
            <w:tcW w:w="529" w:type="pct"/>
            <w:shd w:val="clear" w:color="auto" w:fill="BFBFBF"/>
          </w:tcPr>
          <w:p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425FBC" w:rsidRPr="00AD3F6A" w:rsidRDefault="00AD3F6A" w:rsidP="00425FB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разметки, подготовительных и вспомогательных операций при демонтаже, ремонте, сборке, монтаже судовых конструкций и механизмов.</w:t>
            </w:r>
          </w:p>
        </w:tc>
      </w:tr>
      <w:tr w:rsidR="00425FBC" w:rsidRPr="00425FBC" w:rsidTr="00425FBC">
        <w:tc>
          <w:tcPr>
            <w:tcW w:w="529" w:type="pct"/>
            <w:shd w:val="clear" w:color="auto" w:fill="BFBFBF"/>
          </w:tcPr>
          <w:p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425FBC" w:rsidRPr="00AD3F6A" w:rsidRDefault="00AD3F6A" w:rsidP="00425FB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слесарных операций при демонтаже, ремонте, сборке, монтаже судовых конструкций и механизмов</w:t>
            </w:r>
          </w:p>
        </w:tc>
      </w:tr>
      <w:tr w:rsidR="00425FBC" w:rsidRPr="00425FBC" w:rsidTr="00425FBC">
        <w:tc>
          <w:tcPr>
            <w:tcW w:w="529" w:type="pct"/>
            <w:shd w:val="clear" w:color="auto" w:fill="BFBFBF"/>
          </w:tcPr>
          <w:p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425FBC" w:rsidRPr="00AD3F6A" w:rsidRDefault="00AD3F6A" w:rsidP="00425FB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Сборка и монтаж элементов судовых конструкций и механизмов.</w:t>
            </w:r>
          </w:p>
        </w:tc>
      </w:tr>
      <w:tr w:rsidR="00425FBC" w:rsidRPr="00425FBC" w:rsidTr="00AD3F6A">
        <w:trPr>
          <w:trHeight w:val="540"/>
        </w:trPr>
        <w:tc>
          <w:tcPr>
            <w:tcW w:w="529" w:type="pct"/>
            <w:tcBorders>
              <w:bottom w:val="single" w:sz="4" w:space="0" w:color="auto"/>
            </w:tcBorders>
            <w:shd w:val="clear" w:color="auto" w:fill="BFBFBF"/>
          </w:tcPr>
          <w:p w:rsidR="00425FBC" w:rsidRPr="00AD3F6A" w:rsidRDefault="00AD3F6A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bottom w:val="single" w:sz="4" w:space="0" w:color="auto"/>
            </w:tcBorders>
          </w:tcPr>
          <w:p w:rsidR="00425FBC" w:rsidRPr="00AD3F6A" w:rsidRDefault="00AD3F6A" w:rsidP="00425FB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и утилизация металлических судов и другой морской и речной техники.</w:t>
            </w:r>
          </w:p>
        </w:tc>
      </w:tr>
      <w:tr w:rsidR="00AD3F6A" w:rsidRPr="00425FBC" w:rsidTr="00AD3F6A">
        <w:trPr>
          <w:trHeight w:val="414"/>
        </w:trPr>
        <w:tc>
          <w:tcPr>
            <w:tcW w:w="529" w:type="pct"/>
            <w:tcBorders>
              <w:top w:val="single" w:sz="4" w:space="0" w:color="auto"/>
            </w:tcBorders>
            <w:shd w:val="clear" w:color="auto" w:fill="BFBFBF"/>
          </w:tcPr>
          <w:p w:rsidR="00AD3F6A" w:rsidRDefault="00AD3F6A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tcBorders>
              <w:top w:val="single" w:sz="4" w:space="0" w:color="auto"/>
            </w:tcBorders>
          </w:tcPr>
          <w:p w:rsidR="00AD3F6A" w:rsidRPr="00AD3F6A" w:rsidRDefault="00AD3F6A" w:rsidP="00425FB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3F6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Проведение испытаний корпусных конструкций.</w:t>
            </w:r>
          </w:p>
        </w:tc>
      </w:tr>
    </w:tbl>
    <w:p w:rsidR="001B15DE" w:rsidRDefault="001B15DE" w:rsidP="00A94C17">
      <w:pPr>
        <w:rPr>
          <w:rFonts w:ascii="Times New Roman" w:hAnsi="Times New Roman" w:cs="Times New Roman"/>
          <w:sz w:val="72"/>
          <w:szCs w:val="72"/>
        </w:rPr>
      </w:pPr>
    </w:p>
    <w:sectPr w:rsid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3C" w:rsidRDefault="00F2613C" w:rsidP="00A130B3">
      <w:pPr>
        <w:spacing w:after="0" w:line="240" w:lineRule="auto"/>
      </w:pPr>
      <w:r>
        <w:separator/>
      </w:r>
    </w:p>
  </w:endnote>
  <w:endnote w:type="continuationSeparator" w:id="0">
    <w:p w:rsidR="00F2613C" w:rsidRDefault="00F2613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:rsidR="00A130B3" w:rsidRDefault="0015314B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AA3D3A">
          <w:rPr>
            <w:noProof/>
          </w:rPr>
          <w:t>2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3C" w:rsidRDefault="00F2613C" w:rsidP="00A130B3">
      <w:pPr>
        <w:spacing w:after="0" w:line="240" w:lineRule="auto"/>
      </w:pPr>
      <w:r>
        <w:separator/>
      </w:r>
    </w:p>
  </w:footnote>
  <w:footnote w:type="continuationSeparator" w:id="0">
    <w:p w:rsidR="00F2613C" w:rsidRDefault="00F2613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4EE2883"/>
    <w:multiLevelType w:val="multilevel"/>
    <w:tmpl w:val="BF66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75FAC"/>
    <w:rsid w:val="001262E4"/>
    <w:rsid w:val="0015314B"/>
    <w:rsid w:val="001A3104"/>
    <w:rsid w:val="001B15DE"/>
    <w:rsid w:val="00280563"/>
    <w:rsid w:val="003D0CC1"/>
    <w:rsid w:val="003E0036"/>
    <w:rsid w:val="003F165C"/>
    <w:rsid w:val="00425FBC"/>
    <w:rsid w:val="004354BF"/>
    <w:rsid w:val="00455418"/>
    <w:rsid w:val="004E40AF"/>
    <w:rsid w:val="004F5C21"/>
    <w:rsid w:val="00532AD0"/>
    <w:rsid w:val="00560EE2"/>
    <w:rsid w:val="00596E5D"/>
    <w:rsid w:val="00716F94"/>
    <w:rsid w:val="00774522"/>
    <w:rsid w:val="0078690A"/>
    <w:rsid w:val="008001CD"/>
    <w:rsid w:val="008012DA"/>
    <w:rsid w:val="00816264"/>
    <w:rsid w:val="00965340"/>
    <w:rsid w:val="00986ECA"/>
    <w:rsid w:val="009C4B59"/>
    <w:rsid w:val="009F616C"/>
    <w:rsid w:val="00A130B3"/>
    <w:rsid w:val="00A94C17"/>
    <w:rsid w:val="00AA1894"/>
    <w:rsid w:val="00AA3D3A"/>
    <w:rsid w:val="00AB059B"/>
    <w:rsid w:val="00AC3603"/>
    <w:rsid w:val="00AC709B"/>
    <w:rsid w:val="00AD3F6A"/>
    <w:rsid w:val="00B96387"/>
    <w:rsid w:val="00CA3FD6"/>
    <w:rsid w:val="00CE3896"/>
    <w:rsid w:val="00D511D9"/>
    <w:rsid w:val="00D922EB"/>
    <w:rsid w:val="00DF35F8"/>
    <w:rsid w:val="00E110E4"/>
    <w:rsid w:val="00E24CFD"/>
    <w:rsid w:val="00E76D7D"/>
    <w:rsid w:val="00F2613C"/>
    <w:rsid w:val="00F3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D9B47-C38B-44DF-BA92-71EFB5F5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Normal (Web)"/>
    <w:basedOn w:val="a"/>
    <w:uiPriority w:val="99"/>
    <w:unhideWhenUsed/>
    <w:rsid w:val="00D5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C3603"/>
    <w:pPr>
      <w:spacing w:after="0" w:line="240" w:lineRule="auto"/>
    </w:pPr>
  </w:style>
  <w:style w:type="character" w:styleId="ab">
    <w:name w:val="Strong"/>
    <w:basedOn w:val="a0"/>
    <w:uiPriority w:val="22"/>
    <w:qFormat/>
    <w:rsid w:val="00816264"/>
    <w:rPr>
      <w:b/>
      <w:bCs/>
    </w:rPr>
  </w:style>
  <w:style w:type="character" w:styleId="ac">
    <w:name w:val="Hyperlink"/>
    <w:basedOn w:val="a0"/>
    <w:uiPriority w:val="99"/>
    <w:semiHidden/>
    <w:unhideWhenUsed/>
    <w:rsid w:val="00560EE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0EE2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6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5875-E59D-4757-8310-EEC1B6D7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USER1</cp:lastModifiedBy>
  <cp:revision>6</cp:revision>
  <dcterms:created xsi:type="dcterms:W3CDTF">2023-02-28T10:10:00Z</dcterms:created>
  <dcterms:modified xsi:type="dcterms:W3CDTF">2024-10-23T11:46:00Z</dcterms:modified>
</cp:coreProperties>
</file>