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161DC" w14:textId="3843EB1E" w:rsidR="00A36EE2" w:rsidRPr="00140DD5" w:rsidRDefault="003C41F9" w:rsidP="007C47EC">
      <w:pPr>
        <w:spacing w:after="0" w:line="276" w:lineRule="auto"/>
        <w:contextualSpacing/>
        <w:jc w:val="both"/>
        <w:rPr>
          <w:rFonts w:ascii="Times New Roman" w:hAnsi="Times New Roman" w:cs="Times New Roman"/>
          <w:sz w:val="56"/>
          <w:szCs w:val="56"/>
        </w:rPr>
      </w:pPr>
      <w:r w:rsidRPr="00140DD5">
        <w:rPr>
          <w:rFonts w:ascii="Times New Roman" w:hAnsi="Times New Roman" w:cs="Times New Roman"/>
          <w:b/>
          <w:noProof/>
          <w:lang w:eastAsia="ru-RU"/>
        </w:rPr>
        <w:drawing>
          <wp:inline distT="0" distB="0" distL="0" distR="0" wp14:anchorId="209FA84E" wp14:editId="280879FA">
            <wp:extent cx="3343275" cy="1289099"/>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sdt>
      <w:sdtPr>
        <w:rPr>
          <w:rFonts w:ascii="Times New Roman" w:hAnsi="Times New Roman" w:cs="Times New Roman"/>
          <w:sz w:val="56"/>
          <w:szCs w:val="56"/>
        </w:rPr>
        <w:id w:val="326794676"/>
        <w:docPartObj>
          <w:docPartGallery w:val="Cover Pages"/>
          <w:docPartUnique/>
        </w:docPartObj>
      </w:sdtPr>
      <w:sdtEndPr>
        <w:rPr>
          <w:rFonts w:eastAsia="Arial Unicode MS"/>
          <w:sz w:val="72"/>
          <w:szCs w:val="72"/>
        </w:rPr>
      </w:sdtEndPr>
      <w:sdtContent>
        <w:p w14:paraId="6E811D9B" w14:textId="4F535F0A" w:rsidR="00B610A2" w:rsidRPr="00140DD5" w:rsidRDefault="00B610A2" w:rsidP="007C47EC">
          <w:pPr>
            <w:spacing w:after="0" w:line="276" w:lineRule="auto"/>
            <w:contextualSpacing/>
            <w:jc w:val="both"/>
            <w:rPr>
              <w:rFonts w:ascii="Times New Roman" w:hAnsi="Times New Roman" w:cs="Times New Roman"/>
              <w:sz w:val="56"/>
              <w:szCs w:val="56"/>
            </w:rPr>
          </w:pPr>
        </w:p>
        <w:p w14:paraId="60D07EB7" w14:textId="7F690B99" w:rsidR="00334165" w:rsidRPr="00140DD5" w:rsidRDefault="00334165" w:rsidP="007C47EC">
          <w:pPr>
            <w:spacing w:after="0" w:line="276" w:lineRule="auto"/>
            <w:contextualSpacing/>
            <w:jc w:val="both"/>
            <w:rPr>
              <w:rFonts w:ascii="Times New Roman" w:eastAsia="Arial Unicode MS" w:hAnsi="Times New Roman" w:cs="Times New Roman"/>
              <w:sz w:val="56"/>
              <w:szCs w:val="56"/>
            </w:rPr>
          </w:pPr>
        </w:p>
        <w:p w14:paraId="7BEED6AD" w14:textId="77777777" w:rsidR="00140DD5" w:rsidRPr="00140DD5" w:rsidRDefault="00140DD5" w:rsidP="007C47EC">
          <w:pPr>
            <w:spacing w:after="0" w:line="276" w:lineRule="auto"/>
            <w:contextualSpacing/>
            <w:jc w:val="both"/>
            <w:rPr>
              <w:rFonts w:ascii="Times New Roman" w:eastAsia="Arial Unicode MS" w:hAnsi="Times New Roman" w:cs="Times New Roman"/>
              <w:sz w:val="56"/>
              <w:szCs w:val="56"/>
            </w:rPr>
          </w:pPr>
        </w:p>
        <w:p w14:paraId="399A25A5" w14:textId="77777777" w:rsidR="00334165" w:rsidRPr="00140DD5" w:rsidRDefault="00D37DEA" w:rsidP="007C47EC">
          <w:pPr>
            <w:spacing w:after="0" w:line="276" w:lineRule="auto"/>
            <w:contextualSpacing/>
            <w:jc w:val="center"/>
            <w:rPr>
              <w:rFonts w:ascii="Times New Roman" w:eastAsia="Arial Unicode MS" w:hAnsi="Times New Roman" w:cs="Times New Roman"/>
              <w:sz w:val="56"/>
              <w:szCs w:val="56"/>
            </w:rPr>
          </w:pPr>
          <w:r w:rsidRPr="00140DD5">
            <w:rPr>
              <w:rFonts w:ascii="Times New Roman" w:eastAsia="Arial Unicode MS" w:hAnsi="Times New Roman" w:cs="Times New Roman"/>
              <w:sz w:val="56"/>
              <w:szCs w:val="56"/>
            </w:rPr>
            <w:t>КОНКУРСНОЕ ЗАДАНИЕ КОМПЕТЕНЦИИ</w:t>
          </w:r>
        </w:p>
        <w:p w14:paraId="69A30BBF" w14:textId="77777777" w:rsidR="00832EBB" w:rsidRPr="00140DD5" w:rsidRDefault="000F0FC3" w:rsidP="007C47EC">
          <w:pPr>
            <w:spacing w:after="0" w:line="276" w:lineRule="auto"/>
            <w:contextualSpacing/>
            <w:jc w:val="center"/>
            <w:rPr>
              <w:rFonts w:ascii="Times New Roman" w:eastAsia="Arial Unicode MS" w:hAnsi="Times New Roman" w:cs="Times New Roman"/>
              <w:sz w:val="40"/>
              <w:szCs w:val="40"/>
            </w:rPr>
          </w:pPr>
          <w:r w:rsidRPr="00140DD5">
            <w:rPr>
              <w:rFonts w:ascii="Times New Roman" w:eastAsia="Arial Unicode MS" w:hAnsi="Times New Roman" w:cs="Times New Roman"/>
              <w:sz w:val="40"/>
              <w:szCs w:val="40"/>
            </w:rPr>
            <w:t>«</w:t>
          </w:r>
          <w:r w:rsidR="00230C13" w:rsidRPr="00140DD5">
            <w:rPr>
              <w:rFonts w:ascii="Times New Roman" w:eastAsia="Arial Unicode MS" w:hAnsi="Times New Roman" w:cs="Times New Roman"/>
              <w:sz w:val="40"/>
              <w:szCs w:val="40"/>
            </w:rPr>
            <w:t>Производство металлоконструкций</w:t>
          </w:r>
          <w:r w:rsidRPr="00140DD5">
            <w:rPr>
              <w:rFonts w:ascii="Times New Roman" w:eastAsia="Arial Unicode MS" w:hAnsi="Times New Roman" w:cs="Times New Roman"/>
              <w:sz w:val="40"/>
              <w:szCs w:val="40"/>
            </w:rPr>
            <w:t>»</w:t>
          </w:r>
        </w:p>
        <w:p w14:paraId="07DF3F70" w14:textId="3D8682FE" w:rsidR="00A40B98" w:rsidRPr="00140DD5" w:rsidRDefault="00170F21" w:rsidP="007C47EC">
          <w:pPr>
            <w:spacing w:after="0" w:line="276" w:lineRule="auto"/>
            <w:contextualSpacing/>
            <w:jc w:val="center"/>
            <w:rPr>
              <w:rFonts w:ascii="Times New Roman" w:eastAsia="Arial Unicode MS" w:hAnsi="Times New Roman" w:cs="Times New Roman"/>
              <w:sz w:val="36"/>
              <w:szCs w:val="36"/>
            </w:rPr>
          </w:pPr>
          <w:r w:rsidRPr="00140DD5">
            <w:rPr>
              <w:rFonts w:ascii="Times New Roman" w:eastAsia="Arial Unicode MS" w:hAnsi="Times New Roman" w:cs="Times New Roman"/>
              <w:sz w:val="36"/>
              <w:szCs w:val="36"/>
            </w:rPr>
            <w:t>Финал</w:t>
          </w:r>
          <w:r w:rsidR="00140DD5" w:rsidRPr="00140DD5">
            <w:rPr>
              <w:rFonts w:ascii="Times New Roman" w:eastAsia="Arial Unicode MS" w:hAnsi="Times New Roman" w:cs="Times New Roman"/>
              <w:sz w:val="36"/>
              <w:szCs w:val="36"/>
            </w:rPr>
            <w:t>а</w:t>
          </w:r>
          <w:r w:rsidRPr="00140DD5">
            <w:rPr>
              <w:rFonts w:ascii="Times New Roman" w:eastAsia="Arial Unicode MS" w:hAnsi="Times New Roman" w:cs="Times New Roman"/>
              <w:sz w:val="36"/>
              <w:szCs w:val="36"/>
            </w:rPr>
            <w:t xml:space="preserve"> </w:t>
          </w:r>
          <w:r w:rsidR="00140DD5" w:rsidRPr="00140DD5">
            <w:rPr>
              <w:rFonts w:ascii="Times New Roman" w:eastAsia="Arial Unicode MS" w:hAnsi="Times New Roman" w:cs="Times New Roman"/>
              <w:sz w:val="36"/>
              <w:szCs w:val="36"/>
            </w:rPr>
            <w:t>Чемпионата по профессиональному мастерству «Профессионалы» в 2024 году</w:t>
          </w:r>
        </w:p>
        <w:p w14:paraId="45A9B65D" w14:textId="77777777" w:rsidR="00A36EE2" w:rsidRPr="00140DD5" w:rsidRDefault="00A36EE2" w:rsidP="007C47EC">
          <w:pPr>
            <w:spacing w:after="0" w:line="276" w:lineRule="auto"/>
            <w:contextualSpacing/>
            <w:rPr>
              <w:rFonts w:ascii="Times New Roman" w:eastAsia="Arial Unicode MS" w:hAnsi="Times New Roman" w:cs="Times New Roman"/>
              <w:sz w:val="36"/>
              <w:szCs w:val="36"/>
            </w:rPr>
          </w:pPr>
        </w:p>
        <w:p w14:paraId="35E09076" w14:textId="77777777" w:rsidR="009B18A2" w:rsidRPr="00140DD5" w:rsidRDefault="004E1CB3" w:rsidP="007C47EC">
          <w:pPr>
            <w:spacing w:after="0" w:line="276" w:lineRule="auto"/>
            <w:contextualSpacing/>
            <w:jc w:val="both"/>
            <w:rPr>
              <w:rFonts w:ascii="Times New Roman" w:eastAsia="Arial Unicode MS" w:hAnsi="Times New Roman" w:cs="Times New Roman"/>
              <w:sz w:val="28"/>
              <w:szCs w:val="28"/>
            </w:rPr>
          </w:pPr>
        </w:p>
      </w:sdtContent>
    </w:sdt>
    <w:p w14:paraId="0312CE25" w14:textId="77777777" w:rsidR="009B18A2" w:rsidRPr="00140DD5" w:rsidRDefault="009B18A2" w:rsidP="007C47EC">
      <w:pPr>
        <w:spacing w:after="0" w:line="276" w:lineRule="auto"/>
        <w:contextualSpacing/>
        <w:rPr>
          <w:rFonts w:ascii="Times New Roman" w:hAnsi="Times New Roman" w:cs="Times New Roman"/>
          <w:sz w:val="28"/>
          <w:szCs w:val="28"/>
          <w:lang w:bidi="en-US"/>
        </w:rPr>
      </w:pPr>
    </w:p>
    <w:p w14:paraId="037B1BAA" w14:textId="77777777" w:rsidR="009B18A2" w:rsidRPr="00140DD5" w:rsidRDefault="009B18A2" w:rsidP="007C47EC">
      <w:pPr>
        <w:spacing w:after="0" w:line="276" w:lineRule="auto"/>
        <w:contextualSpacing/>
        <w:rPr>
          <w:rFonts w:ascii="Times New Roman" w:hAnsi="Times New Roman" w:cs="Times New Roman"/>
          <w:sz w:val="28"/>
          <w:szCs w:val="28"/>
          <w:lang w:bidi="en-US"/>
        </w:rPr>
      </w:pPr>
    </w:p>
    <w:p w14:paraId="24E10168" w14:textId="47591E69" w:rsidR="009B18A2" w:rsidRPr="00140DD5" w:rsidRDefault="009B18A2" w:rsidP="007C47EC">
      <w:pPr>
        <w:spacing w:after="0" w:line="276" w:lineRule="auto"/>
        <w:contextualSpacing/>
        <w:rPr>
          <w:rFonts w:ascii="Times New Roman" w:hAnsi="Times New Roman" w:cs="Times New Roman"/>
          <w:sz w:val="28"/>
          <w:szCs w:val="28"/>
          <w:lang w:bidi="en-US"/>
        </w:rPr>
      </w:pPr>
    </w:p>
    <w:p w14:paraId="40F086C6" w14:textId="666F3198" w:rsidR="00E478F9" w:rsidRPr="00140DD5" w:rsidRDefault="00E478F9" w:rsidP="007C47EC">
      <w:pPr>
        <w:spacing w:after="0" w:line="276" w:lineRule="auto"/>
        <w:contextualSpacing/>
        <w:rPr>
          <w:rFonts w:ascii="Times New Roman" w:hAnsi="Times New Roman" w:cs="Times New Roman"/>
          <w:sz w:val="28"/>
          <w:szCs w:val="28"/>
          <w:lang w:bidi="en-US"/>
        </w:rPr>
      </w:pPr>
    </w:p>
    <w:p w14:paraId="52CE81FD" w14:textId="575DA4B8" w:rsidR="00E478F9" w:rsidRPr="00140DD5" w:rsidRDefault="00E478F9" w:rsidP="007C47EC">
      <w:pPr>
        <w:spacing w:after="0" w:line="276" w:lineRule="auto"/>
        <w:contextualSpacing/>
        <w:rPr>
          <w:rFonts w:ascii="Times New Roman" w:hAnsi="Times New Roman" w:cs="Times New Roman"/>
          <w:sz w:val="28"/>
          <w:szCs w:val="28"/>
          <w:lang w:bidi="en-US"/>
        </w:rPr>
      </w:pPr>
    </w:p>
    <w:p w14:paraId="3E851091" w14:textId="11D96FD5" w:rsidR="00E478F9" w:rsidRPr="00140DD5" w:rsidRDefault="00E478F9" w:rsidP="007C47EC">
      <w:pPr>
        <w:spacing w:after="0" w:line="276" w:lineRule="auto"/>
        <w:contextualSpacing/>
        <w:rPr>
          <w:rFonts w:ascii="Times New Roman" w:hAnsi="Times New Roman" w:cs="Times New Roman"/>
          <w:sz w:val="28"/>
          <w:szCs w:val="28"/>
          <w:lang w:bidi="en-US"/>
        </w:rPr>
      </w:pPr>
    </w:p>
    <w:p w14:paraId="5DA3FA18" w14:textId="76BE6200" w:rsidR="00E478F9" w:rsidRPr="00140DD5" w:rsidRDefault="00E478F9" w:rsidP="007C47EC">
      <w:pPr>
        <w:spacing w:after="0" w:line="276" w:lineRule="auto"/>
        <w:contextualSpacing/>
        <w:rPr>
          <w:rFonts w:ascii="Times New Roman" w:hAnsi="Times New Roman" w:cs="Times New Roman"/>
          <w:sz w:val="28"/>
          <w:szCs w:val="28"/>
          <w:lang w:bidi="en-US"/>
        </w:rPr>
      </w:pPr>
    </w:p>
    <w:p w14:paraId="00C2A0CD" w14:textId="72D6682B" w:rsidR="00E478F9" w:rsidRDefault="00E478F9" w:rsidP="007C47EC">
      <w:pPr>
        <w:spacing w:after="0" w:line="276" w:lineRule="auto"/>
        <w:contextualSpacing/>
        <w:rPr>
          <w:rFonts w:ascii="Times New Roman" w:hAnsi="Times New Roman" w:cs="Times New Roman"/>
          <w:sz w:val="28"/>
          <w:szCs w:val="28"/>
          <w:lang w:bidi="en-US"/>
        </w:rPr>
      </w:pPr>
    </w:p>
    <w:p w14:paraId="26673CD3" w14:textId="61952039" w:rsidR="00140DD5" w:rsidRDefault="00140DD5" w:rsidP="007C47EC">
      <w:pPr>
        <w:spacing w:after="0" w:line="276" w:lineRule="auto"/>
        <w:contextualSpacing/>
        <w:rPr>
          <w:rFonts w:ascii="Times New Roman" w:hAnsi="Times New Roman" w:cs="Times New Roman"/>
          <w:sz w:val="28"/>
          <w:szCs w:val="28"/>
          <w:lang w:bidi="en-US"/>
        </w:rPr>
      </w:pPr>
    </w:p>
    <w:p w14:paraId="3102260A" w14:textId="3A7A26B9" w:rsidR="00140DD5" w:rsidRDefault="00140DD5" w:rsidP="007C47EC">
      <w:pPr>
        <w:spacing w:after="0" w:line="276" w:lineRule="auto"/>
        <w:contextualSpacing/>
        <w:rPr>
          <w:rFonts w:ascii="Times New Roman" w:hAnsi="Times New Roman" w:cs="Times New Roman"/>
          <w:sz w:val="28"/>
          <w:szCs w:val="28"/>
          <w:lang w:bidi="en-US"/>
        </w:rPr>
      </w:pPr>
    </w:p>
    <w:p w14:paraId="7B2C5FEB" w14:textId="7068BCF8" w:rsidR="00140DD5" w:rsidRDefault="00140DD5" w:rsidP="007C47EC">
      <w:pPr>
        <w:spacing w:after="0" w:line="276" w:lineRule="auto"/>
        <w:contextualSpacing/>
        <w:rPr>
          <w:rFonts w:ascii="Times New Roman" w:hAnsi="Times New Roman" w:cs="Times New Roman"/>
          <w:sz w:val="28"/>
          <w:szCs w:val="28"/>
          <w:lang w:bidi="en-US"/>
        </w:rPr>
      </w:pPr>
    </w:p>
    <w:p w14:paraId="7D266702" w14:textId="454AADBD" w:rsidR="00140DD5" w:rsidRDefault="00140DD5" w:rsidP="007C47EC">
      <w:pPr>
        <w:spacing w:after="0" w:line="276" w:lineRule="auto"/>
        <w:contextualSpacing/>
        <w:rPr>
          <w:rFonts w:ascii="Times New Roman" w:hAnsi="Times New Roman" w:cs="Times New Roman"/>
          <w:sz w:val="28"/>
          <w:szCs w:val="28"/>
          <w:lang w:bidi="en-US"/>
        </w:rPr>
      </w:pPr>
    </w:p>
    <w:p w14:paraId="5CF808CB" w14:textId="32764B7C" w:rsidR="00140DD5" w:rsidRDefault="00140DD5" w:rsidP="007C47EC">
      <w:pPr>
        <w:spacing w:after="0" w:line="276" w:lineRule="auto"/>
        <w:contextualSpacing/>
        <w:rPr>
          <w:rFonts w:ascii="Times New Roman" w:hAnsi="Times New Roman" w:cs="Times New Roman"/>
          <w:sz w:val="28"/>
          <w:szCs w:val="28"/>
          <w:lang w:bidi="en-US"/>
        </w:rPr>
      </w:pPr>
    </w:p>
    <w:p w14:paraId="64AC506F" w14:textId="77777777" w:rsidR="00140DD5" w:rsidRPr="00140DD5" w:rsidRDefault="00140DD5" w:rsidP="007C47EC">
      <w:pPr>
        <w:spacing w:after="0" w:line="276" w:lineRule="auto"/>
        <w:contextualSpacing/>
        <w:rPr>
          <w:rFonts w:ascii="Times New Roman" w:hAnsi="Times New Roman" w:cs="Times New Roman"/>
          <w:sz w:val="28"/>
          <w:szCs w:val="28"/>
          <w:lang w:bidi="en-US"/>
        </w:rPr>
      </w:pPr>
    </w:p>
    <w:p w14:paraId="137B49F5" w14:textId="7BD0E5D0" w:rsidR="00E478F9" w:rsidRPr="00140DD5" w:rsidRDefault="00E478F9" w:rsidP="007C47EC">
      <w:pPr>
        <w:spacing w:after="0" w:line="276" w:lineRule="auto"/>
        <w:contextualSpacing/>
        <w:rPr>
          <w:rFonts w:ascii="Times New Roman" w:hAnsi="Times New Roman" w:cs="Times New Roman"/>
          <w:sz w:val="28"/>
          <w:szCs w:val="28"/>
          <w:lang w:bidi="en-US"/>
        </w:rPr>
      </w:pPr>
    </w:p>
    <w:p w14:paraId="180D440B" w14:textId="4FF807A0" w:rsidR="00E478F9" w:rsidRPr="00140DD5" w:rsidRDefault="00E478F9" w:rsidP="007C47EC">
      <w:pPr>
        <w:spacing w:after="0" w:line="276" w:lineRule="auto"/>
        <w:contextualSpacing/>
        <w:rPr>
          <w:rFonts w:ascii="Times New Roman" w:hAnsi="Times New Roman" w:cs="Times New Roman"/>
          <w:sz w:val="28"/>
          <w:szCs w:val="28"/>
          <w:lang w:bidi="en-US"/>
        </w:rPr>
      </w:pPr>
    </w:p>
    <w:p w14:paraId="1D4F31E9" w14:textId="49A4A733" w:rsidR="00944966" w:rsidRPr="00140DD5" w:rsidRDefault="009B18A2" w:rsidP="007C47EC">
      <w:pPr>
        <w:spacing w:after="0" w:line="276" w:lineRule="auto"/>
        <w:contextualSpacing/>
        <w:jc w:val="center"/>
        <w:rPr>
          <w:rFonts w:ascii="Times New Roman" w:hAnsi="Times New Roman" w:cs="Times New Roman"/>
          <w:sz w:val="28"/>
          <w:szCs w:val="28"/>
          <w:lang w:bidi="en-US"/>
        </w:rPr>
      </w:pPr>
      <w:r w:rsidRPr="00140DD5">
        <w:rPr>
          <w:rFonts w:ascii="Times New Roman" w:hAnsi="Times New Roman" w:cs="Times New Roman"/>
          <w:sz w:val="28"/>
          <w:szCs w:val="28"/>
          <w:lang w:bidi="en-US"/>
        </w:rPr>
        <w:t>20</w:t>
      </w:r>
      <w:r w:rsidR="00230C13" w:rsidRPr="00140DD5">
        <w:rPr>
          <w:rFonts w:ascii="Times New Roman" w:hAnsi="Times New Roman" w:cs="Times New Roman"/>
          <w:sz w:val="28"/>
          <w:szCs w:val="28"/>
          <w:lang w:bidi="en-US"/>
        </w:rPr>
        <w:t>2</w:t>
      </w:r>
      <w:r w:rsidR="003B4A62" w:rsidRPr="00140DD5">
        <w:rPr>
          <w:rFonts w:ascii="Times New Roman" w:hAnsi="Times New Roman" w:cs="Times New Roman"/>
          <w:sz w:val="28"/>
          <w:szCs w:val="28"/>
          <w:lang w:bidi="en-US"/>
        </w:rPr>
        <w:t>4</w:t>
      </w:r>
      <w:r w:rsidRPr="00140DD5">
        <w:rPr>
          <w:rFonts w:ascii="Times New Roman" w:hAnsi="Times New Roman" w:cs="Times New Roman"/>
          <w:sz w:val="28"/>
          <w:szCs w:val="28"/>
          <w:lang w:bidi="en-US"/>
        </w:rPr>
        <w:t xml:space="preserve"> г.</w:t>
      </w:r>
      <w:r w:rsidR="00944966" w:rsidRPr="00140DD5">
        <w:rPr>
          <w:rFonts w:ascii="Times New Roman" w:hAnsi="Times New Roman" w:cs="Times New Roman"/>
          <w:sz w:val="28"/>
          <w:szCs w:val="28"/>
          <w:lang w:bidi="en-US"/>
        </w:rPr>
        <w:br w:type="page"/>
      </w:r>
    </w:p>
    <w:p w14:paraId="023A6DD2" w14:textId="77777777" w:rsidR="009955F8" w:rsidRPr="002C70B1" w:rsidRDefault="00D37DEA" w:rsidP="002C70B1">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2C70B1">
        <w:rPr>
          <w:rFonts w:ascii="Times New Roman" w:hAnsi="Times New Roman" w:cs="Times New Roman"/>
          <w:sz w:val="28"/>
          <w:szCs w:val="28"/>
          <w:lang w:bidi="en-US"/>
        </w:rPr>
        <w:lastRenderedPageBreak/>
        <w:t>Конкурсное задание</w:t>
      </w:r>
      <w:r w:rsidR="00F50AC5" w:rsidRPr="002C70B1">
        <w:rPr>
          <w:rFonts w:ascii="Times New Roman" w:hAnsi="Times New Roman" w:cs="Times New Roman"/>
          <w:sz w:val="28"/>
          <w:szCs w:val="28"/>
          <w:lang w:bidi="en-US"/>
        </w:rPr>
        <w:t xml:space="preserve"> </w:t>
      </w:r>
      <w:r w:rsidR="00041A78" w:rsidRPr="002C70B1">
        <w:rPr>
          <w:rFonts w:ascii="Times New Roman" w:hAnsi="Times New Roman" w:cs="Times New Roman"/>
          <w:sz w:val="28"/>
          <w:szCs w:val="28"/>
          <w:lang w:bidi="en-US"/>
        </w:rPr>
        <w:t>разработан</w:t>
      </w:r>
      <w:r w:rsidRPr="002C70B1">
        <w:rPr>
          <w:rFonts w:ascii="Times New Roman" w:hAnsi="Times New Roman" w:cs="Times New Roman"/>
          <w:sz w:val="28"/>
          <w:szCs w:val="28"/>
          <w:lang w:bidi="en-US"/>
        </w:rPr>
        <w:t>о</w:t>
      </w:r>
      <w:r w:rsidR="00B610A2" w:rsidRPr="002C70B1">
        <w:rPr>
          <w:rFonts w:ascii="Times New Roman" w:hAnsi="Times New Roman" w:cs="Times New Roman"/>
          <w:sz w:val="28"/>
          <w:szCs w:val="28"/>
          <w:lang w:bidi="en-US"/>
        </w:rPr>
        <w:t xml:space="preserve"> экспертным сообществом </w:t>
      </w:r>
      <w:r w:rsidR="00041A78" w:rsidRPr="002C70B1">
        <w:rPr>
          <w:rFonts w:ascii="Times New Roman" w:hAnsi="Times New Roman" w:cs="Times New Roman"/>
          <w:sz w:val="28"/>
          <w:szCs w:val="28"/>
          <w:lang w:bidi="en-US"/>
        </w:rPr>
        <w:t>и утвержден</w:t>
      </w:r>
      <w:r w:rsidRPr="002C70B1">
        <w:rPr>
          <w:rFonts w:ascii="Times New Roman" w:hAnsi="Times New Roman" w:cs="Times New Roman"/>
          <w:sz w:val="28"/>
          <w:szCs w:val="28"/>
          <w:lang w:bidi="en-US"/>
        </w:rPr>
        <w:t>о</w:t>
      </w:r>
      <w:r w:rsidR="00041A78" w:rsidRPr="002C70B1">
        <w:rPr>
          <w:rFonts w:ascii="Times New Roman" w:hAnsi="Times New Roman" w:cs="Times New Roman"/>
          <w:sz w:val="28"/>
          <w:szCs w:val="28"/>
          <w:lang w:bidi="en-US"/>
        </w:rPr>
        <w:t xml:space="preserve"> </w:t>
      </w:r>
      <w:r w:rsidR="00B610A2" w:rsidRPr="002C70B1">
        <w:rPr>
          <w:rFonts w:ascii="Times New Roman" w:hAnsi="Times New Roman" w:cs="Times New Roman"/>
          <w:sz w:val="28"/>
          <w:szCs w:val="28"/>
          <w:lang w:bidi="en-US"/>
        </w:rPr>
        <w:t>Менеджером компетенции</w:t>
      </w:r>
      <w:r w:rsidR="00041A78" w:rsidRPr="002C70B1">
        <w:rPr>
          <w:rFonts w:ascii="Times New Roman" w:hAnsi="Times New Roman" w:cs="Times New Roman"/>
          <w:sz w:val="28"/>
          <w:szCs w:val="28"/>
          <w:lang w:bidi="en-US"/>
        </w:rPr>
        <w:t xml:space="preserve">, в котором установлены нижеследующие правила и </w:t>
      </w:r>
      <w:r w:rsidR="00E857D6" w:rsidRPr="002C70B1">
        <w:rPr>
          <w:rFonts w:ascii="Times New Roman" w:hAnsi="Times New Roman" w:cs="Times New Roman"/>
          <w:sz w:val="28"/>
          <w:szCs w:val="28"/>
          <w:lang w:bidi="en-US"/>
        </w:rPr>
        <w:t>необходимые требования владения профессиональным</w:t>
      </w:r>
      <w:r w:rsidR="00F50AC5" w:rsidRPr="002C70B1">
        <w:rPr>
          <w:rFonts w:ascii="Times New Roman" w:hAnsi="Times New Roman" w:cs="Times New Roman"/>
          <w:sz w:val="28"/>
          <w:szCs w:val="28"/>
          <w:lang w:bidi="en-US"/>
        </w:rPr>
        <w:t>и навыками</w:t>
      </w:r>
      <w:r w:rsidR="00E857D6" w:rsidRPr="002C70B1">
        <w:rPr>
          <w:rFonts w:ascii="Times New Roman" w:hAnsi="Times New Roman" w:cs="Times New Roman"/>
          <w:sz w:val="28"/>
          <w:szCs w:val="28"/>
          <w:lang w:bidi="en-US"/>
        </w:rPr>
        <w:t xml:space="preserve"> для участия в </w:t>
      </w:r>
      <w:r w:rsidR="006C6D6D" w:rsidRPr="002C70B1">
        <w:rPr>
          <w:rFonts w:ascii="Times New Roman" w:hAnsi="Times New Roman" w:cs="Times New Roman"/>
          <w:sz w:val="28"/>
          <w:szCs w:val="28"/>
          <w:lang w:bidi="en-US"/>
        </w:rPr>
        <w:t xml:space="preserve">соревнованиях по </w:t>
      </w:r>
      <w:r w:rsidR="00041A78" w:rsidRPr="002C70B1">
        <w:rPr>
          <w:rFonts w:ascii="Times New Roman" w:hAnsi="Times New Roman" w:cs="Times New Roman"/>
          <w:sz w:val="28"/>
          <w:szCs w:val="28"/>
          <w:lang w:bidi="en-US"/>
        </w:rPr>
        <w:t>профессиональному мастерству</w:t>
      </w:r>
      <w:r w:rsidR="00E857D6" w:rsidRPr="002C70B1">
        <w:rPr>
          <w:rFonts w:ascii="Times New Roman" w:hAnsi="Times New Roman" w:cs="Times New Roman"/>
          <w:sz w:val="28"/>
          <w:szCs w:val="28"/>
          <w:lang w:bidi="en-US"/>
        </w:rPr>
        <w:t>.</w:t>
      </w:r>
    </w:p>
    <w:p w14:paraId="1693D148" w14:textId="77777777" w:rsidR="006C6D6D" w:rsidRPr="002C70B1" w:rsidRDefault="006C6D6D" w:rsidP="002C70B1">
      <w:pPr>
        <w:pStyle w:val="143"/>
        <w:shd w:val="clear" w:color="auto" w:fill="auto"/>
        <w:spacing w:line="360" w:lineRule="auto"/>
        <w:ind w:firstLine="0"/>
        <w:contextualSpacing/>
        <w:jc w:val="both"/>
        <w:rPr>
          <w:rFonts w:ascii="Times New Roman" w:eastAsia="Times New Roman" w:hAnsi="Times New Roman" w:cs="Times New Roman"/>
          <w:sz w:val="28"/>
          <w:szCs w:val="28"/>
        </w:rPr>
      </w:pPr>
    </w:p>
    <w:p w14:paraId="6C68C07D" w14:textId="0F604840" w:rsidR="002C70B1" w:rsidRPr="00965EE7" w:rsidRDefault="009B18A2" w:rsidP="00965EE7">
      <w:pPr>
        <w:pStyle w:val="bullet"/>
        <w:numPr>
          <w:ilvl w:val="0"/>
          <w:numId w:val="0"/>
        </w:numPr>
        <w:ind w:left="360" w:hanging="360"/>
        <w:contextualSpacing/>
        <w:jc w:val="center"/>
        <w:rPr>
          <w:rFonts w:ascii="Times New Roman" w:hAnsi="Times New Roman"/>
          <w:b/>
          <w:sz w:val="28"/>
          <w:szCs w:val="28"/>
          <w:lang w:val="ru-RU"/>
        </w:rPr>
      </w:pPr>
      <w:r w:rsidRPr="002C70B1">
        <w:rPr>
          <w:rFonts w:ascii="Times New Roman" w:hAnsi="Times New Roman"/>
          <w:b/>
          <w:sz w:val="28"/>
          <w:szCs w:val="28"/>
          <w:lang w:val="ru-RU"/>
        </w:rPr>
        <w:t>Конкурсное задание</w:t>
      </w:r>
      <w:r w:rsidR="00DE39D8" w:rsidRPr="002C70B1">
        <w:rPr>
          <w:rFonts w:ascii="Times New Roman" w:hAnsi="Times New Roman"/>
          <w:b/>
          <w:sz w:val="28"/>
          <w:szCs w:val="28"/>
          <w:lang w:val="ru-RU"/>
        </w:rPr>
        <w:t xml:space="preserve"> включает в себя следующие разделы:</w:t>
      </w:r>
      <w:r w:rsidR="004872C9" w:rsidRPr="002C70B1">
        <w:rPr>
          <w:rFonts w:ascii="Times New Roman" w:hAnsi="Times New Roman"/>
          <w:sz w:val="28"/>
          <w:szCs w:val="28"/>
          <w:lang w:val="ru-RU" w:eastAsia="ru-RU"/>
        </w:rPr>
        <w:fldChar w:fldCharType="begin"/>
      </w:r>
      <w:r w:rsidR="0029547E" w:rsidRPr="002C70B1">
        <w:rPr>
          <w:rFonts w:ascii="Times New Roman" w:hAnsi="Times New Roman"/>
          <w:sz w:val="28"/>
          <w:szCs w:val="28"/>
          <w:lang w:val="ru-RU" w:eastAsia="ru-RU"/>
        </w:rPr>
        <w:instrText xml:space="preserve"> TOC \o "1-2" \h \z \u </w:instrText>
      </w:r>
      <w:r w:rsidR="004872C9" w:rsidRPr="002C70B1">
        <w:rPr>
          <w:rFonts w:ascii="Times New Roman" w:hAnsi="Times New Roman"/>
          <w:sz w:val="28"/>
          <w:szCs w:val="28"/>
          <w:lang w:val="ru-RU" w:eastAsia="ru-RU"/>
        </w:rPr>
        <w:fldChar w:fldCharType="separate"/>
      </w:r>
    </w:p>
    <w:sdt>
      <w:sdtPr>
        <w:rPr>
          <w:rFonts w:ascii="Times New Roman" w:eastAsiaTheme="minorHAnsi" w:hAnsi="Times New Roman" w:cstheme="minorBidi"/>
          <w:b w:val="0"/>
          <w:bCs w:val="0"/>
          <w:noProof/>
          <w:color w:val="auto"/>
          <w:sz w:val="22"/>
          <w:szCs w:val="22"/>
          <w:lang w:eastAsia="en-US"/>
        </w:rPr>
        <w:id w:val="-2036181258"/>
        <w:docPartObj>
          <w:docPartGallery w:val="Table of Contents"/>
          <w:docPartUnique/>
        </w:docPartObj>
      </w:sdtPr>
      <w:sdtEndPr/>
      <w:sdtContent>
        <w:p w14:paraId="48732F8C" w14:textId="46823D90" w:rsidR="002C70B1" w:rsidRPr="00E74729" w:rsidRDefault="002C70B1" w:rsidP="002C70B1">
          <w:pPr>
            <w:pStyle w:val="afb"/>
            <w:spacing w:before="0" w:line="360" w:lineRule="auto"/>
            <w:jc w:val="both"/>
            <w:rPr>
              <w:rFonts w:ascii="Times New Roman" w:hAnsi="Times New Roman"/>
              <w:b w:val="0"/>
              <w:bCs w:val="0"/>
              <w:noProof/>
              <w:color w:val="auto"/>
            </w:rPr>
          </w:pPr>
        </w:p>
        <w:p w14:paraId="57E1748B" w14:textId="3B0C7BD9" w:rsidR="002C70B1" w:rsidRPr="002C70B1" w:rsidRDefault="002C70B1" w:rsidP="002C70B1">
          <w:pPr>
            <w:pStyle w:val="11"/>
            <w:contextualSpacing/>
            <w:jc w:val="both"/>
            <w:rPr>
              <w:rFonts w:ascii="Times New Roman" w:eastAsiaTheme="minorEastAsia" w:hAnsi="Times New Roman"/>
              <w:bCs w:val="0"/>
              <w:noProof/>
              <w:sz w:val="28"/>
              <w:lang w:val="ru-RU" w:eastAsia="ru-RU"/>
            </w:rPr>
          </w:pPr>
          <w:r w:rsidRPr="002C70B1">
            <w:rPr>
              <w:rFonts w:ascii="Times New Roman" w:hAnsi="Times New Roman"/>
              <w:noProof/>
              <w:sz w:val="28"/>
            </w:rPr>
            <w:fldChar w:fldCharType="begin"/>
          </w:r>
          <w:r w:rsidRPr="002C70B1">
            <w:rPr>
              <w:rFonts w:ascii="Times New Roman" w:hAnsi="Times New Roman"/>
              <w:noProof/>
              <w:sz w:val="28"/>
            </w:rPr>
            <w:instrText xml:space="preserve"> TOC \o "1-3" \h \z \u </w:instrText>
          </w:r>
          <w:r w:rsidRPr="002C70B1">
            <w:rPr>
              <w:rFonts w:ascii="Times New Roman" w:hAnsi="Times New Roman"/>
              <w:noProof/>
              <w:sz w:val="28"/>
            </w:rPr>
            <w:fldChar w:fldCharType="separate"/>
          </w:r>
          <w:hyperlink w:anchor="_Toc178952093" w:history="1">
            <w:r w:rsidRPr="002C70B1">
              <w:rPr>
                <w:rStyle w:val="ae"/>
                <w:rFonts w:ascii="Times New Roman" w:hAnsi="Times New Roman"/>
                <w:noProof/>
                <w:color w:val="auto"/>
                <w:sz w:val="28"/>
              </w:rPr>
              <w:t>1. ОСНОВНЫЕ ТРЕБОВАНИЯ КОМПЕТЕНЦИИ</w:t>
            </w:r>
            <w:r w:rsidRPr="002C70B1">
              <w:rPr>
                <w:rFonts w:ascii="Times New Roman" w:hAnsi="Times New Roman"/>
                <w:noProof/>
                <w:webHidden/>
                <w:sz w:val="28"/>
              </w:rPr>
              <w:tab/>
            </w:r>
            <w:r w:rsidRPr="002C70B1">
              <w:rPr>
                <w:rFonts w:ascii="Times New Roman" w:hAnsi="Times New Roman"/>
                <w:noProof/>
                <w:webHidden/>
                <w:sz w:val="28"/>
              </w:rPr>
              <w:fldChar w:fldCharType="begin"/>
            </w:r>
            <w:r w:rsidRPr="002C70B1">
              <w:rPr>
                <w:rFonts w:ascii="Times New Roman" w:hAnsi="Times New Roman"/>
                <w:noProof/>
                <w:webHidden/>
                <w:sz w:val="28"/>
              </w:rPr>
              <w:instrText xml:space="preserve"> PAGEREF _Toc178952093 \h </w:instrText>
            </w:r>
            <w:r w:rsidRPr="002C70B1">
              <w:rPr>
                <w:rFonts w:ascii="Times New Roman" w:hAnsi="Times New Roman"/>
                <w:noProof/>
                <w:webHidden/>
                <w:sz w:val="28"/>
              </w:rPr>
            </w:r>
            <w:r w:rsidRPr="002C70B1">
              <w:rPr>
                <w:rFonts w:ascii="Times New Roman" w:hAnsi="Times New Roman"/>
                <w:noProof/>
                <w:webHidden/>
                <w:sz w:val="28"/>
              </w:rPr>
              <w:fldChar w:fldCharType="separate"/>
            </w:r>
            <w:r w:rsidRPr="002C70B1">
              <w:rPr>
                <w:rFonts w:ascii="Times New Roman" w:hAnsi="Times New Roman"/>
                <w:noProof/>
                <w:webHidden/>
                <w:sz w:val="28"/>
              </w:rPr>
              <w:t>4</w:t>
            </w:r>
            <w:r w:rsidRPr="002C70B1">
              <w:rPr>
                <w:rFonts w:ascii="Times New Roman" w:hAnsi="Times New Roman"/>
                <w:noProof/>
                <w:webHidden/>
                <w:sz w:val="28"/>
              </w:rPr>
              <w:fldChar w:fldCharType="end"/>
            </w:r>
          </w:hyperlink>
        </w:p>
        <w:p w14:paraId="7F40F074" w14:textId="47B7A424" w:rsidR="002C70B1" w:rsidRPr="002C70B1" w:rsidRDefault="004E1CB3" w:rsidP="002C70B1">
          <w:pPr>
            <w:pStyle w:val="25"/>
            <w:spacing w:line="360" w:lineRule="auto"/>
            <w:contextualSpacing/>
            <w:jc w:val="both"/>
            <w:rPr>
              <w:rFonts w:eastAsiaTheme="minorEastAsia"/>
              <w:noProof/>
              <w:sz w:val="28"/>
              <w:szCs w:val="28"/>
            </w:rPr>
          </w:pPr>
          <w:hyperlink w:anchor="_Toc178952094" w:history="1">
            <w:r w:rsidR="002C70B1" w:rsidRPr="002C70B1">
              <w:rPr>
                <w:rStyle w:val="ae"/>
                <w:noProof/>
                <w:color w:val="auto"/>
                <w:sz w:val="28"/>
                <w:szCs w:val="28"/>
              </w:rPr>
              <w:t>1.1. ОБЩИЕ СВЕДЕНИЯ О ТРЕБОВАНИЯХ КОМПЕТЕНЦИИ</w:t>
            </w:r>
            <w:r w:rsidR="002C70B1" w:rsidRPr="002C70B1">
              <w:rPr>
                <w:noProof/>
                <w:webHidden/>
                <w:sz w:val="28"/>
                <w:szCs w:val="28"/>
              </w:rPr>
              <w:tab/>
            </w:r>
            <w:r w:rsidR="002C70B1" w:rsidRPr="002C70B1">
              <w:rPr>
                <w:noProof/>
                <w:webHidden/>
                <w:sz w:val="28"/>
                <w:szCs w:val="28"/>
              </w:rPr>
              <w:fldChar w:fldCharType="begin"/>
            </w:r>
            <w:r w:rsidR="002C70B1" w:rsidRPr="002C70B1">
              <w:rPr>
                <w:noProof/>
                <w:webHidden/>
                <w:sz w:val="28"/>
                <w:szCs w:val="28"/>
              </w:rPr>
              <w:instrText xml:space="preserve"> PAGEREF _Toc178952094 \h </w:instrText>
            </w:r>
            <w:r w:rsidR="002C70B1" w:rsidRPr="002C70B1">
              <w:rPr>
                <w:noProof/>
                <w:webHidden/>
                <w:sz w:val="28"/>
                <w:szCs w:val="28"/>
              </w:rPr>
            </w:r>
            <w:r w:rsidR="002C70B1" w:rsidRPr="002C70B1">
              <w:rPr>
                <w:noProof/>
                <w:webHidden/>
                <w:sz w:val="28"/>
                <w:szCs w:val="28"/>
              </w:rPr>
              <w:fldChar w:fldCharType="separate"/>
            </w:r>
            <w:r w:rsidR="002C70B1" w:rsidRPr="002C70B1">
              <w:rPr>
                <w:noProof/>
                <w:webHidden/>
                <w:sz w:val="28"/>
                <w:szCs w:val="28"/>
              </w:rPr>
              <w:t>4</w:t>
            </w:r>
            <w:r w:rsidR="002C70B1" w:rsidRPr="002C70B1">
              <w:rPr>
                <w:noProof/>
                <w:webHidden/>
                <w:sz w:val="28"/>
                <w:szCs w:val="28"/>
              </w:rPr>
              <w:fldChar w:fldCharType="end"/>
            </w:r>
          </w:hyperlink>
        </w:p>
        <w:p w14:paraId="79558AEC" w14:textId="3400533F" w:rsidR="002C70B1" w:rsidRPr="002C70B1" w:rsidRDefault="004E1CB3" w:rsidP="002C70B1">
          <w:pPr>
            <w:pStyle w:val="25"/>
            <w:spacing w:line="360" w:lineRule="auto"/>
            <w:contextualSpacing/>
            <w:jc w:val="both"/>
            <w:rPr>
              <w:rFonts w:eastAsiaTheme="minorEastAsia"/>
              <w:noProof/>
              <w:sz w:val="28"/>
              <w:szCs w:val="28"/>
            </w:rPr>
          </w:pPr>
          <w:hyperlink w:anchor="_Toc178952095" w:history="1">
            <w:r w:rsidR="002C70B1" w:rsidRPr="002C70B1">
              <w:rPr>
                <w:rStyle w:val="ae"/>
                <w:noProof/>
                <w:color w:val="auto"/>
                <w:sz w:val="28"/>
                <w:szCs w:val="28"/>
              </w:rPr>
              <w:t>1.2. ПЕРЕЧЕНЬ ПРОФЕССИОНАЛЬНЫХ ЗАДАЧ СПЕЦИАЛИСТА ПО КОМПЕТЕНЦИИ «ПРОИЗВОДСТВО МЕТАЛЛОКОНСТРУКЦИЙ»</w:t>
            </w:r>
            <w:r w:rsidR="002C70B1" w:rsidRPr="002C70B1">
              <w:rPr>
                <w:noProof/>
                <w:webHidden/>
                <w:sz w:val="28"/>
                <w:szCs w:val="28"/>
              </w:rPr>
              <w:tab/>
            </w:r>
            <w:r w:rsidR="002C70B1" w:rsidRPr="002C70B1">
              <w:rPr>
                <w:noProof/>
                <w:webHidden/>
                <w:sz w:val="28"/>
                <w:szCs w:val="28"/>
              </w:rPr>
              <w:fldChar w:fldCharType="begin"/>
            </w:r>
            <w:r w:rsidR="002C70B1" w:rsidRPr="002C70B1">
              <w:rPr>
                <w:noProof/>
                <w:webHidden/>
                <w:sz w:val="28"/>
                <w:szCs w:val="28"/>
              </w:rPr>
              <w:instrText xml:space="preserve"> PAGEREF _Toc178952095 \h </w:instrText>
            </w:r>
            <w:r w:rsidR="002C70B1" w:rsidRPr="002C70B1">
              <w:rPr>
                <w:noProof/>
                <w:webHidden/>
                <w:sz w:val="28"/>
                <w:szCs w:val="28"/>
              </w:rPr>
            </w:r>
            <w:r w:rsidR="002C70B1" w:rsidRPr="002C70B1">
              <w:rPr>
                <w:noProof/>
                <w:webHidden/>
                <w:sz w:val="28"/>
                <w:szCs w:val="28"/>
              </w:rPr>
              <w:fldChar w:fldCharType="separate"/>
            </w:r>
            <w:r w:rsidR="002C70B1" w:rsidRPr="002C70B1">
              <w:rPr>
                <w:noProof/>
                <w:webHidden/>
                <w:sz w:val="28"/>
                <w:szCs w:val="28"/>
              </w:rPr>
              <w:t>4</w:t>
            </w:r>
            <w:r w:rsidR="002C70B1" w:rsidRPr="002C70B1">
              <w:rPr>
                <w:noProof/>
                <w:webHidden/>
                <w:sz w:val="28"/>
                <w:szCs w:val="28"/>
              </w:rPr>
              <w:fldChar w:fldCharType="end"/>
            </w:r>
          </w:hyperlink>
        </w:p>
        <w:p w14:paraId="61BF7871" w14:textId="2C7776B4" w:rsidR="002C70B1" w:rsidRPr="002C70B1" w:rsidRDefault="004E1CB3" w:rsidP="002C70B1">
          <w:pPr>
            <w:pStyle w:val="25"/>
            <w:spacing w:line="360" w:lineRule="auto"/>
            <w:contextualSpacing/>
            <w:jc w:val="both"/>
            <w:rPr>
              <w:rFonts w:eastAsiaTheme="minorEastAsia"/>
              <w:noProof/>
              <w:sz w:val="28"/>
              <w:szCs w:val="28"/>
            </w:rPr>
          </w:pPr>
          <w:hyperlink w:anchor="_Toc178952096" w:history="1">
            <w:r w:rsidR="002C70B1" w:rsidRPr="002C70B1">
              <w:rPr>
                <w:rStyle w:val="ae"/>
                <w:noProof/>
                <w:color w:val="auto"/>
                <w:sz w:val="28"/>
                <w:szCs w:val="28"/>
              </w:rPr>
              <w:t>1.3. ТРЕБОВАНИЯ К СХЕМЕ ОЦЕНКИ</w:t>
            </w:r>
            <w:r w:rsidR="002C70B1" w:rsidRPr="002C70B1">
              <w:rPr>
                <w:noProof/>
                <w:webHidden/>
                <w:sz w:val="28"/>
                <w:szCs w:val="28"/>
              </w:rPr>
              <w:tab/>
            </w:r>
            <w:r w:rsidR="002C70B1" w:rsidRPr="002C70B1">
              <w:rPr>
                <w:noProof/>
                <w:webHidden/>
                <w:sz w:val="28"/>
                <w:szCs w:val="28"/>
              </w:rPr>
              <w:fldChar w:fldCharType="begin"/>
            </w:r>
            <w:r w:rsidR="002C70B1" w:rsidRPr="002C70B1">
              <w:rPr>
                <w:noProof/>
                <w:webHidden/>
                <w:sz w:val="28"/>
                <w:szCs w:val="28"/>
              </w:rPr>
              <w:instrText xml:space="preserve"> PAGEREF _Toc178952096 \h </w:instrText>
            </w:r>
            <w:r w:rsidR="002C70B1" w:rsidRPr="002C70B1">
              <w:rPr>
                <w:noProof/>
                <w:webHidden/>
                <w:sz w:val="28"/>
                <w:szCs w:val="28"/>
              </w:rPr>
            </w:r>
            <w:r w:rsidR="002C70B1" w:rsidRPr="002C70B1">
              <w:rPr>
                <w:noProof/>
                <w:webHidden/>
                <w:sz w:val="28"/>
                <w:szCs w:val="28"/>
              </w:rPr>
              <w:fldChar w:fldCharType="separate"/>
            </w:r>
            <w:r w:rsidR="002C70B1" w:rsidRPr="002C70B1">
              <w:rPr>
                <w:noProof/>
                <w:webHidden/>
                <w:sz w:val="28"/>
                <w:szCs w:val="28"/>
              </w:rPr>
              <w:t>11</w:t>
            </w:r>
            <w:r w:rsidR="002C70B1" w:rsidRPr="002C70B1">
              <w:rPr>
                <w:noProof/>
                <w:webHidden/>
                <w:sz w:val="28"/>
                <w:szCs w:val="28"/>
              </w:rPr>
              <w:fldChar w:fldCharType="end"/>
            </w:r>
          </w:hyperlink>
        </w:p>
        <w:p w14:paraId="097C78DF" w14:textId="44355B1C" w:rsidR="002C70B1" w:rsidRPr="002C70B1" w:rsidRDefault="004E1CB3" w:rsidP="002C70B1">
          <w:pPr>
            <w:pStyle w:val="25"/>
            <w:spacing w:line="360" w:lineRule="auto"/>
            <w:contextualSpacing/>
            <w:jc w:val="both"/>
            <w:rPr>
              <w:rFonts w:eastAsiaTheme="minorEastAsia"/>
              <w:noProof/>
              <w:sz w:val="28"/>
              <w:szCs w:val="28"/>
            </w:rPr>
          </w:pPr>
          <w:hyperlink w:anchor="_Toc178952097" w:history="1">
            <w:r w:rsidR="002C70B1" w:rsidRPr="002C70B1">
              <w:rPr>
                <w:rStyle w:val="ae"/>
                <w:noProof/>
                <w:color w:val="auto"/>
                <w:sz w:val="28"/>
                <w:szCs w:val="28"/>
              </w:rPr>
              <w:t>1.4. СПЕЦИФИКАЦИЯ ОЦЕНКИ КОМПЕТЕНЦИИ</w:t>
            </w:r>
            <w:r w:rsidR="002C70B1" w:rsidRPr="002C70B1">
              <w:rPr>
                <w:noProof/>
                <w:webHidden/>
                <w:sz w:val="28"/>
                <w:szCs w:val="28"/>
              </w:rPr>
              <w:tab/>
            </w:r>
            <w:r w:rsidR="002C70B1" w:rsidRPr="002C70B1">
              <w:rPr>
                <w:noProof/>
                <w:webHidden/>
                <w:sz w:val="28"/>
                <w:szCs w:val="28"/>
              </w:rPr>
              <w:fldChar w:fldCharType="begin"/>
            </w:r>
            <w:r w:rsidR="002C70B1" w:rsidRPr="002C70B1">
              <w:rPr>
                <w:noProof/>
                <w:webHidden/>
                <w:sz w:val="28"/>
                <w:szCs w:val="28"/>
              </w:rPr>
              <w:instrText xml:space="preserve"> PAGEREF _Toc178952097 \h </w:instrText>
            </w:r>
            <w:r w:rsidR="002C70B1" w:rsidRPr="002C70B1">
              <w:rPr>
                <w:noProof/>
                <w:webHidden/>
                <w:sz w:val="28"/>
                <w:szCs w:val="28"/>
              </w:rPr>
            </w:r>
            <w:r w:rsidR="002C70B1" w:rsidRPr="002C70B1">
              <w:rPr>
                <w:noProof/>
                <w:webHidden/>
                <w:sz w:val="28"/>
                <w:szCs w:val="28"/>
              </w:rPr>
              <w:fldChar w:fldCharType="separate"/>
            </w:r>
            <w:r w:rsidR="002C70B1" w:rsidRPr="002C70B1">
              <w:rPr>
                <w:noProof/>
                <w:webHidden/>
                <w:sz w:val="28"/>
                <w:szCs w:val="28"/>
              </w:rPr>
              <w:t>11</w:t>
            </w:r>
            <w:r w:rsidR="002C70B1" w:rsidRPr="002C70B1">
              <w:rPr>
                <w:noProof/>
                <w:webHidden/>
                <w:sz w:val="28"/>
                <w:szCs w:val="28"/>
              </w:rPr>
              <w:fldChar w:fldCharType="end"/>
            </w:r>
          </w:hyperlink>
        </w:p>
        <w:p w14:paraId="0735B31F" w14:textId="42F1EDE2" w:rsidR="002C70B1" w:rsidRPr="002C70B1" w:rsidRDefault="004E1CB3" w:rsidP="002C70B1">
          <w:pPr>
            <w:pStyle w:val="25"/>
            <w:spacing w:line="360" w:lineRule="auto"/>
            <w:contextualSpacing/>
            <w:jc w:val="both"/>
            <w:rPr>
              <w:rFonts w:eastAsiaTheme="minorEastAsia"/>
              <w:noProof/>
              <w:sz w:val="28"/>
              <w:szCs w:val="28"/>
            </w:rPr>
          </w:pPr>
          <w:hyperlink w:anchor="_Toc178952098" w:history="1">
            <w:r w:rsidR="002C70B1" w:rsidRPr="002C70B1">
              <w:rPr>
                <w:rStyle w:val="ae"/>
                <w:noProof/>
                <w:color w:val="auto"/>
                <w:sz w:val="28"/>
                <w:szCs w:val="28"/>
              </w:rPr>
              <w:t>1.5. КОНКУРСНОЕ ЗАДАНИЕ</w:t>
            </w:r>
            <w:r w:rsidR="002C70B1" w:rsidRPr="002C70B1">
              <w:rPr>
                <w:noProof/>
                <w:webHidden/>
                <w:sz w:val="28"/>
                <w:szCs w:val="28"/>
              </w:rPr>
              <w:tab/>
            </w:r>
            <w:r w:rsidR="002C70B1" w:rsidRPr="002C70B1">
              <w:rPr>
                <w:noProof/>
                <w:webHidden/>
                <w:sz w:val="28"/>
                <w:szCs w:val="28"/>
              </w:rPr>
              <w:fldChar w:fldCharType="begin"/>
            </w:r>
            <w:r w:rsidR="002C70B1" w:rsidRPr="002C70B1">
              <w:rPr>
                <w:noProof/>
                <w:webHidden/>
                <w:sz w:val="28"/>
                <w:szCs w:val="28"/>
              </w:rPr>
              <w:instrText xml:space="preserve"> PAGEREF _Toc178952098 \h </w:instrText>
            </w:r>
            <w:r w:rsidR="002C70B1" w:rsidRPr="002C70B1">
              <w:rPr>
                <w:noProof/>
                <w:webHidden/>
                <w:sz w:val="28"/>
                <w:szCs w:val="28"/>
              </w:rPr>
            </w:r>
            <w:r w:rsidR="002C70B1" w:rsidRPr="002C70B1">
              <w:rPr>
                <w:noProof/>
                <w:webHidden/>
                <w:sz w:val="28"/>
                <w:szCs w:val="28"/>
              </w:rPr>
              <w:fldChar w:fldCharType="separate"/>
            </w:r>
            <w:r w:rsidR="002C70B1" w:rsidRPr="002C70B1">
              <w:rPr>
                <w:noProof/>
                <w:webHidden/>
                <w:sz w:val="28"/>
                <w:szCs w:val="28"/>
              </w:rPr>
              <w:t>12</w:t>
            </w:r>
            <w:r w:rsidR="002C70B1" w:rsidRPr="002C70B1">
              <w:rPr>
                <w:noProof/>
                <w:webHidden/>
                <w:sz w:val="28"/>
                <w:szCs w:val="28"/>
              </w:rPr>
              <w:fldChar w:fldCharType="end"/>
            </w:r>
          </w:hyperlink>
        </w:p>
        <w:p w14:paraId="322550E7" w14:textId="73608930" w:rsidR="002C70B1" w:rsidRPr="002C70B1" w:rsidRDefault="004E1CB3" w:rsidP="002C70B1">
          <w:pPr>
            <w:pStyle w:val="31"/>
            <w:tabs>
              <w:tab w:val="right" w:leader="dot" w:pos="9344"/>
            </w:tabs>
            <w:spacing w:after="0" w:line="360" w:lineRule="auto"/>
            <w:contextualSpacing/>
            <w:jc w:val="both"/>
            <w:rPr>
              <w:rFonts w:ascii="Times New Roman" w:eastAsiaTheme="minorEastAsia" w:hAnsi="Times New Roman"/>
              <w:noProof/>
              <w:sz w:val="28"/>
              <w:szCs w:val="28"/>
            </w:rPr>
          </w:pPr>
          <w:hyperlink w:anchor="_Toc178952099" w:history="1">
            <w:r w:rsidR="002C70B1" w:rsidRPr="002C70B1">
              <w:rPr>
                <w:rStyle w:val="ae"/>
                <w:rFonts w:ascii="Times New Roman" w:hAnsi="Times New Roman"/>
                <w:noProof/>
                <w:color w:val="auto"/>
                <w:sz w:val="28"/>
                <w:szCs w:val="28"/>
              </w:rPr>
              <w:t>1.5.1. Разработка/выбор конкурсного задания</w:t>
            </w:r>
            <w:r w:rsidR="002C70B1" w:rsidRPr="002C70B1">
              <w:rPr>
                <w:rFonts w:ascii="Times New Roman" w:hAnsi="Times New Roman"/>
                <w:noProof/>
                <w:webHidden/>
                <w:sz w:val="28"/>
                <w:szCs w:val="28"/>
              </w:rPr>
              <w:tab/>
            </w:r>
            <w:r w:rsidR="002C70B1" w:rsidRPr="002C70B1">
              <w:rPr>
                <w:rFonts w:ascii="Times New Roman" w:hAnsi="Times New Roman"/>
                <w:noProof/>
                <w:webHidden/>
                <w:sz w:val="28"/>
                <w:szCs w:val="28"/>
              </w:rPr>
              <w:fldChar w:fldCharType="begin"/>
            </w:r>
            <w:r w:rsidR="002C70B1" w:rsidRPr="002C70B1">
              <w:rPr>
                <w:rFonts w:ascii="Times New Roman" w:hAnsi="Times New Roman"/>
                <w:noProof/>
                <w:webHidden/>
                <w:sz w:val="28"/>
                <w:szCs w:val="28"/>
              </w:rPr>
              <w:instrText xml:space="preserve"> PAGEREF _Toc178952099 \h </w:instrText>
            </w:r>
            <w:r w:rsidR="002C70B1" w:rsidRPr="002C70B1">
              <w:rPr>
                <w:rFonts w:ascii="Times New Roman" w:hAnsi="Times New Roman"/>
                <w:noProof/>
                <w:webHidden/>
                <w:sz w:val="28"/>
                <w:szCs w:val="28"/>
              </w:rPr>
            </w:r>
            <w:r w:rsidR="002C70B1" w:rsidRPr="002C70B1">
              <w:rPr>
                <w:rFonts w:ascii="Times New Roman" w:hAnsi="Times New Roman"/>
                <w:noProof/>
                <w:webHidden/>
                <w:sz w:val="28"/>
                <w:szCs w:val="28"/>
              </w:rPr>
              <w:fldChar w:fldCharType="separate"/>
            </w:r>
            <w:r w:rsidR="002C70B1" w:rsidRPr="002C70B1">
              <w:rPr>
                <w:rFonts w:ascii="Times New Roman" w:hAnsi="Times New Roman"/>
                <w:noProof/>
                <w:webHidden/>
                <w:sz w:val="28"/>
                <w:szCs w:val="28"/>
              </w:rPr>
              <w:t>13</w:t>
            </w:r>
            <w:r w:rsidR="002C70B1" w:rsidRPr="002C70B1">
              <w:rPr>
                <w:rFonts w:ascii="Times New Roman" w:hAnsi="Times New Roman"/>
                <w:noProof/>
                <w:webHidden/>
                <w:sz w:val="28"/>
                <w:szCs w:val="28"/>
              </w:rPr>
              <w:fldChar w:fldCharType="end"/>
            </w:r>
          </w:hyperlink>
        </w:p>
        <w:p w14:paraId="5C9D80F0" w14:textId="4F2916C4" w:rsidR="002C70B1" w:rsidRPr="002C70B1" w:rsidRDefault="004E1CB3" w:rsidP="002C70B1">
          <w:pPr>
            <w:pStyle w:val="31"/>
            <w:tabs>
              <w:tab w:val="right" w:leader="dot" w:pos="9344"/>
            </w:tabs>
            <w:spacing w:after="0" w:line="360" w:lineRule="auto"/>
            <w:contextualSpacing/>
            <w:jc w:val="both"/>
            <w:rPr>
              <w:rFonts w:ascii="Times New Roman" w:eastAsiaTheme="minorEastAsia" w:hAnsi="Times New Roman"/>
              <w:noProof/>
              <w:sz w:val="28"/>
              <w:szCs w:val="28"/>
            </w:rPr>
          </w:pPr>
          <w:hyperlink w:anchor="_Toc178952100" w:history="1">
            <w:r w:rsidR="002C70B1" w:rsidRPr="002C70B1">
              <w:rPr>
                <w:rStyle w:val="ae"/>
                <w:rFonts w:ascii="Times New Roman" w:hAnsi="Times New Roman"/>
                <w:noProof/>
                <w:color w:val="auto"/>
                <w:sz w:val="28"/>
                <w:szCs w:val="28"/>
              </w:rPr>
              <w:t>1.5.2. Структура модулей конкурсного задания</w:t>
            </w:r>
            <w:r w:rsidR="002C70B1" w:rsidRPr="002C70B1">
              <w:rPr>
                <w:rFonts w:ascii="Times New Roman" w:hAnsi="Times New Roman"/>
                <w:noProof/>
                <w:webHidden/>
                <w:sz w:val="28"/>
                <w:szCs w:val="28"/>
              </w:rPr>
              <w:tab/>
            </w:r>
            <w:r w:rsidR="002C70B1" w:rsidRPr="002C70B1">
              <w:rPr>
                <w:rFonts w:ascii="Times New Roman" w:hAnsi="Times New Roman"/>
                <w:noProof/>
                <w:webHidden/>
                <w:sz w:val="28"/>
                <w:szCs w:val="28"/>
              </w:rPr>
              <w:fldChar w:fldCharType="begin"/>
            </w:r>
            <w:r w:rsidR="002C70B1" w:rsidRPr="002C70B1">
              <w:rPr>
                <w:rFonts w:ascii="Times New Roman" w:hAnsi="Times New Roman"/>
                <w:noProof/>
                <w:webHidden/>
                <w:sz w:val="28"/>
                <w:szCs w:val="28"/>
              </w:rPr>
              <w:instrText xml:space="preserve"> PAGEREF _Toc178952100 \h </w:instrText>
            </w:r>
            <w:r w:rsidR="002C70B1" w:rsidRPr="002C70B1">
              <w:rPr>
                <w:rFonts w:ascii="Times New Roman" w:hAnsi="Times New Roman"/>
                <w:noProof/>
                <w:webHidden/>
                <w:sz w:val="28"/>
                <w:szCs w:val="28"/>
              </w:rPr>
            </w:r>
            <w:r w:rsidR="002C70B1" w:rsidRPr="002C70B1">
              <w:rPr>
                <w:rFonts w:ascii="Times New Roman" w:hAnsi="Times New Roman"/>
                <w:noProof/>
                <w:webHidden/>
                <w:sz w:val="28"/>
                <w:szCs w:val="28"/>
              </w:rPr>
              <w:fldChar w:fldCharType="separate"/>
            </w:r>
            <w:r w:rsidR="002C70B1" w:rsidRPr="002C70B1">
              <w:rPr>
                <w:rFonts w:ascii="Times New Roman" w:hAnsi="Times New Roman"/>
                <w:noProof/>
                <w:webHidden/>
                <w:sz w:val="28"/>
                <w:szCs w:val="28"/>
              </w:rPr>
              <w:t>13</w:t>
            </w:r>
            <w:r w:rsidR="002C70B1" w:rsidRPr="002C70B1">
              <w:rPr>
                <w:rFonts w:ascii="Times New Roman" w:hAnsi="Times New Roman"/>
                <w:noProof/>
                <w:webHidden/>
                <w:sz w:val="28"/>
                <w:szCs w:val="28"/>
              </w:rPr>
              <w:fldChar w:fldCharType="end"/>
            </w:r>
          </w:hyperlink>
        </w:p>
        <w:p w14:paraId="21685AEB" w14:textId="09106B51" w:rsidR="002C70B1" w:rsidRPr="002C70B1" w:rsidRDefault="004E1CB3" w:rsidP="002C70B1">
          <w:pPr>
            <w:pStyle w:val="11"/>
            <w:contextualSpacing/>
            <w:jc w:val="both"/>
            <w:rPr>
              <w:rFonts w:ascii="Times New Roman" w:eastAsiaTheme="minorEastAsia" w:hAnsi="Times New Roman"/>
              <w:bCs w:val="0"/>
              <w:noProof/>
              <w:sz w:val="28"/>
              <w:lang w:val="ru-RU" w:eastAsia="ru-RU"/>
            </w:rPr>
          </w:pPr>
          <w:hyperlink w:anchor="_Toc178952101" w:history="1">
            <w:r w:rsidR="002C70B1" w:rsidRPr="002C70B1">
              <w:rPr>
                <w:rStyle w:val="ae"/>
                <w:rFonts w:ascii="Times New Roman" w:hAnsi="Times New Roman"/>
                <w:noProof/>
                <w:color w:val="auto"/>
                <w:sz w:val="28"/>
              </w:rPr>
              <w:t>2. СПЕЦИАЛЬНЫЕ ПРАВИЛА КОМПЕТЕНЦИИ</w:t>
            </w:r>
            <w:r w:rsidR="002C70B1" w:rsidRPr="002C70B1">
              <w:rPr>
                <w:rFonts w:ascii="Times New Roman" w:hAnsi="Times New Roman"/>
                <w:noProof/>
                <w:webHidden/>
                <w:sz w:val="28"/>
              </w:rPr>
              <w:tab/>
            </w:r>
            <w:r w:rsidR="002C70B1" w:rsidRPr="002C70B1">
              <w:rPr>
                <w:rFonts w:ascii="Times New Roman" w:hAnsi="Times New Roman"/>
                <w:noProof/>
                <w:webHidden/>
                <w:sz w:val="28"/>
              </w:rPr>
              <w:fldChar w:fldCharType="begin"/>
            </w:r>
            <w:r w:rsidR="002C70B1" w:rsidRPr="002C70B1">
              <w:rPr>
                <w:rFonts w:ascii="Times New Roman" w:hAnsi="Times New Roman"/>
                <w:noProof/>
                <w:webHidden/>
                <w:sz w:val="28"/>
              </w:rPr>
              <w:instrText xml:space="preserve"> PAGEREF _Toc178952101 \h </w:instrText>
            </w:r>
            <w:r w:rsidR="002C70B1" w:rsidRPr="002C70B1">
              <w:rPr>
                <w:rFonts w:ascii="Times New Roman" w:hAnsi="Times New Roman"/>
                <w:noProof/>
                <w:webHidden/>
                <w:sz w:val="28"/>
              </w:rPr>
            </w:r>
            <w:r w:rsidR="002C70B1" w:rsidRPr="002C70B1">
              <w:rPr>
                <w:rFonts w:ascii="Times New Roman" w:hAnsi="Times New Roman"/>
                <w:noProof/>
                <w:webHidden/>
                <w:sz w:val="28"/>
              </w:rPr>
              <w:fldChar w:fldCharType="separate"/>
            </w:r>
            <w:r w:rsidR="002C70B1" w:rsidRPr="002C70B1">
              <w:rPr>
                <w:rFonts w:ascii="Times New Roman" w:hAnsi="Times New Roman"/>
                <w:noProof/>
                <w:webHidden/>
                <w:sz w:val="28"/>
              </w:rPr>
              <w:t>17</w:t>
            </w:r>
            <w:r w:rsidR="002C70B1" w:rsidRPr="002C70B1">
              <w:rPr>
                <w:rFonts w:ascii="Times New Roman" w:hAnsi="Times New Roman"/>
                <w:noProof/>
                <w:webHidden/>
                <w:sz w:val="28"/>
              </w:rPr>
              <w:fldChar w:fldCharType="end"/>
            </w:r>
          </w:hyperlink>
        </w:p>
        <w:p w14:paraId="3B74BA25" w14:textId="3A4647E4" w:rsidR="002C70B1" w:rsidRPr="002C70B1" w:rsidRDefault="004E1CB3" w:rsidP="002C70B1">
          <w:pPr>
            <w:pStyle w:val="25"/>
            <w:spacing w:line="360" w:lineRule="auto"/>
            <w:contextualSpacing/>
            <w:jc w:val="both"/>
            <w:rPr>
              <w:rFonts w:eastAsiaTheme="minorEastAsia"/>
              <w:noProof/>
              <w:sz w:val="28"/>
              <w:szCs w:val="28"/>
            </w:rPr>
          </w:pPr>
          <w:hyperlink w:anchor="_Toc178952102" w:history="1">
            <w:r w:rsidR="002C70B1" w:rsidRPr="002C70B1">
              <w:rPr>
                <w:rStyle w:val="ae"/>
                <w:noProof/>
                <w:color w:val="auto"/>
                <w:sz w:val="28"/>
                <w:szCs w:val="28"/>
              </w:rPr>
              <w:t>2.1. Личный инструмент конкурсанта включает:</w:t>
            </w:r>
            <w:r w:rsidR="002C70B1" w:rsidRPr="002C70B1">
              <w:rPr>
                <w:noProof/>
                <w:webHidden/>
                <w:sz w:val="28"/>
                <w:szCs w:val="28"/>
              </w:rPr>
              <w:tab/>
            </w:r>
            <w:r w:rsidR="002C70B1" w:rsidRPr="002C70B1">
              <w:rPr>
                <w:noProof/>
                <w:webHidden/>
                <w:sz w:val="28"/>
                <w:szCs w:val="28"/>
              </w:rPr>
              <w:fldChar w:fldCharType="begin"/>
            </w:r>
            <w:r w:rsidR="002C70B1" w:rsidRPr="002C70B1">
              <w:rPr>
                <w:noProof/>
                <w:webHidden/>
                <w:sz w:val="28"/>
                <w:szCs w:val="28"/>
              </w:rPr>
              <w:instrText xml:space="preserve"> PAGEREF _Toc178952102 \h </w:instrText>
            </w:r>
            <w:r w:rsidR="002C70B1" w:rsidRPr="002C70B1">
              <w:rPr>
                <w:noProof/>
                <w:webHidden/>
                <w:sz w:val="28"/>
                <w:szCs w:val="28"/>
              </w:rPr>
            </w:r>
            <w:r w:rsidR="002C70B1" w:rsidRPr="002C70B1">
              <w:rPr>
                <w:noProof/>
                <w:webHidden/>
                <w:sz w:val="28"/>
                <w:szCs w:val="28"/>
              </w:rPr>
              <w:fldChar w:fldCharType="separate"/>
            </w:r>
            <w:r w:rsidR="002C70B1" w:rsidRPr="002C70B1">
              <w:rPr>
                <w:noProof/>
                <w:webHidden/>
                <w:sz w:val="28"/>
                <w:szCs w:val="28"/>
              </w:rPr>
              <w:t>22</w:t>
            </w:r>
            <w:r w:rsidR="002C70B1" w:rsidRPr="002C70B1">
              <w:rPr>
                <w:noProof/>
                <w:webHidden/>
                <w:sz w:val="28"/>
                <w:szCs w:val="28"/>
              </w:rPr>
              <w:fldChar w:fldCharType="end"/>
            </w:r>
          </w:hyperlink>
        </w:p>
        <w:p w14:paraId="0815EFF1" w14:textId="681457CB" w:rsidR="002C70B1" w:rsidRPr="002C70B1" w:rsidRDefault="004E1CB3" w:rsidP="002C70B1">
          <w:pPr>
            <w:pStyle w:val="25"/>
            <w:spacing w:line="360" w:lineRule="auto"/>
            <w:contextualSpacing/>
            <w:jc w:val="both"/>
            <w:rPr>
              <w:rFonts w:eastAsiaTheme="minorEastAsia"/>
              <w:noProof/>
              <w:sz w:val="28"/>
              <w:szCs w:val="28"/>
            </w:rPr>
          </w:pPr>
          <w:hyperlink w:anchor="_Toc178952103" w:history="1">
            <w:r w:rsidR="002C70B1" w:rsidRPr="002C70B1">
              <w:rPr>
                <w:rStyle w:val="ae"/>
                <w:noProof/>
                <w:color w:val="auto"/>
                <w:sz w:val="28"/>
                <w:szCs w:val="28"/>
              </w:rPr>
              <w:t>2.2.</w:t>
            </w:r>
            <w:r w:rsidR="002C70B1" w:rsidRPr="002C70B1">
              <w:rPr>
                <w:rStyle w:val="ae"/>
                <w:i/>
                <w:noProof/>
                <w:color w:val="auto"/>
                <w:sz w:val="28"/>
                <w:szCs w:val="28"/>
              </w:rPr>
              <w:t xml:space="preserve"> </w:t>
            </w:r>
            <w:r w:rsidR="002C70B1" w:rsidRPr="002C70B1">
              <w:rPr>
                <w:rStyle w:val="ae"/>
                <w:noProof/>
                <w:color w:val="auto"/>
                <w:sz w:val="28"/>
                <w:szCs w:val="28"/>
              </w:rPr>
              <w:t>Материалы, оборудование и инструменты, запрещенные на площадке</w:t>
            </w:r>
            <w:r w:rsidR="002C70B1" w:rsidRPr="002C70B1">
              <w:rPr>
                <w:noProof/>
                <w:webHidden/>
                <w:sz w:val="28"/>
                <w:szCs w:val="28"/>
              </w:rPr>
              <w:tab/>
            </w:r>
            <w:r w:rsidR="002C70B1" w:rsidRPr="002C70B1">
              <w:rPr>
                <w:noProof/>
                <w:webHidden/>
                <w:sz w:val="28"/>
                <w:szCs w:val="28"/>
              </w:rPr>
              <w:fldChar w:fldCharType="begin"/>
            </w:r>
            <w:r w:rsidR="002C70B1" w:rsidRPr="002C70B1">
              <w:rPr>
                <w:noProof/>
                <w:webHidden/>
                <w:sz w:val="28"/>
                <w:szCs w:val="28"/>
              </w:rPr>
              <w:instrText xml:space="preserve"> PAGEREF _Toc178952103 \h </w:instrText>
            </w:r>
            <w:r w:rsidR="002C70B1" w:rsidRPr="002C70B1">
              <w:rPr>
                <w:noProof/>
                <w:webHidden/>
                <w:sz w:val="28"/>
                <w:szCs w:val="28"/>
              </w:rPr>
            </w:r>
            <w:r w:rsidR="002C70B1" w:rsidRPr="002C70B1">
              <w:rPr>
                <w:noProof/>
                <w:webHidden/>
                <w:sz w:val="28"/>
                <w:szCs w:val="28"/>
              </w:rPr>
              <w:fldChar w:fldCharType="separate"/>
            </w:r>
            <w:r w:rsidR="002C70B1" w:rsidRPr="002C70B1">
              <w:rPr>
                <w:noProof/>
                <w:webHidden/>
                <w:sz w:val="28"/>
                <w:szCs w:val="28"/>
              </w:rPr>
              <w:t>23</w:t>
            </w:r>
            <w:r w:rsidR="002C70B1" w:rsidRPr="002C70B1">
              <w:rPr>
                <w:noProof/>
                <w:webHidden/>
                <w:sz w:val="28"/>
                <w:szCs w:val="28"/>
              </w:rPr>
              <w:fldChar w:fldCharType="end"/>
            </w:r>
          </w:hyperlink>
        </w:p>
        <w:p w14:paraId="4CA2A380" w14:textId="56E37F3A" w:rsidR="002C70B1" w:rsidRPr="002C70B1" w:rsidRDefault="004E1CB3" w:rsidP="002C70B1">
          <w:pPr>
            <w:pStyle w:val="11"/>
            <w:contextualSpacing/>
            <w:jc w:val="both"/>
            <w:rPr>
              <w:rFonts w:ascii="Times New Roman" w:eastAsiaTheme="minorEastAsia" w:hAnsi="Times New Roman"/>
              <w:bCs w:val="0"/>
              <w:noProof/>
              <w:sz w:val="28"/>
              <w:lang w:val="ru-RU" w:eastAsia="ru-RU"/>
            </w:rPr>
          </w:pPr>
          <w:hyperlink w:anchor="_Toc178952104" w:history="1">
            <w:r w:rsidR="002C70B1" w:rsidRPr="002C70B1">
              <w:rPr>
                <w:rStyle w:val="ae"/>
                <w:rFonts w:ascii="Times New Roman" w:hAnsi="Times New Roman"/>
                <w:noProof/>
                <w:color w:val="auto"/>
                <w:sz w:val="28"/>
              </w:rPr>
              <w:t>3. ПРИЛОЖЕНИЯ</w:t>
            </w:r>
            <w:r w:rsidR="002C70B1" w:rsidRPr="002C70B1">
              <w:rPr>
                <w:rFonts w:ascii="Times New Roman" w:hAnsi="Times New Roman"/>
                <w:noProof/>
                <w:webHidden/>
                <w:sz w:val="28"/>
              </w:rPr>
              <w:tab/>
            </w:r>
            <w:r w:rsidR="002C70B1" w:rsidRPr="002C70B1">
              <w:rPr>
                <w:rFonts w:ascii="Times New Roman" w:hAnsi="Times New Roman"/>
                <w:noProof/>
                <w:webHidden/>
                <w:sz w:val="28"/>
              </w:rPr>
              <w:fldChar w:fldCharType="begin"/>
            </w:r>
            <w:r w:rsidR="002C70B1" w:rsidRPr="002C70B1">
              <w:rPr>
                <w:rFonts w:ascii="Times New Roman" w:hAnsi="Times New Roman"/>
                <w:noProof/>
                <w:webHidden/>
                <w:sz w:val="28"/>
              </w:rPr>
              <w:instrText xml:space="preserve"> PAGEREF _Toc178952104 \h </w:instrText>
            </w:r>
            <w:r w:rsidR="002C70B1" w:rsidRPr="002C70B1">
              <w:rPr>
                <w:rFonts w:ascii="Times New Roman" w:hAnsi="Times New Roman"/>
                <w:noProof/>
                <w:webHidden/>
                <w:sz w:val="28"/>
              </w:rPr>
            </w:r>
            <w:r w:rsidR="002C70B1" w:rsidRPr="002C70B1">
              <w:rPr>
                <w:rFonts w:ascii="Times New Roman" w:hAnsi="Times New Roman"/>
                <w:noProof/>
                <w:webHidden/>
                <w:sz w:val="28"/>
              </w:rPr>
              <w:fldChar w:fldCharType="separate"/>
            </w:r>
            <w:r w:rsidR="002C70B1" w:rsidRPr="002C70B1">
              <w:rPr>
                <w:rFonts w:ascii="Times New Roman" w:hAnsi="Times New Roman"/>
                <w:noProof/>
                <w:webHidden/>
                <w:sz w:val="28"/>
              </w:rPr>
              <w:t>23</w:t>
            </w:r>
            <w:r w:rsidR="002C70B1" w:rsidRPr="002C70B1">
              <w:rPr>
                <w:rFonts w:ascii="Times New Roman" w:hAnsi="Times New Roman"/>
                <w:noProof/>
                <w:webHidden/>
                <w:sz w:val="28"/>
              </w:rPr>
              <w:fldChar w:fldCharType="end"/>
            </w:r>
          </w:hyperlink>
        </w:p>
        <w:p w14:paraId="05F3ED52" w14:textId="1667531F" w:rsidR="002C70B1" w:rsidRPr="002C70B1" w:rsidRDefault="002C70B1" w:rsidP="002C70B1">
          <w:pPr>
            <w:spacing w:after="0" w:line="360" w:lineRule="auto"/>
            <w:contextualSpacing/>
            <w:jc w:val="both"/>
            <w:rPr>
              <w:rFonts w:ascii="Times New Roman" w:hAnsi="Times New Roman" w:cs="Times New Roman"/>
              <w:noProof/>
              <w:sz w:val="28"/>
              <w:szCs w:val="28"/>
            </w:rPr>
          </w:pPr>
          <w:r w:rsidRPr="002C70B1">
            <w:rPr>
              <w:rFonts w:ascii="Times New Roman" w:hAnsi="Times New Roman" w:cs="Times New Roman"/>
              <w:b/>
              <w:bCs/>
              <w:noProof/>
              <w:sz w:val="28"/>
              <w:szCs w:val="28"/>
            </w:rPr>
            <w:fldChar w:fldCharType="end"/>
          </w:r>
        </w:p>
      </w:sdtContent>
    </w:sdt>
    <w:p w14:paraId="195FE718" w14:textId="77777777" w:rsidR="002C70B1" w:rsidRPr="002C70B1" w:rsidRDefault="002C70B1" w:rsidP="002C70B1">
      <w:pPr>
        <w:spacing w:after="0" w:line="360" w:lineRule="auto"/>
        <w:contextualSpacing/>
        <w:jc w:val="both"/>
        <w:rPr>
          <w:rFonts w:ascii="Times New Roman" w:hAnsi="Times New Roman" w:cs="Times New Roman"/>
          <w:noProof/>
          <w:sz w:val="28"/>
          <w:szCs w:val="28"/>
          <w:lang w:eastAsia="ru-RU"/>
        </w:rPr>
      </w:pPr>
    </w:p>
    <w:p w14:paraId="023048EF" w14:textId="09AD61C4" w:rsidR="00944966" w:rsidRPr="002C70B1" w:rsidRDefault="004872C9" w:rsidP="002C70B1">
      <w:pPr>
        <w:pStyle w:val="bullet"/>
        <w:numPr>
          <w:ilvl w:val="0"/>
          <w:numId w:val="0"/>
        </w:numPr>
        <w:tabs>
          <w:tab w:val="left" w:pos="142"/>
          <w:tab w:val="right" w:leader="dot" w:pos="9639"/>
        </w:tabs>
        <w:contextualSpacing/>
        <w:jc w:val="both"/>
        <w:rPr>
          <w:rFonts w:ascii="Times New Roman" w:hAnsi="Times New Roman"/>
          <w:bCs/>
          <w:sz w:val="28"/>
          <w:szCs w:val="28"/>
          <w:lang w:val="ru-RU" w:eastAsia="ru-RU"/>
        </w:rPr>
      </w:pPr>
      <w:r w:rsidRPr="002C70B1">
        <w:rPr>
          <w:rFonts w:ascii="Times New Roman" w:hAnsi="Times New Roman"/>
          <w:bCs/>
          <w:sz w:val="28"/>
          <w:szCs w:val="28"/>
          <w:lang w:val="ru-RU" w:eastAsia="ru-RU"/>
        </w:rPr>
        <w:fldChar w:fldCharType="end"/>
      </w:r>
      <w:r w:rsidR="00944966" w:rsidRPr="002C70B1">
        <w:rPr>
          <w:rFonts w:ascii="Times New Roman" w:hAnsi="Times New Roman"/>
          <w:bCs/>
          <w:sz w:val="28"/>
          <w:szCs w:val="28"/>
          <w:lang w:val="ru-RU" w:eastAsia="ru-RU"/>
        </w:rPr>
        <w:br w:type="page"/>
      </w:r>
    </w:p>
    <w:p w14:paraId="116A9DFE" w14:textId="77777777" w:rsidR="00A204BB" w:rsidRPr="00140DD5" w:rsidRDefault="00D37DEA" w:rsidP="007C47EC">
      <w:pPr>
        <w:pStyle w:val="bullet"/>
        <w:numPr>
          <w:ilvl w:val="0"/>
          <w:numId w:val="0"/>
        </w:numPr>
        <w:ind w:left="360" w:hanging="360"/>
        <w:contextualSpacing/>
        <w:jc w:val="center"/>
        <w:rPr>
          <w:rFonts w:ascii="Times New Roman" w:hAnsi="Times New Roman"/>
          <w:b/>
          <w:bCs/>
          <w:sz w:val="28"/>
          <w:szCs w:val="28"/>
          <w:lang w:val="ru-RU" w:eastAsia="ru-RU"/>
        </w:rPr>
      </w:pPr>
      <w:r w:rsidRPr="00140DD5">
        <w:rPr>
          <w:rFonts w:ascii="Times New Roman" w:hAnsi="Times New Roman"/>
          <w:b/>
          <w:bCs/>
          <w:sz w:val="28"/>
          <w:szCs w:val="28"/>
          <w:lang w:val="ru-RU" w:eastAsia="ru-RU"/>
        </w:rPr>
        <w:lastRenderedPageBreak/>
        <w:t>ИСПОЛЬЗУЕМЫЕ СОКРАЩЕНИЯ</w:t>
      </w:r>
    </w:p>
    <w:p w14:paraId="0BB4C438" w14:textId="77777777" w:rsidR="00B41E74" w:rsidRPr="00140DD5" w:rsidRDefault="00B41E74" w:rsidP="007C47EC">
      <w:pPr>
        <w:pStyle w:val="bullet"/>
        <w:numPr>
          <w:ilvl w:val="0"/>
          <w:numId w:val="24"/>
        </w:numPr>
        <w:tabs>
          <w:tab w:val="left" w:pos="993"/>
        </w:tabs>
        <w:ind w:left="0" w:firstLine="709"/>
        <w:contextualSpacing/>
        <w:jc w:val="both"/>
        <w:rPr>
          <w:rFonts w:ascii="Times New Roman" w:hAnsi="Times New Roman"/>
          <w:bCs/>
          <w:i/>
          <w:iCs/>
          <w:sz w:val="28"/>
          <w:szCs w:val="28"/>
          <w:lang w:val="ru-RU" w:eastAsia="ru-RU"/>
        </w:rPr>
      </w:pPr>
      <w:r w:rsidRPr="00140DD5">
        <w:rPr>
          <w:rFonts w:ascii="Times New Roman" w:hAnsi="Times New Roman"/>
          <w:bCs/>
          <w:i/>
          <w:iCs/>
          <w:sz w:val="28"/>
          <w:szCs w:val="28"/>
          <w:lang w:val="ru-RU" w:eastAsia="ru-RU"/>
        </w:rPr>
        <w:t>ФГОС – Федеральный государственный образовательный стандарт</w:t>
      </w:r>
    </w:p>
    <w:p w14:paraId="30D862AD" w14:textId="77777777" w:rsidR="00B41E74" w:rsidRPr="00140DD5" w:rsidRDefault="00B41E74" w:rsidP="007C47EC">
      <w:pPr>
        <w:pStyle w:val="bullet"/>
        <w:numPr>
          <w:ilvl w:val="0"/>
          <w:numId w:val="24"/>
        </w:numPr>
        <w:tabs>
          <w:tab w:val="left" w:pos="993"/>
        </w:tabs>
        <w:ind w:left="0" w:firstLine="709"/>
        <w:contextualSpacing/>
        <w:jc w:val="both"/>
        <w:rPr>
          <w:rFonts w:ascii="Times New Roman" w:hAnsi="Times New Roman"/>
          <w:bCs/>
          <w:i/>
          <w:iCs/>
          <w:sz w:val="28"/>
          <w:szCs w:val="28"/>
          <w:lang w:val="ru-RU" w:eastAsia="ru-RU"/>
        </w:rPr>
      </w:pPr>
      <w:r w:rsidRPr="00140DD5">
        <w:rPr>
          <w:rFonts w:ascii="Times New Roman" w:hAnsi="Times New Roman"/>
          <w:bCs/>
          <w:i/>
          <w:iCs/>
          <w:sz w:val="28"/>
          <w:szCs w:val="28"/>
          <w:lang w:val="ru-RU" w:eastAsia="ru-RU"/>
        </w:rPr>
        <w:t>ПС – профессиональный стандарт</w:t>
      </w:r>
    </w:p>
    <w:p w14:paraId="784E4183" w14:textId="77777777" w:rsidR="00B41E74" w:rsidRPr="00140DD5" w:rsidRDefault="00B41E74" w:rsidP="007C47EC">
      <w:pPr>
        <w:pStyle w:val="bullet"/>
        <w:numPr>
          <w:ilvl w:val="0"/>
          <w:numId w:val="24"/>
        </w:numPr>
        <w:tabs>
          <w:tab w:val="left" w:pos="993"/>
        </w:tabs>
        <w:ind w:left="0" w:firstLine="709"/>
        <w:contextualSpacing/>
        <w:jc w:val="both"/>
        <w:rPr>
          <w:rFonts w:ascii="Times New Roman" w:hAnsi="Times New Roman"/>
          <w:bCs/>
          <w:i/>
          <w:iCs/>
          <w:sz w:val="28"/>
          <w:szCs w:val="28"/>
          <w:lang w:val="ru-RU" w:eastAsia="ru-RU"/>
        </w:rPr>
      </w:pPr>
      <w:r w:rsidRPr="00140DD5">
        <w:rPr>
          <w:rFonts w:ascii="Times New Roman" w:hAnsi="Times New Roman"/>
          <w:bCs/>
          <w:i/>
          <w:iCs/>
          <w:sz w:val="28"/>
          <w:szCs w:val="28"/>
          <w:lang w:val="ru-RU" w:eastAsia="ru-RU"/>
        </w:rPr>
        <w:t>ТК – требования компетенции</w:t>
      </w:r>
    </w:p>
    <w:p w14:paraId="6D344768" w14:textId="53D57101" w:rsidR="00B41E74" w:rsidRPr="00140DD5" w:rsidRDefault="00B41E74" w:rsidP="007C47EC">
      <w:pPr>
        <w:pStyle w:val="bullet"/>
        <w:numPr>
          <w:ilvl w:val="0"/>
          <w:numId w:val="24"/>
        </w:numPr>
        <w:tabs>
          <w:tab w:val="left" w:pos="993"/>
        </w:tabs>
        <w:ind w:left="0" w:firstLine="709"/>
        <w:contextualSpacing/>
        <w:jc w:val="both"/>
        <w:rPr>
          <w:rFonts w:ascii="Times New Roman" w:hAnsi="Times New Roman"/>
          <w:bCs/>
          <w:i/>
          <w:iCs/>
          <w:sz w:val="28"/>
          <w:szCs w:val="28"/>
          <w:lang w:val="ru-RU" w:eastAsia="ru-RU"/>
        </w:rPr>
      </w:pPr>
      <w:r w:rsidRPr="00140DD5">
        <w:rPr>
          <w:rFonts w:ascii="Times New Roman" w:hAnsi="Times New Roman"/>
          <w:bCs/>
          <w:i/>
          <w:iCs/>
          <w:sz w:val="28"/>
          <w:szCs w:val="28"/>
          <w:lang w:val="ru-RU" w:eastAsia="ru-RU"/>
        </w:rPr>
        <w:t>КЗ</w:t>
      </w:r>
      <w:r w:rsidR="00FC21EB" w:rsidRPr="00140DD5">
        <w:rPr>
          <w:rFonts w:ascii="Times New Roman" w:hAnsi="Times New Roman"/>
          <w:bCs/>
          <w:i/>
          <w:iCs/>
          <w:sz w:val="28"/>
          <w:szCs w:val="28"/>
          <w:lang w:val="ru-RU" w:eastAsia="ru-RU"/>
        </w:rPr>
        <w:t xml:space="preserve"> – </w:t>
      </w:r>
      <w:r w:rsidRPr="00140DD5">
        <w:rPr>
          <w:rFonts w:ascii="Times New Roman" w:hAnsi="Times New Roman"/>
          <w:bCs/>
          <w:i/>
          <w:iCs/>
          <w:sz w:val="28"/>
          <w:szCs w:val="28"/>
          <w:lang w:val="ru-RU" w:eastAsia="ru-RU"/>
        </w:rPr>
        <w:t>конкурсное задание</w:t>
      </w:r>
    </w:p>
    <w:p w14:paraId="09A454B3" w14:textId="77777777" w:rsidR="00B41E74" w:rsidRPr="00140DD5" w:rsidRDefault="00B41E74" w:rsidP="007C47EC">
      <w:pPr>
        <w:pStyle w:val="bullet"/>
        <w:numPr>
          <w:ilvl w:val="0"/>
          <w:numId w:val="24"/>
        </w:numPr>
        <w:tabs>
          <w:tab w:val="left" w:pos="993"/>
        </w:tabs>
        <w:ind w:left="0" w:firstLine="709"/>
        <w:contextualSpacing/>
        <w:jc w:val="both"/>
        <w:rPr>
          <w:rFonts w:ascii="Times New Roman" w:hAnsi="Times New Roman"/>
          <w:bCs/>
          <w:i/>
          <w:iCs/>
          <w:sz w:val="28"/>
          <w:szCs w:val="28"/>
          <w:lang w:val="ru-RU" w:eastAsia="ru-RU"/>
        </w:rPr>
      </w:pPr>
      <w:r w:rsidRPr="00140DD5">
        <w:rPr>
          <w:rFonts w:ascii="Times New Roman" w:hAnsi="Times New Roman"/>
          <w:bCs/>
          <w:i/>
          <w:iCs/>
          <w:sz w:val="28"/>
          <w:szCs w:val="28"/>
          <w:lang w:val="ru-RU" w:eastAsia="ru-RU"/>
        </w:rPr>
        <w:t>ИЛ – инфраструктурный лист</w:t>
      </w:r>
    </w:p>
    <w:p w14:paraId="00520A82" w14:textId="51E1641F" w:rsidR="00B41E74" w:rsidRPr="00140DD5" w:rsidRDefault="00B41E74" w:rsidP="007C47EC">
      <w:pPr>
        <w:pStyle w:val="bullet"/>
        <w:numPr>
          <w:ilvl w:val="0"/>
          <w:numId w:val="24"/>
        </w:numPr>
        <w:tabs>
          <w:tab w:val="left" w:pos="993"/>
        </w:tabs>
        <w:ind w:left="0" w:firstLine="709"/>
        <w:contextualSpacing/>
        <w:jc w:val="both"/>
        <w:rPr>
          <w:rFonts w:ascii="Times New Roman" w:hAnsi="Times New Roman"/>
          <w:bCs/>
          <w:i/>
          <w:iCs/>
          <w:sz w:val="28"/>
          <w:szCs w:val="28"/>
          <w:lang w:val="ru-RU" w:eastAsia="ru-RU"/>
        </w:rPr>
      </w:pPr>
      <w:r w:rsidRPr="00140DD5">
        <w:rPr>
          <w:rFonts w:ascii="Times New Roman" w:hAnsi="Times New Roman"/>
          <w:bCs/>
          <w:i/>
          <w:iCs/>
          <w:sz w:val="28"/>
          <w:szCs w:val="28"/>
          <w:lang w:val="ru-RU" w:eastAsia="ru-RU"/>
        </w:rPr>
        <w:t>КО</w:t>
      </w:r>
      <w:r w:rsidR="00FC21EB" w:rsidRPr="00140DD5">
        <w:rPr>
          <w:rFonts w:ascii="Times New Roman" w:hAnsi="Times New Roman"/>
          <w:bCs/>
          <w:i/>
          <w:iCs/>
          <w:sz w:val="28"/>
          <w:szCs w:val="28"/>
          <w:lang w:val="ru-RU" w:eastAsia="ru-RU"/>
        </w:rPr>
        <w:t xml:space="preserve"> – </w:t>
      </w:r>
      <w:r w:rsidRPr="00140DD5">
        <w:rPr>
          <w:rFonts w:ascii="Times New Roman" w:hAnsi="Times New Roman"/>
          <w:bCs/>
          <w:i/>
          <w:iCs/>
          <w:sz w:val="28"/>
          <w:szCs w:val="28"/>
          <w:lang w:val="ru-RU" w:eastAsia="ru-RU"/>
        </w:rPr>
        <w:t>критерии оценки</w:t>
      </w:r>
    </w:p>
    <w:p w14:paraId="6669C888" w14:textId="77777777" w:rsidR="00B41E74" w:rsidRPr="00140DD5" w:rsidRDefault="00B41E74" w:rsidP="007C47EC">
      <w:pPr>
        <w:pStyle w:val="bullet"/>
        <w:numPr>
          <w:ilvl w:val="0"/>
          <w:numId w:val="24"/>
        </w:numPr>
        <w:tabs>
          <w:tab w:val="left" w:pos="993"/>
        </w:tabs>
        <w:ind w:left="0" w:firstLine="709"/>
        <w:contextualSpacing/>
        <w:jc w:val="both"/>
        <w:rPr>
          <w:rFonts w:ascii="Times New Roman" w:hAnsi="Times New Roman"/>
          <w:bCs/>
          <w:i/>
          <w:iCs/>
          <w:sz w:val="28"/>
          <w:szCs w:val="28"/>
          <w:lang w:val="ru-RU" w:eastAsia="ru-RU"/>
        </w:rPr>
      </w:pPr>
      <w:r w:rsidRPr="00140DD5">
        <w:rPr>
          <w:rFonts w:ascii="Times New Roman" w:hAnsi="Times New Roman"/>
          <w:bCs/>
          <w:i/>
          <w:iCs/>
          <w:sz w:val="28"/>
          <w:szCs w:val="28"/>
          <w:lang w:val="ru-RU" w:eastAsia="ru-RU"/>
        </w:rPr>
        <w:t>ОТ и ТБ – охрана труда и техника безопасности</w:t>
      </w:r>
    </w:p>
    <w:p w14:paraId="033F092A" w14:textId="77777777" w:rsidR="00F50AC5" w:rsidRPr="00140DD5" w:rsidRDefault="00A6348C" w:rsidP="007C47EC">
      <w:pPr>
        <w:pStyle w:val="bullet"/>
        <w:numPr>
          <w:ilvl w:val="0"/>
          <w:numId w:val="24"/>
        </w:numPr>
        <w:tabs>
          <w:tab w:val="left" w:pos="993"/>
        </w:tabs>
        <w:ind w:left="0" w:firstLine="709"/>
        <w:contextualSpacing/>
        <w:jc w:val="both"/>
        <w:rPr>
          <w:rFonts w:ascii="Times New Roman" w:hAnsi="Times New Roman"/>
          <w:bCs/>
          <w:i/>
          <w:iCs/>
          <w:sz w:val="28"/>
          <w:szCs w:val="28"/>
          <w:lang w:val="ru-RU" w:eastAsia="ru-RU"/>
        </w:rPr>
      </w:pPr>
      <w:r w:rsidRPr="00140DD5">
        <w:rPr>
          <w:rFonts w:ascii="Times New Roman" w:hAnsi="Times New Roman"/>
          <w:bCs/>
          <w:i/>
          <w:iCs/>
          <w:sz w:val="28"/>
          <w:szCs w:val="28"/>
          <w:lang w:val="ru-RU" w:eastAsia="ru-RU"/>
        </w:rPr>
        <w:t>КД</w:t>
      </w:r>
      <w:r w:rsidR="00F50AC5" w:rsidRPr="00140DD5">
        <w:rPr>
          <w:rFonts w:ascii="Times New Roman" w:hAnsi="Times New Roman"/>
          <w:bCs/>
          <w:i/>
          <w:iCs/>
          <w:sz w:val="28"/>
          <w:szCs w:val="28"/>
          <w:lang w:val="ru-RU" w:eastAsia="ru-RU"/>
        </w:rPr>
        <w:t xml:space="preserve"> – </w:t>
      </w:r>
      <w:r w:rsidRPr="00140DD5">
        <w:rPr>
          <w:rFonts w:ascii="Times New Roman" w:hAnsi="Times New Roman"/>
          <w:bCs/>
          <w:i/>
          <w:iCs/>
          <w:sz w:val="28"/>
          <w:szCs w:val="28"/>
          <w:lang w:val="ru-RU" w:eastAsia="ru-RU"/>
        </w:rPr>
        <w:t>конструкторская документация</w:t>
      </w:r>
    </w:p>
    <w:p w14:paraId="27B8508F" w14:textId="77777777" w:rsidR="00140DD5" w:rsidRDefault="00140DD5" w:rsidP="007C47EC">
      <w:pPr>
        <w:pStyle w:val="bullet"/>
        <w:numPr>
          <w:ilvl w:val="0"/>
          <w:numId w:val="0"/>
        </w:numPr>
        <w:contextualSpacing/>
        <w:jc w:val="both"/>
        <w:rPr>
          <w:rFonts w:ascii="Times New Roman" w:hAnsi="Times New Roman"/>
          <w:iCs/>
          <w:sz w:val="28"/>
          <w:szCs w:val="28"/>
          <w:lang w:val="ru-RU" w:eastAsia="ru-RU"/>
        </w:rPr>
      </w:pPr>
    </w:p>
    <w:p w14:paraId="0283EC72" w14:textId="5DE4A5C5" w:rsidR="00E04FDF" w:rsidRPr="00DF486D" w:rsidRDefault="00FB3492" w:rsidP="007C47EC">
      <w:pPr>
        <w:pStyle w:val="bullet"/>
        <w:numPr>
          <w:ilvl w:val="0"/>
          <w:numId w:val="0"/>
        </w:numPr>
        <w:contextualSpacing/>
        <w:jc w:val="both"/>
        <w:rPr>
          <w:rFonts w:ascii="Times New Roman" w:hAnsi="Times New Roman"/>
          <w:sz w:val="28"/>
          <w:szCs w:val="28"/>
          <w:lang w:val="ru-RU"/>
        </w:rPr>
      </w:pPr>
      <w:r w:rsidRPr="00140DD5">
        <w:rPr>
          <w:rFonts w:ascii="Times New Roman" w:hAnsi="Times New Roman"/>
          <w:b/>
          <w:bCs/>
          <w:i/>
          <w:sz w:val="28"/>
          <w:szCs w:val="28"/>
          <w:vertAlign w:val="subscript"/>
          <w:lang w:val="ru-RU" w:eastAsia="ru-RU"/>
        </w:rPr>
        <w:t xml:space="preserve"> </w:t>
      </w:r>
      <w:bookmarkStart w:id="0" w:name="_Toc450204622"/>
      <w:r w:rsidR="00DE39D8" w:rsidRPr="00140DD5">
        <w:rPr>
          <w:rFonts w:ascii="Times New Roman" w:hAnsi="Times New Roman"/>
          <w:b/>
          <w:bCs/>
          <w:sz w:val="28"/>
          <w:szCs w:val="28"/>
          <w:lang w:val="ru-RU"/>
        </w:rPr>
        <w:br w:type="page"/>
      </w:r>
      <w:bookmarkEnd w:id="0"/>
    </w:p>
    <w:p w14:paraId="1A127E13" w14:textId="77777777" w:rsidR="00DE39D8" w:rsidRPr="00564FE6" w:rsidRDefault="00D37DEA" w:rsidP="007C47EC">
      <w:pPr>
        <w:pStyle w:val="-1"/>
        <w:rPr>
          <w:szCs w:val="28"/>
        </w:rPr>
      </w:pPr>
      <w:bookmarkStart w:id="1" w:name="_Toc178952057"/>
      <w:bookmarkStart w:id="2" w:name="_Toc178952093"/>
      <w:r w:rsidRPr="00564FE6">
        <w:rPr>
          <w:szCs w:val="28"/>
        </w:rPr>
        <w:lastRenderedPageBreak/>
        <w:t>1</w:t>
      </w:r>
      <w:r w:rsidR="00DE39D8" w:rsidRPr="00564FE6">
        <w:rPr>
          <w:szCs w:val="28"/>
        </w:rPr>
        <w:t xml:space="preserve">. </w:t>
      </w:r>
      <w:r w:rsidRPr="00564FE6">
        <w:rPr>
          <w:szCs w:val="28"/>
        </w:rPr>
        <w:t>ОСНОВНЫЕ ТРЕБОВАНИЯ</w:t>
      </w:r>
      <w:r w:rsidR="00976338" w:rsidRPr="00564FE6">
        <w:rPr>
          <w:szCs w:val="28"/>
        </w:rPr>
        <w:t xml:space="preserve"> </w:t>
      </w:r>
      <w:r w:rsidR="00E0407E" w:rsidRPr="00564FE6">
        <w:rPr>
          <w:szCs w:val="28"/>
        </w:rPr>
        <w:t>КОМПЕТЕНЦИИ</w:t>
      </w:r>
      <w:bookmarkEnd w:id="1"/>
      <w:bookmarkEnd w:id="2"/>
    </w:p>
    <w:p w14:paraId="527B5C45" w14:textId="77777777" w:rsidR="00DE39D8" w:rsidRPr="00564FE6" w:rsidRDefault="00D37DEA" w:rsidP="007C47EC">
      <w:pPr>
        <w:pStyle w:val="-2"/>
        <w:rPr>
          <w:szCs w:val="28"/>
        </w:rPr>
      </w:pPr>
      <w:bookmarkStart w:id="3" w:name="_Toc178952058"/>
      <w:bookmarkStart w:id="4" w:name="_Toc178952094"/>
      <w:r w:rsidRPr="00564FE6">
        <w:rPr>
          <w:szCs w:val="28"/>
        </w:rPr>
        <w:t>1</w:t>
      </w:r>
      <w:r w:rsidR="00DE39D8" w:rsidRPr="00564FE6">
        <w:rPr>
          <w:szCs w:val="28"/>
        </w:rPr>
        <w:t xml:space="preserve">.1. </w:t>
      </w:r>
      <w:r w:rsidR="005C6A23" w:rsidRPr="00564FE6">
        <w:rPr>
          <w:szCs w:val="28"/>
        </w:rPr>
        <w:t xml:space="preserve">ОБЩИЕ СВЕДЕНИЯ О </w:t>
      </w:r>
      <w:r w:rsidRPr="00564FE6">
        <w:rPr>
          <w:szCs w:val="28"/>
        </w:rPr>
        <w:t>ТРЕБОВАНИЯХ</w:t>
      </w:r>
      <w:r w:rsidR="00976338" w:rsidRPr="00564FE6">
        <w:rPr>
          <w:szCs w:val="28"/>
        </w:rPr>
        <w:t xml:space="preserve"> </w:t>
      </w:r>
      <w:r w:rsidR="00E0407E" w:rsidRPr="00564FE6">
        <w:rPr>
          <w:szCs w:val="28"/>
        </w:rPr>
        <w:t>КОМПЕТЕНЦИИ</w:t>
      </w:r>
      <w:bookmarkEnd w:id="3"/>
      <w:bookmarkEnd w:id="4"/>
    </w:p>
    <w:p w14:paraId="618FAAD7" w14:textId="77777777" w:rsidR="00E857D6" w:rsidRPr="00564FE6" w:rsidRDefault="00D37DEA" w:rsidP="007C47EC">
      <w:pPr>
        <w:spacing w:after="0" w:line="360" w:lineRule="auto"/>
        <w:ind w:firstLine="709"/>
        <w:contextualSpacing/>
        <w:jc w:val="both"/>
        <w:rPr>
          <w:rFonts w:ascii="Times New Roman" w:hAnsi="Times New Roman" w:cs="Times New Roman"/>
          <w:sz w:val="28"/>
          <w:szCs w:val="28"/>
        </w:rPr>
      </w:pPr>
      <w:r w:rsidRPr="00564FE6">
        <w:rPr>
          <w:rFonts w:ascii="Times New Roman" w:hAnsi="Times New Roman" w:cs="Times New Roman"/>
          <w:sz w:val="28"/>
          <w:szCs w:val="28"/>
        </w:rPr>
        <w:t xml:space="preserve">Требования компетенции (ТК) </w:t>
      </w:r>
      <w:r w:rsidR="00230C13" w:rsidRPr="00564FE6">
        <w:rPr>
          <w:rFonts w:ascii="Times New Roman" w:hAnsi="Times New Roman" w:cs="Times New Roman"/>
          <w:sz w:val="28"/>
          <w:szCs w:val="28"/>
        </w:rPr>
        <w:t>«Производство металлоконструкций»</w:t>
      </w:r>
      <w:bookmarkStart w:id="5" w:name="_Hlk123050441"/>
      <w:r w:rsidR="00230C13" w:rsidRPr="00564FE6">
        <w:rPr>
          <w:rFonts w:ascii="Times New Roman" w:hAnsi="Times New Roman" w:cs="Times New Roman"/>
          <w:sz w:val="28"/>
          <w:szCs w:val="28"/>
        </w:rPr>
        <w:t xml:space="preserve"> </w:t>
      </w:r>
      <w:r w:rsidR="00E857D6" w:rsidRPr="00564FE6">
        <w:rPr>
          <w:rFonts w:ascii="Times New Roman" w:hAnsi="Times New Roman" w:cs="Times New Roman"/>
          <w:sz w:val="28"/>
          <w:szCs w:val="28"/>
        </w:rPr>
        <w:t>определя</w:t>
      </w:r>
      <w:r w:rsidRPr="00564FE6">
        <w:rPr>
          <w:rFonts w:ascii="Times New Roman" w:hAnsi="Times New Roman" w:cs="Times New Roman"/>
          <w:sz w:val="28"/>
          <w:szCs w:val="28"/>
        </w:rPr>
        <w:t>ю</w:t>
      </w:r>
      <w:r w:rsidR="00E857D6" w:rsidRPr="00564FE6">
        <w:rPr>
          <w:rFonts w:ascii="Times New Roman" w:hAnsi="Times New Roman" w:cs="Times New Roman"/>
          <w:sz w:val="28"/>
          <w:szCs w:val="28"/>
        </w:rPr>
        <w:t>т знани</w:t>
      </w:r>
      <w:r w:rsidR="00E0407E" w:rsidRPr="00564FE6">
        <w:rPr>
          <w:rFonts w:ascii="Times New Roman" w:hAnsi="Times New Roman" w:cs="Times New Roman"/>
          <w:sz w:val="28"/>
          <w:szCs w:val="28"/>
        </w:rPr>
        <w:t>я</w:t>
      </w:r>
      <w:r w:rsidR="00E857D6" w:rsidRPr="00564FE6">
        <w:rPr>
          <w:rFonts w:ascii="Times New Roman" w:hAnsi="Times New Roman" w:cs="Times New Roman"/>
          <w:sz w:val="28"/>
          <w:szCs w:val="28"/>
        </w:rPr>
        <w:t xml:space="preserve">, </w:t>
      </w:r>
      <w:r w:rsidR="00E0407E" w:rsidRPr="00564FE6">
        <w:rPr>
          <w:rFonts w:ascii="Times New Roman" w:hAnsi="Times New Roman" w:cs="Times New Roman"/>
          <w:sz w:val="28"/>
          <w:szCs w:val="28"/>
        </w:rPr>
        <w:t>умения, навыки и трудовые функции</w:t>
      </w:r>
      <w:bookmarkEnd w:id="5"/>
      <w:r w:rsidR="008B0F23" w:rsidRPr="00564FE6">
        <w:rPr>
          <w:rFonts w:ascii="Times New Roman" w:hAnsi="Times New Roman" w:cs="Times New Roman"/>
          <w:sz w:val="28"/>
          <w:szCs w:val="28"/>
        </w:rPr>
        <w:t xml:space="preserve">, </w:t>
      </w:r>
      <w:r w:rsidR="00E857D6" w:rsidRPr="00564FE6">
        <w:rPr>
          <w:rFonts w:ascii="Times New Roman" w:hAnsi="Times New Roman" w:cs="Times New Roman"/>
          <w:sz w:val="28"/>
          <w:szCs w:val="28"/>
        </w:rPr>
        <w:t xml:space="preserve">которые лежат в основе </w:t>
      </w:r>
      <w:r w:rsidR="009E37D3" w:rsidRPr="00564FE6">
        <w:rPr>
          <w:rFonts w:ascii="Times New Roman" w:hAnsi="Times New Roman" w:cs="Times New Roman"/>
          <w:sz w:val="28"/>
          <w:szCs w:val="28"/>
        </w:rPr>
        <w:t>наиболее актуальных</w:t>
      </w:r>
      <w:r w:rsidR="00E0407E" w:rsidRPr="00564FE6">
        <w:rPr>
          <w:rFonts w:ascii="Times New Roman" w:hAnsi="Times New Roman" w:cs="Times New Roman"/>
          <w:sz w:val="28"/>
          <w:szCs w:val="28"/>
        </w:rPr>
        <w:t xml:space="preserve"> требований работодателей</w:t>
      </w:r>
      <w:r w:rsidR="000244DA" w:rsidRPr="00564FE6">
        <w:rPr>
          <w:rFonts w:ascii="Times New Roman" w:hAnsi="Times New Roman" w:cs="Times New Roman"/>
          <w:sz w:val="28"/>
          <w:szCs w:val="28"/>
        </w:rPr>
        <w:t xml:space="preserve"> отрасли.</w:t>
      </w:r>
      <w:r w:rsidR="008B0F23" w:rsidRPr="00564FE6">
        <w:rPr>
          <w:rFonts w:ascii="Times New Roman" w:hAnsi="Times New Roman" w:cs="Times New Roman"/>
          <w:sz w:val="28"/>
          <w:szCs w:val="28"/>
        </w:rPr>
        <w:t xml:space="preserve"> </w:t>
      </w:r>
    </w:p>
    <w:p w14:paraId="5F99E9E6" w14:textId="77777777" w:rsidR="00C56A9B" w:rsidRPr="00564FE6" w:rsidRDefault="000244DA" w:rsidP="007C47EC">
      <w:pPr>
        <w:spacing w:after="0" w:line="360" w:lineRule="auto"/>
        <w:ind w:firstLine="709"/>
        <w:contextualSpacing/>
        <w:jc w:val="both"/>
        <w:rPr>
          <w:rFonts w:ascii="Times New Roman" w:hAnsi="Times New Roman" w:cs="Times New Roman"/>
          <w:sz w:val="28"/>
          <w:szCs w:val="28"/>
        </w:rPr>
      </w:pPr>
      <w:r w:rsidRPr="00564FE6">
        <w:rPr>
          <w:rFonts w:ascii="Times New Roman" w:hAnsi="Times New Roman" w:cs="Times New Roman"/>
          <w:sz w:val="28"/>
          <w:szCs w:val="28"/>
        </w:rPr>
        <w:t>Целью соревнований</w:t>
      </w:r>
      <w:r w:rsidR="00E857D6" w:rsidRPr="00564FE6">
        <w:rPr>
          <w:rFonts w:ascii="Times New Roman" w:hAnsi="Times New Roman" w:cs="Times New Roman"/>
          <w:sz w:val="28"/>
          <w:szCs w:val="28"/>
        </w:rPr>
        <w:t xml:space="preserve"> по компетенции является демонстрация лучших</w:t>
      </w:r>
      <w:r w:rsidR="009E37D3" w:rsidRPr="00564FE6">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00E857D6" w:rsidRPr="00564FE6">
        <w:rPr>
          <w:rFonts w:ascii="Times New Roman" w:hAnsi="Times New Roman" w:cs="Times New Roman"/>
          <w:sz w:val="28"/>
          <w:szCs w:val="28"/>
        </w:rPr>
        <w:t xml:space="preserve"> </w:t>
      </w:r>
    </w:p>
    <w:p w14:paraId="2EAEF6B2" w14:textId="77777777" w:rsidR="00E857D6" w:rsidRPr="00564FE6" w:rsidRDefault="00C56A9B" w:rsidP="007C47EC">
      <w:pPr>
        <w:spacing w:after="0" w:line="360" w:lineRule="auto"/>
        <w:ind w:firstLine="709"/>
        <w:contextualSpacing/>
        <w:jc w:val="both"/>
        <w:rPr>
          <w:rFonts w:ascii="Times New Roman" w:hAnsi="Times New Roman" w:cs="Times New Roman"/>
          <w:sz w:val="28"/>
          <w:szCs w:val="28"/>
        </w:rPr>
      </w:pPr>
      <w:r w:rsidRPr="00564FE6">
        <w:rPr>
          <w:rFonts w:ascii="Times New Roman" w:hAnsi="Times New Roman" w:cs="Times New Roman"/>
          <w:sz w:val="28"/>
          <w:szCs w:val="28"/>
        </w:rPr>
        <w:t>Т</w:t>
      </w:r>
      <w:r w:rsidR="00D37DEA" w:rsidRPr="00564FE6">
        <w:rPr>
          <w:rFonts w:ascii="Times New Roman" w:hAnsi="Times New Roman" w:cs="Times New Roman"/>
          <w:sz w:val="28"/>
          <w:szCs w:val="28"/>
        </w:rPr>
        <w:t>ребования</w:t>
      </w:r>
      <w:r w:rsidR="000244DA" w:rsidRPr="00564FE6">
        <w:rPr>
          <w:rFonts w:ascii="Times New Roman" w:hAnsi="Times New Roman" w:cs="Times New Roman"/>
          <w:sz w:val="28"/>
          <w:szCs w:val="28"/>
        </w:rPr>
        <w:t xml:space="preserve"> компетенции </w:t>
      </w:r>
      <w:r w:rsidR="00E857D6" w:rsidRPr="00564FE6">
        <w:rPr>
          <w:rFonts w:ascii="Times New Roman" w:hAnsi="Times New Roman" w:cs="Times New Roman"/>
          <w:sz w:val="28"/>
          <w:szCs w:val="28"/>
        </w:rPr>
        <w:t>явля</w:t>
      </w:r>
      <w:r w:rsidR="00D37DEA" w:rsidRPr="00564FE6">
        <w:rPr>
          <w:rFonts w:ascii="Times New Roman" w:hAnsi="Times New Roman" w:cs="Times New Roman"/>
          <w:sz w:val="28"/>
          <w:szCs w:val="28"/>
        </w:rPr>
        <w:t>ю</w:t>
      </w:r>
      <w:r w:rsidR="00E857D6" w:rsidRPr="00564FE6">
        <w:rPr>
          <w:rFonts w:ascii="Times New Roman" w:hAnsi="Times New Roman" w:cs="Times New Roman"/>
          <w:sz w:val="28"/>
          <w:szCs w:val="28"/>
        </w:rPr>
        <w:t xml:space="preserve">тся руководством </w:t>
      </w:r>
      <w:r w:rsidR="009E37D3" w:rsidRPr="00564FE6">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564FE6">
        <w:rPr>
          <w:rFonts w:ascii="Times New Roman" w:hAnsi="Times New Roman" w:cs="Times New Roman"/>
          <w:sz w:val="28"/>
          <w:szCs w:val="28"/>
        </w:rPr>
        <w:t xml:space="preserve"> и </w:t>
      </w:r>
      <w:r w:rsidR="009E37D3" w:rsidRPr="00564FE6">
        <w:rPr>
          <w:rFonts w:ascii="Times New Roman" w:hAnsi="Times New Roman" w:cs="Times New Roman"/>
          <w:sz w:val="28"/>
          <w:szCs w:val="28"/>
        </w:rPr>
        <w:t>участия их в конкурсах профессионального мастерства.</w:t>
      </w:r>
    </w:p>
    <w:p w14:paraId="093AD1DA" w14:textId="77777777" w:rsidR="00E857D6" w:rsidRPr="00564FE6" w:rsidRDefault="00E857D6" w:rsidP="007C47EC">
      <w:pPr>
        <w:spacing w:after="0" w:line="360" w:lineRule="auto"/>
        <w:ind w:firstLine="709"/>
        <w:contextualSpacing/>
        <w:jc w:val="both"/>
        <w:rPr>
          <w:rFonts w:ascii="Times New Roman" w:hAnsi="Times New Roman" w:cs="Times New Roman"/>
          <w:sz w:val="28"/>
          <w:szCs w:val="28"/>
        </w:rPr>
      </w:pPr>
      <w:r w:rsidRPr="00564FE6">
        <w:rPr>
          <w:rFonts w:ascii="Times New Roman" w:hAnsi="Times New Roman" w:cs="Times New Roman"/>
          <w:sz w:val="28"/>
          <w:szCs w:val="28"/>
        </w:rPr>
        <w:t>В соревнованиях по ко</w:t>
      </w:r>
      <w:r w:rsidR="00056CDE" w:rsidRPr="00564FE6">
        <w:rPr>
          <w:rFonts w:ascii="Times New Roman" w:hAnsi="Times New Roman" w:cs="Times New Roman"/>
          <w:sz w:val="28"/>
          <w:szCs w:val="28"/>
        </w:rPr>
        <w:t xml:space="preserve">мпетенции </w:t>
      </w:r>
      <w:r w:rsidR="000051E8" w:rsidRPr="00564FE6">
        <w:rPr>
          <w:rFonts w:ascii="Times New Roman" w:hAnsi="Times New Roman" w:cs="Times New Roman"/>
          <w:sz w:val="28"/>
          <w:szCs w:val="28"/>
        </w:rPr>
        <w:t>проверка знаний</w:t>
      </w:r>
      <w:r w:rsidR="009E37D3" w:rsidRPr="00564FE6">
        <w:rPr>
          <w:rFonts w:ascii="Times New Roman" w:hAnsi="Times New Roman" w:cs="Times New Roman"/>
          <w:sz w:val="28"/>
          <w:szCs w:val="28"/>
        </w:rPr>
        <w:t xml:space="preserve">, умений, навыков и трудовых функций </w:t>
      </w:r>
      <w:r w:rsidRPr="00564FE6">
        <w:rPr>
          <w:rFonts w:ascii="Times New Roman" w:hAnsi="Times New Roman" w:cs="Times New Roman"/>
          <w:sz w:val="28"/>
          <w:szCs w:val="28"/>
        </w:rPr>
        <w:t xml:space="preserve">осуществляется посредством оценки выполнения </w:t>
      </w:r>
      <w:r w:rsidR="00056CDE" w:rsidRPr="00564FE6">
        <w:rPr>
          <w:rFonts w:ascii="Times New Roman" w:hAnsi="Times New Roman" w:cs="Times New Roman"/>
          <w:sz w:val="28"/>
          <w:szCs w:val="28"/>
        </w:rPr>
        <w:t xml:space="preserve">практической </w:t>
      </w:r>
      <w:r w:rsidRPr="00564FE6">
        <w:rPr>
          <w:rFonts w:ascii="Times New Roman" w:hAnsi="Times New Roman" w:cs="Times New Roman"/>
          <w:sz w:val="28"/>
          <w:szCs w:val="28"/>
        </w:rPr>
        <w:t xml:space="preserve">работы. </w:t>
      </w:r>
    </w:p>
    <w:p w14:paraId="30913ABD" w14:textId="792208E4" w:rsidR="00E857D6" w:rsidRDefault="00D37DEA" w:rsidP="007C47EC">
      <w:pPr>
        <w:spacing w:after="0" w:line="360" w:lineRule="auto"/>
        <w:ind w:firstLine="709"/>
        <w:contextualSpacing/>
        <w:jc w:val="both"/>
        <w:rPr>
          <w:rFonts w:ascii="Times New Roman" w:hAnsi="Times New Roman" w:cs="Times New Roman"/>
          <w:sz w:val="28"/>
          <w:szCs w:val="28"/>
        </w:rPr>
      </w:pPr>
      <w:r w:rsidRPr="00564FE6">
        <w:rPr>
          <w:rFonts w:ascii="Times New Roman" w:hAnsi="Times New Roman" w:cs="Times New Roman"/>
          <w:sz w:val="28"/>
          <w:szCs w:val="28"/>
        </w:rPr>
        <w:t>Требования</w:t>
      </w:r>
      <w:r w:rsidR="000244DA" w:rsidRPr="00564FE6">
        <w:rPr>
          <w:rFonts w:ascii="Times New Roman" w:hAnsi="Times New Roman" w:cs="Times New Roman"/>
          <w:sz w:val="28"/>
          <w:szCs w:val="28"/>
        </w:rPr>
        <w:t xml:space="preserve"> компетенции</w:t>
      </w:r>
      <w:r w:rsidR="00E857D6" w:rsidRPr="00564FE6">
        <w:rPr>
          <w:rFonts w:ascii="Times New Roman" w:hAnsi="Times New Roman" w:cs="Times New Roman"/>
          <w:sz w:val="28"/>
          <w:szCs w:val="28"/>
        </w:rPr>
        <w:t xml:space="preserve"> разделен</w:t>
      </w:r>
      <w:r w:rsidRPr="00564FE6">
        <w:rPr>
          <w:rFonts w:ascii="Times New Roman" w:hAnsi="Times New Roman" w:cs="Times New Roman"/>
          <w:sz w:val="28"/>
          <w:szCs w:val="28"/>
        </w:rPr>
        <w:t>ы</w:t>
      </w:r>
      <w:r w:rsidR="00E857D6" w:rsidRPr="00564FE6">
        <w:rPr>
          <w:rFonts w:ascii="Times New Roman" w:hAnsi="Times New Roman" w:cs="Times New Roman"/>
          <w:sz w:val="28"/>
          <w:szCs w:val="28"/>
        </w:rPr>
        <w:t xml:space="preserve"> на</w:t>
      </w:r>
      <w:r w:rsidR="00056CDE" w:rsidRPr="00564FE6">
        <w:rPr>
          <w:rFonts w:ascii="Times New Roman" w:hAnsi="Times New Roman" w:cs="Times New Roman"/>
          <w:sz w:val="28"/>
          <w:szCs w:val="28"/>
        </w:rPr>
        <w:t xml:space="preserve"> четкие разделы с номерами и заголовками</w:t>
      </w:r>
      <w:r w:rsidR="00C56A9B" w:rsidRPr="00564FE6">
        <w:rPr>
          <w:rFonts w:ascii="Times New Roman" w:hAnsi="Times New Roman" w:cs="Times New Roman"/>
          <w:sz w:val="28"/>
          <w:szCs w:val="28"/>
        </w:rPr>
        <w:t>, к</w:t>
      </w:r>
      <w:r w:rsidR="00E857D6" w:rsidRPr="00564FE6">
        <w:rPr>
          <w:rFonts w:ascii="Times New Roman" w:hAnsi="Times New Roman" w:cs="Times New Roman"/>
          <w:sz w:val="28"/>
          <w:szCs w:val="28"/>
        </w:rPr>
        <w:t>аждому разделу назначен процент относительной важности</w:t>
      </w:r>
      <w:r w:rsidR="00C56A9B" w:rsidRPr="00564FE6">
        <w:rPr>
          <w:rFonts w:ascii="Times New Roman" w:hAnsi="Times New Roman" w:cs="Times New Roman"/>
          <w:sz w:val="28"/>
          <w:szCs w:val="28"/>
        </w:rPr>
        <w:t>, с</w:t>
      </w:r>
      <w:r w:rsidR="00056CDE" w:rsidRPr="00564FE6">
        <w:rPr>
          <w:rFonts w:ascii="Times New Roman" w:hAnsi="Times New Roman" w:cs="Times New Roman"/>
          <w:sz w:val="28"/>
          <w:szCs w:val="28"/>
        </w:rPr>
        <w:t xml:space="preserve">умма </w:t>
      </w:r>
      <w:r w:rsidR="00C56A9B" w:rsidRPr="00564FE6">
        <w:rPr>
          <w:rFonts w:ascii="Times New Roman" w:hAnsi="Times New Roman" w:cs="Times New Roman"/>
          <w:sz w:val="28"/>
          <w:szCs w:val="28"/>
        </w:rPr>
        <w:t xml:space="preserve">которых </w:t>
      </w:r>
      <w:r w:rsidR="00E857D6" w:rsidRPr="00564FE6">
        <w:rPr>
          <w:rFonts w:ascii="Times New Roman" w:hAnsi="Times New Roman" w:cs="Times New Roman"/>
          <w:sz w:val="28"/>
          <w:szCs w:val="28"/>
        </w:rPr>
        <w:t>составляет 100.</w:t>
      </w:r>
    </w:p>
    <w:p w14:paraId="29BC0492" w14:textId="454B8AA6" w:rsidR="00564FE6" w:rsidRDefault="00564FE6" w:rsidP="007C47EC">
      <w:pPr>
        <w:spacing w:after="0" w:line="360" w:lineRule="auto"/>
        <w:contextualSpacing/>
        <w:jc w:val="both"/>
        <w:rPr>
          <w:rFonts w:ascii="Times New Roman" w:hAnsi="Times New Roman" w:cs="Times New Roman"/>
          <w:sz w:val="28"/>
          <w:szCs w:val="28"/>
        </w:rPr>
      </w:pPr>
    </w:p>
    <w:p w14:paraId="4E873462" w14:textId="77777777" w:rsidR="000244DA" w:rsidRPr="00442E33" w:rsidRDefault="00270E01" w:rsidP="002C70B1">
      <w:pPr>
        <w:pStyle w:val="2"/>
        <w:rPr>
          <w:lang w:val="ru-RU"/>
        </w:rPr>
      </w:pPr>
      <w:bookmarkStart w:id="6" w:name="_Toc78885652"/>
      <w:bookmarkStart w:id="7" w:name="_Toc178952059"/>
      <w:bookmarkStart w:id="8" w:name="_Toc178952095"/>
      <w:r w:rsidRPr="00442E33">
        <w:rPr>
          <w:lang w:val="ru-RU"/>
        </w:rPr>
        <w:t>1</w:t>
      </w:r>
      <w:r w:rsidR="00D17132" w:rsidRPr="00442E33">
        <w:rPr>
          <w:lang w:val="ru-RU"/>
        </w:rPr>
        <w:t>.</w:t>
      </w:r>
      <w:bookmarkEnd w:id="6"/>
      <w:r w:rsidRPr="00442E33">
        <w:rPr>
          <w:lang w:val="ru-RU"/>
        </w:rPr>
        <w:t xml:space="preserve">2. </w:t>
      </w:r>
      <w:r w:rsidR="002B3AD3" w:rsidRPr="00442E33">
        <w:rPr>
          <w:lang w:val="ru-RU"/>
        </w:rPr>
        <w:t>ПЕРЕЧЕНЬ ПРОФЕССИОНАЛЬНЫХ ЗАДАЧ СПЕЦИАЛИСТА ПО КОМПЕТЕНЦИИ «</w:t>
      </w:r>
      <w:bookmarkStart w:id="9" w:name="_Hlk126832523"/>
      <w:r w:rsidR="002B3AD3" w:rsidRPr="00442E33">
        <w:rPr>
          <w:lang w:val="ru-RU"/>
        </w:rPr>
        <w:t>ПРОИЗВОДСТВО МЕТАЛЛОКОНСТРУКЦИЙ</w:t>
      </w:r>
      <w:bookmarkEnd w:id="9"/>
      <w:r w:rsidR="002B3AD3" w:rsidRPr="00442E33">
        <w:rPr>
          <w:lang w:val="ru-RU"/>
        </w:rPr>
        <w:t>»</w:t>
      </w:r>
      <w:bookmarkEnd w:id="7"/>
      <w:bookmarkEnd w:id="8"/>
    </w:p>
    <w:p w14:paraId="51874822" w14:textId="77777777" w:rsidR="00C56A9B" w:rsidRPr="00564FE6" w:rsidRDefault="00C56A9B" w:rsidP="007C47EC">
      <w:pPr>
        <w:spacing w:after="0" w:line="360" w:lineRule="auto"/>
        <w:contextualSpacing/>
        <w:jc w:val="right"/>
        <w:rPr>
          <w:rFonts w:ascii="Times New Roman" w:hAnsi="Times New Roman" w:cs="Times New Roman"/>
          <w:i/>
          <w:iCs/>
          <w:sz w:val="28"/>
          <w:szCs w:val="28"/>
        </w:rPr>
      </w:pPr>
      <w:r w:rsidRPr="00564FE6">
        <w:rPr>
          <w:rFonts w:ascii="Times New Roman" w:hAnsi="Times New Roman" w:cs="Times New Roman"/>
          <w:i/>
          <w:iCs/>
          <w:sz w:val="28"/>
          <w:szCs w:val="28"/>
        </w:rPr>
        <w:t xml:space="preserve">Таблица </w:t>
      </w:r>
      <w:r w:rsidR="00640E46" w:rsidRPr="00564FE6">
        <w:rPr>
          <w:rFonts w:ascii="Times New Roman" w:hAnsi="Times New Roman" w:cs="Times New Roman"/>
          <w:i/>
          <w:iCs/>
          <w:sz w:val="28"/>
          <w:szCs w:val="28"/>
        </w:rPr>
        <w:t>№1</w:t>
      </w:r>
    </w:p>
    <w:p w14:paraId="38124262" w14:textId="77777777" w:rsidR="00640E46" w:rsidRPr="00564FE6" w:rsidRDefault="00640E46" w:rsidP="007C47EC">
      <w:pPr>
        <w:spacing w:after="0" w:line="360" w:lineRule="auto"/>
        <w:contextualSpacing/>
        <w:jc w:val="center"/>
        <w:rPr>
          <w:rFonts w:ascii="Times New Roman" w:hAnsi="Times New Roman"/>
          <w:b/>
          <w:bCs/>
          <w:color w:val="000000"/>
          <w:sz w:val="28"/>
          <w:szCs w:val="28"/>
        </w:rPr>
      </w:pPr>
      <w:r w:rsidRPr="00564FE6">
        <w:rPr>
          <w:rFonts w:ascii="Times New Roman" w:hAnsi="Times New Roman"/>
          <w:b/>
          <w:bCs/>
          <w:color w:val="000000"/>
          <w:sz w:val="28"/>
          <w:szCs w:val="28"/>
        </w:rPr>
        <w:t>Перечень профессиональных задач специалиста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88"/>
        <w:gridCol w:w="6573"/>
        <w:gridCol w:w="1783"/>
      </w:tblGrid>
      <w:tr w:rsidR="000244DA" w:rsidRPr="00DE0F42" w14:paraId="79DB04FE" w14:textId="77777777" w:rsidTr="00DE0F42">
        <w:trPr>
          <w:jc w:val="center"/>
        </w:trPr>
        <w:tc>
          <w:tcPr>
            <w:tcW w:w="529" w:type="pct"/>
            <w:shd w:val="clear" w:color="auto" w:fill="92D050"/>
            <w:vAlign w:val="center"/>
          </w:tcPr>
          <w:p w14:paraId="4A5ECDE5" w14:textId="77777777" w:rsidR="000244DA" w:rsidRPr="00DE0F42" w:rsidRDefault="000244DA" w:rsidP="007C47EC">
            <w:pPr>
              <w:spacing w:after="0" w:line="276" w:lineRule="auto"/>
              <w:contextualSpacing/>
              <w:jc w:val="center"/>
              <w:rPr>
                <w:rFonts w:ascii="Times New Roman" w:hAnsi="Times New Roman" w:cs="Times New Roman"/>
                <w:b/>
                <w:color w:val="FFFFFF"/>
                <w:sz w:val="28"/>
                <w:szCs w:val="28"/>
              </w:rPr>
            </w:pPr>
            <w:r w:rsidRPr="00DE0F42">
              <w:rPr>
                <w:rFonts w:ascii="Times New Roman" w:hAnsi="Times New Roman" w:cs="Times New Roman"/>
                <w:b/>
                <w:color w:val="FFFFFF"/>
                <w:sz w:val="28"/>
                <w:szCs w:val="28"/>
              </w:rPr>
              <w:t>№ п/п</w:t>
            </w:r>
          </w:p>
        </w:tc>
        <w:tc>
          <w:tcPr>
            <w:tcW w:w="3517" w:type="pct"/>
            <w:shd w:val="clear" w:color="auto" w:fill="92D050"/>
            <w:vAlign w:val="center"/>
          </w:tcPr>
          <w:p w14:paraId="320D9D4A" w14:textId="77777777" w:rsidR="000244DA" w:rsidRPr="00DE0F42" w:rsidRDefault="000244DA" w:rsidP="007C47EC">
            <w:pPr>
              <w:spacing w:after="0" w:line="276" w:lineRule="auto"/>
              <w:contextualSpacing/>
              <w:jc w:val="center"/>
              <w:rPr>
                <w:rFonts w:ascii="Times New Roman" w:hAnsi="Times New Roman" w:cs="Times New Roman"/>
                <w:b/>
                <w:color w:val="FFFFFF"/>
                <w:sz w:val="28"/>
                <w:szCs w:val="28"/>
                <w:highlight w:val="green"/>
              </w:rPr>
            </w:pPr>
            <w:r w:rsidRPr="00DE0F42">
              <w:rPr>
                <w:rFonts w:ascii="Times New Roman" w:hAnsi="Times New Roman" w:cs="Times New Roman"/>
                <w:b/>
                <w:color w:val="FFFFFF"/>
                <w:sz w:val="28"/>
                <w:szCs w:val="28"/>
              </w:rPr>
              <w:t>Раздел</w:t>
            </w:r>
          </w:p>
        </w:tc>
        <w:tc>
          <w:tcPr>
            <w:tcW w:w="954" w:type="pct"/>
            <w:shd w:val="clear" w:color="auto" w:fill="92D050"/>
            <w:vAlign w:val="center"/>
          </w:tcPr>
          <w:p w14:paraId="4F57E438" w14:textId="77777777" w:rsidR="000244DA" w:rsidRPr="00DE0F42" w:rsidRDefault="000244DA" w:rsidP="007C47EC">
            <w:pPr>
              <w:spacing w:after="0" w:line="276" w:lineRule="auto"/>
              <w:contextualSpacing/>
              <w:jc w:val="center"/>
              <w:rPr>
                <w:rFonts w:ascii="Times New Roman" w:hAnsi="Times New Roman" w:cs="Times New Roman"/>
                <w:b/>
                <w:color w:val="FFFFFF"/>
                <w:sz w:val="28"/>
                <w:szCs w:val="28"/>
              </w:rPr>
            </w:pPr>
            <w:r w:rsidRPr="00DE0F42">
              <w:rPr>
                <w:rFonts w:ascii="Times New Roman" w:hAnsi="Times New Roman" w:cs="Times New Roman"/>
                <w:b/>
                <w:color w:val="FFFFFF"/>
                <w:sz w:val="28"/>
                <w:szCs w:val="28"/>
              </w:rPr>
              <w:t>Важность в %</w:t>
            </w:r>
          </w:p>
        </w:tc>
      </w:tr>
      <w:tr w:rsidR="00DE0F42" w:rsidRPr="00DE0F42" w14:paraId="1D86CCCE" w14:textId="77777777" w:rsidTr="00DE0F42">
        <w:trPr>
          <w:jc w:val="center"/>
        </w:trPr>
        <w:tc>
          <w:tcPr>
            <w:tcW w:w="529" w:type="pct"/>
            <w:shd w:val="clear" w:color="auto" w:fill="BFBFBF" w:themeFill="background1" w:themeFillShade="BF"/>
            <w:vAlign w:val="center"/>
          </w:tcPr>
          <w:p w14:paraId="5C4779B0" w14:textId="02965C6F" w:rsidR="00DE0F42" w:rsidRPr="00DE0F42" w:rsidRDefault="00DE0F42" w:rsidP="007C47EC">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517" w:type="pct"/>
            <w:shd w:val="clear" w:color="auto" w:fill="auto"/>
            <w:vAlign w:val="center"/>
          </w:tcPr>
          <w:p w14:paraId="3D1446FB" w14:textId="3CC1B8A3" w:rsidR="00DE0F42" w:rsidRPr="00DE0F42" w:rsidRDefault="00DE0F42" w:rsidP="007C47EC">
            <w:pPr>
              <w:spacing w:after="0" w:line="276" w:lineRule="auto"/>
              <w:contextualSpacing/>
              <w:jc w:val="both"/>
              <w:rPr>
                <w:rFonts w:ascii="Times New Roman" w:hAnsi="Times New Roman" w:cs="Times New Roman"/>
                <w:b/>
                <w:bCs/>
                <w:sz w:val="24"/>
                <w:szCs w:val="24"/>
              </w:rPr>
            </w:pPr>
            <w:r w:rsidRPr="00DE0F42">
              <w:rPr>
                <w:rFonts w:ascii="Times New Roman" w:hAnsi="Times New Roman" w:cs="Times New Roman"/>
                <w:b/>
                <w:bCs/>
                <w:sz w:val="24"/>
                <w:szCs w:val="24"/>
              </w:rPr>
              <w:t>Организация и управление работой</w:t>
            </w:r>
          </w:p>
        </w:tc>
        <w:tc>
          <w:tcPr>
            <w:tcW w:w="954" w:type="pct"/>
            <w:shd w:val="clear" w:color="auto" w:fill="auto"/>
            <w:vAlign w:val="center"/>
          </w:tcPr>
          <w:p w14:paraId="4DF3D031" w14:textId="6ED52917" w:rsidR="00DE0F42" w:rsidRPr="00FF37E6" w:rsidRDefault="00DE0F42" w:rsidP="007C47EC">
            <w:pPr>
              <w:spacing w:after="0" w:line="276" w:lineRule="auto"/>
              <w:contextualSpacing/>
              <w:jc w:val="center"/>
              <w:rPr>
                <w:rFonts w:ascii="Times New Roman" w:hAnsi="Times New Roman" w:cs="Times New Roman"/>
                <w:b/>
                <w:bCs/>
                <w:sz w:val="24"/>
                <w:szCs w:val="24"/>
              </w:rPr>
            </w:pPr>
            <w:r w:rsidRPr="00FF37E6">
              <w:rPr>
                <w:rFonts w:ascii="Times New Roman" w:hAnsi="Times New Roman" w:cs="Times New Roman"/>
                <w:b/>
                <w:bCs/>
                <w:sz w:val="24"/>
                <w:szCs w:val="24"/>
              </w:rPr>
              <w:t>5</w:t>
            </w:r>
          </w:p>
        </w:tc>
      </w:tr>
      <w:tr w:rsidR="002B3AD3" w:rsidRPr="00DE0F42" w14:paraId="7AFDA528" w14:textId="77777777" w:rsidTr="00DE0F42">
        <w:trPr>
          <w:jc w:val="center"/>
        </w:trPr>
        <w:tc>
          <w:tcPr>
            <w:tcW w:w="529" w:type="pct"/>
            <w:vMerge w:val="restart"/>
            <w:shd w:val="clear" w:color="auto" w:fill="BFBFBF" w:themeFill="background1" w:themeFillShade="BF"/>
            <w:vAlign w:val="center"/>
          </w:tcPr>
          <w:p w14:paraId="19C8AF22" w14:textId="77777777" w:rsidR="002B3AD3" w:rsidRPr="00DE0F42" w:rsidRDefault="002B3AD3" w:rsidP="007C47EC">
            <w:pPr>
              <w:spacing w:after="0" w:line="276" w:lineRule="auto"/>
              <w:contextualSpacing/>
              <w:jc w:val="center"/>
              <w:rPr>
                <w:rFonts w:ascii="Times New Roman" w:hAnsi="Times New Roman" w:cs="Times New Roman"/>
                <w:b/>
                <w:bCs/>
                <w:sz w:val="24"/>
                <w:szCs w:val="24"/>
              </w:rPr>
            </w:pPr>
          </w:p>
        </w:tc>
        <w:tc>
          <w:tcPr>
            <w:tcW w:w="3517" w:type="pct"/>
            <w:shd w:val="clear" w:color="auto" w:fill="auto"/>
            <w:vAlign w:val="center"/>
          </w:tcPr>
          <w:p w14:paraId="42F3662C" w14:textId="77777777" w:rsidR="002B3AD3" w:rsidRPr="00DE0F42" w:rsidRDefault="002B3AD3" w:rsidP="007C47EC">
            <w:pPr>
              <w:tabs>
                <w:tab w:val="left" w:pos="324"/>
              </w:tabs>
              <w:spacing w:after="0" w:line="276" w:lineRule="auto"/>
              <w:contextualSpacing/>
              <w:jc w:val="both"/>
              <w:rPr>
                <w:rFonts w:ascii="Times New Roman" w:hAnsi="Times New Roman" w:cs="Times New Roman"/>
                <w:i/>
                <w:iCs/>
                <w:sz w:val="24"/>
                <w:szCs w:val="24"/>
              </w:rPr>
            </w:pPr>
            <w:r w:rsidRPr="00DE0F42">
              <w:rPr>
                <w:rFonts w:ascii="Times New Roman" w:hAnsi="Times New Roman" w:cs="Times New Roman"/>
                <w:i/>
                <w:iCs/>
                <w:sz w:val="24"/>
                <w:szCs w:val="24"/>
              </w:rPr>
              <w:t>Специалист должен знать и понимать:</w:t>
            </w:r>
          </w:p>
          <w:p w14:paraId="0EA37004" w14:textId="77777777" w:rsidR="002B3AD3" w:rsidRPr="00DE0F42" w:rsidRDefault="002B3AD3" w:rsidP="007C47EC">
            <w:pPr>
              <w:tabs>
                <w:tab w:val="left" w:pos="324"/>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Стандарты и инструкции по охране труда и технике безопасности при работе на оборудовании</w:t>
            </w:r>
          </w:p>
          <w:p w14:paraId="2F0D0E9D" w14:textId="77777777" w:rsidR="002B3AD3" w:rsidRPr="00DE0F42" w:rsidRDefault="002B3AD3" w:rsidP="007C47EC">
            <w:pPr>
              <w:tabs>
                <w:tab w:val="left" w:pos="324"/>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Выбор, использование и содержание средств индивидуальной защиты, применяемых при работе на оборудовании</w:t>
            </w:r>
          </w:p>
          <w:p w14:paraId="22F6699D" w14:textId="77777777" w:rsidR="002B3AD3" w:rsidRPr="00DE0F42" w:rsidRDefault="002B3AD3" w:rsidP="007C47EC">
            <w:pPr>
              <w:tabs>
                <w:tab w:val="left" w:pos="324"/>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lastRenderedPageBreak/>
              <w:t>•</w:t>
            </w:r>
            <w:r w:rsidRPr="00DE0F42">
              <w:rPr>
                <w:rFonts w:ascii="Times New Roman" w:hAnsi="Times New Roman" w:cs="Times New Roman"/>
                <w:sz w:val="24"/>
                <w:szCs w:val="24"/>
              </w:rPr>
              <w:tab/>
              <w:t>Приёмы и методы безопасной работы с ручным инструментом и электроинструментом</w:t>
            </w:r>
          </w:p>
          <w:p w14:paraId="623E77F0" w14:textId="77777777" w:rsidR="002B3AD3" w:rsidRPr="00DE0F42" w:rsidRDefault="002B3AD3" w:rsidP="007C47EC">
            <w:pPr>
              <w:tabs>
                <w:tab w:val="left" w:pos="324"/>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Основные причины выхода из строя оборудования и инструментов, а также сотрудников, ответственных за его работоспособность, и алгоритм действий в подобных ситуациях</w:t>
            </w:r>
          </w:p>
          <w:p w14:paraId="118C0C1B" w14:textId="77777777" w:rsidR="002B3AD3" w:rsidRPr="00DE0F42" w:rsidRDefault="002B3AD3" w:rsidP="007C47EC">
            <w:pPr>
              <w:tabs>
                <w:tab w:val="left" w:pos="324"/>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Требования к бережному использованию ресурсов и этичному отношению к окружающей среде</w:t>
            </w:r>
          </w:p>
          <w:p w14:paraId="44B91A16" w14:textId="77777777" w:rsidR="002B3AD3" w:rsidRPr="00DE0F42" w:rsidRDefault="002B3AD3" w:rsidP="007C47EC">
            <w:pPr>
              <w:tabs>
                <w:tab w:val="left" w:pos="324"/>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Общую нормативную документацию (ГОСТ, СНиП, СанПиН и т.д.), применяемую при работе на оборудовании и изготовлении металлических конструкций</w:t>
            </w:r>
          </w:p>
          <w:p w14:paraId="0C2A9344" w14:textId="77777777" w:rsidR="002B3AD3" w:rsidRPr="00DE0F42" w:rsidRDefault="002B3AD3" w:rsidP="007C47EC">
            <w:pPr>
              <w:tabs>
                <w:tab w:val="left" w:pos="324"/>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Методы истолкования и применения информации и инструкций для производства</w:t>
            </w:r>
          </w:p>
          <w:p w14:paraId="58603FF0" w14:textId="77777777" w:rsidR="002B3AD3" w:rsidRPr="00DE0F42" w:rsidRDefault="002B3AD3" w:rsidP="007C47EC">
            <w:pPr>
              <w:tabs>
                <w:tab w:val="left" w:pos="324"/>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Приёмы планирования времени и тайм-менеджмента для распределения времени и приоритезации задач</w:t>
            </w:r>
          </w:p>
          <w:p w14:paraId="7F81C8C7" w14:textId="77777777" w:rsidR="002B3AD3" w:rsidRPr="00DE0F42" w:rsidRDefault="002B3AD3" w:rsidP="007C47EC">
            <w:pPr>
              <w:tabs>
                <w:tab w:val="left" w:pos="324"/>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Приёмы и методы организации рабочего места с учётом требований по охране труда, удобства и производительности</w:t>
            </w:r>
          </w:p>
        </w:tc>
        <w:tc>
          <w:tcPr>
            <w:tcW w:w="954" w:type="pct"/>
            <w:vMerge w:val="restart"/>
            <w:shd w:val="clear" w:color="auto" w:fill="auto"/>
            <w:vAlign w:val="center"/>
          </w:tcPr>
          <w:p w14:paraId="31007E65" w14:textId="77777777" w:rsidR="002B3AD3" w:rsidRPr="00DE0F42" w:rsidRDefault="002B3AD3" w:rsidP="007C47EC">
            <w:pPr>
              <w:spacing w:after="0" w:line="276" w:lineRule="auto"/>
              <w:contextualSpacing/>
              <w:jc w:val="center"/>
              <w:rPr>
                <w:rFonts w:ascii="Times New Roman" w:hAnsi="Times New Roman" w:cs="Times New Roman"/>
                <w:sz w:val="24"/>
                <w:szCs w:val="24"/>
              </w:rPr>
            </w:pPr>
          </w:p>
        </w:tc>
      </w:tr>
      <w:tr w:rsidR="002B3AD3" w:rsidRPr="00DE0F42" w14:paraId="0653C346" w14:textId="77777777" w:rsidTr="00DE0F42">
        <w:trPr>
          <w:jc w:val="center"/>
        </w:trPr>
        <w:tc>
          <w:tcPr>
            <w:tcW w:w="529" w:type="pct"/>
            <w:vMerge/>
            <w:shd w:val="clear" w:color="auto" w:fill="BFBFBF" w:themeFill="background1" w:themeFillShade="BF"/>
            <w:vAlign w:val="center"/>
          </w:tcPr>
          <w:p w14:paraId="6FB5DFC5" w14:textId="77777777" w:rsidR="002B3AD3" w:rsidRPr="00DE0F42" w:rsidRDefault="002B3AD3" w:rsidP="007C47EC">
            <w:pPr>
              <w:spacing w:after="0" w:line="276" w:lineRule="auto"/>
              <w:contextualSpacing/>
              <w:jc w:val="center"/>
              <w:rPr>
                <w:rFonts w:ascii="Times New Roman" w:hAnsi="Times New Roman" w:cs="Times New Roman"/>
                <w:b/>
                <w:bCs/>
                <w:sz w:val="24"/>
                <w:szCs w:val="24"/>
              </w:rPr>
            </w:pPr>
          </w:p>
        </w:tc>
        <w:tc>
          <w:tcPr>
            <w:tcW w:w="3517" w:type="pct"/>
            <w:shd w:val="clear" w:color="auto" w:fill="auto"/>
            <w:vAlign w:val="center"/>
          </w:tcPr>
          <w:p w14:paraId="2F568CAB" w14:textId="77777777" w:rsidR="002B3AD3" w:rsidRPr="00DE0F42" w:rsidRDefault="002B3AD3" w:rsidP="007C47EC">
            <w:pPr>
              <w:tabs>
                <w:tab w:val="left" w:pos="348"/>
              </w:tabs>
              <w:spacing w:after="0" w:line="276" w:lineRule="auto"/>
              <w:contextualSpacing/>
              <w:jc w:val="both"/>
              <w:rPr>
                <w:rFonts w:ascii="Times New Roman" w:hAnsi="Times New Roman" w:cs="Times New Roman"/>
                <w:i/>
                <w:iCs/>
                <w:sz w:val="24"/>
                <w:szCs w:val="24"/>
              </w:rPr>
            </w:pPr>
            <w:r w:rsidRPr="00DE0F42">
              <w:rPr>
                <w:rFonts w:ascii="Times New Roman" w:hAnsi="Times New Roman" w:cs="Times New Roman"/>
                <w:i/>
                <w:iCs/>
                <w:sz w:val="24"/>
                <w:szCs w:val="24"/>
              </w:rPr>
              <w:t>Специалист должен уметь:</w:t>
            </w:r>
          </w:p>
          <w:p w14:paraId="265F3897" w14:textId="77777777" w:rsidR="002B3AD3" w:rsidRPr="00DE0F42" w:rsidRDefault="002B3AD3" w:rsidP="007C47EC">
            <w:pPr>
              <w:tabs>
                <w:tab w:val="left" w:pos="348"/>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Обеспечить требования охраны труда и техники безопасности в процессе работы</w:t>
            </w:r>
          </w:p>
          <w:p w14:paraId="2E0AC2BC" w14:textId="77777777" w:rsidR="002B3AD3" w:rsidRPr="00DE0F42" w:rsidRDefault="002B3AD3" w:rsidP="007C47EC">
            <w:pPr>
              <w:tabs>
                <w:tab w:val="left" w:pos="348"/>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Выбирать и использовать соответствующие средства индивидуальной защиты, подходящие для выполнения конкретных работ</w:t>
            </w:r>
          </w:p>
          <w:p w14:paraId="6DDD83E1" w14:textId="77777777" w:rsidR="002B3AD3" w:rsidRPr="00DE0F42" w:rsidRDefault="002B3AD3" w:rsidP="007C47EC">
            <w:pPr>
              <w:tabs>
                <w:tab w:val="left" w:pos="348"/>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Аккуратно и безопасно эксплуатировать ручной и электроинструмент</w:t>
            </w:r>
          </w:p>
          <w:p w14:paraId="661949EB" w14:textId="77777777" w:rsidR="002B3AD3" w:rsidRPr="00DE0F42" w:rsidRDefault="002B3AD3" w:rsidP="007C47EC">
            <w:pPr>
              <w:tabs>
                <w:tab w:val="left" w:pos="348"/>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Выявлять и фиксировать неисправность оборудования, адресно обращаться к ответственному сотруднику, применять принятый алгоритм действий в подобной ситуации</w:t>
            </w:r>
          </w:p>
          <w:p w14:paraId="7335ADE2" w14:textId="77777777" w:rsidR="002B3AD3" w:rsidRPr="00DE0F42" w:rsidRDefault="002B3AD3" w:rsidP="007C47EC">
            <w:pPr>
              <w:tabs>
                <w:tab w:val="left" w:pos="348"/>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Проводить работу с учётом бережного использования ресурсов и этичного отношения к окружающей среде</w:t>
            </w:r>
          </w:p>
          <w:p w14:paraId="6D5CBE6B" w14:textId="77777777" w:rsidR="002B3AD3" w:rsidRPr="00DE0F42" w:rsidRDefault="002B3AD3" w:rsidP="007C47EC">
            <w:pPr>
              <w:tabs>
                <w:tab w:val="left" w:pos="348"/>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Организовать рабочий процесс с учётом принятой общей нормативной документации (ГОСТ, СНиП), СанПиН и т.д.)</w:t>
            </w:r>
          </w:p>
          <w:p w14:paraId="1A0210E0" w14:textId="77777777" w:rsidR="002B3AD3" w:rsidRPr="00DE0F42" w:rsidRDefault="002B3AD3" w:rsidP="007C47EC">
            <w:pPr>
              <w:tabs>
                <w:tab w:val="left" w:pos="348"/>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Применять полученную документацию, задание, инструкцию и информацию для организации работ и изготовления металлоконструкций</w:t>
            </w:r>
          </w:p>
          <w:p w14:paraId="5C4E1A8B" w14:textId="77777777" w:rsidR="002B3AD3" w:rsidRPr="00DE0F42" w:rsidRDefault="002B3AD3" w:rsidP="007C47EC">
            <w:pPr>
              <w:tabs>
                <w:tab w:val="left" w:pos="348"/>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Распределять время на выполнение работ в соответствии с приоритетами и сложностью задач</w:t>
            </w:r>
          </w:p>
          <w:p w14:paraId="3B5D370A" w14:textId="77777777" w:rsidR="002B3AD3" w:rsidRPr="00DE0F42" w:rsidRDefault="002B3AD3" w:rsidP="007C47EC">
            <w:pPr>
              <w:tabs>
                <w:tab w:val="left" w:pos="348"/>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Оптимально расположить инструменты, приспособления, оснастку, средства измерения на рабочем месте, исходя из требований безопасности, удобства и производительности, поддерживать чистоту и аккуратность на рабочем месте</w:t>
            </w:r>
          </w:p>
        </w:tc>
        <w:tc>
          <w:tcPr>
            <w:tcW w:w="954" w:type="pct"/>
            <w:vMerge/>
            <w:shd w:val="clear" w:color="auto" w:fill="auto"/>
            <w:vAlign w:val="center"/>
          </w:tcPr>
          <w:p w14:paraId="02154DBB" w14:textId="77777777" w:rsidR="002B3AD3" w:rsidRPr="00DE0F42" w:rsidRDefault="002B3AD3" w:rsidP="007C47EC">
            <w:pPr>
              <w:spacing w:after="0" w:line="276" w:lineRule="auto"/>
              <w:contextualSpacing/>
              <w:jc w:val="center"/>
              <w:rPr>
                <w:rFonts w:ascii="Times New Roman" w:hAnsi="Times New Roman" w:cs="Times New Roman"/>
                <w:sz w:val="24"/>
                <w:szCs w:val="24"/>
              </w:rPr>
            </w:pPr>
          </w:p>
        </w:tc>
      </w:tr>
      <w:tr w:rsidR="00D911D7" w:rsidRPr="00DE0F42" w14:paraId="465918B3" w14:textId="77777777" w:rsidTr="00DE0F42">
        <w:trPr>
          <w:jc w:val="center"/>
        </w:trPr>
        <w:tc>
          <w:tcPr>
            <w:tcW w:w="529" w:type="pct"/>
            <w:shd w:val="clear" w:color="auto" w:fill="BFBFBF" w:themeFill="background1" w:themeFillShade="BF"/>
            <w:vAlign w:val="center"/>
          </w:tcPr>
          <w:p w14:paraId="37C8EDF4" w14:textId="0A44413A" w:rsidR="00D911D7" w:rsidRPr="000F0300" w:rsidRDefault="00D911D7" w:rsidP="007C47EC">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517" w:type="pct"/>
            <w:shd w:val="clear" w:color="auto" w:fill="auto"/>
            <w:vAlign w:val="center"/>
          </w:tcPr>
          <w:p w14:paraId="325D6895" w14:textId="3B8F79E6" w:rsidR="00D911D7" w:rsidRPr="000F0300" w:rsidRDefault="00D911D7" w:rsidP="007C47EC">
            <w:pPr>
              <w:spacing w:after="0" w:line="276" w:lineRule="auto"/>
              <w:contextualSpacing/>
              <w:jc w:val="both"/>
              <w:rPr>
                <w:rFonts w:ascii="Times New Roman" w:hAnsi="Times New Roman" w:cs="Times New Roman"/>
                <w:b/>
                <w:bCs/>
                <w:sz w:val="24"/>
                <w:szCs w:val="24"/>
              </w:rPr>
            </w:pPr>
            <w:r w:rsidRPr="00D911D7">
              <w:rPr>
                <w:rFonts w:ascii="Times New Roman" w:hAnsi="Times New Roman" w:cs="Times New Roman"/>
                <w:b/>
                <w:bCs/>
                <w:sz w:val="24"/>
                <w:szCs w:val="24"/>
              </w:rPr>
              <w:t>Коммуникабельность и умение общаться с людьми</w:t>
            </w:r>
          </w:p>
        </w:tc>
        <w:tc>
          <w:tcPr>
            <w:tcW w:w="954" w:type="pct"/>
            <w:shd w:val="clear" w:color="auto" w:fill="auto"/>
            <w:vAlign w:val="center"/>
          </w:tcPr>
          <w:p w14:paraId="4481E5C9" w14:textId="7D856F91" w:rsidR="00D911D7" w:rsidRPr="000F0300" w:rsidRDefault="00442E33" w:rsidP="007C47EC">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4,50</w:t>
            </w:r>
          </w:p>
        </w:tc>
      </w:tr>
      <w:tr w:rsidR="002B3AD3" w:rsidRPr="00DE0F42" w14:paraId="010073CD" w14:textId="77777777" w:rsidTr="00DE0F42">
        <w:trPr>
          <w:jc w:val="center"/>
        </w:trPr>
        <w:tc>
          <w:tcPr>
            <w:tcW w:w="529" w:type="pct"/>
            <w:vMerge w:val="restart"/>
            <w:shd w:val="clear" w:color="auto" w:fill="BFBFBF" w:themeFill="background1" w:themeFillShade="BF"/>
            <w:vAlign w:val="center"/>
          </w:tcPr>
          <w:p w14:paraId="38DC46AD" w14:textId="77777777" w:rsidR="002B3AD3" w:rsidRPr="00DE0F42" w:rsidRDefault="002B3AD3" w:rsidP="007C47EC">
            <w:pPr>
              <w:spacing w:after="0" w:line="276" w:lineRule="auto"/>
              <w:contextualSpacing/>
              <w:jc w:val="center"/>
              <w:rPr>
                <w:rFonts w:ascii="Times New Roman" w:hAnsi="Times New Roman" w:cs="Times New Roman"/>
                <w:b/>
                <w:bCs/>
                <w:sz w:val="24"/>
                <w:szCs w:val="24"/>
              </w:rPr>
            </w:pPr>
          </w:p>
        </w:tc>
        <w:tc>
          <w:tcPr>
            <w:tcW w:w="3517" w:type="pct"/>
            <w:shd w:val="clear" w:color="auto" w:fill="auto"/>
            <w:vAlign w:val="center"/>
          </w:tcPr>
          <w:p w14:paraId="75903489" w14:textId="77777777" w:rsidR="002B3AD3" w:rsidRPr="00D911D7" w:rsidRDefault="002B3AD3" w:rsidP="007C47EC">
            <w:pPr>
              <w:tabs>
                <w:tab w:val="left" w:pos="336"/>
              </w:tabs>
              <w:spacing w:after="0" w:line="276" w:lineRule="auto"/>
              <w:contextualSpacing/>
              <w:jc w:val="both"/>
              <w:rPr>
                <w:rFonts w:ascii="Times New Roman" w:hAnsi="Times New Roman" w:cs="Times New Roman"/>
                <w:i/>
                <w:iCs/>
                <w:sz w:val="24"/>
                <w:szCs w:val="24"/>
              </w:rPr>
            </w:pPr>
            <w:r w:rsidRPr="00D911D7">
              <w:rPr>
                <w:rFonts w:ascii="Times New Roman" w:hAnsi="Times New Roman" w:cs="Times New Roman"/>
                <w:i/>
                <w:iCs/>
                <w:sz w:val="24"/>
                <w:szCs w:val="24"/>
              </w:rPr>
              <w:t>Специалист должен знать и понимать:</w:t>
            </w:r>
          </w:p>
          <w:p w14:paraId="383C55DE" w14:textId="77777777" w:rsidR="002B3AD3" w:rsidRPr="00DE0F42" w:rsidRDefault="002B3AD3" w:rsidP="007C47EC">
            <w:pPr>
              <w:tabs>
                <w:tab w:val="left" w:pos="336"/>
              </w:tabs>
              <w:spacing w:after="0" w:line="276" w:lineRule="auto"/>
              <w:ind w:left="182" w:hanging="182"/>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Требования клиентов/заказчиков, а также самые эффективные методы коммуникации</w:t>
            </w:r>
          </w:p>
          <w:p w14:paraId="7DB70747" w14:textId="77777777" w:rsidR="002B3AD3" w:rsidRPr="00DE0F42" w:rsidRDefault="002B3AD3" w:rsidP="007C47EC">
            <w:pPr>
              <w:tabs>
                <w:tab w:val="left" w:pos="336"/>
              </w:tabs>
              <w:spacing w:after="0" w:line="276" w:lineRule="auto"/>
              <w:ind w:left="182" w:hanging="182"/>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Требования и основные аспекты задания</w:t>
            </w:r>
          </w:p>
        </w:tc>
        <w:tc>
          <w:tcPr>
            <w:tcW w:w="954" w:type="pct"/>
            <w:vMerge w:val="restart"/>
            <w:shd w:val="clear" w:color="auto" w:fill="auto"/>
            <w:vAlign w:val="center"/>
          </w:tcPr>
          <w:p w14:paraId="719F22A1" w14:textId="77777777" w:rsidR="002B3AD3" w:rsidRPr="00DE0F42" w:rsidRDefault="002B3AD3" w:rsidP="007C47EC">
            <w:pPr>
              <w:spacing w:after="0" w:line="276" w:lineRule="auto"/>
              <w:contextualSpacing/>
              <w:jc w:val="center"/>
              <w:rPr>
                <w:rFonts w:ascii="Times New Roman" w:hAnsi="Times New Roman" w:cs="Times New Roman"/>
                <w:sz w:val="24"/>
                <w:szCs w:val="24"/>
              </w:rPr>
            </w:pPr>
          </w:p>
        </w:tc>
      </w:tr>
      <w:tr w:rsidR="002B3AD3" w:rsidRPr="00DE0F42" w14:paraId="70DA544B" w14:textId="77777777" w:rsidTr="00DE0F42">
        <w:trPr>
          <w:jc w:val="center"/>
        </w:trPr>
        <w:tc>
          <w:tcPr>
            <w:tcW w:w="529" w:type="pct"/>
            <w:vMerge/>
            <w:shd w:val="clear" w:color="auto" w:fill="BFBFBF" w:themeFill="background1" w:themeFillShade="BF"/>
            <w:vAlign w:val="center"/>
          </w:tcPr>
          <w:p w14:paraId="096735F3" w14:textId="77777777" w:rsidR="002B3AD3" w:rsidRPr="00DE0F42" w:rsidRDefault="002B3AD3" w:rsidP="007C47EC">
            <w:pPr>
              <w:spacing w:after="0" w:line="276" w:lineRule="auto"/>
              <w:contextualSpacing/>
              <w:jc w:val="center"/>
              <w:rPr>
                <w:rFonts w:ascii="Times New Roman" w:hAnsi="Times New Roman" w:cs="Times New Roman"/>
                <w:b/>
                <w:bCs/>
                <w:sz w:val="24"/>
                <w:szCs w:val="24"/>
              </w:rPr>
            </w:pPr>
          </w:p>
        </w:tc>
        <w:tc>
          <w:tcPr>
            <w:tcW w:w="3517" w:type="pct"/>
            <w:shd w:val="clear" w:color="auto" w:fill="auto"/>
            <w:vAlign w:val="center"/>
          </w:tcPr>
          <w:p w14:paraId="578D60C7" w14:textId="77777777" w:rsidR="002B3AD3" w:rsidRPr="00D911D7" w:rsidRDefault="002B3AD3" w:rsidP="007C47EC">
            <w:pPr>
              <w:tabs>
                <w:tab w:val="left" w:pos="336"/>
              </w:tabs>
              <w:spacing w:after="0" w:line="276" w:lineRule="auto"/>
              <w:contextualSpacing/>
              <w:jc w:val="both"/>
              <w:rPr>
                <w:rFonts w:ascii="Times New Roman" w:hAnsi="Times New Roman" w:cs="Times New Roman"/>
                <w:i/>
                <w:iCs/>
                <w:sz w:val="24"/>
                <w:szCs w:val="24"/>
              </w:rPr>
            </w:pPr>
            <w:r w:rsidRPr="00D911D7">
              <w:rPr>
                <w:rFonts w:ascii="Times New Roman" w:hAnsi="Times New Roman" w:cs="Times New Roman"/>
                <w:i/>
                <w:iCs/>
                <w:sz w:val="24"/>
                <w:szCs w:val="24"/>
              </w:rPr>
              <w:t>Специалист должен уметь:</w:t>
            </w:r>
          </w:p>
          <w:p w14:paraId="65C68BCB"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Понимать и выполнять задания</w:t>
            </w:r>
          </w:p>
          <w:p w14:paraId="0CEDD6A5"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Выяснять все непонятные моменты на чертежах, задавая вопросы по существу</w:t>
            </w:r>
          </w:p>
        </w:tc>
        <w:tc>
          <w:tcPr>
            <w:tcW w:w="954" w:type="pct"/>
            <w:vMerge/>
            <w:shd w:val="clear" w:color="auto" w:fill="auto"/>
            <w:vAlign w:val="center"/>
          </w:tcPr>
          <w:p w14:paraId="1B504100" w14:textId="77777777" w:rsidR="002B3AD3" w:rsidRPr="00DE0F42" w:rsidRDefault="002B3AD3" w:rsidP="007C47EC">
            <w:pPr>
              <w:spacing w:after="0" w:line="276" w:lineRule="auto"/>
              <w:contextualSpacing/>
              <w:jc w:val="center"/>
              <w:rPr>
                <w:rFonts w:ascii="Times New Roman" w:hAnsi="Times New Roman" w:cs="Times New Roman"/>
                <w:sz w:val="24"/>
                <w:szCs w:val="24"/>
              </w:rPr>
            </w:pPr>
          </w:p>
        </w:tc>
      </w:tr>
      <w:tr w:rsidR="00145CB7" w:rsidRPr="00DE0F42" w14:paraId="4E1B02A9" w14:textId="77777777" w:rsidTr="00DE0F42">
        <w:trPr>
          <w:jc w:val="center"/>
        </w:trPr>
        <w:tc>
          <w:tcPr>
            <w:tcW w:w="529" w:type="pct"/>
            <w:shd w:val="clear" w:color="auto" w:fill="BFBFBF" w:themeFill="background1" w:themeFillShade="BF"/>
            <w:vAlign w:val="center"/>
          </w:tcPr>
          <w:p w14:paraId="4EE7E21C" w14:textId="3D4F69D0" w:rsidR="00145CB7" w:rsidRPr="00DE0F42" w:rsidRDefault="00145CB7" w:rsidP="007C47EC">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3517" w:type="pct"/>
            <w:shd w:val="clear" w:color="auto" w:fill="auto"/>
            <w:vAlign w:val="center"/>
          </w:tcPr>
          <w:p w14:paraId="30DA1C1F" w14:textId="042E62D0" w:rsidR="00145CB7" w:rsidRPr="00DE0F42" w:rsidRDefault="00145CB7" w:rsidP="007C47EC">
            <w:pPr>
              <w:spacing w:after="0" w:line="276" w:lineRule="auto"/>
              <w:contextualSpacing/>
              <w:jc w:val="both"/>
              <w:rPr>
                <w:rFonts w:ascii="Times New Roman" w:hAnsi="Times New Roman" w:cs="Times New Roman"/>
                <w:b/>
                <w:bCs/>
                <w:sz w:val="24"/>
                <w:szCs w:val="24"/>
              </w:rPr>
            </w:pPr>
            <w:r w:rsidRPr="00145CB7">
              <w:rPr>
                <w:rFonts w:ascii="Times New Roman" w:hAnsi="Times New Roman" w:cs="Times New Roman"/>
                <w:b/>
                <w:bCs/>
                <w:sz w:val="24"/>
                <w:szCs w:val="24"/>
              </w:rPr>
              <w:t>Работа с материалами</w:t>
            </w:r>
          </w:p>
        </w:tc>
        <w:tc>
          <w:tcPr>
            <w:tcW w:w="954" w:type="pct"/>
            <w:shd w:val="clear" w:color="auto" w:fill="auto"/>
            <w:vAlign w:val="center"/>
          </w:tcPr>
          <w:p w14:paraId="3A75A3D5" w14:textId="01D14F09" w:rsidR="00145CB7" w:rsidRPr="00145CB7" w:rsidRDefault="00145CB7" w:rsidP="007C47EC">
            <w:pPr>
              <w:spacing w:after="0" w:line="276" w:lineRule="auto"/>
              <w:contextualSpacing/>
              <w:jc w:val="center"/>
              <w:rPr>
                <w:rFonts w:ascii="Times New Roman" w:hAnsi="Times New Roman" w:cs="Times New Roman"/>
                <w:b/>
                <w:bCs/>
                <w:sz w:val="24"/>
                <w:szCs w:val="24"/>
              </w:rPr>
            </w:pPr>
            <w:r w:rsidRPr="00145CB7">
              <w:rPr>
                <w:rFonts w:ascii="Times New Roman" w:hAnsi="Times New Roman" w:cs="Times New Roman"/>
                <w:b/>
                <w:bCs/>
                <w:sz w:val="24"/>
                <w:szCs w:val="24"/>
              </w:rPr>
              <w:t>2</w:t>
            </w:r>
            <w:r w:rsidR="00442E33">
              <w:rPr>
                <w:rFonts w:ascii="Times New Roman" w:hAnsi="Times New Roman" w:cs="Times New Roman"/>
                <w:b/>
                <w:bCs/>
                <w:sz w:val="24"/>
                <w:szCs w:val="24"/>
              </w:rPr>
              <w:t>1</w:t>
            </w:r>
          </w:p>
        </w:tc>
      </w:tr>
      <w:tr w:rsidR="002B3AD3" w:rsidRPr="00DE0F42" w14:paraId="7871EF35" w14:textId="77777777" w:rsidTr="00DE0F42">
        <w:trPr>
          <w:jc w:val="center"/>
        </w:trPr>
        <w:tc>
          <w:tcPr>
            <w:tcW w:w="529" w:type="pct"/>
            <w:vMerge w:val="restart"/>
            <w:shd w:val="clear" w:color="auto" w:fill="BFBFBF" w:themeFill="background1" w:themeFillShade="BF"/>
            <w:vAlign w:val="center"/>
          </w:tcPr>
          <w:p w14:paraId="4A9BCEAA" w14:textId="77777777" w:rsidR="002B3AD3" w:rsidRPr="00DE0F42" w:rsidRDefault="002B3AD3" w:rsidP="007C47EC">
            <w:pPr>
              <w:spacing w:after="0" w:line="276" w:lineRule="auto"/>
              <w:contextualSpacing/>
              <w:jc w:val="center"/>
              <w:rPr>
                <w:rFonts w:ascii="Times New Roman" w:hAnsi="Times New Roman" w:cs="Times New Roman"/>
                <w:b/>
                <w:bCs/>
                <w:sz w:val="24"/>
                <w:szCs w:val="24"/>
              </w:rPr>
            </w:pPr>
          </w:p>
        </w:tc>
        <w:tc>
          <w:tcPr>
            <w:tcW w:w="3517" w:type="pct"/>
            <w:shd w:val="clear" w:color="auto" w:fill="auto"/>
            <w:vAlign w:val="center"/>
          </w:tcPr>
          <w:p w14:paraId="56543EA7" w14:textId="77777777" w:rsidR="002B3AD3" w:rsidRPr="00145CB7" w:rsidRDefault="002B3AD3" w:rsidP="007C47EC">
            <w:pPr>
              <w:tabs>
                <w:tab w:val="left" w:pos="336"/>
              </w:tabs>
              <w:spacing w:after="0" w:line="276" w:lineRule="auto"/>
              <w:contextualSpacing/>
              <w:jc w:val="both"/>
              <w:rPr>
                <w:rFonts w:ascii="Times New Roman" w:hAnsi="Times New Roman" w:cs="Times New Roman"/>
                <w:i/>
                <w:iCs/>
                <w:sz w:val="24"/>
                <w:szCs w:val="24"/>
              </w:rPr>
            </w:pPr>
            <w:r w:rsidRPr="00145CB7">
              <w:rPr>
                <w:rFonts w:ascii="Times New Roman" w:hAnsi="Times New Roman" w:cs="Times New Roman"/>
                <w:i/>
                <w:iCs/>
                <w:sz w:val="24"/>
                <w:szCs w:val="24"/>
              </w:rPr>
              <w:t>Специалист должен знать и понимать:</w:t>
            </w:r>
          </w:p>
          <w:p w14:paraId="78F45FE9"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Спецификацию материалов, используемых для изготовления конструкции (конструкционная сталь обычного качества, нержавеющая сталь, алюминиевые сплавы)</w:t>
            </w:r>
          </w:p>
          <w:p w14:paraId="52106647"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Основные тригонометрические формулы и математические вычисления</w:t>
            </w:r>
          </w:p>
          <w:p w14:paraId="5A309CB7"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Геометрические формулы, расчёты, измерения</w:t>
            </w:r>
          </w:p>
          <w:p w14:paraId="15F8FA0A"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Формулы и технологии расчёта развёрток для гибки (включая коэффициенты для различных металлов)</w:t>
            </w:r>
          </w:p>
          <w:p w14:paraId="0B9D1825"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Допуски для различных размеров (с учётом квалитета и требований по точности)</w:t>
            </w:r>
          </w:p>
          <w:p w14:paraId="24B3F3FF"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Средства измерения для контроля размеров заготовок и готовых деталей, а также приёмы и методы работы с ними с учётом размеров и требуемой точности</w:t>
            </w:r>
          </w:p>
          <w:p w14:paraId="26A44C17"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 xml:space="preserve">Чертёжные и графические обозначения, используемые на </w:t>
            </w:r>
            <w:r w:rsidR="00A6348C" w:rsidRPr="00DE0F42">
              <w:rPr>
                <w:rFonts w:ascii="Times New Roman" w:hAnsi="Times New Roman" w:cs="Times New Roman"/>
                <w:sz w:val="24"/>
                <w:szCs w:val="24"/>
              </w:rPr>
              <w:t>КД</w:t>
            </w:r>
          </w:p>
          <w:p w14:paraId="0807C8A7"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Дефекты поверхности материалов и внешнего вида конструкции, которые могут повлиять на приёмку изделия, а также инструменты и методы их устранения/минимизации</w:t>
            </w:r>
          </w:p>
          <w:p w14:paraId="2DA96E49"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Инструменты, материалы, методы зачистки и обработки материалов и конструкции с учётом задания, требований нормативной документации, а также принятых отраслевых стандартов</w:t>
            </w:r>
          </w:p>
        </w:tc>
        <w:tc>
          <w:tcPr>
            <w:tcW w:w="954" w:type="pct"/>
            <w:vMerge w:val="restart"/>
            <w:shd w:val="clear" w:color="auto" w:fill="auto"/>
            <w:vAlign w:val="center"/>
          </w:tcPr>
          <w:p w14:paraId="57F8A229" w14:textId="77777777" w:rsidR="002B3AD3" w:rsidRPr="00DE0F42" w:rsidRDefault="002B3AD3" w:rsidP="007C47EC">
            <w:pPr>
              <w:spacing w:after="0" w:line="276" w:lineRule="auto"/>
              <w:contextualSpacing/>
              <w:jc w:val="center"/>
              <w:rPr>
                <w:rFonts w:ascii="Times New Roman" w:hAnsi="Times New Roman" w:cs="Times New Roman"/>
                <w:sz w:val="24"/>
                <w:szCs w:val="24"/>
              </w:rPr>
            </w:pPr>
          </w:p>
        </w:tc>
      </w:tr>
      <w:tr w:rsidR="002B3AD3" w:rsidRPr="00DE0F42" w14:paraId="2957FD63" w14:textId="77777777" w:rsidTr="00DE0F42">
        <w:trPr>
          <w:jc w:val="center"/>
        </w:trPr>
        <w:tc>
          <w:tcPr>
            <w:tcW w:w="529" w:type="pct"/>
            <w:vMerge/>
            <w:shd w:val="clear" w:color="auto" w:fill="BFBFBF" w:themeFill="background1" w:themeFillShade="BF"/>
            <w:vAlign w:val="center"/>
          </w:tcPr>
          <w:p w14:paraId="45F2CF2C" w14:textId="77777777" w:rsidR="002B3AD3" w:rsidRPr="00DE0F42" w:rsidRDefault="002B3AD3" w:rsidP="007C47EC">
            <w:pPr>
              <w:spacing w:after="0" w:line="276" w:lineRule="auto"/>
              <w:contextualSpacing/>
              <w:jc w:val="center"/>
              <w:rPr>
                <w:rFonts w:ascii="Times New Roman" w:hAnsi="Times New Roman" w:cs="Times New Roman"/>
                <w:b/>
                <w:bCs/>
                <w:sz w:val="24"/>
                <w:szCs w:val="24"/>
              </w:rPr>
            </w:pPr>
          </w:p>
        </w:tc>
        <w:tc>
          <w:tcPr>
            <w:tcW w:w="3517" w:type="pct"/>
            <w:shd w:val="clear" w:color="auto" w:fill="auto"/>
            <w:vAlign w:val="center"/>
          </w:tcPr>
          <w:p w14:paraId="0F029BD6" w14:textId="77777777" w:rsidR="002B3AD3" w:rsidRPr="00145CB7" w:rsidRDefault="002B3AD3" w:rsidP="007C47EC">
            <w:pPr>
              <w:tabs>
                <w:tab w:val="left" w:pos="336"/>
              </w:tabs>
              <w:spacing w:after="0" w:line="276" w:lineRule="auto"/>
              <w:contextualSpacing/>
              <w:jc w:val="both"/>
              <w:rPr>
                <w:rFonts w:ascii="Times New Roman" w:hAnsi="Times New Roman" w:cs="Times New Roman"/>
                <w:i/>
                <w:iCs/>
                <w:sz w:val="24"/>
                <w:szCs w:val="24"/>
              </w:rPr>
            </w:pPr>
            <w:r w:rsidRPr="00145CB7">
              <w:rPr>
                <w:rFonts w:ascii="Times New Roman" w:hAnsi="Times New Roman" w:cs="Times New Roman"/>
                <w:i/>
                <w:iCs/>
                <w:sz w:val="24"/>
                <w:szCs w:val="24"/>
              </w:rPr>
              <w:t>Специалист должен уметь:</w:t>
            </w:r>
          </w:p>
          <w:p w14:paraId="722113D7"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Выбрать и подготовить полный перечень материалов и заготовок для изготовления металлоконструкции</w:t>
            </w:r>
          </w:p>
          <w:p w14:paraId="7A031AA9"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Рассчитывать размеры заготовок с применением тригонометрии (в т.ч. таблиц Брадиса), производить стандартные математические расчёты, в том числе переводить единицы</w:t>
            </w:r>
          </w:p>
          <w:p w14:paraId="6422B376"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Рассчитывать потребность в материале с учётом геометрических параметров заготовок и деталей</w:t>
            </w:r>
          </w:p>
          <w:p w14:paraId="224BAFA1"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Рассчитывать размеры развёрток для изготовления гнутых деталей</w:t>
            </w:r>
          </w:p>
          <w:p w14:paraId="4C9D6D55"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lastRenderedPageBreak/>
              <w:t>•</w:t>
            </w:r>
            <w:r w:rsidRPr="00DE0F42">
              <w:rPr>
                <w:rFonts w:ascii="Times New Roman" w:hAnsi="Times New Roman" w:cs="Times New Roman"/>
                <w:sz w:val="24"/>
                <w:szCs w:val="24"/>
              </w:rPr>
              <w:tab/>
              <w:t>Производить раскрой металла с учётом требований по точности и указанных допусков</w:t>
            </w:r>
          </w:p>
          <w:p w14:paraId="4E783869"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Выбирать и использовать измерительное оборудование в соответствии с размерами заготовок и деталей, а также требованиями по точности измерений</w:t>
            </w:r>
          </w:p>
          <w:p w14:paraId="7518E883"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 xml:space="preserve">Читать </w:t>
            </w:r>
            <w:r w:rsidR="00A6348C" w:rsidRPr="00DE0F42">
              <w:rPr>
                <w:rFonts w:ascii="Times New Roman" w:hAnsi="Times New Roman" w:cs="Times New Roman"/>
                <w:sz w:val="24"/>
                <w:szCs w:val="24"/>
              </w:rPr>
              <w:t>КД</w:t>
            </w:r>
            <w:r w:rsidRPr="00DE0F42">
              <w:rPr>
                <w:rFonts w:ascii="Times New Roman" w:hAnsi="Times New Roman" w:cs="Times New Roman"/>
                <w:sz w:val="24"/>
                <w:szCs w:val="24"/>
              </w:rPr>
              <w:t xml:space="preserve"> и истолковывать условные обозначения для выбора необходимых размеров и методов обработки</w:t>
            </w:r>
          </w:p>
          <w:p w14:paraId="579CD7A9" w14:textId="2F9A57D2"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 xml:space="preserve">Определять вид дефекта поверхности конструкции, выбирать методы устранения/минимизации и </w:t>
            </w:r>
            <w:r w:rsidR="00DE0F42" w:rsidRPr="00DE0F42">
              <w:rPr>
                <w:rFonts w:ascii="Times New Roman" w:hAnsi="Times New Roman" w:cs="Times New Roman"/>
                <w:sz w:val="24"/>
                <w:szCs w:val="24"/>
              </w:rPr>
              <w:t>соответствующие инструменты,</w:t>
            </w:r>
            <w:r w:rsidRPr="00DE0F42">
              <w:rPr>
                <w:rFonts w:ascii="Times New Roman" w:hAnsi="Times New Roman" w:cs="Times New Roman"/>
                <w:sz w:val="24"/>
                <w:szCs w:val="24"/>
              </w:rPr>
              <w:t xml:space="preserve"> и материалы, устранять/минимизировать дефекты</w:t>
            </w:r>
          </w:p>
          <w:p w14:paraId="370A41CA"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Обрабатывать отдельные узлы, соединения, материалы и элементы, входящие в состав металлоконструкции, с учётом требований отраслевых стандартов, задания и нормативной документации</w:t>
            </w:r>
          </w:p>
        </w:tc>
        <w:tc>
          <w:tcPr>
            <w:tcW w:w="954" w:type="pct"/>
            <w:vMerge/>
            <w:shd w:val="clear" w:color="auto" w:fill="auto"/>
            <w:vAlign w:val="center"/>
          </w:tcPr>
          <w:p w14:paraId="1F8AC298" w14:textId="77777777" w:rsidR="002B3AD3" w:rsidRPr="00DE0F42" w:rsidRDefault="002B3AD3" w:rsidP="007C47EC">
            <w:pPr>
              <w:spacing w:after="0" w:line="276" w:lineRule="auto"/>
              <w:contextualSpacing/>
              <w:jc w:val="center"/>
              <w:rPr>
                <w:rFonts w:ascii="Times New Roman" w:hAnsi="Times New Roman" w:cs="Times New Roman"/>
                <w:sz w:val="24"/>
                <w:szCs w:val="24"/>
              </w:rPr>
            </w:pPr>
          </w:p>
        </w:tc>
      </w:tr>
      <w:tr w:rsidR="0012033C" w:rsidRPr="00DE0F42" w14:paraId="35CC58B1" w14:textId="77777777" w:rsidTr="00DE0F42">
        <w:trPr>
          <w:jc w:val="center"/>
        </w:trPr>
        <w:tc>
          <w:tcPr>
            <w:tcW w:w="529" w:type="pct"/>
            <w:shd w:val="clear" w:color="auto" w:fill="BFBFBF" w:themeFill="background1" w:themeFillShade="BF"/>
            <w:vAlign w:val="center"/>
          </w:tcPr>
          <w:p w14:paraId="22353209" w14:textId="09AEE8E7" w:rsidR="0012033C" w:rsidRPr="00DE0F42" w:rsidRDefault="0012033C" w:rsidP="007C47EC">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3517" w:type="pct"/>
            <w:shd w:val="clear" w:color="auto" w:fill="auto"/>
            <w:vAlign w:val="center"/>
          </w:tcPr>
          <w:p w14:paraId="6DCD546A" w14:textId="790F6FD7" w:rsidR="0012033C" w:rsidRPr="00DE0F42" w:rsidRDefault="0012033C" w:rsidP="007C47EC">
            <w:pPr>
              <w:spacing w:after="0" w:line="276" w:lineRule="auto"/>
              <w:contextualSpacing/>
              <w:jc w:val="both"/>
              <w:rPr>
                <w:rFonts w:ascii="Times New Roman" w:hAnsi="Times New Roman" w:cs="Times New Roman"/>
                <w:b/>
                <w:bCs/>
                <w:sz w:val="24"/>
                <w:szCs w:val="24"/>
              </w:rPr>
            </w:pPr>
            <w:r w:rsidRPr="0012033C">
              <w:rPr>
                <w:rFonts w:ascii="Times New Roman" w:hAnsi="Times New Roman" w:cs="Times New Roman"/>
                <w:b/>
                <w:bCs/>
                <w:sz w:val="24"/>
                <w:szCs w:val="24"/>
              </w:rPr>
              <w:t>Технология резки</w:t>
            </w:r>
          </w:p>
        </w:tc>
        <w:tc>
          <w:tcPr>
            <w:tcW w:w="954" w:type="pct"/>
            <w:shd w:val="clear" w:color="auto" w:fill="auto"/>
            <w:vAlign w:val="center"/>
          </w:tcPr>
          <w:p w14:paraId="792C5BD8" w14:textId="07D5259C" w:rsidR="0012033C" w:rsidRPr="0012033C" w:rsidRDefault="0012033C" w:rsidP="007C47EC">
            <w:pPr>
              <w:spacing w:after="0" w:line="276" w:lineRule="auto"/>
              <w:contextualSpacing/>
              <w:jc w:val="center"/>
              <w:rPr>
                <w:rFonts w:ascii="Times New Roman" w:hAnsi="Times New Roman" w:cs="Times New Roman"/>
                <w:b/>
                <w:bCs/>
                <w:sz w:val="24"/>
                <w:szCs w:val="24"/>
              </w:rPr>
            </w:pPr>
            <w:r w:rsidRPr="0012033C">
              <w:rPr>
                <w:rFonts w:ascii="Times New Roman" w:hAnsi="Times New Roman" w:cs="Times New Roman"/>
                <w:b/>
                <w:bCs/>
                <w:sz w:val="24"/>
                <w:szCs w:val="24"/>
              </w:rPr>
              <w:t>2</w:t>
            </w:r>
            <w:r w:rsidR="00442E33">
              <w:rPr>
                <w:rFonts w:ascii="Times New Roman" w:hAnsi="Times New Roman" w:cs="Times New Roman"/>
                <w:b/>
                <w:bCs/>
                <w:sz w:val="24"/>
                <w:szCs w:val="24"/>
              </w:rPr>
              <w:t>1,25</w:t>
            </w:r>
          </w:p>
        </w:tc>
      </w:tr>
      <w:tr w:rsidR="002B3AD3" w:rsidRPr="00DE0F42" w14:paraId="59A957AC" w14:textId="77777777" w:rsidTr="00DE0F42">
        <w:trPr>
          <w:jc w:val="center"/>
        </w:trPr>
        <w:tc>
          <w:tcPr>
            <w:tcW w:w="529" w:type="pct"/>
            <w:vMerge w:val="restart"/>
            <w:shd w:val="clear" w:color="auto" w:fill="BFBFBF" w:themeFill="background1" w:themeFillShade="BF"/>
            <w:vAlign w:val="center"/>
          </w:tcPr>
          <w:p w14:paraId="0CCE86F2" w14:textId="77777777" w:rsidR="002B3AD3" w:rsidRPr="00DE0F42" w:rsidRDefault="002B3AD3" w:rsidP="007C47EC">
            <w:pPr>
              <w:spacing w:after="0" w:line="276" w:lineRule="auto"/>
              <w:contextualSpacing/>
              <w:jc w:val="center"/>
              <w:rPr>
                <w:rFonts w:ascii="Times New Roman" w:hAnsi="Times New Roman" w:cs="Times New Roman"/>
                <w:b/>
                <w:bCs/>
                <w:sz w:val="24"/>
                <w:szCs w:val="24"/>
              </w:rPr>
            </w:pPr>
          </w:p>
        </w:tc>
        <w:tc>
          <w:tcPr>
            <w:tcW w:w="3517" w:type="pct"/>
            <w:shd w:val="clear" w:color="auto" w:fill="auto"/>
            <w:vAlign w:val="center"/>
          </w:tcPr>
          <w:p w14:paraId="6A1B9F8B" w14:textId="77777777" w:rsidR="002B3AD3" w:rsidRPr="0012033C" w:rsidRDefault="002B3AD3" w:rsidP="007C47EC">
            <w:pPr>
              <w:tabs>
                <w:tab w:val="left" w:pos="336"/>
              </w:tabs>
              <w:spacing w:after="0" w:line="276" w:lineRule="auto"/>
              <w:contextualSpacing/>
              <w:jc w:val="both"/>
              <w:rPr>
                <w:rFonts w:ascii="Times New Roman" w:hAnsi="Times New Roman" w:cs="Times New Roman"/>
                <w:i/>
                <w:iCs/>
                <w:sz w:val="24"/>
                <w:szCs w:val="24"/>
              </w:rPr>
            </w:pPr>
            <w:r w:rsidRPr="0012033C">
              <w:rPr>
                <w:rFonts w:ascii="Times New Roman" w:hAnsi="Times New Roman" w:cs="Times New Roman"/>
                <w:i/>
                <w:iCs/>
                <w:sz w:val="24"/>
                <w:szCs w:val="24"/>
              </w:rPr>
              <w:t>Специалист должен знать и понимать:</w:t>
            </w:r>
          </w:p>
          <w:p w14:paraId="40C48916"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Методы и специфику резки и сверления различных материалов, применяемых для изготовления металлоконструкций (механическая резка, резка на гильотинных пресс-ножницах, газовая резка)</w:t>
            </w:r>
          </w:p>
          <w:p w14:paraId="4ECBF8EB"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Инструкции по эксплуатации различного оборудования и инструментов для резки и сверления</w:t>
            </w:r>
          </w:p>
          <w:p w14:paraId="021926BE"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Режимы работы оборудования и резки различных материалов с учётом геометрических параметров и конфигурации контуров изделий, а также допусков и требований по точности</w:t>
            </w:r>
          </w:p>
          <w:p w14:paraId="19EFF28F"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Приспособления и принципы выбора оснастки для резки, расходные материалы и их характеристики</w:t>
            </w:r>
          </w:p>
          <w:p w14:paraId="25391FE2"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Инструкции по эксплуатации ручного и электроинструмента для нарезания и отверстий и сверления</w:t>
            </w:r>
          </w:p>
          <w:p w14:paraId="1B88F9F8"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 xml:space="preserve">Технологии, инструменты, приспособления и расходные материал для нарезания резьбы в соответствии с требованиями </w:t>
            </w:r>
            <w:r w:rsidR="00A6348C" w:rsidRPr="00DE0F42">
              <w:rPr>
                <w:rFonts w:ascii="Times New Roman" w:hAnsi="Times New Roman" w:cs="Times New Roman"/>
                <w:sz w:val="24"/>
                <w:szCs w:val="24"/>
              </w:rPr>
              <w:t>КД</w:t>
            </w:r>
          </w:p>
          <w:p w14:paraId="70EA62E7"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Дефекты, возникающие при резке и сверлении, которые могут повлиять на приёмку изделия, а также инструменты и методы их устранения/минимизации</w:t>
            </w:r>
          </w:p>
        </w:tc>
        <w:tc>
          <w:tcPr>
            <w:tcW w:w="954" w:type="pct"/>
            <w:vMerge w:val="restart"/>
            <w:shd w:val="clear" w:color="auto" w:fill="auto"/>
            <w:vAlign w:val="center"/>
          </w:tcPr>
          <w:p w14:paraId="6AE12084" w14:textId="77777777" w:rsidR="002B3AD3" w:rsidRPr="00DE0F42" w:rsidRDefault="002B3AD3" w:rsidP="007C47EC">
            <w:pPr>
              <w:spacing w:after="0" w:line="276" w:lineRule="auto"/>
              <w:contextualSpacing/>
              <w:jc w:val="center"/>
              <w:rPr>
                <w:rFonts w:ascii="Times New Roman" w:hAnsi="Times New Roman" w:cs="Times New Roman"/>
                <w:sz w:val="24"/>
                <w:szCs w:val="24"/>
              </w:rPr>
            </w:pPr>
          </w:p>
        </w:tc>
      </w:tr>
      <w:tr w:rsidR="002B3AD3" w:rsidRPr="00DE0F42" w14:paraId="25C9D057" w14:textId="77777777" w:rsidTr="00DE0F42">
        <w:trPr>
          <w:jc w:val="center"/>
        </w:trPr>
        <w:tc>
          <w:tcPr>
            <w:tcW w:w="529" w:type="pct"/>
            <w:vMerge/>
            <w:shd w:val="clear" w:color="auto" w:fill="BFBFBF" w:themeFill="background1" w:themeFillShade="BF"/>
            <w:vAlign w:val="center"/>
          </w:tcPr>
          <w:p w14:paraId="509534BB" w14:textId="77777777" w:rsidR="002B3AD3" w:rsidRPr="00DE0F42" w:rsidRDefault="002B3AD3" w:rsidP="007C47EC">
            <w:pPr>
              <w:spacing w:after="0" w:line="276" w:lineRule="auto"/>
              <w:contextualSpacing/>
              <w:jc w:val="center"/>
              <w:rPr>
                <w:rFonts w:ascii="Times New Roman" w:hAnsi="Times New Roman" w:cs="Times New Roman"/>
                <w:b/>
                <w:bCs/>
                <w:sz w:val="24"/>
                <w:szCs w:val="24"/>
              </w:rPr>
            </w:pPr>
          </w:p>
        </w:tc>
        <w:tc>
          <w:tcPr>
            <w:tcW w:w="3517" w:type="pct"/>
            <w:shd w:val="clear" w:color="auto" w:fill="auto"/>
            <w:vAlign w:val="center"/>
          </w:tcPr>
          <w:p w14:paraId="0714BC35" w14:textId="77777777" w:rsidR="002B3AD3" w:rsidRPr="00F105E9" w:rsidRDefault="002B3AD3" w:rsidP="007C47EC">
            <w:pPr>
              <w:tabs>
                <w:tab w:val="left" w:pos="336"/>
              </w:tabs>
              <w:spacing w:after="0" w:line="276" w:lineRule="auto"/>
              <w:contextualSpacing/>
              <w:jc w:val="both"/>
              <w:rPr>
                <w:rFonts w:ascii="Times New Roman" w:hAnsi="Times New Roman" w:cs="Times New Roman"/>
                <w:i/>
                <w:iCs/>
                <w:sz w:val="24"/>
                <w:szCs w:val="24"/>
              </w:rPr>
            </w:pPr>
            <w:r w:rsidRPr="00F105E9">
              <w:rPr>
                <w:rFonts w:ascii="Times New Roman" w:hAnsi="Times New Roman" w:cs="Times New Roman"/>
                <w:i/>
                <w:iCs/>
                <w:sz w:val="24"/>
                <w:szCs w:val="24"/>
              </w:rPr>
              <w:t>Специалист должен уметь:</w:t>
            </w:r>
          </w:p>
          <w:p w14:paraId="418501AA"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Выбирать необходимый способ резки и сверления с учётом материалов и геометрических параметров заготовок (механическая резка, резка на гильотинных пресс-ножницах, газовая резка)</w:t>
            </w:r>
          </w:p>
          <w:p w14:paraId="269DAA61"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Настраивать и эксплуатировать оборудование и инструмент для резки и сверления</w:t>
            </w:r>
          </w:p>
          <w:p w14:paraId="099E19FE"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lastRenderedPageBreak/>
              <w:t>•</w:t>
            </w:r>
            <w:r w:rsidRPr="00DE0F42">
              <w:rPr>
                <w:rFonts w:ascii="Times New Roman" w:hAnsi="Times New Roman" w:cs="Times New Roman"/>
                <w:sz w:val="24"/>
                <w:szCs w:val="24"/>
              </w:rPr>
              <w:tab/>
              <w:t>Выбирать оптимальный режим резки металла с учётом размеров, конфигурации контуров и характеристик металла, а также допусков и требований по точности</w:t>
            </w:r>
          </w:p>
          <w:p w14:paraId="1157D515"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 xml:space="preserve">Выбирать приспособления, оснастку, расходные материалы для резки с учётом задания и на основании </w:t>
            </w:r>
            <w:r w:rsidR="00A6348C" w:rsidRPr="00DE0F42">
              <w:rPr>
                <w:rFonts w:ascii="Times New Roman" w:hAnsi="Times New Roman" w:cs="Times New Roman"/>
                <w:sz w:val="24"/>
                <w:szCs w:val="24"/>
              </w:rPr>
              <w:t>КД</w:t>
            </w:r>
          </w:p>
          <w:p w14:paraId="719635C2"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Пользоваться ручным и электроинструментом для нарезания отверстий и сверления с учётом конфигурации и размеров заготовки и изделия</w:t>
            </w:r>
          </w:p>
          <w:p w14:paraId="2A9936FC"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 xml:space="preserve">Нарезать резьбу в отверстиях в соответствии с требованиями </w:t>
            </w:r>
            <w:r w:rsidR="00A6348C" w:rsidRPr="00DE0F42">
              <w:rPr>
                <w:rFonts w:ascii="Times New Roman" w:hAnsi="Times New Roman" w:cs="Times New Roman"/>
                <w:sz w:val="24"/>
                <w:szCs w:val="24"/>
              </w:rPr>
              <w:t>КД</w:t>
            </w:r>
            <w:r w:rsidRPr="00DE0F42">
              <w:rPr>
                <w:rFonts w:ascii="Times New Roman" w:hAnsi="Times New Roman" w:cs="Times New Roman"/>
                <w:sz w:val="24"/>
                <w:szCs w:val="24"/>
              </w:rPr>
              <w:t>, задания, а также учётом обрабатываемого материала</w:t>
            </w:r>
          </w:p>
          <w:p w14:paraId="52DF1D6A" w14:textId="39B9BD80"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 xml:space="preserve">Определять вид дефекта, выбирать методы устранения/минимизации и </w:t>
            </w:r>
            <w:r w:rsidR="00DE0F42" w:rsidRPr="00DE0F42">
              <w:rPr>
                <w:rFonts w:ascii="Times New Roman" w:hAnsi="Times New Roman" w:cs="Times New Roman"/>
                <w:sz w:val="24"/>
                <w:szCs w:val="24"/>
              </w:rPr>
              <w:t>соответствующие инструменты,</w:t>
            </w:r>
            <w:r w:rsidRPr="00DE0F42">
              <w:rPr>
                <w:rFonts w:ascii="Times New Roman" w:hAnsi="Times New Roman" w:cs="Times New Roman"/>
                <w:sz w:val="24"/>
                <w:szCs w:val="24"/>
              </w:rPr>
              <w:t xml:space="preserve"> и материалы, устранять/минимизировать дефекты</w:t>
            </w:r>
          </w:p>
        </w:tc>
        <w:tc>
          <w:tcPr>
            <w:tcW w:w="954" w:type="pct"/>
            <w:vMerge/>
            <w:shd w:val="clear" w:color="auto" w:fill="auto"/>
            <w:vAlign w:val="center"/>
          </w:tcPr>
          <w:p w14:paraId="54784A5E" w14:textId="77777777" w:rsidR="002B3AD3" w:rsidRPr="00DE0F42" w:rsidRDefault="002B3AD3" w:rsidP="007C47EC">
            <w:pPr>
              <w:spacing w:after="0" w:line="276" w:lineRule="auto"/>
              <w:contextualSpacing/>
              <w:jc w:val="center"/>
              <w:rPr>
                <w:rFonts w:ascii="Times New Roman" w:hAnsi="Times New Roman" w:cs="Times New Roman"/>
                <w:sz w:val="24"/>
                <w:szCs w:val="24"/>
              </w:rPr>
            </w:pPr>
          </w:p>
        </w:tc>
      </w:tr>
      <w:tr w:rsidR="00FD2730" w:rsidRPr="00DE0F42" w14:paraId="630585B1" w14:textId="77777777" w:rsidTr="00DE0F42">
        <w:trPr>
          <w:jc w:val="center"/>
        </w:trPr>
        <w:tc>
          <w:tcPr>
            <w:tcW w:w="529" w:type="pct"/>
            <w:shd w:val="clear" w:color="auto" w:fill="BFBFBF" w:themeFill="background1" w:themeFillShade="BF"/>
            <w:vAlign w:val="center"/>
          </w:tcPr>
          <w:p w14:paraId="69C666FE" w14:textId="3C1AD327" w:rsidR="00FD2730" w:rsidRPr="00DE0F42" w:rsidRDefault="00FD2730" w:rsidP="007C47EC">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3517" w:type="pct"/>
            <w:shd w:val="clear" w:color="auto" w:fill="auto"/>
            <w:vAlign w:val="center"/>
          </w:tcPr>
          <w:p w14:paraId="7B6A1B07" w14:textId="6401A104" w:rsidR="00FD2730" w:rsidRPr="00DE0F42" w:rsidRDefault="00FD2730" w:rsidP="007C47EC">
            <w:pPr>
              <w:spacing w:after="0" w:line="276" w:lineRule="auto"/>
              <w:contextualSpacing/>
              <w:jc w:val="both"/>
              <w:rPr>
                <w:rFonts w:ascii="Times New Roman" w:hAnsi="Times New Roman" w:cs="Times New Roman"/>
                <w:b/>
                <w:bCs/>
                <w:sz w:val="24"/>
                <w:szCs w:val="24"/>
              </w:rPr>
            </w:pPr>
            <w:r w:rsidRPr="00FD2730">
              <w:rPr>
                <w:rFonts w:ascii="Times New Roman" w:hAnsi="Times New Roman" w:cs="Times New Roman"/>
                <w:b/>
                <w:bCs/>
                <w:sz w:val="24"/>
                <w:szCs w:val="24"/>
              </w:rPr>
              <w:t>Технология гибки</w:t>
            </w:r>
          </w:p>
        </w:tc>
        <w:tc>
          <w:tcPr>
            <w:tcW w:w="954" w:type="pct"/>
            <w:shd w:val="clear" w:color="auto" w:fill="auto"/>
            <w:vAlign w:val="center"/>
          </w:tcPr>
          <w:p w14:paraId="309BC5F1" w14:textId="3529E928" w:rsidR="00FD2730" w:rsidRPr="00FD2730" w:rsidRDefault="00FD2730" w:rsidP="007C47EC">
            <w:pPr>
              <w:spacing w:after="0" w:line="276" w:lineRule="auto"/>
              <w:contextualSpacing/>
              <w:jc w:val="center"/>
              <w:rPr>
                <w:rFonts w:ascii="Times New Roman" w:hAnsi="Times New Roman" w:cs="Times New Roman"/>
                <w:b/>
                <w:bCs/>
                <w:sz w:val="24"/>
                <w:szCs w:val="24"/>
              </w:rPr>
            </w:pPr>
            <w:r w:rsidRPr="00FD2730">
              <w:rPr>
                <w:rFonts w:ascii="Times New Roman" w:hAnsi="Times New Roman" w:cs="Times New Roman"/>
                <w:b/>
                <w:bCs/>
                <w:sz w:val="24"/>
                <w:szCs w:val="24"/>
              </w:rPr>
              <w:t>15</w:t>
            </w:r>
            <w:r w:rsidR="00442E33">
              <w:rPr>
                <w:rFonts w:ascii="Times New Roman" w:hAnsi="Times New Roman" w:cs="Times New Roman"/>
                <w:b/>
                <w:bCs/>
                <w:sz w:val="24"/>
                <w:szCs w:val="24"/>
              </w:rPr>
              <w:t>,75</w:t>
            </w:r>
          </w:p>
        </w:tc>
      </w:tr>
      <w:tr w:rsidR="002B3AD3" w:rsidRPr="00DE0F42" w14:paraId="62EA3545" w14:textId="77777777" w:rsidTr="00DE0F42">
        <w:trPr>
          <w:jc w:val="center"/>
        </w:trPr>
        <w:tc>
          <w:tcPr>
            <w:tcW w:w="529" w:type="pct"/>
            <w:vMerge w:val="restart"/>
            <w:shd w:val="clear" w:color="auto" w:fill="BFBFBF" w:themeFill="background1" w:themeFillShade="BF"/>
            <w:vAlign w:val="center"/>
          </w:tcPr>
          <w:p w14:paraId="4D956849" w14:textId="77777777" w:rsidR="002B3AD3" w:rsidRPr="00DE0F42" w:rsidRDefault="002B3AD3" w:rsidP="007C47EC">
            <w:pPr>
              <w:spacing w:after="0" w:line="276" w:lineRule="auto"/>
              <w:contextualSpacing/>
              <w:jc w:val="center"/>
              <w:rPr>
                <w:rFonts w:ascii="Times New Roman" w:hAnsi="Times New Roman" w:cs="Times New Roman"/>
                <w:b/>
                <w:bCs/>
                <w:sz w:val="24"/>
                <w:szCs w:val="24"/>
              </w:rPr>
            </w:pPr>
          </w:p>
        </w:tc>
        <w:tc>
          <w:tcPr>
            <w:tcW w:w="3517" w:type="pct"/>
            <w:shd w:val="clear" w:color="auto" w:fill="auto"/>
            <w:vAlign w:val="center"/>
          </w:tcPr>
          <w:p w14:paraId="77CE968D" w14:textId="77777777" w:rsidR="002B3AD3" w:rsidRPr="00FD2730" w:rsidRDefault="002B3AD3" w:rsidP="007C47EC">
            <w:pPr>
              <w:tabs>
                <w:tab w:val="left" w:pos="336"/>
              </w:tabs>
              <w:spacing w:after="0" w:line="276" w:lineRule="auto"/>
              <w:contextualSpacing/>
              <w:jc w:val="both"/>
              <w:rPr>
                <w:rFonts w:ascii="Times New Roman" w:hAnsi="Times New Roman" w:cs="Times New Roman"/>
                <w:i/>
                <w:iCs/>
                <w:sz w:val="24"/>
                <w:szCs w:val="24"/>
              </w:rPr>
            </w:pPr>
            <w:r w:rsidRPr="00FD2730">
              <w:rPr>
                <w:rFonts w:ascii="Times New Roman" w:hAnsi="Times New Roman" w:cs="Times New Roman"/>
                <w:i/>
                <w:iCs/>
                <w:sz w:val="24"/>
                <w:szCs w:val="24"/>
              </w:rPr>
              <w:t>Специалист должен знать и понимать:</w:t>
            </w:r>
          </w:p>
          <w:p w14:paraId="4B729DDA"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Методы и специфику формоизменения и гибки различных материалов, применяемых для изготовления металлоконструкций (пресс гибочный вертикальный, горизонтальная формовочная машина)</w:t>
            </w:r>
          </w:p>
          <w:p w14:paraId="071E8D24"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Инструкции по эксплуатации оборудования для гибки</w:t>
            </w:r>
          </w:p>
          <w:p w14:paraId="3A19427E"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Режимы работы оборудования для гибки различных материалов с учётом геометрических параметров (в т.ч. углов и радиусов гибка) и допусков и требований по точности</w:t>
            </w:r>
          </w:p>
          <w:p w14:paraId="7618C040"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Принципы выбора оснастки для гибки (матрицы и гибочные ножи)</w:t>
            </w:r>
          </w:p>
          <w:p w14:paraId="2E944758"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Процесс наладки/переналадки оснастки для гибки различных изделий</w:t>
            </w:r>
          </w:p>
          <w:p w14:paraId="0981CA9F"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Дефекты, возникающие при гибки, которые могут повлиять на приёмку изделия, а также инструменты и методы их устранения/минимизации</w:t>
            </w:r>
          </w:p>
        </w:tc>
        <w:tc>
          <w:tcPr>
            <w:tcW w:w="954" w:type="pct"/>
            <w:vMerge w:val="restart"/>
            <w:shd w:val="clear" w:color="auto" w:fill="auto"/>
            <w:vAlign w:val="center"/>
          </w:tcPr>
          <w:p w14:paraId="5346EC75" w14:textId="77777777" w:rsidR="002B3AD3" w:rsidRPr="00DE0F42" w:rsidRDefault="002B3AD3" w:rsidP="007C47EC">
            <w:pPr>
              <w:spacing w:after="0" w:line="276" w:lineRule="auto"/>
              <w:contextualSpacing/>
              <w:jc w:val="center"/>
              <w:rPr>
                <w:rFonts w:ascii="Times New Roman" w:hAnsi="Times New Roman" w:cs="Times New Roman"/>
                <w:sz w:val="24"/>
                <w:szCs w:val="24"/>
              </w:rPr>
            </w:pPr>
          </w:p>
        </w:tc>
      </w:tr>
      <w:tr w:rsidR="002B3AD3" w:rsidRPr="00DE0F42" w14:paraId="7117A8CF" w14:textId="77777777" w:rsidTr="00DE0F42">
        <w:trPr>
          <w:jc w:val="center"/>
        </w:trPr>
        <w:tc>
          <w:tcPr>
            <w:tcW w:w="529" w:type="pct"/>
            <w:vMerge/>
            <w:shd w:val="clear" w:color="auto" w:fill="BFBFBF" w:themeFill="background1" w:themeFillShade="BF"/>
            <w:vAlign w:val="center"/>
          </w:tcPr>
          <w:p w14:paraId="4E0A8011" w14:textId="77777777" w:rsidR="002B3AD3" w:rsidRPr="00DE0F42" w:rsidRDefault="002B3AD3" w:rsidP="007C47EC">
            <w:pPr>
              <w:spacing w:after="0" w:line="276" w:lineRule="auto"/>
              <w:contextualSpacing/>
              <w:jc w:val="center"/>
              <w:rPr>
                <w:rFonts w:ascii="Times New Roman" w:hAnsi="Times New Roman" w:cs="Times New Roman"/>
                <w:b/>
                <w:bCs/>
                <w:sz w:val="24"/>
                <w:szCs w:val="24"/>
              </w:rPr>
            </w:pPr>
          </w:p>
        </w:tc>
        <w:tc>
          <w:tcPr>
            <w:tcW w:w="3517" w:type="pct"/>
            <w:shd w:val="clear" w:color="auto" w:fill="auto"/>
            <w:vAlign w:val="center"/>
          </w:tcPr>
          <w:p w14:paraId="03DFEA84" w14:textId="77777777" w:rsidR="002B3AD3" w:rsidRPr="00FD2730" w:rsidRDefault="002B3AD3" w:rsidP="007C47EC">
            <w:pPr>
              <w:tabs>
                <w:tab w:val="left" w:pos="336"/>
              </w:tabs>
              <w:spacing w:after="0" w:line="276" w:lineRule="auto"/>
              <w:contextualSpacing/>
              <w:jc w:val="both"/>
              <w:rPr>
                <w:rFonts w:ascii="Times New Roman" w:hAnsi="Times New Roman" w:cs="Times New Roman"/>
                <w:i/>
                <w:iCs/>
                <w:sz w:val="24"/>
                <w:szCs w:val="24"/>
              </w:rPr>
            </w:pPr>
            <w:r w:rsidRPr="00FD2730">
              <w:rPr>
                <w:rFonts w:ascii="Times New Roman" w:hAnsi="Times New Roman" w:cs="Times New Roman"/>
                <w:i/>
                <w:iCs/>
                <w:sz w:val="24"/>
                <w:szCs w:val="24"/>
              </w:rPr>
              <w:t>Специалист должен уметь:</w:t>
            </w:r>
          </w:p>
          <w:p w14:paraId="4034715E"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Выбирать оборудование и осуществлять гибку изделий с учётом материалов и геометрических параметров заготовок</w:t>
            </w:r>
          </w:p>
          <w:p w14:paraId="36EDEB75"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Настраивать и эксплуатировать оборудование для гибки</w:t>
            </w:r>
          </w:p>
          <w:p w14:paraId="606EA5D8"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Выбирать оптимальный режим гибки различных материалов с учётом геометрических параметров (в т.ч. углов и радиусов гибка) и допусков и требований по точности</w:t>
            </w:r>
          </w:p>
          <w:p w14:paraId="0FDD2E1B"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Выбирать оснастку для гибки с учётом геометрических параметров детали</w:t>
            </w:r>
          </w:p>
          <w:p w14:paraId="333E8518" w14:textId="77777777"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lastRenderedPageBreak/>
              <w:t>•</w:t>
            </w:r>
            <w:r w:rsidRPr="00DE0F42">
              <w:rPr>
                <w:rFonts w:ascii="Times New Roman" w:hAnsi="Times New Roman" w:cs="Times New Roman"/>
                <w:sz w:val="24"/>
                <w:szCs w:val="24"/>
              </w:rPr>
              <w:tab/>
              <w:t>Проводить наладку/переналадку оснастки для гибки деталей различной конфигурации и размеров</w:t>
            </w:r>
          </w:p>
          <w:p w14:paraId="0084C7E8" w14:textId="7CA3F3E0" w:rsidR="002B3AD3" w:rsidRPr="00DE0F42" w:rsidRDefault="002B3AD3" w:rsidP="007C47EC">
            <w:pPr>
              <w:tabs>
                <w:tab w:val="left" w:pos="336"/>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 xml:space="preserve">Определять вид дефекта, выбирать методы устранения/минимизации и </w:t>
            </w:r>
            <w:r w:rsidR="00FD2730" w:rsidRPr="00DE0F42">
              <w:rPr>
                <w:rFonts w:ascii="Times New Roman" w:hAnsi="Times New Roman" w:cs="Times New Roman"/>
                <w:sz w:val="24"/>
                <w:szCs w:val="24"/>
              </w:rPr>
              <w:t>соответствующие инструменты,</w:t>
            </w:r>
            <w:r w:rsidRPr="00DE0F42">
              <w:rPr>
                <w:rFonts w:ascii="Times New Roman" w:hAnsi="Times New Roman" w:cs="Times New Roman"/>
                <w:sz w:val="24"/>
                <w:szCs w:val="24"/>
              </w:rPr>
              <w:t xml:space="preserve"> и материалы, устранять/минимизировать дефекты</w:t>
            </w:r>
          </w:p>
        </w:tc>
        <w:tc>
          <w:tcPr>
            <w:tcW w:w="954" w:type="pct"/>
            <w:vMerge/>
            <w:shd w:val="clear" w:color="auto" w:fill="auto"/>
            <w:vAlign w:val="center"/>
          </w:tcPr>
          <w:p w14:paraId="00F5CF20" w14:textId="77777777" w:rsidR="002B3AD3" w:rsidRPr="00DE0F42" w:rsidRDefault="002B3AD3" w:rsidP="007C47EC">
            <w:pPr>
              <w:spacing w:after="0" w:line="276" w:lineRule="auto"/>
              <w:contextualSpacing/>
              <w:jc w:val="center"/>
              <w:rPr>
                <w:rFonts w:ascii="Times New Roman" w:hAnsi="Times New Roman" w:cs="Times New Roman"/>
                <w:sz w:val="24"/>
                <w:szCs w:val="24"/>
              </w:rPr>
            </w:pPr>
          </w:p>
        </w:tc>
      </w:tr>
      <w:tr w:rsidR="00FD2730" w:rsidRPr="00DE0F42" w14:paraId="7D54CFEA" w14:textId="77777777" w:rsidTr="00DE0F42">
        <w:trPr>
          <w:jc w:val="center"/>
        </w:trPr>
        <w:tc>
          <w:tcPr>
            <w:tcW w:w="529" w:type="pct"/>
            <w:shd w:val="clear" w:color="auto" w:fill="BFBFBF" w:themeFill="background1" w:themeFillShade="BF"/>
            <w:vAlign w:val="center"/>
          </w:tcPr>
          <w:p w14:paraId="2B569F9B" w14:textId="4A213E0C" w:rsidR="00FD2730" w:rsidRPr="00DE0F42" w:rsidRDefault="00FD2730" w:rsidP="007C47EC">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3517" w:type="pct"/>
            <w:shd w:val="clear" w:color="auto" w:fill="auto"/>
            <w:vAlign w:val="center"/>
          </w:tcPr>
          <w:p w14:paraId="3535C3D1" w14:textId="30D72E8A" w:rsidR="00FD2730" w:rsidRPr="00DE0F42" w:rsidRDefault="00FD2730" w:rsidP="007C47EC">
            <w:pPr>
              <w:spacing w:after="0" w:line="276" w:lineRule="auto"/>
              <w:contextualSpacing/>
              <w:jc w:val="both"/>
              <w:rPr>
                <w:rFonts w:ascii="Times New Roman" w:hAnsi="Times New Roman" w:cs="Times New Roman"/>
                <w:b/>
                <w:bCs/>
                <w:sz w:val="24"/>
                <w:szCs w:val="24"/>
              </w:rPr>
            </w:pPr>
            <w:r w:rsidRPr="00DE0F42">
              <w:rPr>
                <w:rFonts w:ascii="Times New Roman" w:hAnsi="Times New Roman" w:cs="Times New Roman"/>
                <w:b/>
                <w:bCs/>
                <w:sz w:val="24"/>
                <w:szCs w:val="24"/>
              </w:rPr>
              <w:t>Технология сварки</w:t>
            </w:r>
          </w:p>
        </w:tc>
        <w:tc>
          <w:tcPr>
            <w:tcW w:w="954" w:type="pct"/>
            <w:shd w:val="clear" w:color="auto" w:fill="auto"/>
            <w:vAlign w:val="center"/>
          </w:tcPr>
          <w:p w14:paraId="6AA5FFD7" w14:textId="404455F7" w:rsidR="00FD2730" w:rsidRPr="00FD2730" w:rsidRDefault="00FD2730" w:rsidP="007C47EC">
            <w:pPr>
              <w:spacing w:after="0" w:line="276" w:lineRule="auto"/>
              <w:contextualSpacing/>
              <w:jc w:val="center"/>
              <w:rPr>
                <w:rFonts w:ascii="Times New Roman" w:hAnsi="Times New Roman" w:cs="Times New Roman"/>
                <w:b/>
                <w:bCs/>
                <w:sz w:val="24"/>
                <w:szCs w:val="24"/>
              </w:rPr>
            </w:pPr>
            <w:r w:rsidRPr="00FD2730">
              <w:rPr>
                <w:rFonts w:ascii="Times New Roman" w:hAnsi="Times New Roman" w:cs="Times New Roman"/>
                <w:b/>
                <w:bCs/>
                <w:sz w:val="24"/>
                <w:szCs w:val="24"/>
              </w:rPr>
              <w:t>1</w:t>
            </w:r>
            <w:r w:rsidR="00442E33">
              <w:rPr>
                <w:rFonts w:ascii="Times New Roman" w:hAnsi="Times New Roman" w:cs="Times New Roman"/>
                <w:b/>
                <w:bCs/>
                <w:sz w:val="24"/>
                <w:szCs w:val="24"/>
              </w:rPr>
              <w:t>4</w:t>
            </w:r>
          </w:p>
        </w:tc>
      </w:tr>
      <w:tr w:rsidR="00FD2730" w:rsidRPr="00DE0F42" w14:paraId="725BB544" w14:textId="77777777" w:rsidTr="00DE0F42">
        <w:trPr>
          <w:jc w:val="center"/>
        </w:trPr>
        <w:tc>
          <w:tcPr>
            <w:tcW w:w="529" w:type="pct"/>
            <w:vMerge w:val="restart"/>
            <w:shd w:val="clear" w:color="auto" w:fill="BFBFBF" w:themeFill="background1" w:themeFillShade="BF"/>
            <w:vAlign w:val="center"/>
          </w:tcPr>
          <w:p w14:paraId="5719F3DF" w14:textId="77777777" w:rsidR="00FD2730" w:rsidRPr="00DE0F42" w:rsidRDefault="00FD2730" w:rsidP="007C47EC">
            <w:pPr>
              <w:spacing w:after="0" w:line="276" w:lineRule="auto"/>
              <w:contextualSpacing/>
              <w:jc w:val="center"/>
              <w:rPr>
                <w:rFonts w:ascii="Times New Roman" w:hAnsi="Times New Roman" w:cs="Times New Roman"/>
                <w:b/>
                <w:bCs/>
                <w:sz w:val="24"/>
                <w:szCs w:val="24"/>
              </w:rPr>
            </w:pPr>
          </w:p>
        </w:tc>
        <w:tc>
          <w:tcPr>
            <w:tcW w:w="3517" w:type="pct"/>
            <w:shd w:val="clear" w:color="auto" w:fill="auto"/>
            <w:vAlign w:val="center"/>
          </w:tcPr>
          <w:p w14:paraId="19AD948C" w14:textId="77777777" w:rsidR="00FD2730" w:rsidRPr="00FD2730" w:rsidRDefault="00FD2730" w:rsidP="007C47EC">
            <w:pPr>
              <w:tabs>
                <w:tab w:val="left" w:pos="348"/>
              </w:tabs>
              <w:spacing w:after="0" w:line="276" w:lineRule="auto"/>
              <w:contextualSpacing/>
              <w:jc w:val="both"/>
              <w:rPr>
                <w:rFonts w:ascii="Times New Roman" w:hAnsi="Times New Roman" w:cs="Times New Roman"/>
                <w:i/>
                <w:iCs/>
                <w:sz w:val="24"/>
                <w:szCs w:val="24"/>
              </w:rPr>
            </w:pPr>
            <w:r w:rsidRPr="00FD2730">
              <w:rPr>
                <w:rFonts w:ascii="Times New Roman" w:hAnsi="Times New Roman" w:cs="Times New Roman"/>
                <w:i/>
                <w:iCs/>
                <w:sz w:val="24"/>
                <w:szCs w:val="24"/>
              </w:rPr>
              <w:t>Специалист должен знать и понимать:</w:t>
            </w:r>
          </w:p>
          <w:p w14:paraId="33286CDE" w14:textId="77777777" w:rsidR="00FD2730" w:rsidRPr="00DE0F42" w:rsidRDefault="00FD2730" w:rsidP="007C47EC">
            <w:pPr>
              <w:tabs>
                <w:tab w:val="left" w:pos="348"/>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Методы и специфику сварки различных материалов, применяемых для изготовления металлоконструкций (дуговая сварка металлическим электродом вручную (111), дуговая сварка металлическим электродом в газовой среде (135), дуговая сварка вольфрамовым электродом в газовой среде (141))</w:t>
            </w:r>
          </w:p>
          <w:p w14:paraId="30E5485B" w14:textId="77777777" w:rsidR="00FD2730" w:rsidRPr="00DE0F42" w:rsidRDefault="00FD2730" w:rsidP="007C47EC">
            <w:pPr>
              <w:tabs>
                <w:tab w:val="left" w:pos="348"/>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Инструкции по эксплуатации различного сварочного оборудования</w:t>
            </w:r>
          </w:p>
          <w:p w14:paraId="67159E60" w14:textId="77777777" w:rsidR="00FD2730" w:rsidRPr="00DE0F42" w:rsidRDefault="00FD2730" w:rsidP="007C47EC">
            <w:pPr>
              <w:tabs>
                <w:tab w:val="left" w:pos="348"/>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Режимы работы оборудования и сварки различных материалов</w:t>
            </w:r>
          </w:p>
          <w:p w14:paraId="4369C87A" w14:textId="77777777" w:rsidR="00FD2730" w:rsidRPr="00DE0F42" w:rsidRDefault="00FD2730" w:rsidP="007C47EC">
            <w:pPr>
              <w:tabs>
                <w:tab w:val="left" w:pos="348"/>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Расходные материалы (проволока, электроды, присадки) с учётом обрабатываемого материала и вида сварки</w:t>
            </w:r>
          </w:p>
          <w:p w14:paraId="4C3CD6F9" w14:textId="77777777" w:rsidR="00FD2730" w:rsidRPr="00DE0F42" w:rsidRDefault="00FD2730" w:rsidP="007C47EC">
            <w:pPr>
              <w:tabs>
                <w:tab w:val="left" w:pos="348"/>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Методы подготовки поверхностей для сварки различными способами в соответствии с условными обозначениями на чертеже</w:t>
            </w:r>
          </w:p>
          <w:p w14:paraId="550FE273" w14:textId="77777777" w:rsidR="00FD2730" w:rsidRPr="00DE0F42" w:rsidRDefault="00FD2730" w:rsidP="007C47EC">
            <w:pPr>
              <w:tabs>
                <w:tab w:val="left" w:pos="348"/>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Дефекты, возникающие при сварке различных материалов, которые могут повлиять на приёмку изделия, а также инструменты и методы их устранения/минимизации</w:t>
            </w:r>
          </w:p>
          <w:p w14:paraId="5D6F475E" w14:textId="77777777" w:rsidR="00FD2730" w:rsidRPr="00DE0F42" w:rsidRDefault="00FD2730" w:rsidP="007C47EC">
            <w:pPr>
              <w:tabs>
                <w:tab w:val="left" w:pos="348"/>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Методы и средства контроля сварных соединений</w:t>
            </w:r>
          </w:p>
        </w:tc>
        <w:tc>
          <w:tcPr>
            <w:tcW w:w="954" w:type="pct"/>
            <w:vMerge w:val="restart"/>
            <w:shd w:val="clear" w:color="auto" w:fill="auto"/>
            <w:vAlign w:val="center"/>
          </w:tcPr>
          <w:p w14:paraId="1111C914" w14:textId="77777777" w:rsidR="00FD2730" w:rsidRPr="00DE0F42" w:rsidRDefault="00FD2730" w:rsidP="007C47EC">
            <w:pPr>
              <w:spacing w:after="0" w:line="276" w:lineRule="auto"/>
              <w:contextualSpacing/>
              <w:jc w:val="center"/>
              <w:rPr>
                <w:rFonts w:ascii="Times New Roman" w:hAnsi="Times New Roman" w:cs="Times New Roman"/>
                <w:sz w:val="24"/>
                <w:szCs w:val="24"/>
              </w:rPr>
            </w:pPr>
          </w:p>
        </w:tc>
      </w:tr>
      <w:tr w:rsidR="00FD2730" w:rsidRPr="00DE0F42" w14:paraId="2994F695" w14:textId="77777777" w:rsidTr="00DE0F42">
        <w:trPr>
          <w:jc w:val="center"/>
        </w:trPr>
        <w:tc>
          <w:tcPr>
            <w:tcW w:w="529" w:type="pct"/>
            <w:vMerge/>
            <w:shd w:val="clear" w:color="auto" w:fill="BFBFBF" w:themeFill="background1" w:themeFillShade="BF"/>
            <w:vAlign w:val="center"/>
          </w:tcPr>
          <w:p w14:paraId="4345E9F7" w14:textId="77777777" w:rsidR="00FD2730" w:rsidRPr="00DE0F42" w:rsidRDefault="00FD2730" w:rsidP="007C47EC">
            <w:pPr>
              <w:spacing w:after="0" w:line="276" w:lineRule="auto"/>
              <w:contextualSpacing/>
              <w:jc w:val="center"/>
              <w:rPr>
                <w:rFonts w:ascii="Times New Roman" w:hAnsi="Times New Roman" w:cs="Times New Roman"/>
                <w:b/>
                <w:bCs/>
                <w:sz w:val="24"/>
                <w:szCs w:val="24"/>
              </w:rPr>
            </w:pPr>
          </w:p>
        </w:tc>
        <w:tc>
          <w:tcPr>
            <w:tcW w:w="3517" w:type="pct"/>
            <w:shd w:val="clear" w:color="auto" w:fill="auto"/>
            <w:vAlign w:val="center"/>
          </w:tcPr>
          <w:p w14:paraId="6C2D70BC" w14:textId="77777777" w:rsidR="00FD2730" w:rsidRPr="00FD2730" w:rsidRDefault="00FD2730" w:rsidP="007C47EC">
            <w:pPr>
              <w:tabs>
                <w:tab w:val="left" w:pos="348"/>
              </w:tabs>
              <w:spacing w:after="0" w:line="276" w:lineRule="auto"/>
              <w:contextualSpacing/>
              <w:jc w:val="both"/>
              <w:rPr>
                <w:rFonts w:ascii="Times New Roman" w:hAnsi="Times New Roman" w:cs="Times New Roman"/>
                <w:i/>
                <w:iCs/>
                <w:sz w:val="24"/>
                <w:szCs w:val="24"/>
              </w:rPr>
            </w:pPr>
            <w:r w:rsidRPr="00FD2730">
              <w:rPr>
                <w:rFonts w:ascii="Times New Roman" w:hAnsi="Times New Roman" w:cs="Times New Roman"/>
                <w:i/>
                <w:iCs/>
                <w:sz w:val="24"/>
                <w:szCs w:val="24"/>
              </w:rPr>
              <w:t>Специалист должен уметь:</w:t>
            </w:r>
          </w:p>
          <w:p w14:paraId="264ACB7E" w14:textId="77777777" w:rsidR="00FD2730" w:rsidRPr="00DE0F42" w:rsidRDefault="00FD2730" w:rsidP="007C47EC">
            <w:pPr>
              <w:tabs>
                <w:tab w:val="left" w:pos="348"/>
              </w:tabs>
              <w:spacing w:after="0" w:line="276" w:lineRule="auto"/>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Выбирать необходимый вид и способ сварки с учётом материалов и требований задания и КД</w:t>
            </w:r>
          </w:p>
          <w:p w14:paraId="1E6D6988" w14:textId="77777777" w:rsidR="00FD2730" w:rsidRPr="00DE0F42" w:rsidRDefault="00FD2730" w:rsidP="007C47EC">
            <w:pPr>
              <w:tabs>
                <w:tab w:val="left" w:pos="348"/>
              </w:tabs>
              <w:spacing w:after="0" w:line="276" w:lineRule="auto"/>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Настраивать и эксплуатировать сварочное оборудование</w:t>
            </w:r>
          </w:p>
          <w:p w14:paraId="66764831" w14:textId="77777777" w:rsidR="00FD2730" w:rsidRPr="00DE0F42" w:rsidRDefault="00FD2730" w:rsidP="007C47EC">
            <w:pPr>
              <w:tabs>
                <w:tab w:val="left" w:pos="348"/>
              </w:tabs>
              <w:spacing w:after="0" w:line="276" w:lineRule="auto"/>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Выбирать оптимальный режим сварки с учётом характеристик обрабатываемого материала</w:t>
            </w:r>
          </w:p>
          <w:p w14:paraId="62BC6C12" w14:textId="77777777" w:rsidR="00FD2730" w:rsidRPr="00DE0F42" w:rsidRDefault="00FD2730" w:rsidP="007C47EC">
            <w:pPr>
              <w:tabs>
                <w:tab w:val="left" w:pos="348"/>
              </w:tabs>
              <w:spacing w:after="0" w:line="276" w:lineRule="auto"/>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Выбирать расходные материалы необходимого вида, номенклатуры и размеров с учётом специфики обрабатываемых материалов и вида сварки</w:t>
            </w:r>
          </w:p>
          <w:p w14:paraId="718ADA6F" w14:textId="77777777" w:rsidR="00FD2730" w:rsidRPr="00DE0F42" w:rsidRDefault="00FD2730" w:rsidP="007C47EC">
            <w:pPr>
              <w:tabs>
                <w:tab w:val="left" w:pos="348"/>
              </w:tabs>
              <w:spacing w:after="0" w:line="276" w:lineRule="auto"/>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Подготавливать поверхность для сварки в соответствии с условными обозначениями, указанными на чертеже, и нормативной документацией (ГОСТы)</w:t>
            </w:r>
          </w:p>
          <w:p w14:paraId="76EAC3BD" w14:textId="0CC21D94" w:rsidR="00FD2730" w:rsidRPr="00DE0F42" w:rsidRDefault="00FD2730" w:rsidP="007C47EC">
            <w:pPr>
              <w:tabs>
                <w:tab w:val="left" w:pos="348"/>
              </w:tabs>
              <w:spacing w:after="0" w:line="276" w:lineRule="auto"/>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Определять вид дефекта, выбирать методы устранения/минимизации и соответствующие инструменты, и материалы, устранять/минимизировать дефекты</w:t>
            </w:r>
          </w:p>
          <w:p w14:paraId="27642DC3" w14:textId="77777777" w:rsidR="00FD2730" w:rsidRPr="00DE0F42" w:rsidRDefault="00FD2730" w:rsidP="007C47EC">
            <w:pPr>
              <w:tabs>
                <w:tab w:val="left" w:pos="348"/>
              </w:tabs>
              <w:spacing w:after="0" w:line="276" w:lineRule="auto"/>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Производить контроль сварных соединений в соответствии с принятыми методами и средствами контроля</w:t>
            </w:r>
          </w:p>
        </w:tc>
        <w:tc>
          <w:tcPr>
            <w:tcW w:w="954" w:type="pct"/>
            <w:vMerge/>
            <w:shd w:val="clear" w:color="auto" w:fill="auto"/>
            <w:vAlign w:val="center"/>
          </w:tcPr>
          <w:p w14:paraId="493C4E4F" w14:textId="77777777" w:rsidR="00FD2730" w:rsidRPr="00DE0F42" w:rsidRDefault="00FD2730" w:rsidP="007C47EC">
            <w:pPr>
              <w:spacing w:after="0" w:line="276" w:lineRule="auto"/>
              <w:contextualSpacing/>
              <w:jc w:val="center"/>
              <w:rPr>
                <w:rFonts w:ascii="Times New Roman" w:hAnsi="Times New Roman" w:cs="Times New Roman"/>
                <w:sz w:val="24"/>
                <w:szCs w:val="24"/>
              </w:rPr>
            </w:pPr>
          </w:p>
        </w:tc>
      </w:tr>
      <w:tr w:rsidR="004B1AC6" w:rsidRPr="00DE0F42" w14:paraId="2C112A09" w14:textId="77777777" w:rsidTr="00DE0F42">
        <w:trPr>
          <w:jc w:val="center"/>
        </w:trPr>
        <w:tc>
          <w:tcPr>
            <w:tcW w:w="529" w:type="pct"/>
            <w:shd w:val="clear" w:color="auto" w:fill="BFBFBF" w:themeFill="background1" w:themeFillShade="BF"/>
            <w:vAlign w:val="center"/>
          </w:tcPr>
          <w:p w14:paraId="2D26D4DE" w14:textId="58E7C789" w:rsidR="004B1AC6" w:rsidRPr="00DE0F42" w:rsidRDefault="004B1AC6" w:rsidP="007C47EC">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3517" w:type="pct"/>
            <w:shd w:val="clear" w:color="auto" w:fill="auto"/>
            <w:vAlign w:val="center"/>
          </w:tcPr>
          <w:p w14:paraId="45C11E5E" w14:textId="27ABBE21" w:rsidR="004B1AC6" w:rsidRPr="00DE0F42" w:rsidRDefault="004B1AC6" w:rsidP="007C47EC">
            <w:pPr>
              <w:spacing w:after="0" w:line="276" w:lineRule="auto"/>
              <w:contextualSpacing/>
              <w:jc w:val="both"/>
              <w:rPr>
                <w:rFonts w:ascii="Times New Roman" w:hAnsi="Times New Roman" w:cs="Times New Roman"/>
                <w:b/>
                <w:bCs/>
                <w:sz w:val="24"/>
                <w:szCs w:val="24"/>
              </w:rPr>
            </w:pPr>
            <w:r w:rsidRPr="004B1AC6">
              <w:rPr>
                <w:rFonts w:ascii="Times New Roman" w:hAnsi="Times New Roman" w:cs="Times New Roman"/>
                <w:b/>
                <w:bCs/>
                <w:sz w:val="24"/>
                <w:szCs w:val="24"/>
              </w:rPr>
              <w:t>Технология сборки</w:t>
            </w:r>
          </w:p>
        </w:tc>
        <w:tc>
          <w:tcPr>
            <w:tcW w:w="954" w:type="pct"/>
            <w:shd w:val="clear" w:color="auto" w:fill="auto"/>
            <w:vAlign w:val="center"/>
          </w:tcPr>
          <w:p w14:paraId="1CB6CE33" w14:textId="09F00129" w:rsidR="004B1AC6" w:rsidRPr="004B1AC6" w:rsidRDefault="00442E33" w:rsidP="007C47EC">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18,50</w:t>
            </w:r>
          </w:p>
        </w:tc>
      </w:tr>
      <w:tr w:rsidR="00FD2730" w:rsidRPr="00DE0F42" w14:paraId="4E1AB59E" w14:textId="77777777" w:rsidTr="00DE0F42">
        <w:trPr>
          <w:jc w:val="center"/>
        </w:trPr>
        <w:tc>
          <w:tcPr>
            <w:tcW w:w="529" w:type="pct"/>
            <w:vMerge w:val="restart"/>
            <w:shd w:val="clear" w:color="auto" w:fill="BFBFBF" w:themeFill="background1" w:themeFillShade="BF"/>
            <w:vAlign w:val="center"/>
          </w:tcPr>
          <w:p w14:paraId="0BD6AFB2" w14:textId="77777777" w:rsidR="00FD2730" w:rsidRPr="00DE0F42" w:rsidRDefault="00FD2730" w:rsidP="007C47EC">
            <w:pPr>
              <w:spacing w:after="0" w:line="276" w:lineRule="auto"/>
              <w:contextualSpacing/>
              <w:jc w:val="center"/>
              <w:rPr>
                <w:rFonts w:ascii="Times New Roman" w:hAnsi="Times New Roman" w:cs="Times New Roman"/>
                <w:sz w:val="24"/>
                <w:szCs w:val="24"/>
              </w:rPr>
            </w:pPr>
          </w:p>
        </w:tc>
        <w:tc>
          <w:tcPr>
            <w:tcW w:w="3517" w:type="pct"/>
            <w:shd w:val="clear" w:color="auto" w:fill="auto"/>
            <w:vAlign w:val="center"/>
          </w:tcPr>
          <w:p w14:paraId="461EEAD3" w14:textId="77777777" w:rsidR="00FD2730" w:rsidRPr="004B1AC6" w:rsidRDefault="00FD2730" w:rsidP="007C47EC">
            <w:pPr>
              <w:tabs>
                <w:tab w:val="left" w:pos="360"/>
              </w:tabs>
              <w:spacing w:after="0" w:line="276" w:lineRule="auto"/>
              <w:contextualSpacing/>
              <w:jc w:val="both"/>
              <w:rPr>
                <w:rFonts w:ascii="Times New Roman" w:hAnsi="Times New Roman" w:cs="Times New Roman"/>
                <w:i/>
                <w:iCs/>
                <w:sz w:val="24"/>
                <w:szCs w:val="24"/>
              </w:rPr>
            </w:pPr>
            <w:r w:rsidRPr="004B1AC6">
              <w:rPr>
                <w:rFonts w:ascii="Times New Roman" w:hAnsi="Times New Roman" w:cs="Times New Roman"/>
                <w:i/>
                <w:iCs/>
                <w:sz w:val="24"/>
                <w:szCs w:val="24"/>
              </w:rPr>
              <w:t>Специалист должен знать и понимать:</w:t>
            </w:r>
          </w:p>
          <w:p w14:paraId="2B236C1B" w14:textId="77777777" w:rsidR="00FD2730" w:rsidRPr="00DE0F42" w:rsidRDefault="00FD2730" w:rsidP="007C47EC">
            <w:pPr>
              <w:tabs>
                <w:tab w:val="left" w:pos="360"/>
              </w:tabs>
              <w:spacing w:after="0" w:line="276" w:lineRule="auto"/>
              <w:ind w:left="324" w:hanging="28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Методы и специфику сборки различных конструкций</w:t>
            </w:r>
          </w:p>
          <w:p w14:paraId="08F71E48" w14:textId="77777777" w:rsidR="00FD2730" w:rsidRPr="00DE0F42" w:rsidRDefault="00FD2730" w:rsidP="007C47EC">
            <w:pPr>
              <w:tabs>
                <w:tab w:val="left" w:pos="360"/>
              </w:tabs>
              <w:spacing w:after="0" w:line="276" w:lineRule="auto"/>
              <w:ind w:left="324" w:hanging="28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Возможности применения оборудования и приспособлений для сборки</w:t>
            </w:r>
          </w:p>
          <w:p w14:paraId="0B5154CD" w14:textId="77777777" w:rsidR="00FD2730" w:rsidRPr="00DE0F42" w:rsidRDefault="00FD2730" w:rsidP="007C47EC">
            <w:pPr>
              <w:tabs>
                <w:tab w:val="left" w:pos="360"/>
              </w:tabs>
              <w:spacing w:after="0" w:line="276" w:lineRule="auto"/>
              <w:ind w:left="324" w:hanging="28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Специфику соединений для обеспечения функциональных особенностей конструкции с учётом заданных размеров и требований по точности</w:t>
            </w:r>
          </w:p>
          <w:p w14:paraId="4A2EE921" w14:textId="77777777" w:rsidR="00FD2730" w:rsidRPr="00DE0F42" w:rsidRDefault="00FD2730" w:rsidP="007C47EC">
            <w:pPr>
              <w:tabs>
                <w:tab w:val="left" w:pos="360"/>
              </w:tabs>
              <w:spacing w:after="0" w:line="276" w:lineRule="auto"/>
              <w:ind w:left="324" w:hanging="28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Дефекты, возникающие при сборке, которые могут повлиять на приёмку изделия, а также инструменты и методы их устранения/минимизации</w:t>
            </w:r>
          </w:p>
        </w:tc>
        <w:tc>
          <w:tcPr>
            <w:tcW w:w="954" w:type="pct"/>
            <w:vMerge w:val="restart"/>
            <w:shd w:val="clear" w:color="auto" w:fill="auto"/>
            <w:vAlign w:val="center"/>
          </w:tcPr>
          <w:p w14:paraId="04B27AB9" w14:textId="77777777" w:rsidR="00FD2730" w:rsidRPr="00DE0F42" w:rsidRDefault="00FD2730" w:rsidP="007C47EC">
            <w:pPr>
              <w:spacing w:after="0" w:line="276" w:lineRule="auto"/>
              <w:contextualSpacing/>
              <w:jc w:val="both"/>
              <w:rPr>
                <w:rFonts w:ascii="Times New Roman" w:hAnsi="Times New Roman" w:cs="Times New Roman"/>
                <w:sz w:val="24"/>
                <w:szCs w:val="24"/>
              </w:rPr>
            </w:pPr>
          </w:p>
        </w:tc>
      </w:tr>
      <w:tr w:rsidR="00FD2730" w:rsidRPr="00DE0F42" w14:paraId="1C4F9251" w14:textId="77777777" w:rsidTr="00DE0F42">
        <w:trPr>
          <w:jc w:val="center"/>
        </w:trPr>
        <w:tc>
          <w:tcPr>
            <w:tcW w:w="529" w:type="pct"/>
            <w:vMerge/>
            <w:shd w:val="clear" w:color="auto" w:fill="BFBFBF" w:themeFill="background1" w:themeFillShade="BF"/>
            <w:vAlign w:val="center"/>
          </w:tcPr>
          <w:p w14:paraId="71B640E4" w14:textId="77777777" w:rsidR="00FD2730" w:rsidRPr="00DE0F42" w:rsidRDefault="00FD2730" w:rsidP="007C47EC">
            <w:pPr>
              <w:spacing w:after="0" w:line="276" w:lineRule="auto"/>
              <w:contextualSpacing/>
              <w:jc w:val="center"/>
              <w:rPr>
                <w:rFonts w:ascii="Times New Roman" w:hAnsi="Times New Roman" w:cs="Times New Roman"/>
                <w:sz w:val="24"/>
                <w:szCs w:val="24"/>
              </w:rPr>
            </w:pPr>
          </w:p>
        </w:tc>
        <w:tc>
          <w:tcPr>
            <w:tcW w:w="3517" w:type="pct"/>
            <w:shd w:val="clear" w:color="auto" w:fill="auto"/>
            <w:vAlign w:val="center"/>
          </w:tcPr>
          <w:p w14:paraId="77E46A81" w14:textId="77777777" w:rsidR="00FD2730" w:rsidRPr="004B1AC6" w:rsidRDefault="00FD2730" w:rsidP="007C47EC">
            <w:pPr>
              <w:tabs>
                <w:tab w:val="left" w:pos="360"/>
              </w:tabs>
              <w:spacing w:after="0" w:line="276" w:lineRule="auto"/>
              <w:contextualSpacing/>
              <w:jc w:val="both"/>
              <w:rPr>
                <w:rFonts w:ascii="Times New Roman" w:hAnsi="Times New Roman" w:cs="Times New Roman"/>
                <w:i/>
                <w:iCs/>
                <w:sz w:val="24"/>
                <w:szCs w:val="24"/>
              </w:rPr>
            </w:pPr>
            <w:r w:rsidRPr="004B1AC6">
              <w:rPr>
                <w:rFonts w:ascii="Times New Roman" w:hAnsi="Times New Roman" w:cs="Times New Roman"/>
                <w:i/>
                <w:iCs/>
                <w:sz w:val="24"/>
                <w:szCs w:val="24"/>
              </w:rPr>
              <w:t>Специалист должен уметь:</w:t>
            </w:r>
          </w:p>
          <w:p w14:paraId="10D6C47D" w14:textId="77777777" w:rsidR="00FD2730" w:rsidRPr="00DE0F42" w:rsidRDefault="00FD2730" w:rsidP="007C47EC">
            <w:pPr>
              <w:tabs>
                <w:tab w:val="left" w:pos="360"/>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Выбирать необходимый метод сборки узлов металлоконструкции</w:t>
            </w:r>
          </w:p>
          <w:p w14:paraId="1A3C98FF" w14:textId="77777777" w:rsidR="00FD2730" w:rsidRPr="00DE0F42" w:rsidRDefault="00FD2730" w:rsidP="007C47EC">
            <w:pPr>
              <w:tabs>
                <w:tab w:val="left" w:pos="360"/>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Выбирать, эксплуатировать оборудование и приспособления для сборки</w:t>
            </w:r>
          </w:p>
          <w:p w14:paraId="21C64136" w14:textId="77777777" w:rsidR="00FD2730" w:rsidRPr="00DE0F42" w:rsidRDefault="00FD2730" w:rsidP="007C47EC">
            <w:pPr>
              <w:tabs>
                <w:tab w:val="left" w:pos="360"/>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Выбирать и реализовывать соединения с учётом требований по функциональности конструкции и заданной точности размеров в различных положениях функциональных частей</w:t>
            </w:r>
          </w:p>
          <w:p w14:paraId="4DC06E89" w14:textId="678220D8" w:rsidR="00FD2730" w:rsidRPr="00DE0F42" w:rsidRDefault="00FD2730" w:rsidP="007C47EC">
            <w:pPr>
              <w:tabs>
                <w:tab w:val="left" w:pos="360"/>
              </w:tabs>
              <w:spacing w:after="0" w:line="276" w:lineRule="auto"/>
              <w:ind w:left="324" w:hanging="324"/>
              <w:contextualSpacing/>
              <w:jc w:val="both"/>
              <w:rPr>
                <w:rFonts w:ascii="Times New Roman" w:hAnsi="Times New Roman" w:cs="Times New Roman"/>
                <w:sz w:val="24"/>
                <w:szCs w:val="24"/>
              </w:rPr>
            </w:pPr>
            <w:r w:rsidRPr="00DE0F42">
              <w:rPr>
                <w:rFonts w:ascii="Times New Roman" w:hAnsi="Times New Roman" w:cs="Times New Roman"/>
                <w:sz w:val="24"/>
                <w:szCs w:val="24"/>
              </w:rPr>
              <w:t>•</w:t>
            </w:r>
            <w:r w:rsidRPr="00DE0F42">
              <w:rPr>
                <w:rFonts w:ascii="Times New Roman" w:hAnsi="Times New Roman" w:cs="Times New Roman"/>
                <w:sz w:val="24"/>
                <w:szCs w:val="24"/>
              </w:rPr>
              <w:tab/>
              <w:t xml:space="preserve">Определять вид дефекта, выбирать методы устранения/минимизации и </w:t>
            </w:r>
            <w:r w:rsidR="004B1AC6" w:rsidRPr="00DE0F42">
              <w:rPr>
                <w:rFonts w:ascii="Times New Roman" w:hAnsi="Times New Roman" w:cs="Times New Roman"/>
                <w:sz w:val="24"/>
                <w:szCs w:val="24"/>
              </w:rPr>
              <w:t>соответствующие инструменты,</w:t>
            </w:r>
            <w:r w:rsidRPr="00DE0F42">
              <w:rPr>
                <w:rFonts w:ascii="Times New Roman" w:hAnsi="Times New Roman" w:cs="Times New Roman"/>
                <w:sz w:val="24"/>
                <w:szCs w:val="24"/>
              </w:rPr>
              <w:t xml:space="preserve"> и материалы, устранять/минимизировать дефекты</w:t>
            </w:r>
          </w:p>
        </w:tc>
        <w:tc>
          <w:tcPr>
            <w:tcW w:w="954" w:type="pct"/>
            <w:vMerge/>
            <w:shd w:val="clear" w:color="auto" w:fill="auto"/>
            <w:vAlign w:val="center"/>
          </w:tcPr>
          <w:p w14:paraId="6A5D6744" w14:textId="77777777" w:rsidR="00FD2730" w:rsidRPr="00DE0F42" w:rsidRDefault="00FD2730" w:rsidP="007C47EC">
            <w:pPr>
              <w:spacing w:after="0" w:line="276" w:lineRule="auto"/>
              <w:contextualSpacing/>
              <w:jc w:val="both"/>
              <w:rPr>
                <w:rFonts w:ascii="Times New Roman" w:hAnsi="Times New Roman" w:cs="Times New Roman"/>
                <w:sz w:val="24"/>
                <w:szCs w:val="24"/>
              </w:rPr>
            </w:pPr>
          </w:p>
        </w:tc>
      </w:tr>
    </w:tbl>
    <w:p w14:paraId="33ACF582" w14:textId="3C65E3BD" w:rsidR="00E579D6" w:rsidRDefault="00E579D6" w:rsidP="007C47EC">
      <w:pPr>
        <w:pStyle w:val="aff4"/>
        <w:spacing w:line="360" w:lineRule="auto"/>
        <w:contextualSpacing/>
        <w:rPr>
          <w:bCs/>
          <w:iCs/>
          <w:sz w:val="28"/>
          <w:szCs w:val="28"/>
        </w:rPr>
      </w:pPr>
    </w:p>
    <w:p w14:paraId="2BDEA3CD" w14:textId="1024D2AE" w:rsidR="00556156" w:rsidRDefault="00556156" w:rsidP="007C47EC">
      <w:pPr>
        <w:pStyle w:val="aff4"/>
        <w:spacing w:line="360" w:lineRule="auto"/>
        <w:contextualSpacing/>
        <w:rPr>
          <w:bCs/>
          <w:iCs/>
          <w:sz w:val="28"/>
          <w:szCs w:val="28"/>
        </w:rPr>
      </w:pPr>
    </w:p>
    <w:p w14:paraId="6FB32271" w14:textId="5C698ABA" w:rsidR="00556156" w:rsidRDefault="00556156" w:rsidP="007C47EC">
      <w:pPr>
        <w:pStyle w:val="aff4"/>
        <w:spacing w:line="360" w:lineRule="auto"/>
        <w:contextualSpacing/>
        <w:rPr>
          <w:bCs/>
          <w:iCs/>
          <w:sz w:val="28"/>
          <w:szCs w:val="28"/>
        </w:rPr>
      </w:pPr>
      <w:r>
        <w:rPr>
          <w:bCs/>
          <w:iCs/>
          <w:sz w:val="28"/>
          <w:szCs w:val="28"/>
        </w:rPr>
        <w:br w:type="page"/>
      </w:r>
    </w:p>
    <w:p w14:paraId="0D534C07" w14:textId="77777777" w:rsidR="007274B8" w:rsidRPr="00442E33" w:rsidRDefault="00F8340A" w:rsidP="002C70B1">
      <w:pPr>
        <w:pStyle w:val="2"/>
        <w:rPr>
          <w:lang w:val="ru-RU"/>
        </w:rPr>
      </w:pPr>
      <w:bookmarkStart w:id="10" w:name="_Toc78885655"/>
      <w:bookmarkStart w:id="11" w:name="_Toc178952060"/>
      <w:bookmarkStart w:id="12" w:name="_Toc178952096"/>
      <w:r w:rsidRPr="00442E33">
        <w:rPr>
          <w:lang w:val="ru-RU"/>
        </w:rPr>
        <w:lastRenderedPageBreak/>
        <w:t>1</w:t>
      </w:r>
      <w:r w:rsidR="00D17132" w:rsidRPr="00442E33">
        <w:rPr>
          <w:lang w:val="ru-RU"/>
        </w:rPr>
        <w:t>.</w:t>
      </w:r>
      <w:r w:rsidRPr="00442E33">
        <w:rPr>
          <w:lang w:val="ru-RU"/>
        </w:rPr>
        <w:t>3</w:t>
      </w:r>
      <w:r w:rsidR="00D17132" w:rsidRPr="00442E33">
        <w:rPr>
          <w:lang w:val="ru-RU"/>
        </w:rPr>
        <w:t>. ТРЕБОВАНИЯ К СХЕМЕ ОЦЕНКИ</w:t>
      </w:r>
      <w:bookmarkEnd w:id="10"/>
      <w:bookmarkEnd w:id="11"/>
      <w:bookmarkEnd w:id="12"/>
    </w:p>
    <w:p w14:paraId="4F986D2D" w14:textId="77777777" w:rsidR="00DE39D8" w:rsidRPr="00556156" w:rsidRDefault="00AE6AB7" w:rsidP="007C47EC">
      <w:pPr>
        <w:pStyle w:val="af1"/>
        <w:widowControl/>
        <w:ind w:firstLine="709"/>
        <w:contextualSpacing/>
        <w:rPr>
          <w:rFonts w:ascii="Times New Roman" w:hAnsi="Times New Roman"/>
          <w:sz w:val="28"/>
          <w:szCs w:val="28"/>
          <w:lang w:val="ru-RU"/>
        </w:rPr>
      </w:pPr>
      <w:r w:rsidRPr="00556156">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sidRPr="00556156">
        <w:rPr>
          <w:rFonts w:ascii="Times New Roman" w:hAnsi="Times New Roman"/>
          <w:sz w:val="28"/>
          <w:szCs w:val="28"/>
          <w:lang w:val="ru-RU"/>
        </w:rPr>
        <w:t>, обозначенных в требованиях и указанных в таблице</w:t>
      </w:r>
      <w:r w:rsidR="00640E46" w:rsidRPr="00556156">
        <w:rPr>
          <w:rFonts w:ascii="Times New Roman" w:hAnsi="Times New Roman"/>
          <w:sz w:val="28"/>
          <w:szCs w:val="28"/>
          <w:lang w:val="ru-RU"/>
        </w:rPr>
        <w:t xml:space="preserve"> №2</w:t>
      </w:r>
      <w:r w:rsidR="00C56A9B" w:rsidRPr="00556156">
        <w:rPr>
          <w:rFonts w:ascii="Times New Roman" w:hAnsi="Times New Roman"/>
          <w:sz w:val="28"/>
          <w:szCs w:val="28"/>
          <w:lang w:val="ru-RU"/>
        </w:rPr>
        <w:t>.</w:t>
      </w:r>
    </w:p>
    <w:p w14:paraId="25A13FE0" w14:textId="77777777" w:rsidR="00C56A9B" w:rsidRPr="00556156" w:rsidRDefault="00640E46" w:rsidP="007C47EC">
      <w:pPr>
        <w:pStyle w:val="af1"/>
        <w:widowControl/>
        <w:ind w:firstLine="709"/>
        <w:contextualSpacing/>
        <w:jc w:val="right"/>
        <w:rPr>
          <w:rFonts w:ascii="Times New Roman" w:hAnsi="Times New Roman"/>
          <w:bCs/>
          <w:i/>
          <w:iCs/>
          <w:sz w:val="28"/>
          <w:szCs w:val="28"/>
          <w:lang w:val="ru-RU"/>
        </w:rPr>
      </w:pPr>
      <w:r w:rsidRPr="00556156">
        <w:rPr>
          <w:rFonts w:ascii="Times New Roman" w:hAnsi="Times New Roman"/>
          <w:bCs/>
          <w:i/>
          <w:iCs/>
          <w:sz w:val="28"/>
          <w:szCs w:val="28"/>
          <w:lang w:val="ru-RU"/>
        </w:rPr>
        <w:t>Таблица №2</w:t>
      </w:r>
    </w:p>
    <w:p w14:paraId="361C36C3" w14:textId="77777777" w:rsidR="007274B8" w:rsidRPr="00556156" w:rsidRDefault="007274B8" w:rsidP="007C47EC">
      <w:pPr>
        <w:pStyle w:val="af1"/>
        <w:widowControl/>
        <w:contextualSpacing/>
        <w:jc w:val="center"/>
        <w:rPr>
          <w:rFonts w:ascii="Times New Roman" w:hAnsi="Times New Roman"/>
          <w:b/>
          <w:sz w:val="28"/>
          <w:szCs w:val="28"/>
          <w:lang w:val="ru-RU"/>
        </w:rPr>
      </w:pPr>
      <w:r w:rsidRPr="00556156">
        <w:rPr>
          <w:rFonts w:ascii="Times New Roman" w:hAnsi="Times New Roman"/>
          <w:b/>
          <w:sz w:val="28"/>
          <w:szCs w:val="28"/>
          <w:lang w:val="ru-RU"/>
        </w:rPr>
        <w:t xml:space="preserve">Матрица пересчета </w:t>
      </w:r>
      <w:r w:rsidR="00640E46" w:rsidRPr="00556156">
        <w:rPr>
          <w:rFonts w:ascii="Times New Roman" w:hAnsi="Times New Roman"/>
          <w:b/>
          <w:sz w:val="28"/>
          <w:szCs w:val="28"/>
          <w:lang w:val="ru-RU"/>
        </w:rPr>
        <w:t>т</w:t>
      </w:r>
      <w:r w:rsidR="00F8340A" w:rsidRPr="00556156">
        <w:rPr>
          <w:rFonts w:ascii="Times New Roman" w:hAnsi="Times New Roman"/>
          <w:b/>
          <w:sz w:val="28"/>
          <w:szCs w:val="28"/>
          <w:lang w:val="ru-RU"/>
        </w:rPr>
        <w:t>ребований</w:t>
      </w:r>
      <w:r w:rsidRPr="00556156">
        <w:rPr>
          <w:rFonts w:ascii="Times New Roman" w:hAnsi="Times New Roman"/>
          <w:b/>
          <w:sz w:val="28"/>
          <w:szCs w:val="28"/>
          <w:lang w:val="ru-RU"/>
        </w:rPr>
        <w:t xml:space="preserve"> компетенции в </w:t>
      </w:r>
      <w:r w:rsidR="00640E46" w:rsidRPr="00556156">
        <w:rPr>
          <w:rFonts w:ascii="Times New Roman" w:hAnsi="Times New Roman"/>
          <w:b/>
          <w:sz w:val="28"/>
          <w:szCs w:val="28"/>
          <w:lang w:val="ru-RU"/>
        </w:rPr>
        <w:t>к</w:t>
      </w:r>
      <w:r w:rsidRPr="00556156">
        <w:rPr>
          <w:rFonts w:ascii="Times New Roman" w:hAnsi="Times New Roman"/>
          <w:b/>
          <w:sz w:val="28"/>
          <w:szCs w:val="28"/>
          <w:lang w:val="ru-RU"/>
        </w:rPr>
        <w:t>ритерии оценки</w:t>
      </w:r>
    </w:p>
    <w:tbl>
      <w:tblPr>
        <w:tblW w:w="7280" w:type="dxa"/>
        <w:jc w:val="center"/>
        <w:tblLook w:val="04A0" w:firstRow="1" w:lastRow="0" w:firstColumn="1" w:lastColumn="0" w:noHBand="0" w:noVBand="1"/>
      </w:tblPr>
      <w:tblGrid>
        <w:gridCol w:w="1960"/>
        <w:gridCol w:w="600"/>
        <w:gridCol w:w="920"/>
        <w:gridCol w:w="920"/>
        <w:gridCol w:w="920"/>
        <w:gridCol w:w="1960"/>
      </w:tblGrid>
      <w:tr w:rsidR="00E24FE8" w:rsidRPr="00E24FE8" w14:paraId="75EED4B0" w14:textId="77777777" w:rsidTr="00E24FE8">
        <w:trPr>
          <w:trHeight w:val="1200"/>
          <w:jc w:val="center"/>
        </w:trPr>
        <w:tc>
          <w:tcPr>
            <w:tcW w:w="5320" w:type="dxa"/>
            <w:gridSpan w:val="5"/>
            <w:tcBorders>
              <w:top w:val="single" w:sz="4" w:space="0" w:color="auto"/>
              <w:left w:val="single" w:sz="4" w:space="0" w:color="auto"/>
              <w:bottom w:val="single" w:sz="4" w:space="0" w:color="auto"/>
              <w:right w:val="nil"/>
            </w:tcBorders>
            <w:shd w:val="clear" w:color="000000" w:fill="92D050"/>
            <w:vAlign w:val="center"/>
            <w:hideMark/>
          </w:tcPr>
          <w:p w14:paraId="51E97107"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000000"/>
                <w:lang w:eastAsia="ru-RU"/>
              </w:rPr>
            </w:pPr>
            <w:r w:rsidRPr="00E24FE8">
              <w:rPr>
                <w:rFonts w:ascii="Times New Roman" w:eastAsia="Times New Roman" w:hAnsi="Times New Roman" w:cs="Times New Roman"/>
                <w:b/>
                <w:bCs/>
                <w:color w:val="000000"/>
                <w:lang w:eastAsia="ru-RU"/>
              </w:rPr>
              <w:t>Критерий/Модуль</w:t>
            </w:r>
          </w:p>
        </w:tc>
        <w:tc>
          <w:tcPr>
            <w:tcW w:w="196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03A1EC31"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000000"/>
                <w:sz w:val="20"/>
                <w:szCs w:val="20"/>
                <w:lang w:eastAsia="ru-RU"/>
              </w:rPr>
            </w:pPr>
            <w:r w:rsidRPr="00E24FE8">
              <w:rPr>
                <w:rFonts w:ascii="Times New Roman" w:eastAsia="Times New Roman" w:hAnsi="Times New Roman" w:cs="Times New Roman"/>
                <w:b/>
                <w:bCs/>
                <w:color w:val="000000"/>
                <w:sz w:val="20"/>
                <w:szCs w:val="20"/>
                <w:lang w:eastAsia="ru-RU"/>
              </w:rPr>
              <w:t>Итого баллов за раздел ТРЕБОВАНИЙ КОМПЕТЕНЦИИ</w:t>
            </w:r>
          </w:p>
        </w:tc>
      </w:tr>
      <w:tr w:rsidR="00E24FE8" w:rsidRPr="009D4BC0" w14:paraId="7CE19B5F" w14:textId="77777777" w:rsidTr="00E24FE8">
        <w:trPr>
          <w:trHeight w:val="540"/>
          <w:jc w:val="center"/>
        </w:trPr>
        <w:tc>
          <w:tcPr>
            <w:tcW w:w="1960" w:type="dxa"/>
            <w:vMerge w:val="restart"/>
            <w:tcBorders>
              <w:top w:val="nil"/>
              <w:left w:val="single" w:sz="4" w:space="0" w:color="auto"/>
              <w:right w:val="single" w:sz="4" w:space="0" w:color="auto"/>
            </w:tcBorders>
            <w:shd w:val="clear" w:color="000000" w:fill="92D050"/>
            <w:vAlign w:val="center"/>
            <w:hideMark/>
          </w:tcPr>
          <w:p w14:paraId="66624950" w14:textId="455567C6" w:rsidR="00E24FE8" w:rsidRPr="00E24FE8" w:rsidRDefault="00E24FE8" w:rsidP="007C47EC">
            <w:pPr>
              <w:spacing w:after="0" w:line="240" w:lineRule="auto"/>
              <w:contextualSpacing/>
              <w:jc w:val="center"/>
              <w:rPr>
                <w:rFonts w:ascii="Times New Roman" w:eastAsia="Times New Roman" w:hAnsi="Times New Roman" w:cs="Times New Roman"/>
                <w:b/>
                <w:bCs/>
                <w:color w:val="000000"/>
                <w:sz w:val="20"/>
                <w:szCs w:val="20"/>
                <w:lang w:eastAsia="ru-RU"/>
              </w:rPr>
            </w:pPr>
            <w:r w:rsidRPr="00E24FE8">
              <w:rPr>
                <w:rFonts w:ascii="Times New Roman" w:eastAsia="Times New Roman" w:hAnsi="Times New Roman" w:cs="Times New Roman"/>
                <w:b/>
                <w:bCs/>
                <w:color w:val="000000"/>
                <w:sz w:val="20"/>
                <w:szCs w:val="20"/>
                <w:lang w:eastAsia="ru-RU"/>
              </w:rPr>
              <w:t>Разделы ТРЕБОВАНИЙ КОМПЕТЕНЦИИ</w:t>
            </w:r>
          </w:p>
        </w:tc>
        <w:tc>
          <w:tcPr>
            <w:tcW w:w="600" w:type="dxa"/>
            <w:tcBorders>
              <w:top w:val="nil"/>
              <w:left w:val="nil"/>
              <w:bottom w:val="single" w:sz="4" w:space="0" w:color="auto"/>
              <w:right w:val="single" w:sz="4" w:space="0" w:color="auto"/>
            </w:tcBorders>
            <w:shd w:val="clear" w:color="000000" w:fill="92D050"/>
            <w:vAlign w:val="center"/>
            <w:hideMark/>
          </w:tcPr>
          <w:p w14:paraId="63A3791F"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FFFFFF"/>
                <w:lang w:eastAsia="ru-RU"/>
              </w:rPr>
            </w:pPr>
            <w:r w:rsidRPr="00E24FE8">
              <w:rPr>
                <w:rFonts w:ascii="Times New Roman" w:eastAsia="Times New Roman" w:hAnsi="Times New Roman" w:cs="Times New Roman"/>
                <w:b/>
                <w:bCs/>
                <w:color w:val="FFFFFF"/>
                <w:lang w:eastAsia="ru-RU"/>
              </w:rPr>
              <w:t> </w:t>
            </w:r>
          </w:p>
        </w:tc>
        <w:tc>
          <w:tcPr>
            <w:tcW w:w="920" w:type="dxa"/>
            <w:tcBorders>
              <w:top w:val="nil"/>
              <w:left w:val="nil"/>
              <w:bottom w:val="single" w:sz="4" w:space="0" w:color="auto"/>
              <w:right w:val="single" w:sz="4" w:space="0" w:color="auto"/>
            </w:tcBorders>
            <w:shd w:val="clear" w:color="000000" w:fill="00B050"/>
            <w:vAlign w:val="center"/>
            <w:hideMark/>
          </w:tcPr>
          <w:p w14:paraId="116A8C28"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FFFFFF"/>
                <w:lang w:eastAsia="ru-RU"/>
              </w:rPr>
            </w:pPr>
            <w:r w:rsidRPr="00E24FE8">
              <w:rPr>
                <w:rFonts w:ascii="Times New Roman" w:eastAsia="Times New Roman" w:hAnsi="Times New Roman" w:cs="Times New Roman"/>
                <w:b/>
                <w:bCs/>
                <w:color w:val="FFFFFF"/>
                <w:lang w:eastAsia="ru-RU"/>
              </w:rPr>
              <w:t>A</w:t>
            </w:r>
          </w:p>
        </w:tc>
        <w:tc>
          <w:tcPr>
            <w:tcW w:w="920" w:type="dxa"/>
            <w:tcBorders>
              <w:top w:val="nil"/>
              <w:left w:val="nil"/>
              <w:bottom w:val="single" w:sz="4" w:space="0" w:color="auto"/>
              <w:right w:val="single" w:sz="4" w:space="0" w:color="auto"/>
            </w:tcBorders>
            <w:shd w:val="clear" w:color="000000" w:fill="00B050"/>
            <w:vAlign w:val="center"/>
            <w:hideMark/>
          </w:tcPr>
          <w:p w14:paraId="3F8F919B"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FFFFFF"/>
                <w:lang w:eastAsia="ru-RU"/>
              </w:rPr>
            </w:pPr>
            <w:r w:rsidRPr="00E24FE8">
              <w:rPr>
                <w:rFonts w:ascii="Times New Roman" w:eastAsia="Times New Roman" w:hAnsi="Times New Roman" w:cs="Times New Roman"/>
                <w:b/>
                <w:bCs/>
                <w:color w:val="FFFFFF"/>
                <w:lang w:eastAsia="ru-RU"/>
              </w:rPr>
              <w:t>Б</w:t>
            </w:r>
          </w:p>
        </w:tc>
        <w:tc>
          <w:tcPr>
            <w:tcW w:w="920" w:type="dxa"/>
            <w:tcBorders>
              <w:top w:val="nil"/>
              <w:left w:val="nil"/>
              <w:bottom w:val="single" w:sz="4" w:space="0" w:color="auto"/>
              <w:right w:val="single" w:sz="4" w:space="0" w:color="auto"/>
            </w:tcBorders>
            <w:shd w:val="clear" w:color="000000" w:fill="00B050"/>
            <w:vAlign w:val="center"/>
            <w:hideMark/>
          </w:tcPr>
          <w:p w14:paraId="01D1AE32"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FFFFFF"/>
                <w:lang w:eastAsia="ru-RU"/>
              </w:rPr>
            </w:pPr>
            <w:r w:rsidRPr="00E24FE8">
              <w:rPr>
                <w:rFonts w:ascii="Times New Roman" w:eastAsia="Times New Roman" w:hAnsi="Times New Roman" w:cs="Times New Roman"/>
                <w:b/>
                <w:bCs/>
                <w:color w:val="FFFFFF"/>
                <w:lang w:eastAsia="ru-RU"/>
              </w:rPr>
              <w:t>В</w:t>
            </w:r>
          </w:p>
        </w:tc>
        <w:tc>
          <w:tcPr>
            <w:tcW w:w="1960" w:type="dxa"/>
            <w:tcBorders>
              <w:top w:val="nil"/>
              <w:left w:val="nil"/>
              <w:bottom w:val="single" w:sz="4" w:space="0" w:color="auto"/>
              <w:right w:val="single" w:sz="4" w:space="0" w:color="auto"/>
            </w:tcBorders>
            <w:shd w:val="clear" w:color="000000" w:fill="00B050"/>
            <w:vAlign w:val="center"/>
            <w:hideMark/>
          </w:tcPr>
          <w:p w14:paraId="64146132"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FFFFFF"/>
                <w:lang w:eastAsia="ru-RU"/>
              </w:rPr>
            </w:pPr>
            <w:r w:rsidRPr="00E24FE8">
              <w:rPr>
                <w:rFonts w:ascii="Times New Roman" w:eastAsia="Times New Roman" w:hAnsi="Times New Roman" w:cs="Times New Roman"/>
                <w:b/>
                <w:bCs/>
                <w:color w:val="FFFFFF"/>
                <w:lang w:eastAsia="ru-RU"/>
              </w:rPr>
              <w:t> </w:t>
            </w:r>
          </w:p>
        </w:tc>
      </w:tr>
      <w:tr w:rsidR="00E24FE8" w:rsidRPr="009D4BC0" w14:paraId="7C70EC8C" w14:textId="77777777" w:rsidTr="00E24FE8">
        <w:trPr>
          <w:trHeight w:val="402"/>
          <w:jc w:val="center"/>
        </w:trPr>
        <w:tc>
          <w:tcPr>
            <w:tcW w:w="1960" w:type="dxa"/>
            <w:vMerge/>
            <w:tcBorders>
              <w:left w:val="single" w:sz="4" w:space="0" w:color="auto"/>
              <w:right w:val="single" w:sz="4" w:space="0" w:color="auto"/>
            </w:tcBorders>
            <w:vAlign w:val="center"/>
            <w:hideMark/>
          </w:tcPr>
          <w:p w14:paraId="7612850B" w14:textId="0BFAA85F" w:rsidR="00E24FE8" w:rsidRPr="00E24FE8" w:rsidRDefault="00E24FE8" w:rsidP="007C47EC">
            <w:pPr>
              <w:spacing w:after="0" w:line="240" w:lineRule="auto"/>
              <w:contextualSpacing/>
              <w:jc w:val="center"/>
              <w:rPr>
                <w:rFonts w:ascii="Times New Roman" w:eastAsia="Times New Roman" w:hAnsi="Times New Roman" w:cs="Times New Roman"/>
                <w:b/>
                <w:bCs/>
                <w:color w:val="000000"/>
                <w:sz w:val="20"/>
                <w:szCs w:val="2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3F86E8D0"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FFFFFF"/>
                <w:lang w:eastAsia="ru-RU"/>
              </w:rPr>
            </w:pPr>
            <w:r w:rsidRPr="00E24FE8">
              <w:rPr>
                <w:rFonts w:ascii="Times New Roman" w:eastAsia="Times New Roman" w:hAnsi="Times New Roman" w:cs="Times New Roman"/>
                <w:b/>
                <w:bCs/>
                <w:color w:val="FFFFFF"/>
                <w:lang w:eastAsia="ru-RU"/>
              </w:rPr>
              <w:t>1</w:t>
            </w:r>
          </w:p>
        </w:tc>
        <w:tc>
          <w:tcPr>
            <w:tcW w:w="920" w:type="dxa"/>
            <w:tcBorders>
              <w:top w:val="nil"/>
              <w:left w:val="nil"/>
              <w:bottom w:val="single" w:sz="4" w:space="0" w:color="auto"/>
              <w:right w:val="single" w:sz="4" w:space="0" w:color="auto"/>
            </w:tcBorders>
            <w:shd w:val="clear" w:color="auto" w:fill="auto"/>
            <w:vAlign w:val="center"/>
            <w:hideMark/>
          </w:tcPr>
          <w:p w14:paraId="359E4A1B"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2,50</w:t>
            </w:r>
          </w:p>
        </w:tc>
        <w:tc>
          <w:tcPr>
            <w:tcW w:w="920" w:type="dxa"/>
            <w:tcBorders>
              <w:top w:val="nil"/>
              <w:left w:val="nil"/>
              <w:bottom w:val="single" w:sz="4" w:space="0" w:color="auto"/>
              <w:right w:val="single" w:sz="4" w:space="0" w:color="auto"/>
            </w:tcBorders>
            <w:shd w:val="clear" w:color="auto" w:fill="auto"/>
            <w:vAlign w:val="center"/>
            <w:hideMark/>
          </w:tcPr>
          <w:p w14:paraId="148DBFC8"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2,50</w:t>
            </w:r>
          </w:p>
        </w:tc>
        <w:tc>
          <w:tcPr>
            <w:tcW w:w="920" w:type="dxa"/>
            <w:tcBorders>
              <w:top w:val="nil"/>
              <w:left w:val="nil"/>
              <w:bottom w:val="single" w:sz="4" w:space="0" w:color="auto"/>
              <w:right w:val="single" w:sz="4" w:space="0" w:color="auto"/>
            </w:tcBorders>
            <w:shd w:val="clear" w:color="auto" w:fill="auto"/>
            <w:vAlign w:val="center"/>
            <w:hideMark/>
          </w:tcPr>
          <w:p w14:paraId="1D032A8F"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0,00</w:t>
            </w:r>
          </w:p>
        </w:tc>
        <w:tc>
          <w:tcPr>
            <w:tcW w:w="1960" w:type="dxa"/>
            <w:tcBorders>
              <w:top w:val="nil"/>
              <w:left w:val="nil"/>
              <w:bottom w:val="single" w:sz="4" w:space="0" w:color="auto"/>
              <w:right w:val="single" w:sz="4" w:space="0" w:color="auto"/>
            </w:tcBorders>
            <w:shd w:val="clear" w:color="000000" w:fill="F2F2F2"/>
            <w:vAlign w:val="center"/>
            <w:hideMark/>
          </w:tcPr>
          <w:p w14:paraId="1D846DB1"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000000"/>
                <w:lang w:eastAsia="ru-RU"/>
              </w:rPr>
            </w:pPr>
            <w:r w:rsidRPr="00E24FE8">
              <w:rPr>
                <w:rFonts w:ascii="Times New Roman" w:eastAsia="Times New Roman" w:hAnsi="Times New Roman" w:cs="Times New Roman"/>
                <w:b/>
                <w:bCs/>
                <w:color w:val="000000"/>
                <w:lang w:eastAsia="ru-RU"/>
              </w:rPr>
              <w:t>5</w:t>
            </w:r>
          </w:p>
        </w:tc>
      </w:tr>
      <w:tr w:rsidR="00E24FE8" w:rsidRPr="009D4BC0" w14:paraId="1099C418" w14:textId="77777777" w:rsidTr="00E24FE8">
        <w:trPr>
          <w:trHeight w:val="402"/>
          <w:jc w:val="center"/>
        </w:trPr>
        <w:tc>
          <w:tcPr>
            <w:tcW w:w="1960" w:type="dxa"/>
            <w:vMerge/>
            <w:tcBorders>
              <w:left w:val="single" w:sz="4" w:space="0" w:color="auto"/>
              <w:right w:val="single" w:sz="4" w:space="0" w:color="auto"/>
            </w:tcBorders>
            <w:vAlign w:val="center"/>
            <w:hideMark/>
          </w:tcPr>
          <w:p w14:paraId="132FC17B" w14:textId="2B834508" w:rsidR="00E24FE8" w:rsidRPr="00E24FE8" w:rsidRDefault="00E24FE8" w:rsidP="007C47EC">
            <w:pPr>
              <w:spacing w:after="0" w:line="240" w:lineRule="auto"/>
              <w:contextualSpacing/>
              <w:jc w:val="center"/>
              <w:rPr>
                <w:rFonts w:ascii="Times New Roman" w:eastAsia="Times New Roman" w:hAnsi="Times New Roman" w:cs="Times New Roman"/>
                <w:b/>
                <w:bCs/>
                <w:color w:val="000000"/>
                <w:sz w:val="20"/>
                <w:szCs w:val="2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2A1E40A9"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FFFFFF"/>
                <w:lang w:eastAsia="ru-RU"/>
              </w:rPr>
            </w:pPr>
            <w:r w:rsidRPr="00E24FE8">
              <w:rPr>
                <w:rFonts w:ascii="Times New Roman" w:eastAsia="Times New Roman" w:hAnsi="Times New Roman" w:cs="Times New Roman"/>
                <w:b/>
                <w:bCs/>
                <w:color w:val="FFFFFF"/>
                <w:lang w:eastAsia="ru-RU"/>
              </w:rPr>
              <w:t>2</w:t>
            </w:r>
          </w:p>
        </w:tc>
        <w:tc>
          <w:tcPr>
            <w:tcW w:w="920" w:type="dxa"/>
            <w:tcBorders>
              <w:top w:val="nil"/>
              <w:left w:val="nil"/>
              <w:bottom w:val="single" w:sz="4" w:space="0" w:color="auto"/>
              <w:right w:val="single" w:sz="4" w:space="0" w:color="auto"/>
            </w:tcBorders>
            <w:shd w:val="clear" w:color="auto" w:fill="auto"/>
            <w:vAlign w:val="center"/>
            <w:hideMark/>
          </w:tcPr>
          <w:p w14:paraId="65A356FA" w14:textId="77777777" w:rsidR="00E24FE8" w:rsidRPr="001038A6" w:rsidRDefault="00E24FE8" w:rsidP="007C47EC">
            <w:pPr>
              <w:spacing w:after="0" w:line="240" w:lineRule="auto"/>
              <w:contextualSpacing/>
              <w:jc w:val="center"/>
              <w:rPr>
                <w:rFonts w:ascii="Times New Roman" w:eastAsia="Times New Roman" w:hAnsi="Times New Roman" w:cs="Times New Roman"/>
                <w:color w:val="000000"/>
                <w:lang w:eastAsia="ru-RU"/>
              </w:rPr>
            </w:pPr>
            <w:r w:rsidRPr="001038A6">
              <w:rPr>
                <w:rFonts w:ascii="Times New Roman" w:eastAsia="Times New Roman" w:hAnsi="Times New Roman" w:cs="Times New Roman"/>
                <w:color w:val="000000"/>
                <w:lang w:eastAsia="ru-RU"/>
              </w:rPr>
              <w:t>0,75</w:t>
            </w:r>
          </w:p>
        </w:tc>
        <w:tc>
          <w:tcPr>
            <w:tcW w:w="920" w:type="dxa"/>
            <w:tcBorders>
              <w:top w:val="nil"/>
              <w:left w:val="nil"/>
              <w:bottom w:val="single" w:sz="4" w:space="0" w:color="auto"/>
              <w:right w:val="single" w:sz="4" w:space="0" w:color="auto"/>
            </w:tcBorders>
            <w:shd w:val="clear" w:color="auto" w:fill="auto"/>
            <w:vAlign w:val="center"/>
            <w:hideMark/>
          </w:tcPr>
          <w:p w14:paraId="464CAEE1"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0,75</w:t>
            </w:r>
          </w:p>
        </w:tc>
        <w:tc>
          <w:tcPr>
            <w:tcW w:w="920" w:type="dxa"/>
            <w:tcBorders>
              <w:top w:val="nil"/>
              <w:left w:val="nil"/>
              <w:bottom w:val="single" w:sz="4" w:space="0" w:color="auto"/>
              <w:right w:val="single" w:sz="4" w:space="0" w:color="auto"/>
            </w:tcBorders>
            <w:shd w:val="clear" w:color="auto" w:fill="auto"/>
            <w:vAlign w:val="center"/>
            <w:hideMark/>
          </w:tcPr>
          <w:p w14:paraId="06DDC376"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3,00</w:t>
            </w:r>
          </w:p>
        </w:tc>
        <w:tc>
          <w:tcPr>
            <w:tcW w:w="1960" w:type="dxa"/>
            <w:tcBorders>
              <w:top w:val="nil"/>
              <w:left w:val="nil"/>
              <w:bottom w:val="single" w:sz="4" w:space="0" w:color="auto"/>
              <w:right w:val="single" w:sz="4" w:space="0" w:color="auto"/>
            </w:tcBorders>
            <w:shd w:val="clear" w:color="000000" w:fill="F2F2F2"/>
            <w:vAlign w:val="center"/>
            <w:hideMark/>
          </w:tcPr>
          <w:p w14:paraId="04A0318E"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000000"/>
                <w:lang w:eastAsia="ru-RU"/>
              </w:rPr>
            </w:pPr>
            <w:r w:rsidRPr="00E24FE8">
              <w:rPr>
                <w:rFonts w:ascii="Times New Roman" w:eastAsia="Times New Roman" w:hAnsi="Times New Roman" w:cs="Times New Roman"/>
                <w:b/>
                <w:bCs/>
                <w:color w:val="000000"/>
                <w:lang w:eastAsia="ru-RU"/>
              </w:rPr>
              <w:t>4,50</w:t>
            </w:r>
          </w:p>
        </w:tc>
      </w:tr>
      <w:tr w:rsidR="00E24FE8" w:rsidRPr="009D4BC0" w14:paraId="390BB9CB" w14:textId="77777777" w:rsidTr="00E24FE8">
        <w:trPr>
          <w:trHeight w:val="402"/>
          <w:jc w:val="center"/>
        </w:trPr>
        <w:tc>
          <w:tcPr>
            <w:tcW w:w="1960" w:type="dxa"/>
            <w:vMerge/>
            <w:tcBorders>
              <w:left w:val="single" w:sz="4" w:space="0" w:color="auto"/>
              <w:right w:val="single" w:sz="4" w:space="0" w:color="auto"/>
            </w:tcBorders>
            <w:vAlign w:val="center"/>
            <w:hideMark/>
          </w:tcPr>
          <w:p w14:paraId="76048656" w14:textId="5BE76A6A" w:rsidR="00E24FE8" w:rsidRPr="00E24FE8" w:rsidRDefault="00E24FE8" w:rsidP="007C47EC">
            <w:pPr>
              <w:spacing w:after="0" w:line="240" w:lineRule="auto"/>
              <w:contextualSpacing/>
              <w:jc w:val="center"/>
              <w:rPr>
                <w:rFonts w:ascii="Times New Roman" w:eastAsia="Times New Roman" w:hAnsi="Times New Roman" w:cs="Times New Roman"/>
                <w:b/>
                <w:bCs/>
                <w:color w:val="000000"/>
                <w:sz w:val="20"/>
                <w:szCs w:val="2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26A2853C"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FFFFFF"/>
                <w:lang w:eastAsia="ru-RU"/>
              </w:rPr>
            </w:pPr>
            <w:r w:rsidRPr="00E24FE8">
              <w:rPr>
                <w:rFonts w:ascii="Times New Roman" w:eastAsia="Times New Roman" w:hAnsi="Times New Roman" w:cs="Times New Roman"/>
                <w:b/>
                <w:bCs/>
                <w:color w:val="FFFFFF"/>
                <w:lang w:eastAsia="ru-RU"/>
              </w:rPr>
              <w:t>3</w:t>
            </w:r>
          </w:p>
        </w:tc>
        <w:tc>
          <w:tcPr>
            <w:tcW w:w="920" w:type="dxa"/>
            <w:tcBorders>
              <w:top w:val="nil"/>
              <w:left w:val="nil"/>
              <w:bottom w:val="single" w:sz="4" w:space="0" w:color="auto"/>
              <w:right w:val="single" w:sz="4" w:space="0" w:color="auto"/>
            </w:tcBorders>
            <w:shd w:val="clear" w:color="auto" w:fill="auto"/>
            <w:vAlign w:val="center"/>
            <w:hideMark/>
          </w:tcPr>
          <w:p w14:paraId="43DE092B" w14:textId="77777777" w:rsidR="00E24FE8" w:rsidRPr="001038A6" w:rsidRDefault="00E24FE8" w:rsidP="007C47EC">
            <w:pPr>
              <w:spacing w:after="0" w:line="240" w:lineRule="auto"/>
              <w:contextualSpacing/>
              <w:jc w:val="center"/>
              <w:rPr>
                <w:rFonts w:ascii="Times New Roman" w:eastAsia="Times New Roman" w:hAnsi="Times New Roman" w:cs="Times New Roman"/>
                <w:color w:val="000000"/>
                <w:lang w:eastAsia="ru-RU"/>
              </w:rPr>
            </w:pPr>
            <w:r w:rsidRPr="001038A6">
              <w:rPr>
                <w:rFonts w:ascii="Times New Roman" w:eastAsia="Times New Roman" w:hAnsi="Times New Roman" w:cs="Times New Roman"/>
                <w:color w:val="000000"/>
                <w:lang w:eastAsia="ru-RU"/>
              </w:rPr>
              <w:t>16,00</w:t>
            </w:r>
          </w:p>
        </w:tc>
        <w:tc>
          <w:tcPr>
            <w:tcW w:w="920" w:type="dxa"/>
            <w:tcBorders>
              <w:top w:val="nil"/>
              <w:left w:val="nil"/>
              <w:bottom w:val="single" w:sz="4" w:space="0" w:color="auto"/>
              <w:right w:val="single" w:sz="4" w:space="0" w:color="auto"/>
            </w:tcBorders>
            <w:shd w:val="clear" w:color="auto" w:fill="auto"/>
            <w:vAlign w:val="center"/>
            <w:hideMark/>
          </w:tcPr>
          <w:p w14:paraId="38127D34"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1,00</w:t>
            </w:r>
          </w:p>
        </w:tc>
        <w:tc>
          <w:tcPr>
            <w:tcW w:w="920" w:type="dxa"/>
            <w:tcBorders>
              <w:top w:val="nil"/>
              <w:left w:val="nil"/>
              <w:bottom w:val="single" w:sz="4" w:space="0" w:color="auto"/>
              <w:right w:val="single" w:sz="4" w:space="0" w:color="auto"/>
            </w:tcBorders>
            <w:shd w:val="clear" w:color="auto" w:fill="auto"/>
            <w:vAlign w:val="center"/>
            <w:hideMark/>
          </w:tcPr>
          <w:p w14:paraId="385A11C7"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4,00</w:t>
            </w:r>
          </w:p>
        </w:tc>
        <w:tc>
          <w:tcPr>
            <w:tcW w:w="1960" w:type="dxa"/>
            <w:tcBorders>
              <w:top w:val="nil"/>
              <w:left w:val="nil"/>
              <w:bottom w:val="single" w:sz="4" w:space="0" w:color="auto"/>
              <w:right w:val="single" w:sz="4" w:space="0" w:color="auto"/>
            </w:tcBorders>
            <w:shd w:val="clear" w:color="000000" w:fill="F2F2F2"/>
            <w:vAlign w:val="center"/>
            <w:hideMark/>
          </w:tcPr>
          <w:p w14:paraId="7268C99E"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000000"/>
                <w:lang w:eastAsia="ru-RU"/>
              </w:rPr>
            </w:pPr>
            <w:r w:rsidRPr="00E24FE8">
              <w:rPr>
                <w:rFonts w:ascii="Times New Roman" w:eastAsia="Times New Roman" w:hAnsi="Times New Roman" w:cs="Times New Roman"/>
                <w:b/>
                <w:bCs/>
                <w:color w:val="000000"/>
                <w:lang w:eastAsia="ru-RU"/>
              </w:rPr>
              <w:t>21</w:t>
            </w:r>
          </w:p>
        </w:tc>
      </w:tr>
      <w:tr w:rsidR="00E24FE8" w:rsidRPr="009D4BC0" w14:paraId="3BFBD2C2" w14:textId="77777777" w:rsidTr="00E24FE8">
        <w:trPr>
          <w:trHeight w:val="402"/>
          <w:jc w:val="center"/>
        </w:trPr>
        <w:tc>
          <w:tcPr>
            <w:tcW w:w="1960" w:type="dxa"/>
            <w:vMerge/>
            <w:tcBorders>
              <w:left w:val="single" w:sz="4" w:space="0" w:color="auto"/>
              <w:right w:val="single" w:sz="4" w:space="0" w:color="auto"/>
            </w:tcBorders>
            <w:shd w:val="clear" w:color="000000" w:fill="92D050"/>
            <w:vAlign w:val="center"/>
            <w:hideMark/>
          </w:tcPr>
          <w:p w14:paraId="11E38348" w14:textId="1C3C0E87" w:rsidR="00E24FE8" w:rsidRPr="00E24FE8" w:rsidRDefault="00E24FE8" w:rsidP="007C47EC">
            <w:pPr>
              <w:spacing w:after="0" w:line="240" w:lineRule="auto"/>
              <w:contextualSpacing/>
              <w:jc w:val="center"/>
              <w:rPr>
                <w:rFonts w:ascii="Times New Roman" w:eastAsia="Times New Roman" w:hAnsi="Times New Roman" w:cs="Times New Roman"/>
                <w:b/>
                <w:bCs/>
                <w:color w:val="000000"/>
                <w:sz w:val="20"/>
                <w:szCs w:val="2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60300F29"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FFFFFF"/>
                <w:lang w:eastAsia="ru-RU"/>
              </w:rPr>
            </w:pPr>
            <w:r w:rsidRPr="00E24FE8">
              <w:rPr>
                <w:rFonts w:ascii="Times New Roman" w:eastAsia="Times New Roman" w:hAnsi="Times New Roman" w:cs="Times New Roman"/>
                <w:b/>
                <w:bCs/>
                <w:color w:val="FFFFFF"/>
                <w:lang w:eastAsia="ru-RU"/>
              </w:rPr>
              <w:t>4</w:t>
            </w:r>
          </w:p>
        </w:tc>
        <w:tc>
          <w:tcPr>
            <w:tcW w:w="920" w:type="dxa"/>
            <w:tcBorders>
              <w:top w:val="nil"/>
              <w:left w:val="nil"/>
              <w:bottom w:val="single" w:sz="4" w:space="0" w:color="auto"/>
              <w:right w:val="single" w:sz="4" w:space="0" w:color="auto"/>
            </w:tcBorders>
            <w:shd w:val="clear" w:color="auto" w:fill="auto"/>
            <w:vAlign w:val="center"/>
            <w:hideMark/>
          </w:tcPr>
          <w:p w14:paraId="2EC285F7" w14:textId="77777777" w:rsidR="00E24FE8" w:rsidRPr="001038A6" w:rsidRDefault="00E24FE8" w:rsidP="007C47EC">
            <w:pPr>
              <w:spacing w:after="0" w:line="240" w:lineRule="auto"/>
              <w:contextualSpacing/>
              <w:jc w:val="center"/>
              <w:rPr>
                <w:rFonts w:ascii="Times New Roman" w:eastAsia="Times New Roman" w:hAnsi="Times New Roman" w:cs="Times New Roman"/>
                <w:color w:val="000000"/>
                <w:lang w:eastAsia="ru-RU"/>
              </w:rPr>
            </w:pPr>
            <w:r w:rsidRPr="001038A6">
              <w:rPr>
                <w:rFonts w:ascii="Times New Roman" w:eastAsia="Times New Roman" w:hAnsi="Times New Roman" w:cs="Times New Roman"/>
                <w:color w:val="000000"/>
                <w:lang w:eastAsia="ru-RU"/>
              </w:rPr>
              <w:t>5,50</w:t>
            </w:r>
          </w:p>
        </w:tc>
        <w:tc>
          <w:tcPr>
            <w:tcW w:w="920" w:type="dxa"/>
            <w:tcBorders>
              <w:top w:val="nil"/>
              <w:left w:val="nil"/>
              <w:bottom w:val="single" w:sz="4" w:space="0" w:color="auto"/>
              <w:right w:val="single" w:sz="4" w:space="0" w:color="auto"/>
            </w:tcBorders>
            <w:shd w:val="clear" w:color="auto" w:fill="auto"/>
            <w:vAlign w:val="center"/>
            <w:hideMark/>
          </w:tcPr>
          <w:p w14:paraId="779A280C"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1,25</w:t>
            </w:r>
          </w:p>
        </w:tc>
        <w:tc>
          <w:tcPr>
            <w:tcW w:w="920" w:type="dxa"/>
            <w:tcBorders>
              <w:top w:val="nil"/>
              <w:left w:val="nil"/>
              <w:bottom w:val="single" w:sz="4" w:space="0" w:color="auto"/>
              <w:right w:val="single" w:sz="4" w:space="0" w:color="auto"/>
            </w:tcBorders>
            <w:shd w:val="clear" w:color="auto" w:fill="auto"/>
            <w:vAlign w:val="center"/>
            <w:hideMark/>
          </w:tcPr>
          <w:p w14:paraId="6FFF53F6"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14,50</w:t>
            </w:r>
          </w:p>
        </w:tc>
        <w:tc>
          <w:tcPr>
            <w:tcW w:w="1960" w:type="dxa"/>
            <w:tcBorders>
              <w:top w:val="nil"/>
              <w:left w:val="nil"/>
              <w:bottom w:val="single" w:sz="4" w:space="0" w:color="auto"/>
              <w:right w:val="single" w:sz="4" w:space="0" w:color="auto"/>
            </w:tcBorders>
            <w:shd w:val="clear" w:color="000000" w:fill="F2F2F2"/>
            <w:vAlign w:val="center"/>
            <w:hideMark/>
          </w:tcPr>
          <w:p w14:paraId="3144EB18"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000000"/>
                <w:lang w:eastAsia="ru-RU"/>
              </w:rPr>
            </w:pPr>
            <w:r w:rsidRPr="00E24FE8">
              <w:rPr>
                <w:rFonts w:ascii="Times New Roman" w:eastAsia="Times New Roman" w:hAnsi="Times New Roman" w:cs="Times New Roman"/>
                <w:b/>
                <w:bCs/>
                <w:color w:val="000000"/>
                <w:lang w:eastAsia="ru-RU"/>
              </w:rPr>
              <w:t>21,25</w:t>
            </w:r>
          </w:p>
        </w:tc>
      </w:tr>
      <w:tr w:rsidR="00E24FE8" w:rsidRPr="009D4BC0" w14:paraId="5ABE4DE8" w14:textId="77777777" w:rsidTr="00E24FE8">
        <w:trPr>
          <w:trHeight w:val="402"/>
          <w:jc w:val="center"/>
        </w:trPr>
        <w:tc>
          <w:tcPr>
            <w:tcW w:w="1960" w:type="dxa"/>
            <w:vMerge/>
            <w:tcBorders>
              <w:left w:val="single" w:sz="4" w:space="0" w:color="auto"/>
              <w:right w:val="single" w:sz="4" w:space="0" w:color="auto"/>
            </w:tcBorders>
            <w:shd w:val="clear" w:color="000000" w:fill="92D050"/>
            <w:vAlign w:val="center"/>
            <w:hideMark/>
          </w:tcPr>
          <w:p w14:paraId="46D12A8D" w14:textId="64A3B759" w:rsidR="00E24FE8" w:rsidRPr="00E24FE8" w:rsidRDefault="00E24FE8" w:rsidP="007C47EC">
            <w:pPr>
              <w:spacing w:after="0" w:line="240" w:lineRule="auto"/>
              <w:contextualSpacing/>
              <w:jc w:val="center"/>
              <w:rPr>
                <w:rFonts w:ascii="Times New Roman" w:eastAsia="Times New Roman" w:hAnsi="Times New Roman" w:cs="Times New Roman"/>
                <w:b/>
                <w:bCs/>
                <w:color w:val="000000"/>
                <w:sz w:val="20"/>
                <w:szCs w:val="2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615A4766"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FFFFFF"/>
                <w:lang w:eastAsia="ru-RU"/>
              </w:rPr>
            </w:pPr>
            <w:r w:rsidRPr="00E24FE8">
              <w:rPr>
                <w:rFonts w:ascii="Times New Roman" w:eastAsia="Times New Roman" w:hAnsi="Times New Roman" w:cs="Times New Roman"/>
                <w:b/>
                <w:bCs/>
                <w:color w:val="FFFFFF"/>
                <w:lang w:eastAsia="ru-RU"/>
              </w:rPr>
              <w:t>5</w:t>
            </w:r>
          </w:p>
        </w:tc>
        <w:tc>
          <w:tcPr>
            <w:tcW w:w="920" w:type="dxa"/>
            <w:tcBorders>
              <w:top w:val="nil"/>
              <w:left w:val="nil"/>
              <w:bottom w:val="single" w:sz="4" w:space="0" w:color="auto"/>
              <w:right w:val="single" w:sz="4" w:space="0" w:color="auto"/>
            </w:tcBorders>
            <w:shd w:val="clear" w:color="auto" w:fill="auto"/>
            <w:vAlign w:val="center"/>
            <w:hideMark/>
          </w:tcPr>
          <w:p w14:paraId="5F720EA3"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2,50</w:t>
            </w:r>
          </w:p>
        </w:tc>
        <w:tc>
          <w:tcPr>
            <w:tcW w:w="920" w:type="dxa"/>
            <w:tcBorders>
              <w:top w:val="nil"/>
              <w:left w:val="nil"/>
              <w:bottom w:val="single" w:sz="4" w:space="0" w:color="auto"/>
              <w:right w:val="single" w:sz="4" w:space="0" w:color="auto"/>
            </w:tcBorders>
            <w:shd w:val="clear" w:color="auto" w:fill="auto"/>
            <w:vAlign w:val="center"/>
            <w:hideMark/>
          </w:tcPr>
          <w:p w14:paraId="35A86359"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9,75</w:t>
            </w:r>
          </w:p>
        </w:tc>
        <w:tc>
          <w:tcPr>
            <w:tcW w:w="920" w:type="dxa"/>
            <w:tcBorders>
              <w:top w:val="nil"/>
              <w:left w:val="nil"/>
              <w:bottom w:val="single" w:sz="4" w:space="0" w:color="auto"/>
              <w:right w:val="single" w:sz="4" w:space="0" w:color="auto"/>
            </w:tcBorders>
            <w:shd w:val="clear" w:color="auto" w:fill="auto"/>
            <w:vAlign w:val="center"/>
            <w:hideMark/>
          </w:tcPr>
          <w:p w14:paraId="17F828E6"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3,50</w:t>
            </w:r>
          </w:p>
        </w:tc>
        <w:tc>
          <w:tcPr>
            <w:tcW w:w="1960" w:type="dxa"/>
            <w:tcBorders>
              <w:top w:val="nil"/>
              <w:left w:val="nil"/>
              <w:bottom w:val="single" w:sz="4" w:space="0" w:color="auto"/>
              <w:right w:val="single" w:sz="4" w:space="0" w:color="auto"/>
            </w:tcBorders>
            <w:shd w:val="clear" w:color="000000" w:fill="F2F2F2"/>
            <w:vAlign w:val="center"/>
            <w:hideMark/>
          </w:tcPr>
          <w:p w14:paraId="2645B1AF"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000000"/>
                <w:lang w:eastAsia="ru-RU"/>
              </w:rPr>
            </w:pPr>
            <w:r w:rsidRPr="00E24FE8">
              <w:rPr>
                <w:rFonts w:ascii="Times New Roman" w:eastAsia="Times New Roman" w:hAnsi="Times New Roman" w:cs="Times New Roman"/>
                <w:b/>
                <w:bCs/>
                <w:color w:val="000000"/>
                <w:lang w:eastAsia="ru-RU"/>
              </w:rPr>
              <w:t>15,75</w:t>
            </w:r>
          </w:p>
        </w:tc>
      </w:tr>
      <w:tr w:rsidR="00E24FE8" w:rsidRPr="009D4BC0" w14:paraId="4E2EF418" w14:textId="77777777" w:rsidTr="00E24FE8">
        <w:trPr>
          <w:trHeight w:val="402"/>
          <w:jc w:val="center"/>
        </w:trPr>
        <w:tc>
          <w:tcPr>
            <w:tcW w:w="1960" w:type="dxa"/>
            <w:vMerge/>
            <w:tcBorders>
              <w:left w:val="single" w:sz="4" w:space="0" w:color="auto"/>
              <w:right w:val="single" w:sz="4" w:space="0" w:color="auto"/>
            </w:tcBorders>
            <w:shd w:val="clear" w:color="000000" w:fill="92D050"/>
            <w:vAlign w:val="center"/>
            <w:hideMark/>
          </w:tcPr>
          <w:p w14:paraId="51BF941F" w14:textId="1DC6A157" w:rsidR="00E24FE8" w:rsidRPr="00E24FE8" w:rsidRDefault="00E24FE8" w:rsidP="007C47EC">
            <w:pPr>
              <w:spacing w:after="0" w:line="240" w:lineRule="auto"/>
              <w:contextualSpacing/>
              <w:jc w:val="center"/>
              <w:rPr>
                <w:rFonts w:ascii="Times New Roman" w:eastAsia="Times New Roman" w:hAnsi="Times New Roman" w:cs="Times New Roman"/>
                <w:b/>
                <w:bCs/>
                <w:color w:val="000000"/>
                <w:sz w:val="20"/>
                <w:szCs w:val="2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3DA2571B"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FFFFFF"/>
                <w:lang w:eastAsia="ru-RU"/>
              </w:rPr>
            </w:pPr>
            <w:r w:rsidRPr="00E24FE8">
              <w:rPr>
                <w:rFonts w:ascii="Times New Roman" w:eastAsia="Times New Roman" w:hAnsi="Times New Roman" w:cs="Times New Roman"/>
                <w:b/>
                <w:bCs/>
                <w:color w:val="FFFFFF"/>
                <w:lang w:eastAsia="ru-RU"/>
              </w:rPr>
              <w:t>6</w:t>
            </w:r>
          </w:p>
        </w:tc>
        <w:tc>
          <w:tcPr>
            <w:tcW w:w="920" w:type="dxa"/>
            <w:tcBorders>
              <w:top w:val="nil"/>
              <w:left w:val="nil"/>
              <w:bottom w:val="single" w:sz="4" w:space="0" w:color="auto"/>
              <w:right w:val="single" w:sz="4" w:space="0" w:color="auto"/>
            </w:tcBorders>
            <w:shd w:val="clear" w:color="auto" w:fill="auto"/>
            <w:vAlign w:val="center"/>
            <w:hideMark/>
          </w:tcPr>
          <w:p w14:paraId="17F48B97"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4,00</w:t>
            </w:r>
          </w:p>
        </w:tc>
        <w:tc>
          <w:tcPr>
            <w:tcW w:w="920" w:type="dxa"/>
            <w:tcBorders>
              <w:top w:val="nil"/>
              <w:left w:val="nil"/>
              <w:bottom w:val="single" w:sz="4" w:space="0" w:color="auto"/>
              <w:right w:val="single" w:sz="4" w:space="0" w:color="auto"/>
            </w:tcBorders>
            <w:shd w:val="clear" w:color="auto" w:fill="auto"/>
            <w:vAlign w:val="center"/>
            <w:hideMark/>
          </w:tcPr>
          <w:p w14:paraId="1B9BDF19"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3,00</w:t>
            </w:r>
          </w:p>
        </w:tc>
        <w:tc>
          <w:tcPr>
            <w:tcW w:w="920" w:type="dxa"/>
            <w:tcBorders>
              <w:top w:val="nil"/>
              <w:left w:val="nil"/>
              <w:bottom w:val="single" w:sz="4" w:space="0" w:color="auto"/>
              <w:right w:val="single" w:sz="4" w:space="0" w:color="auto"/>
            </w:tcBorders>
            <w:shd w:val="clear" w:color="auto" w:fill="auto"/>
            <w:vAlign w:val="center"/>
            <w:hideMark/>
          </w:tcPr>
          <w:p w14:paraId="45CA813F"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7,00</w:t>
            </w:r>
          </w:p>
        </w:tc>
        <w:tc>
          <w:tcPr>
            <w:tcW w:w="1960" w:type="dxa"/>
            <w:tcBorders>
              <w:top w:val="nil"/>
              <w:left w:val="nil"/>
              <w:bottom w:val="single" w:sz="4" w:space="0" w:color="auto"/>
              <w:right w:val="single" w:sz="4" w:space="0" w:color="auto"/>
            </w:tcBorders>
            <w:shd w:val="clear" w:color="000000" w:fill="F2F2F2"/>
            <w:vAlign w:val="center"/>
            <w:hideMark/>
          </w:tcPr>
          <w:p w14:paraId="04CD2C73"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000000"/>
                <w:lang w:eastAsia="ru-RU"/>
              </w:rPr>
            </w:pPr>
            <w:r w:rsidRPr="00E24FE8">
              <w:rPr>
                <w:rFonts w:ascii="Times New Roman" w:eastAsia="Times New Roman" w:hAnsi="Times New Roman" w:cs="Times New Roman"/>
                <w:b/>
                <w:bCs/>
                <w:color w:val="000000"/>
                <w:lang w:eastAsia="ru-RU"/>
              </w:rPr>
              <w:t>14</w:t>
            </w:r>
          </w:p>
        </w:tc>
      </w:tr>
      <w:tr w:rsidR="00E24FE8" w:rsidRPr="009D4BC0" w14:paraId="594FCF20" w14:textId="77777777" w:rsidTr="00E24FE8">
        <w:trPr>
          <w:trHeight w:val="402"/>
          <w:jc w:val="center"/>
        </w:trPr>
        <w:tc>
          <w:tcPr>
            <w:tcW w:w="1960" w:type="dxa"/>
            <w:vMerge/>
            <w:tcBorders>
              <w:left w:val="single" w:sz="4" w:space="0" w:color="auto"/>
              <w:bottom w:val="nil"/>
              <w:right w:val="single" w:sz="4" w:space="0" w:color="auto"/>
            </w:tcBorders>
            <w:shd w:val="clear" w:color="000000" w:fill="92D050"/>
            <w:vAlign w:val="center"/>
            <w:hideMark/>
          </w:tcPr>
          <w:p w14:paraId="7A571F05" w14:textId="3A4B7DB3" w:rsidR="00E24FE8" w:rsidRPr="00E24FE8" w:rsidRDefault="00E24FE8" w:rsidP="007C47EC">
            <w:pPr>
              <w:spacing w:after="0" w:line="240" w:lineRule="auto"/>
              <w:contextualSpacing/>
              <w:jc w:val="center"/>
              <w:rPr>
                <w:rFonts w:ascii="Times New Roman" w:eastAsia="Times New Roman" w:hAnsi="Times New Roman" w:cs="Times New Roman"/>
                <w:b/>
                <w:bCs/>
                <w:color w:val="000000"/>
                <w:sz w:val="20"/>
                <w:szCs w:val="2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7B4E0F01"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FFFFFF"/>
                <w:lang w:eastAsia="ru-RU"/>
              </w:rPr>
            </w:pPr>
            <w:r w:rsidRPr="00E24FE8">
              <w:rPr>
                <w:rFonts w:ascii="Times New Roman" w:eastAsia="Times New Roman" w:hAnsi="Times New Roman" w:cs="Times New Roman"/>
                <w:b/>
                <w:bCs/>
                <w:color w:val="FFFFFF"/>
                <w:lang w:eastAsia="ru-RU"/>
              </w:rPr>
              <w:t>7</w:t>
            </w:r>
          </w:p>
        </w:tc>
        <w:tc>
          <w:tcPr>
            <w:tcW w:w="920" w:type="dxa"/>
            <w:tcBorders>
              <w:top w:val="nil"/>
              <w:left w:val="nil"/>
              <w:bottom w:val="single" w:sz="4" w:space="0" w:color="auto"/>
              <w:right w:val="single" w:sz="4" w:space="0" w:color="auto"/>
            </w:tcBorders>
            <w:shd w:val="clear" w:color="auto" w:fill="auto"/>
            <w:vAlign w:val="center"/>
            <w:hideMark/>
          </w:tcPr>
          <w:p w14:paraId="7CA293DE"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5,75</w:t>
            </w:r>
          </w:p>
        </w:tc>
        <w:tc>
          <w:tcPr>
            <w:tcW w:w="920" w:type="dxa"/>
            <w:tcBorders>
              <w:top w:val="nil"/>
              <w:left w:val="nil"/>
              <w:bottom w:val="single" w:sz="4" w:space="0" w:color="auto"/>
              <w:right w:val="single" w:sz="4" w:space="0" w:color="auto"/>
            </w:tcBorders>
            <w:shd w:val="clear" w:color="auto" w:fill="auto"/>
            <w:vAlign w:val="center"/>
            <w:hideMark/>
          </w:tcPr>
          <w:p w14:paraId="040FAB41"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8,75</w:t>
            </w:r>
          </w:p>
        </w:tc>
        <w:tc>
          <w:tcPr>
            <w:tcW w:w="920" w:type="dxa"/>
            <w:tcBorders>
              <w:top w:val="nil"/>
              <w:left w:val="nil"/>
              <w:bottom w:val="single" w:sz="4" w:space="0" w:color="auto"/>
              <w:right w:val="single" w:sz="4" w:space="0" w:color="auto"/>
            </w:tcBorders>
            <w:shd w:val="clear" w:color="auto" w:fill="auto"/>
            <w:vAlign w:val="center"/>
            <w:hideMark/>
          </w:tcPr>
          <w:p w14:paraId="68299CF9" w14:textId="77777777" w:rsidR="00E24FE8" w:rsidRPr="00E24FE8" w:rsidRDefault="00E24FE8" w:rsidP="007C47EC">
            <w:pPr>
              <w:spacing w:after="0" w:line="240" w:lineRule="auto"/>
              <w:contextualSpacing/>
              <w:jc w:val="center"/>
              <w:rPr>
                <w:rFonts w:ascii="Times New Roman" w:eastAsia="Times New Roman" w:hAnsi="Times New Roman" w:cs="Times New Roman"/>
                <w:color w:val="000000"/>
                <w:lang w:eastAsia="ru-RU"/>
              </w:rPr>
            </w:pPr>
            <w:r w:rsidRPr="00E24FE8">
              <w:rPr>
                <w:rFonts w:ascii="Times New Roman" w:eastAsia="Times New Roman" w:hAnsi="Times New Roman" w:cs="Times New Roman"/>
                <w:color w:val="000000"/>
                <w:lang w:eastAsia="ru-RU"/>
              </w:rPr>
              <w:t>4,00</w:t>
            </w:r>
          </w:p>
        </w:tc>
        <w:tc>
          <w:tcPr>
            <w:tcW w:w="1960" w:type="dxa"/>
            <w:tcBorders>
              <w:top w:val="nil"/>
              <w:left w:val="nil"/>
              <w:bottom w:val="single" w:sz="4" w:space="0" w:color="auto"/>
              <w:right w:val="single" w:sz="4" w:space="0" w:color="auto"/>
            </w:tcBorders>
            <w:shd w:val="clear" w:color="000000" w:fill="F2F2F2"/>
            <w:vAlign w:val="center"/>
            <w:hideMark/>
          </w:tcPr>
          <w:p w14:paraId="1F77FDC9"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000000"/>
                <w:lang w:eastAsia="ru-RU"/>
              </w:rPr>
            </w:pPr>
            <w:r w:rsidRPr="00E24FE8">
              <w:rPr>
                <w:rFonts w:ascii="Times New Roman" w:eastAsia="Times New Roman" w:hAnsi="Times New Roman" w:cs="Times New Roman"/>
                <w:b/>
                <w:bCs/>
                <w:color w:val="000000"/>
                <w:lang w:eastAsia="ru-RU"/>
              </w:rPr>
              <w:t>18,50</w:t>
            </w:r>
          </w:p>
        </w:tc>
      </w:tr>
      <w:tr w:rsidR="00E24FE8" w:rsidRPr="00E24FE8" w14:paraId="412B301E" w14:textId="77777777" w:rsidTr="00E24FE8">
        <w:trPr>
          <w:trHeight w:val="1002"/>
          <w:jc w:val="center"/>
        </w:trPr>
        <w:tc>
          <w:tcPr>
            <w:tcW w:w="2560" w:type="dxa"/>
            <w:gridSpan w:val="2"/>
            <w:tcBorders>
              <w:top w:val="single" w:sz="4" w:space="0" w:color="auto"/>
              <w:left w:val="single" w:sz="4" w:space="0" w:color="auto"/>
              <w:bottom w:val="single" w:sz="4" w:space="0" w:color="auto"/>
              <w:right w:val="single" w:sz="4" w:space="0" w:color="auto"/>
            </w:tcBorders>
            <w:shd w:val="clear" w:color="000000" w:fill="00B050"/>
            <w:vAlign w:val="center"/>
            <w:hideMark/>
          </w:tcPr>
          <w:p w14:paraId="65C9E6EC"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000000"/>
                <w:lang w:eastAsia="ru-RU"/>
              </w:rPr>
            </w:pPr>
            <w:r w:rsidRPr="00E24FE8">
              <w:rPr>
                <w:rFonts w:ascii="Times New Roman" w:eastAsia="Times New Roman" w:hAnsi="Times New Roman" w:cs="Times New Roman"/>
                <w:b/>
                <w:bCs/>
                <w:color w:val="000000"/>
                <w:lang w:eastAsia="ru-RU"/>
              </w:rPr>
              <w:t>Итого баллов за критерий/модуль</w:t>
            </w:r>
          </w:p>
        </w:tc>
        <w:tc>
          <w:tcPr>
            <w:tcW w:w="920" w:type="dxa"/>
            <w:tcBorders>
              <w:top w:val="nil"/>
              <w:left w:val="nil"/>
              <w:bottom w:val="single" w:sz="4" w:space="0" w:color="auto"/>
              <w:right w:val="single" w:sz="4" w:space="0" w:color="auto"/>
            </w:tcBorders>
            <w:shd w:val="clear" w:color="000000" w:fill="F2F2F2"/>
            <w:vAlign w:val="center"/>
            <w:hideMark/>
          </w:tcPr>
          <w:p w14:paraId="0DACE5F2"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000000"/>
                <w:lang w:eastAsia="ru-RU"/>
              </w:rPr>
            </w:pPr>
            <w:r w:rsidRPr="00E24FE8">
              <w:rPr>
                <w:rFonts w:ascii="Times New Roman" w:eastAsia="Times New Roman" w:hAnsi="Times New Roman" w:cs="Times New Roman"/>
                <w:b/>
                <w:bCs/>
                <w:color w:val="000000"/>
                <w:lang w:eastAsia="ru-RU"/>
              </w:rPr>
              <w:t>37</w:t>
            </w:r>
          </w:p>
        </w:tc>
        <w:tc>
          <w:tcPr>
            <w:tcW w:w="920" w:type="dxa"/>
            <w:tcBorders>
              <w:top w:val="nil"/>
              <w:left w:val="nil"/>
              <w:bottom w:val="single" w:sz="4" w:space="0" w:color="auto"/>
              <w:right w:val="single" w:sz="4" w:space="0" w:color="auto"/>
            </w:tcBorders>
            <w:shd w:val="clear" w:color="000000" w:fill="F2F2F2"/>
            <w:vAlign w:val="center"/>
            <w:hideMark/>
          </w:tcPr>
          <w:p w14:paraId="3CFE3235"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000000"/>
                <w:lang w:eastAsia="ru-RU"/>
              </w:rPr>
            </w:pPr>
            <w:r w:rsidRPr="00E24FE8">
              <w:rPr>
                <w:rFonts w:ascii="Times New Roman" w:eastAsia="Times New Roman" w:hAnsi="Times New Roman" w:cs="Times New Roman"/>
                <w:b/>
                <w:bCs/>
                <w:color w:val="000000"/>
                <w:lang w:eastAsia="ru-RU"/>
              </w:rPr>
              <w:t>27</w:t>
            </w:r>
          </w:p>
        </w:tc>
        <w:tc>
          <w:tcPr>
            <w:tcW w:w="920" w:type="dxa"/>
            <w:tcBorders>
              <w:top w:val="nil"/>
              <w:left w:val="nil"/>
              <w:bottom w:val="single" w:sz="4" w:space="0" w:color="auto"/>
              <w:right w:val="single" w:sz="4" w:space="0" w:color="auto"/>
            </w:tcBorders>
            <w:shd w:val="clear" w:color="000000" w:fill="F2F2F2"/>
            <w:vAlign w:val="center"/>
            <w:hideMark/>
          </w:tcPr>
          <w:p w14:paraId="7ED8E50E"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000000"/>
                <w:lang w:eastAsia="ru-RU"/>
              </w:rPr>
            </w:pPr>
            <w:r w:rsidRPr="00E24FE8">
              <w:rPr>
                <w:rFonts w:ascii="Times New Roman" w:eastAsia="Times New Roman" w:hAnsi="Times New Roman" w:cs="Times New Roman"/>
                <w:b/>
                <w:bCs/>
                <w:color w:val="000000"/>
                <w:lang w:eastAsia="ru-RU"/>
              </w:rPr>
              <w:t>36</w:t>
            </w:r>
          </w:p>
        </w:tc>
        <w:tc>
          <w:tcPr>
            <w:tcW w:w="1960" w:type="dxa"/>
            <w:tcBorders>
              <w:top w:val="nil"/>
              <w:left w:val="nil"/>
              <w:bottom w:val="single" w:sz="4" w:space="0" w:color="auto"/>
              <w:right w:val="single" w:sz="4" w:space="0" w:color="auto"/>
            </w:tcBorders>
            <w:shd w:val="clear" w:color="000000" w:fill="F2F2F2"/>
            <w:vAlign w:val="center"/>
            <w:hideMark/>
          </w:tcPr>
          <w:p w14:paraId="61D84711" w14:textId="77777777" w:rsidR="00E24FE8" w:rsidRPr="00E24FE8" w:rsidRDefault="00E24FE8" w:rsidP="007C47EC">
            <w:pPr>
              <w:spacing w:after="0" w:line="240" w:lineRule="auto"/>
              <w:contextualSpacing/>
              <w:jc w:val="center"/>
              <w:rPr>
                <w:rFonts w:ascii="Times New Roman" w:eastAsia="Times New Roman" w:hAnsi="Times New Roman" w:cs="Times New Roman"/>
                <w:b/>
                <w:bCs/>
                <w:color w:val="000000"/>
                <w:lang w:eastAsia="ru-RU"/>
              </w:rPr>
            </w:pPr>
            <w:r w:rsidRPr="00E24FE8">
              <w:rPr>
                <w:rFonts w:ascii="Times New Roman" w:eastAsia="Times New Roman" w:hAnsi="Times New Roman" w:cs="Times New Roman"/>
                <w:b/>
                <w:bCs/>
                <w:color w:val="000000"/>
                <w:lang w:eastAsia="ru-RU"/>
              </w:rPr>
              <w:t>100,00</w:t>
            </w:r>
          </w:p>
        </w:tc>
      </w:tr>
    </w:tbl>
    <w:p w14:paraId="736DAE21" w14:textId="6D4E91A0" w:rsidR="007274B8" w:rsidRPr="009D4BC0" w:rsidRDefault="007274B8" w:rsidP="007C47EC">
      <w:pPr>
        <w:pStyle w:val="af1"/>
        <w:widowControl/>
        <w:contextualSpacing/>
        <w:rPr>
          <w:rFonts w:ascii="Times New Roman" w:hAnsi="Times New Roman"/>
          <w:sz w:val="28"/>
          <w:szCs w:val="28"/>
          <w:lang w:val="ru-RU"/>
        </w:rPr>
      </w:pPr>
    </w:p>
    <w:p w14:paraId="1A15EED5" w14:textId="77777777" w:rsidR="00DE39D8" w:rsidRPr="009D4BC0" w:rsidRDefault="00F8340A" w:rsidP="002C70B1">
      <w:pPr>
        <w:pStyle w:val="2"/>
      </w:pPr>
      <w:bookmarkStart w:id="13" w:name="_Toc178952061"/>
      <w:bookmarkStart w:id="14" w:name="_Toc178952097"/>
      <w:r w:rsidRPr="009D4BC0">
        <w:t>1</w:t>
      </w:r>
      <w:r w:rsidR="00643A8A" w:rsidRPr="009D4BC0">
        <w:t>.</w:t>
      </w:r>
      <w:r w:rsidRPr="009D4BC0">
        <w:t>4</w:t>
      </w:r>
      <w:r w:rsidR="00AA2B8A" w:rsidRPr="009D4BC0">
        <w:t xml:space="preserve">. </w:t>
      </w:r>
      <w:r w:rsidR="007A6888" w:rsidRPr="009D4BC0">
        <w:t>СПЕЦИФИКАЦИЯ ОЦЕНКИ КОМПЕТЕНЦИИ</w:t>
      </w:r>
      <w:bookmarkEnd w:id="13"/>
      <w:bookmarkEnd w:id="14"/>
    </w:p>
    <w:p w14:paraId="56781BE6" w14:textId="77777777" w:rsidR="00613219" w:rsidRPr="009D4BC0" w:rsidRDefault="00DE39D8" w:rsidP="007C47EC">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9D4BC0">
        <w:rPr>
          <w:rFonts w:ascii="Times New Roman" w:hAnsi="Times New Roman" w:cs="Times New Roman"/>
          <w:sz w:val="28"/>
          <w:szCs w:val="28"/>
        </w:rPr>
        <w:t xml:space="preserve">Оценка </w:t>
      </w:r>
      <w:r w:rsidR="000A1F96" w:rsidRPr="009D4BC0">
        <w:rPr>
          <w:rFonts w:ascii="Times New Roman" w:hAnsi="Times New Roman" w:cs="Times New Roman"/>
          <w:sz w:val="28"/>
          <w:szCs w:val="28"/>
        </w:rPr>
        <w:t>К</w:t>
      </w:r>
      <w:r w:rsidRPr="009D4BC0">
        <w:rPr>
          <w:rFonts w:ascii="Times New Roman" w:hAnsi="Times New Roman" w:cs="Times New Roman"/>
          <w:sz w:val="28"/>
          <w:szCs w:val="28"/>
        </w:rPr>
        <w:t>онкурсного задания будет основываться на критериях</w:t>
      </w:r>
      <w:r w:rsidR="00640E46" w:rsidRPr="009D4BC0">
        <w:rPr>
          <w:rFonts w:ascii="Times New Roman" w:hAnsi="Times New Roman" w:cs="Times New Roman"/>
          <w:sz w:val="28"/>
          <w:szCs w:val="28"/>
        </w:rPr>
        <w:t>, указанных в таблице №3</w:t>
      </w:r>
      <w:r w:rsidRPr="009D4BC0">
        <w:rPr>
          <w:rFonts w:ascii="Times New Roman" w:hAnsi="Times New Roman" w:cs="Times New Roman"/>
          <w:sz w:val="28"/>
          <w:szCs w:val="28"/>
        </w:rPr>
        <w:t>:</w:t>
      </w:r>
    </w:p>
    <w:p w14:paraId="58D31B13" w14:textId="77777777" w:rsidR="00640E46" w:rsidRPr="009D4BC0" w:rsidRDefault="00640E46" w:rsidP="007C47EC">
      <w:pPr>
        <w:autoSpaceDE w:val="0"/>
        <w:autoSpaceDN w:val="0"/>
        <w:adjustRightInd w:val="0"/>
        <w:spacing w:after="0" w:line="360" w:lineRule="auto"/>
        <w:ind w:firstLine="709"/>
        <w:contextualSpacing/>
        <w:jc w:val="right"/>
        <w:rPr>
          <w:rFonts w:ascii="Times New Roman" w:hAnsi="Times New Roman" w:cs="Times New Roman"/>
          <w:i/>
          <w:iCs/>
          <w:sz w:val="28"/>
          <w:szCs w:val="28"/>
        </w:rPr>
      </w:pPr>
      <w:r w:rsidRPr="009D4BC0">
        <w:rPr>
          <w:rFonts w:ascii="Times New Roman" w:hAnsi="Times New Roman" w:cs="Times New Roman"/>
          <w:i/>
          <w:iCs/>
          <w:sz w:val="28"/>
          <w:szCs w:val="28"/>
        </w:rPr>
        <w:t>Таблица №3</w:t>
      </w:r>
    </w:p>
    <w:p w14:paraId="35C27D8C" w14:textId="1B836696" w:rsidR="00640E46" w:rsidRPr="009D4BC0" w:rsidRDefault="009D4BC0" w:rsidP="007C47EC">
      <w:pPr>
        <w:autoSpaceDE w:val="0"/>
        <w:autoSpaceDN w:val="0"/>
        <w:adjustRightInd w:val="0"/>
        <w:spacing w:after="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О</w:t>
      </w:r>
      <w:r w:rsidR="00640E46" w:rsidRPr="009D4BC0">
        <w:rPr>
          <w:rFonts w:ascii="Times New Roman" w:hAnsi="Times New Roman" w:cs="Times New Roman"/>
          <w:b/>
          <w:bCs/>
          <w:sz w:val="28"/>
          <w:szCs w:val="28"/>
        </w:rPr>
        <w:t>ценка конкурсного задания</w:t>
      </w:r>
    </w:p>
    <w:tbl>
      <w:tblPr>
        <w:tblStyle w:val="af"/>
        <w:tblW w:w="5000" w:type="pct"/>
        <w:jc w:val="center"/>
        <w:tblLook w:val="04A0" w:firstRow="1" w:lastRow="0" w:firstColumn="1" w:lastColumn="0" w:noHBand="0" w:noVBand="1"/>
      </w:tblPr>
      <w:tblGrid>
        <w:gridCol w:w="527"/>
        <w:gridCol w:w="2932"/>
        <w:gridCol w:w="5885"/>
      </w:tblGrid>
      <w:tr w:rsidR="008761F3" w:rsidRPr="000638F4" w14:paraId="773EA8F4" w14:textId="77777777" w:rsidTr="000638F4">
        <w:trPr>
          <w:jc w:val="center"/>
        </w:trPr>
        <w:tc>
          <w:tcPr>
            <w:tcW w:w="1851" w:type="pct"/>
            <w:gridSpan w:val="2"/>
            <w:shd w:val="clear" w:color="auto" w:fill="92D050"/>
            <w:vAlign w:val="center"/>
          </w:tcPr>
          <w:p w14:paraId="01572EF1" w14:textId="1E4474ED" w:rsidR="008761F3" w:rsidRPr="000638F4" w:rsidRDefault="003D4147" w:rsidP="007C47EC">
            <w:pPr>
              <w:autoSpaceDE w:val="0"/>
              <w:autoSpaceDN w:val="0"/>
              <w:adjustRightInd w:val="0"/>
              <w:spacing w:line="276" w:lineRule="auto"/>
              <w:contextualSpacing/>
              <w:jc w:val="center"/>
              <w:rPr>
                <w:b/>
                <w:sz w:val="24"/>
                <w:szCs w:val="24"/>
              </w:rPr>
            </w:pPr>
            <w:r w:rsidRPr="000638F4">
              <w:rPr>
                <w:b/>
                <w:sz w:val="24"/>
                <w:szCs w:val="24"/>
              </w:rPr>
              <w:t>Модуль</w:t>
            </w:r>
          </w:p>
        </w:tc>
        <w:tc>
          <w:tcPr>
            <w:tcW w:w="3149" w:type="pct"/>
            <w:shd w:val="clear" w:color="auto" w:fill="92D050"/>
            <w:vAlign w:val="center"/>
          </w:tcPr>
          <w:p w14:paraId="08B0872E" w14:textId="77777777" w:rsidR="008761F3" w:rsidRPr="000638F4" w:rsidRDefault="008761F3" w:rsidP="007C47EC">
            <w:pPr>
              <w:autoSpaceDE w:val="0"/>
              <w:autoSpaceDN w:val="0"/>
              <w:adjustRightInd w:val="0"/>
              <w:spacing w:line="276" w:lineRule="auto"/>
              <w:contextualSpacing/>
              <w:jc w:val="center"/>
              <w:rPr>
                <w:b/>
                <w:sz w:val="24"/>
                <w:szCs w:val="24"/>
              </w:rPr>
            </w:pPr>
            <w:r w:rsidRPr="000638F4">
              <w:rPr>
                <w:b/>
                <w:sz w:val="24"/>
                <w:szCs w:val="24"/>
              </w:rPr>
              <w:t xml:space="preserve">Методика проверки навыков </w:t>
            </w:r>
            <w:r w:rsidR="00C21E3A" w:rsidRPr="000638F4">
              <w:rPr>
                <w:b/>
                <w:sz w:val="24"/>
                <w:szCs w:val="24"/>
              </w:rPr>
              <w:t>в критерии</w:t>
            </w:r>
          </w:p>
        </w:tc>
      </w:tr>
      <w:tr w:rsidR="00EC0BEE" w:rsidRPr="000638F4" w14:paraId="71A3F55D" w14:textId="77777777" w:rsidTr="000638F4">
        <w:trPr>
          <w:jc w:val="center"/>
        </w:trPr>
        <w:tc>
          <w:tcPr>
            <w:tcW w:w="282" w:type="pct"/>
            <w:shd w:val="clear" w:color="auto" w:fill="00B050"/>
            <w:vAlign w:val="center"/>
          </w:tcPr>
          <w:p w14:paraId="7BB4AE31" w14:textId="7FB3CC7D" w:rsidR="00EC0BEE" w:rsidRPr="000638F4" w:rsidRDefault="00EC0BEE" w:rsidP="007C47EC">
            <w:pPr>
              <w:autoSpaceDE w:val="0"/>
              <w:autoSpaceDN w:val="0"/>
              <w:adjustRightInd w:val="0"/>
              <w:spacing w:line="276" w:lineRule="auto"/>
              <w:contextualSpacing/>
              <w:jc w:val="center"/>
              <w:rPr>
                <w:b/>
                <w:color w:val="FFFFFF" w:themeColor="background1"/>
                <w:sz w:val="24"/>
                <w:szCs w:val="24"/>
              </w:rPr>
            </w:pPr>
          </w:p>
        </w:tc>
        <w:tc>
          <w:tcPr>
            <w:tcW w:w="1569" w:type="pct"/>
            <w:shd w:val="clear" w:color="auto" w:fill="92D050"/>
          </w:tcPr>
          <w:p w14:paraId="5D8B8276" w14:textId="1750A855" w:rsidR="00EC0BEE" w:rsidRPr="000638F4" w:rsidRDefault="00EC0BEE" w:rsidP="007C47EC">
            <w:pPr>
              <w:autoSpaceDE w:val="0"/>
              <w:autoSpaceDN w:val="0"/>
              <w:adjustRightInd w:val="0"/>
              <w:spacing w:line="276" w:lineRule="auto"/>
              <w:contextualSpacing/>
              <w:jc w:val="both"/>
              <w:rPr>
                <w:b/>
                <w:bCs/>
                <w:sz w:val="24"/>
                <w:szCs w:val="24"/>
              </w:rPr>
            </w:pPr>
            <w:r w:rsidRPr="000638F4">
              <w:rPr>
                <w:b/>
                <w:bCs/>
                <w:sz w:val="24"/>
                <w:szCs w:val="24"/>
              </w:rPr>
              <w:t>Модуль А.</w:t>
            </w:r>
          </w:p>
        </w:tc>
        <w:tc>
          <w:tcPr>
            <w:tcW w:w="3149" w:type="pct"/>
            <w:shd w:val="clear" w:color="auto" w:fill="auto"/>
            <w:vAlign w:val="center"/>
          </w:tcPr>
          <w:p w14:paraId="3FE36203" w14:textId="77777777" w:rsidR="00EC0BEE" w:rsidRPr="000638F4" w:rsidRDefault="00EC0BEE" w:rsidP="007C47EC">
            <w:pPr>
              <w:autoSpaceDE w:val="0"/>
              <w:autoSpaceDN w:val="0"/>
              <w:adjustRightInd w:val="0"/>
              <w:spacing w:line="276" w:lineRule="auto"/>
              <w:contextualSpacing/>
              <w:jc w:val="both"/>
              <w:rPr>
                <w:sz w:val="24"/>
                <w:szCs w:val="24"/>
              </w:rPr>
            </w:pPr>
            <w:r w:rsidRPr="000638F4">
              <w:rPr>
                <w:sz w:val="24"/>
                <w:szCs w:val="24"/>
              </w:rPr>
              <w:t>Визуальная оценка соответствия конструкции требованиям КД</w:t>
            </w:r>
          </w:p>
          <w:p w14:paraId="369EEEC9" w14:textId="77777777" w:rsidR="00EC0BEE" w:rsidRPr="000638F4" w:rsidRDefault="00EC0BEE" w:rsidP="007C47EC">
            <w:pPr>
              <w:autoSpaceDE w:val="0"/>
              <w:autoSpaceDN w:val="0"/>
              <w:adjustRightInd w:val="0"/>
              <w:spacing w:line="276" w:lineRule="auto"/>
              <w:contextualSpacing/>
              <w:jc w:val="both"/>
              <w:rPr>
                <w:sz w:val="24"/>
                <w:szCs w:val="24"/>
              </w:rPr>
            </w:pPr>
            <w:r w:rsidRPr="000638F4">
              <w:rPr>
                <w:sz w:val="24"/>
                <w:szCs w:val="24"/>
              </w:rPr>
              <w:t>Наблюдение в процессе работы, контроль соответствия организации рабочего процесса требования ИОТ Контроль использования дополнительного материала (подсчёт)</w:t>
            </w:r>
          </w:p>
          <w:p w14:paraId="6BCFD6DD" w14:textId="77777777" w:rsidR="00EC0BEE" w:rsidRPr="000638F4" w:rsidRDefault="00EC0BEE" w:rsidP="007C47EC">
            <w:pPr>
              <w:autoSpaceDE w:val="0"/>
              <w:autoSpaceDN w:val="0"/>
              <w:adjustRightInd w:val="0"/>
              <w:spacing w:line="276" w:lineRule="auto"/>
              <w:contextualSpacing/>
              <w:jc w:val="both"/>
              <w:rPr>
                <w:sz w:val="24"/>
                <w:szCs w:val="24"/>
              </w:rPr>
            </w:pPr>
            <w:r w:rsidRPr="000638F4">
              <w:rPr>
                <w:sz w:val="24"/>
                <w:szCs w:val="24"/>
              </w:rPr>
              <w:t xml:space="preserve">Измерение размеров изделия в соответствии с требованиями КД (средства измерения: </w:t>
            </w:r>
            <w:r w:rsidRPr="000638F4">
              <w:rPr>
                <w:sz w:val="24"/>
                <w:szCs w:val="24"/>
              </w:rPr>
              <w:lastRenderedPageBreak/>
              <w:t>штангенциркуль, линейка металлическая, штангенрейсмас, угольник слесарный, угломер, рулетка)</w:t>
            </w:r>
          </w:p>
          <w:p w14:paraId="4C18E207" w14:textId="1F72DD04" w:rsidR="00EC0BEE" w:rsidRPr="000638F4" w:rsidRDefault="00EC0BEE" w:rsidP="007C47EC">
            <w:pPr>
              <w:autoSpaceDE w:val="0"/>
              <w:autoSpaceDN w:val="0"/>
              <w:adjustRightInd w:val="0"/>
              <w:spacing w:line="276" w:lineRule="auto"/>
              <w:contextualSpacing/>
              <w:jc w:val="both"/>
              <w:rPr>
                <w:sz w:val="24"/>
                <w:szCs w:val="24"/>
              </w:rPr>
            </w:pPr>
            <w:r w:rsidRPr="000638F4">
              <w:rPr>
                <w:sz w:val="24"/>
                <w:szCs w:val="24"/>
              </w:rPr>
              <w:t>Визуальная оценка соответствия конструкции требованиям КД (средства измерения: угольник слесарный, щуп)</w:t>
            </w:r>
          </w:p>
        </w:tc>
      </w:tr>
      <w:tr w:rsidR="00EC0BEE" w:rsidRPr="000638F4" w14:paraId="685D77D8" w14:textId="77777777" w:rsidTr="000638F4">
        <w:trPr>
          <w:jc w:val="center"/>
        </w:trPr>
        <w:tc>
          <w:tcPr>
            <w:tcW w:w="282" w:type="pct"/>
            <w:shd w:val="clear" w:color="auto" w:fill="00B050"/>
            <w:vAlign w:val="center"/>
          </w:tcPr>
          <w:p w14:paraId="78F56259" w14:textId="7D7B5689" w:rsidR="00EC0BEE" w:rsidRPr="000638F4" w:rsidRDefault="00EC0BEE" w:rsidP="007C47EC">
            <w:pPr>
              <w:autoSpaceDE w:val="0"/>
              <w:autoSpaceDN w:val="0"/>
              <w:adjustRightInd w:val="0"/>
              <w:spacing w:line="276" w:lineRule="auto"/>
              <w:contextualSpacing/>
              <w:jc w:val="center"/>
              <w:rPr>
                <w:b/>
                <w:color w:val="FFFFFF" w:themeColor="background1"/>
                <w:sz w:val="24"/>
                <w:szCs w:val="24"/>
              </w:rPr>
            </w:pPr>
          </w:p>
        </w:tc>
        <w:tc>
          <w:tcPr>
            <w:tcW w:w="1569" w:type="pct"/>
            <w:shd w:val="clear" w:color="auto" w:fill="92D050"/>
          </w:tcPr>
          <w:p w14:paraId="78CAF1E2" w14:textId="0C56938F" w:rsidR="00EC0BEE" w:rsidRPr="000638F4" w:rsidRDefault="00EC0BEE" w:rsidP="007C47EC">
            <w:pPr>
              <w:autoSpaceDE w:val="0"/>
              <w:autoSpaceDN w:val="0"/>
              <w:adjustRightInd w:val="0"/>
              <w:spacing w:line="276" w:lineRule="auto"/>
              <w:contextualSpacing/>
              <w:jc w:val="both"/>
              <w:rPr>
                <w:b/>
                <w:bCs/>
                <w:sz w:val="24"/>
                <w:szCs w:val="24"/>
              </w:rPr>
            </w:pPr>
            <w:r w:rsidRPr="000638F4">
              <w:rPr>
                <w:b/>
                <w:bCs/>
                <w:sz w:val="24"/>
                <w:szCs w:val="24"/>
              </w:rPr>
              <w:t>Модуль Б.</w:t>
            </w:r>
          </w:p>
        </w:tc>
        <w:tc>
          <w:tcPr>
            <w:tcW w:w="3149" w:type="pct"/>
            <w:shd w:val="clear" w:color="auto" w:fill="auto"/>
            <w:vAlign w:val="center"/>
          </w:tcPr>
          <w:p w14:paraId="43644E3B" w14:textId="77777777" w:rsidR="00EC0BEE" w:rsidRPr="000638F4" w:rsidRDefault="00EC0BEE" w:rsidP="007C47EC">
            <w:pPr>
              <w:autoSpaceDE w:val="0"/>
              <w:autoSpaceDN w:val="0"/>
              <w:adjustRightInd w:val="0"/>
              <w:spacing w:line="276" w:lineRule="auto"/>
              <w:contextualSpacing/>
              <w:jc w:val="both"/>
              <w:rPr>
                <w:sz w:val="24"/>
                <w:szCs w:val="24"/>
              </w:rPr>
            </w:pPr>
            <w:r w:rsidRPr="000638F4">
              <w:rPr>
                <w:sz w:val="24"/>
                <w:szCs w:val="24"/>
              </w:rPr>
              <w:t>Визуальная оценка соответствия конструкции требованиям КД</w:t>
            </w:r>
          </w:p>
          <w:p w14:paraId="3464805A" w14:textId="77777777" w:rsidR="00EC0BEE" w:rsidRPr="000638F4" w:rsidRDefault="00EC0BEE" w:rsidP="007C47EC">
            <w:pPr>
              <w:autoSpaceDE w:val="0"/>
              <w:autoSpaceDN w:val="0"/>
              <w:adjustRightInd w:val="0"/>
              <w:spacing w:line="276" w:lineRule="auto"/>
              <w:contextualSpacing/>
              <w:jc w:val="both"/>
              <w:rPr>
                <w:sz w:val="24"/>
                <w:szCs w:val="24"/>
              </w:rPr>
            </w:pPr>
            <w:r w:rsidRPr="000638F4">
              <w:rPr>
                <w:sz w:val="24"/>
                <w:szCs w:val="24"/>
              </w:rPr>
              <w:t>Наблюдение в процессе работы, контроль соответствия организации рабочего процесса требования ИОТ Контроль использования дополнительного материала (подсчёт)</w:t>
            </w:r>
          </w:p>
          <w:p w14:paraId="4A0198FE" w14:textId="77777777" w:rsidR="00EC0BEE" w:rsidRPr="000638F4" w:rsidRDefault="00EC0BEE" w:rsidP="007C47EC">
            <w:pPr>
              <w:autoSpaceDE w:val="0"/>
              <w:autoSpaceDN w:val="0"/>
              <w:adjustRightInd w:val="0"/>
              <w:spacing w:line="276" w:lineRule="auto"/>
              <w:contextualSpacing/>
              <w:jc w:val="both"/>
              <w:rPr>
                <w:sz w:val="24"/>
                <w:szCs w:val="24"/>
              </w:rPr>
            </w:pPr>
            <w:r w:rsidRPr="000638F4">
              <w:rPr>
                <w:sz w:val="24"/>
                <w:szCs w:val="24"/>
              </w:rPr>
              <w:t>Измерение размеров изделия в соответствии с требованиями КД (средства измерения: штангенциркуль, линейка металлическая, штангенрейсмас, угольник слесарный, угломер, рулетка)</w:t>
            </w:r>
          </w:p>
          <w:p w14:paraId="1CAE5E1E" w14:textId="3A57373E" w:rsidR="00EC0BEE" w:rsidRPr="000638F4" w:rsidRDefault="00EC0BEE" w:rsidP="007C47EC">
            <w:pPr>
              <w:autoSpaceDE w:val="0"/>
              <w:autoSpaceDN w:val="0"/>
              <w:adjustRightInd w:val="0"/>
              <w:spacing w:line="276" w:lineRule="auto"/>
              <w:contextualSpacing/>
              <w:jc w:val="both"/>
              <w:rPr>
                <w:sz w:val="24"/>
                <w:szCs w:val="24"/>
              </w:rPr>
            </w:pPr>
            <w:r w:rsidRPr="000638F4">
              <w:rPr>
                <w:sz w:val="24"/>
                <w:szCs w:val="24"/>
              </w:rPr>
              <w:t>Визуальная оценка соответствия конструкции требованиям КД (средства измерения: угольник слесарный, щуп)</w:t>
            </w:r>
          </w:p>
        </w:tc>
      </w:tr>
      <w:tr w:rsidR="00EC0BEE" w:rsidRPr="000638F4" w14:paraId="59E86AA7" w14:textId="77777777" w:rsidTr="000638F4">
        <w:trPr>
          <w:jc w:val="center"/>
        </w:trPr>
        <w:tc>
          <w:tcPr>
            <w:tcW w:w="282" w:type="pct"/>
            <w:shd w:val="clear" w:color="auto" w:fill="00B050"/>
            <w:vAlign w:val="center"/>
          </w:tcPr>
          <w:p w14:paraId="708ACB5A" w14:textId="23D35547" w:rsidR="00EC0BEE" w:rsidRPr="000638F4" w:rsidRDefault="00EC0BEE" w:rsidP="007C47EC">
            <w:pPr>
              <w:autoSpaceDE w:val="0"/>
              <w:autoSpaceDN w:val="0"/>
              <w:adjustRightInd w:val="0"/>
              <w:spacing w:line="276" w:lineRule="auto"/>
              <w:contextualSpacing/>
              <w:jc w:val="center"/>
              <w:rPr>
                <w:b/>
                <w:color w:val="FFFFFF" w:themeColor="background1"/>
                <w:sz w:val="24"/>
                <w:szCs w:val="24"/>
              </w:rPr>
            </w:pPr>
          </w:p>
        </w:tc>
        <w:tc>
          <w:tcPr>
            <w:tcW w:w="1569" w:type="pct"/>
            <w:shd w:val="clear" w:color="auto" w:fill="92D050"/>
          </w:tcPr>
          <w:p w14:paraId="17A82CB1" w14:textId="70677DC8" w:rsidR="00EC0BEE" w:rsidRPr="000638F4" w:rsidRDefault="00340EB1" w:rsidP="007C47EC">
            <w:pPr>
              <w:autoSpaceDE w:val="0"/>
              <w:autoSpaceDN w:val="0"/>
              <w:adjustRightInd w:val="0"/>
              <w:spacing w:line="276" w:lineRule="auto"/>
              <w:contextualSpacing/>
              <w:jc w:val="both"/>
              <w:rPr>
                <w:b/>
                <w:bCs/>
                <w:sz w:val="24"/>
                <w:szCs w:val="24"/>
              </w:rPr>
            </w:pPr>
            <w:r w:rsidRPr="000638F4">
              <w:rPr>
                <w:b/>
                <w:bCs/>
                <w:sz w:val="24"/>
                <w:szCs w:val="24"/>
              </w:rPr>
              <w:t>Модуль В.</w:t>
            </w:r>
          </w:p>
        </w:tc>
        <w:tc>
          <w:tcPr>
            <w:tcW w:w="3149" w:type="pct"/>
            <w:shd w:val="clear" w:color="auto" w:fill="auto"/>
            <w:vAlign w:val="center"/>
          </w:tcPr>
          <w:p w14:paraId="50D599C9" w14:textId="77777777" w:rsidR="00EC0BEE" w:rsidRPr="000638F4" w:rsidRDefault="00EC0BEE" w:rsidP="007C47EC">
            <w:pPr>
              <w:autoSpaceDE w:val="0"/>
              <w:autoSpaceDN w:val="0"/>
              <w:adjustRightInd w:val="0"/>
              <w:spacing w:line="276" w:lineRule="auto"/>
              <w:contextualSpacing/>
              <w:jc w:val="both"/>
              <w:rPr>
                <w:sz w:val="24"/>
                <w:szCs w:val="24"/>
              </w:rPr>
            </w:pPr>
            <w:r w:rsidRPr="000638F4">
              <w:rPr>
                <w:sz w:val="24"/>
                <w:szCs w:val="24"/>
              </w:rPr>
              <w:t>Визуальная оценка соответствия конструкции требованиям КД</w:t>
            </w:r>
          </w:p>
          <w:p w14:paraId="5915990A" w14:textId="77777777" w:rsidR="00EC0BEE" w:rsidRPr="000638F4" w:rsidRDefault="00EC0BEE" w:rsidP="007C47EC">
            <w:pPr>
              <w:autoSpaceDE w:val="0"/>
              <w:autoSpaceDN w:val="0"/>
              <w:adjustRightInd w:val="0"/>
              <w:spacing w:line="276" w:lineRule="auto"/>
              <w:contextualSpacing/>
              <w:jc w:val="both"/>
              <w:rPr>
                <w:sz w:val="24"/>
                <w:szCs w:val="24"/>
              </w:rPr>
            </w:pPr>
            <w:r w:rsidRPr="000638F4">
              <w:rPr>
                <w:sz w:val="24"/>
                <w:szCs w:val="24"/>
              </w:rPr>
              <w:t>Наблюдение в процессе работы, контроль соответствия организации рабочего процесса требования ИОТ Контроль использования дополнительного материала (подсчёт)</w:t>
            </w:r>
          </w:p>
          <w:p w14:paraId="76A163CF" w14:textId="77777777" w:rsidR="00EC0BEE" w:rsidRPr="000638F4" w:rsidRDefault="00EC0BEE" w:rsidP="007C47EC">
            <w:pPr>
              <w:autoSpaceDE w:val="0"/>
              <w:autoSpaceDN w:val="0"/>
              <w:adjustRightInd w:val="0"/>
              <w:spacing w:line="276" w:lineRule="auto"/>
              <w:contextualSpacing/>
              <w:jc w:val="both"/>
              <w:rPr>
                <w:sz w:val="24"/>
                <w:szCs w:val="24"/>
              </w:rPr>
            </w:pPr>
            <w:r w:rsidRPr="000638F4">
              <w:rPr>
                <w:sz w:val="24"/>
                <w:szCs w:val="24"/>
              </w:rPr>
              <w:t>Измерение размеров изделия в соответствии с требованиями КД (средства измерения: штангенциркуль, линейка металлическая, штангенрейсмас, угольник слесарный, угломер, рулетка)</w:t>
            </w:r>
          </w:p>
          <w:p w14:paraId="6FFA0981" w14:textId="77777777" w:rsidR="00EC0BEE" w:rsidRPr="000638F4" w:rsidRDefault="00EC0BEE" w:rsidP="007C47EC">
            <w:pPr>
              <w:autoSpaceDE w:val="0"/>
              <w:autoSpaceDN w:val="0"/>
              <w:adjustRightInd w:val="0"/>
              <w:spacing w:line="276" w:lineRule="auto"/>
              <w:contextualSpacing/>
              <w:jc w:val="both"/>
              <w:rPr>
                <w:sz w:val="24"/>
                <w:szCs w:val="24"/>
              </w:rPr>
            </w:pPr>
            <w:r w:rsidRPr="000638F4">
              <w:rPr>
                <w:sz w:val="24"/>
                <w:szCs w:val="24"/>
              </w:rPr>
              <w:t>Визуальная оценка соответствия конструкции требованиям КД (средства измерения: угольник слесарный, щуп)</w:t>
            </w:r>
          </w:p>
          <w:p w14:paraId="29C7327B" w14:textId="20B63BA5" w:rsidR="00EC0BEE" w:rsidRPr="000638F4" w:rsidRDefault="00EC0BEE" w:rsidP="007C47EC">
            <w:pPr>
              <w:autoSpaceDE w:val="0"/>
              <w:autoSpaceDN w:val="0"/>
              <w:adjustRightInd w:val="0"/>
              <w:spacing w:line="276" w:lineRule="auto"/>
              <w:contextualSpacing/>
              <w:jc w:val="both"/>
              <w:rPr>
                <w:sz w:val="24"/>
                <w:szCs w:val="24"/>
              </w:rPr>
            </w:pPr>
            <w:r w:rsidRPr="000638F4">
              <w:rPr>
                <w:sz w:val="24"/>
                <w:szCs w:val="24"/>
              </w:rPr>
              <w:t>Проверка функций подвижных частей</w:t>
            </w:r>
          </w:p>
        </w:tc>
      </w:tr>
    </w:tbl>
    <w:p w14:paraId="2257EE25" w14:textId="77777777" w:rsidR="0037535C" w:rsidRPr="000638F4" w:rsidRDefault="0037535C" w:rsidP="007C47EC">
      <w:pPr>
        <w:autoSpaceDE w:val="0"/>
        <w:autoSpaceDN w:val="0"/>
        <w:adjustRightInd w:val="0"/>
        <w:spacing w:after="0" w:line="360" w:lineRule="auto"/>
        <w:contextualSpacing/>
        <w:jc w:val="both"/>
        <w:rPr>
          <w:rFonts w:ascii="Times New Roman" w:hAnsi="Times New Roman" w:cs="Times New Roman"/>
          <w:sz w:val="28"/>
          <w:szCs w:val="28"/>
        </w:rPr>
      </w:pPr>
    </w:p>
    <w:p w14:paraId="2257CED8" w14:textId="77777777" w:rsidR="005A1625" w:rsidRPr="000638F4" w:rsidRDefault="005A1625" w:rsidP="002C70B1">
      <w:pPr>
        <w:pStyle w:val="2"/>
      </w:pPr>
      <w:bookmarkStart w:id="15" w:name="_Toc178952062"/>
      <w:bookmarkStart w:id="16" w:name="_Toc178952098"/>
      <w:r w:rsidRPr="000638F4">
        <w:t>1.5. КОНКУРСНОЕ ЗАДАНИЕ</w:t>
      </w:r>
      <w:bookmarkEnd w:id="15"/>
      <w:bookmarkEnd w:id="16"/>
    </w:p>
    <w:p w14:paraId="2AC3368E" w14:textId="066BFB85" w:rsidR="009E52E7" w:rsidRPr="000638F4" w:rsidRDefault="009E52E7" w:rsidP="007C47E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8"/>
          <w:szCs w:val="28"/>
        </w:rPr>
      </w:pPr>
      <w:r w:rsidRPr="002851AF">
        <w:rPr>
          <w:rFonts w:ascii="Times New Roman" w:eastAsia="Times New Roman" w:hAnsi="Times New Roman" w:cs="Times New Roman"/>
          <w:color w:val="000000"/>
          <w:sz w:val="28"/>
          <w:szCs w:val="28"/>
        </w:rPr>
        <w:t>Общая продолжительность Конкурсного задания:</w:t>
      </w:r>
      <w:r w:rsidR="003148C8" w:rsidRPr="002851AF">
        <w:rPr>
          <w:rFonts w:ascii="Times New Roman" w:eastAsia="Times New Roman" w:hAnsi="Times New Roman" w:cs="Times New Roman"/>
          <w:color w:val="000000"/>
          <w:sz w:val="28"/>
          <w:szCs w:val="28"/>
        </w:rPr>
        <w:t xml:space="preserve"> </w:t>
      </w:r>
      <w:r w:rsidR="002851AF" w:rsidRPr="002851AF">
        <w:rPr>
          <w:rFonts w:ascii="Times New Roman" w:eastAsia="Times New Roman" w:hAnsi="Times New Roman" w:cs="Times New Roman"/>
          <w:color w:val="000000"/>
          <w:sz w:val="28"/>
          <w:szCs w:val="28"/>
        </w:rPr>
        <w:t>12</w:t>
      </w:r>
      <w:r w:rsidR="0069234D" w:rsidRPr="002851AF">
        <w:rPr>
          <w:rFonts w:ascii="Times New Roman" w:eastAsia="Times New Roman" w:hAnsi="Times New Roman" w:cs="Times New Roman"/>
          <w:color w:val="000000"/>
          <w:sz w:val="28"/>
          <w:szCs w:val="28"/>
        </w:rPr>
        <w:t xml:space="preserve"> ч</w:t>
      </w:r>
      <w:r w:rsidR="002851AF" w:rsidRPr="002851AF">
        <w:rPr>
          <w:rFonts w:ascii="Times New Roman" w:eastAsia="Times New Roman" w:hAnsi="Times New Roman" w:cs="Times New Roman"/>
          <w:color w:val="000000"/>
          <w:sz w:val="28"/>
          <w:szCs w:val="28"/>
        </w:rPr>
        <w:t xml:space="preserve"> 30 мин</w:t>
      </w:r>
      <w:r w:rsidR="0069234D" w:rsidRPr="002851AF">
        <w:rPr>
          <w:rFonts w:ascii="Times New Roman" w:eastAsia="Times New Roman" w:hAnsi="Times New Roman" w:cs="Times New Roman"/>
          <w:color w:val="000000"/>
          <w:sz w:val="28"/>
          <w:szCs w:val="28"/>
        </w:rPr>
        <w:t>.</w:t>
      </w:r>
    </w:p>
    <w:p w14:paraId="1E10C259" w14:textId="77777777" w:rsidR="009E52E7" w:rsidRPr="000638F4" w:rsidRDefault="009E52E7" w:rsidP="007C47E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8"/>
          <w:szCs w:val="28"/>
        </w:rPr>
      </w:pPr>
      <w:r w:rsidRPr="000638F4">
        <w:rPr>
          <w:rFonts w:ascii="Times New Roman" w:eastAsia="Times New Roman" w:hAnsi="Times New Roman" w:cs="Times New Roman"/>
          <w:color w:val="000000"/>
          <w:sz w:val="28"/>
          <w:szCs w:val="28"/>
        </w:rPr>
        <w:t xml:space="preserve">Количество конкурсных дней: </w:t>
      </w:r>
      <w:r w:rsidR="00A6348C" w:rsidRPr="000638F4">
        <w:rPr>
          <w:rFonts w:ascii="Times New Roman" w:eastAsia="Times New Roman" w:hAnsi="Times New Roman" w:cs="Times New Roman"/>
          <w:color w:val="000000"/>
          <w:sz w:val="28"/>
          <w:szCs w:val="28"/>
        </w:rPr>
        <w:t>3</w:t>
      </w:r>
      <w:r w:rsidR="00F35F4F" w:rsidRPr="000638F4">
        <w:rPr>
          <w:rFonts w:ascii="Times New Roman" w:eastAsia="Times New Roman" w:hAnsi="Times New Roman" w:cs="Times New Roman"/>
          <w:color w:val="000000"/>
          <w:sz w:val="28"/>
          <w:szCs w:val="28"/>
        </w:rPr>
        <w:t xml:space="preserve"> дн</w:t>
      </w:r>
      <w:r w:rsidR="00A6348C" w:rsidRPr="000638F4">
        <w:rPr>
          <w:rFonts w:ascii="Times New Roman" w:eastAsia="Times New Roman" w:hAnsi="Times New Roman" w:cs="Times New Roman"/>
          <w:color w:val="000000"/>
          <w:sz w:val="28"/>
          <w:szCs w:val="28"/>
        </w:rPr>
        <w:t>я.</w:t>
      </w:r>
    </w:p>
    <w:p w14:paraId="4EA031D5" w14:textId="6103FFD2" w:rsidR="00BB5917" w:rsidRPr="000638F4" w:rsidRDefault="00BB5917" w:rsidP="007C47E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8"/>
          <w:szCs w:val="28"/>
        </w:rPr>
      </w:pPr>
      <w:r w:rsidRPr="000638F4">
        <w:rPr>
          <w:rFonts w:ascii="Times New Roman" w:eastAsia="Times New Roman" w:hAnsi="Times New Roman" w:cs="Times New Roman"/>
          <w:color w:val="000000"/>
          <w:sz w:val="28"/>
          <w:szCs w:val="28"/>
        </w:rPr>
        <w:t>В первый день</w:t>
      </w:r>
    </w:p>
    <w:p w14:paraId="03FCA53B" w14:textId="77777777" w:rsidR="009E52E7" w:rsidRPr="000638F4" w:rsidRDefault="009E52E7" w:rsidP="007C47EC">
      <w:pPr>
        <w:spacing w:after="0" w:line="360" w:lineRule="auto"/>
        <w:ind w:firstLine="709"/>
        <w:contextualSpacing/>
        <w:jc w:val="both"/>
        <w:rPr>
          <w:rFonts w:ascii="Times New Roman" w:hAnsi="Times New Roman" w:cs="Times New Roman"/>
          <w:sz w:val="28"/>
          <w:szCs w:val="28"/>
        </w:rPr>
      </w:pPr>
      <w:r w:rsidRPr="000638F4">
        <w:rPr>
          <w:rFonts w:ascii="Times New Roman" w:hAnsi="Times New Roman" w:cs="Times New Roman"/>
          <w:sz w:val="28"/>
          <w:szCs w:val="28"/>
        </w:rPr>
        <w:t xml:space="preserve">Вне зависимости от количества модулей, КЗ должно включать оценку по каждому из разделов </w:t>
      </w:r>
      <w:r w:rsidR="00F35F4F" w:rsidRPr="000638F4">
        <w:rPr>
          <w:rFonts w:ascii="Times New Roman" w:hAnsi="Times New Roman" w:cs="Times New Roman"/>
          <w:sz w:val="28"/>
          <w:szCs w:val="28"/>
        </w:rPr>
        <w:t>требований</w:t>
      </w:r>
      <w:r w:rsidRPr="000638F4">
        <w:rPr>
          <w:rFonts w:ascii="Times New Roman" w:hAnsi="Times New Roman" w:cs="Times New Roman"/>
          <w:sz w:val="28"/>
          <w:szCs w:val="28"/>
        </w:rPr>
        <w:t xml:space="preserve"> компетенции.</w:t>
      </w:r>
    </w:p>
    <w:p w14:paraId="5E99B3E2" w14:textId="77777777" w:rsidR="000638F4" w:rsidRDefault="009E52E7" w:rsidP="007C47EC">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638F4">
        <w:rPr>
          <w:rFonts w:ascii="Times New Roman" w:hAnsi="Times New Roman" w:cs="Times New Roman"/>
          <w:sz w:val="28"/>
          <w:szCs w:val="28"/>
        </w:rPr>
        <w:lastRenderedPageBreak/>
        <w:t xml:space="preserve">Оценка знаний </w:t>
      </w:r>
      <w:r w:rsidR="000638F4">
        <w:rPr>
          <w:rFonts w:ascii="Times New Roman" w:hAnsi="Times New Roman" w:cs="Times New Roman"/>
          <w:sz w:val="28"/>
          <w:szCs w:val="28"/>
        </w:rPr>
        <w:t xml:space="preserve">конкурсанта </w:t>
      </w:r>
      <w:r w:rsidRPr="000638F4">
        <w:rPr>
          <w:rFonts w:ascii="Times New Roman" w:hAnsi="Times New Roman" w:cs="Times New Roman"/>
          <w:sz w:val="28"/>
          <w:szCs w:val="28"/>
        </w:rPr>
        <w:t xml:space="preserve">должна проводиться через практическое выполнение </w:t>
      </w:r>
      <w:r w:rsidR="000638F4">
        <w:rPr>
          <w:rFonts w:ascii="Times New Roman" w:hAnsi="Times New Roman" w:cs="Times New Roman"/>
          <w:sz w:val="28"/>
          <w:szCs w:val="28"/>
        </w:rPr>
        <w:t>к</w:t>
      </w:r>
      <w:r w:rsidRPr="000638F4">
        <w:rPr>
          <w:rFonts w:ascii="Times New Roman" w:hAnsi="Times New Roman" w:cs="Times New Roman"/>
          <w:sz w:val="28"/>
          <w:szCs w:val="28"/>
        </w:rPr>
        <w:t>онкурсного задания. В дополнение могут учитываться требования работодателей для проверки теоретических знаний / оценки квалификации</w:t>
      </w:r>
      <w:r w:rsidR="00F35F4F" w:rsidRPr="000638F4">
        <w:rPr>
          <w:rFonts w:ascii="Times New Roman" w:hAnsi="Times New Roman" w:cs="Times New Roman"/>
          <w:sz w:val="28"/>
          <w:szCs w:val="28"/>
        </w:rPr>
        <w:t>.</w:t>
      </w:r>
    </w:p>
    <w:p w14:paraId="491BF780" w14:textId="56218289" w:rsidR="00583100" w:rsidRPr="000638F4" w:rsidRDefault="00583100" w:rsidP="007C47EC">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638F4">
        <w:rPr>
          <w:rFonts w:ascii="Times New Roman" w:hAnsi="Times New Roman"/>
          <w:bCs/>
          <w:sz w:val="28"/>
          <w:szCs w:val="28"/>
        </w:rPr>
        <w:t>Модуль принимается к оценке только в собранном виде!</w:t>
      </w:r>
    </w:p>
    <w:p w14:paraId="658558A3" w14:textId="77777777" w:rsidR="00A6348C" w:rsidRPr="000638F4" w:rsidRDefault="00A6348C" w:rsidP="007C47EC">
      <w:pPr>
        <w:autoSpaceDE w:val="0"/>
        <w:autoSpaceDN w:val="0"/>
        <w:adjustRightInd w:val="0"/>
        <w:spacing w:after="0" w:line="360" w:lineRule="auto"/>
        <w:contextualSpacing/>
        <w:jc w:val="both"/>
        <w:rPr>
          <w:rFonts w:ascii="Times New Roman" w:hAnsi="Times New Roman" w:cs="Times New Roman"/>
          <w:sz w:val="28"/>
          <w:szCs w:val="28"/>
        </w:rPr>
      </w:pPr>
    </w:p>
    <w:p w14:paraId="47A64114" w14:textId="2133683A" w:rsidR="005A1625" w:rsidRPr="00442E33" w:rsidRDefault="005A1625" w:rsidP="002C70B1">
      <w:pPr>
        <w:pStyle w:val="3"/>
        <w:rPr>
          <w:lang w:val="ru-RU"/>
        </w:rPr>
      </w:pPr>
      <w:bookmarkStart w:id="17" w:name="_Toc178952099"/>
      <w:r w:rsidRPr="00442E33">
        <w:rPr>
          <w:lang w:val="ru-RU"/>
        </w:rPr>
        <w:t xml:space="preserve">1.5.1. </w:t>
      </w:r>
      <w:r w:rsidR="008C41F7" w:rsidRPr="00442E33">
        <w:rPr>
          <w:lang w:val="ru-RU"/>
        </w:rPr>
        <w:t>Разработка/выбор конкурсного задания</w:t>
      </w:r>
      <w:bookmarkEnd w:id="17"/>
    </w:p>
    <w:p w14:paraId="501B6A44" w14:textId="77777777" w:rsidR="00606D73" w:rsidRPr="000638F4" w:rsidRDefault="00606D73" w:rsidP="007C47EC">
      <w:pPr>
        <w:spacing w:after="0" w:line="360" w:lineRule="auto"/>
        <w:ind w:firstLine="709"/>
        <w:contextualSpacing/>
        <w:jc w:val="both"/>
        <w:rPr>
          <w:rFonts w:ascii="Times New Roman" w:eastAsia="Times New Roman" w:hAnsi="Times New Roman" w:cs="Times New Roman"/>
          <w:sz w:val="28"/>
          <w:szCs w:val="28"/>
          <w:lang w:eastAsia="ru-RU"/>
        </w:rPr>
      </w:pPr>
      <w:r w:rsidRPr="000638F4">
        <w:rPr>
          <w:rFonts w:ascii="Times New Roman" w:eastAsia="Times New Roman" w:hAnsi="Times New Roman" w:cs="Times New Roman"/>
          <w:sz w:val="28"/>
          <w:szCs w:val="28"/>
          <w:lang w:eastAsia="ru-RU"/>
        </w:rPr>
        <w:t>Конкурсное задание состоит из 3 (трёх) модулей, включает обязательную к выполнению часть (инвариант) – 2 (два) модуля, и вариативную часть – 1 (один) модуль. Общее количество баллов конкурсного задания составляет 100.</w:t>
      </w:r>
    </w:p>
    <w:p w14:paraId="467C9B41" w14:textId="77777777" w:rsidR="00EA6657" w:rsidRPr="00405DC4" w:rsidRDefault="00EA6657" w:rsidP="007C47EC">
      <w:pPr>
        <w:spacing w:after="0" w:line="360" w:lineRule="auto"/>
        <w:contextualSpacing/>
        <w:jc w:val="both"/>
        <w:rPr>
          <w:rFonts w:ascii="Times New Roman" w:eastAsia="Times New Roman" w:hAnsi="Times New Roman" w:cs="Times New Roman"/>
          <w:sz w:val="28"/>
          <w:szCs w:val="28"/>
          <w:lang w:eastAsia="ru-RU"/>
        </w:rPr>
      </w:pPr>
    </w:p>
    <w:p w14:paraId="40D6051A" w14:textId="12D759D2" w:rsidR="00730AE0" w:rsidRPr="000B55A2" w:rsidRDefault="00730AE0" w:rsidP="002C70B1">
      <w:pPr>
        <w:pStyle w:val="3"/>
      </w:pPr>
      <w:bookmarkStart w:id="18" w:name="_Toc178952100"/>
      <w:r w:rsidRPr="000B55A2">
        <w:t>1.5.2. Структура модулей конкурсного задания</w:t>
      </w:r>
      <w:bookmarkEnd w:id="18"/>
    </w:p>
    <w:p w14:paraId="6D8E9B85" w14:textId="2E4206D8" w:rsidR="000B55A2" w:rsidRDefault="00405DC4" w:rsidP="007C47EC">
      <w:pPr>
        <w:spacing w:after="0" w:line="360" w:lineRule="auto"/>
        <w:contextualSpacing/>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6904AF7" wp14:editId="630A10D1">
            <wp:extent cx="6315710" cy="421894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5710" cy="4218940"/>
                    </a:xfrm>
                    <a:prstGeom prst="rect">
                      <a:avLst/>
                    </a:prstGeom>
                    <a:noFill/>
                  </pic:spPr>
                </pic:pic>
              </a:graphicData>
            </a:graphic>
          </wp:inline>
        </w:drawing>
      </w:r>
    </w:p>
    <w:p w14:paraId="360D578C" w14:textId="2EA3B771" w:rsidR="00405DC4" w:rsidRDefault="00405DC4" w:rsidP="007C47EC">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br w:type="page"/>
      </w:r>
    </w:p>
    <w:p w14:paraId="290B9AD1" w14:textId="5D04B23F" w:rsidR="00FD6F5C" w:rsidRDefault="00FD6F5C" w:rsidP="007C47EC">
      <w:pPr>
        <w:spacing w:after="0" w:line="360" w:lineRule="auto"/>
        <w:ind w:firstLine="709"/>
        <w:contextualSpacing/>
        <w:jc w:val="both"/>
        <w:rPr>
          <w:rFonts w:ascii="Times New Roman" w:eastAsia="Times New Roman" w:hAnsi="Times New Roman" w:cs="Times New Roman"/>
          <w:sz w:val="28"/>
          <w:szCs w:val="28"/>
          <w:lang w:eastAsia="ru-RU"/>
        </w:rPr>
      </w:pPr>
      <w:r w:rsidRPr="00C31F29">
        <w:rPr>
          <w:rFonts w:ascii="Times New Roman" w:eastAsia="Times New Roman" w:hAnsi="Times New Roman" w:cs="Times New Roman"/>
          <w:sz w:val="28"/>
          <w:szCs w:val="28"/>
          <w:lang w:eastAsia="ru-RU"/>
        </w:rPr>
        <w:lastRenderedPageBreak/>
        <w:t xml:space="preserve">В день Д1 </w:t>
      </w:r>
      <w:r w:rsidR="000638F4">
        <w:rPr>
          <w:rFonts w:ascii="Times New Roman" w:eastAsia="Times New Roman" w:hAnsi="Times New Roman" w:cs="Times New Roman"/>
          <w:sz w:val="28"/>
          <w:szCs w:val="28"/>
          <w:lang w:eastAsia="ru-RU"/>
        </w:rPr>
        <w:t>конкурсантам</w:t>
      </w:r>
      <w:r w:rsidRPr="00C31F29">
        <w:rPr>
          <w:rFonts w:ascii="Times New Roman" w:eastAsia="Times New Roman" w:hAnsi="Times New Roman" w:cs="Times New Roman"/>
          <w:sz w:val="28"/>
          <w:szCs w:val="28"/>
          <w:lang w:eastAsia="ru-RU"/>
        </w:rPr>
        <w:t xml:space="preserve"> дается 30 минут для работы с чертежами, в течение которых конкурсанты могут работать только с чертежами, им не разрешается наносить маркировку на материал разметочным инструментом или изготавливать что-либо в эти 30 мин. Оставшиеся 12,5 часов разделены на 3 дня</w:t>
      </w:r>
      <w:r w:rsidR="00C31F29">
        <w:rPr>
          <w:rFonts w:ascii="Times New Roman" w:eastAsia="Times New Roman" w:hAnsi="Times New Roman" w:cs="Times New Roman"/>
          <w:sz w:val="28"/>
          <w:szCs w:val="28"/>
          <w:lang w:eastAsia="ru-RU"/>
        </w:rPr>
        <w:t xml:space="preserve"> (модуля).</w:t>
      </w:r>
    </w:p>
    <w:p w14:paraId="282BD24C" w14:textId="45FCA322" w:rsidR="00405DC4" w:rsidRPr="00B14813" w:rsidRDefault="00405DC4" w:rsidP="007C47EC">
      <w:pPr>
        <w:spacing w:after="0" w:line="360" w:lineRule="auto"/>
        <w:ind w:firstLine="709"/>
        <w:contextualSpacing/>
        <w:jc w:val="both"/>
        <w:rPr>
          <w:rFonts w:ascii="Times New Roman" w:eastAsia="Times New Roman" w:hAnsi="Times New Roman" w:cs="Times New Roman"/>
          <w:b/>
          <w:bCs/>
          <w:sz w:val="28"/>
          <w:szCs w:val="28"/>
          <w:lang w:eastAsia="ru-RU"/>
        </w:rPr>
      </w:pPr>
      <w:r w:rsidRPr="00B14813">
        <w:rPr>
          <w:rFonts w:ascii="Times New Roman" w:eastAsia="Times New Roman" w:hAnsi="Times New Roman" w:cs="Times New Roman"/>
          <w:b/>
          <w:bCs/>
          <w:sz w:val="28"/>
          <w:szCs w:val="28"/>
          <w:lang w:eastAsia="ru-RU"/>
        </w:rPr>
        <w:t>Модуль А.</w:t>
      </w:r>
      <w:r w:rsidR="0066374C">
        <w:rPr>
          <w:rFonts w:ascii="Times New Roman" w:eastAsia="Times New Roman" w:hAnsi="Times New Roman" w:cs="Times New Roman"/>
          <w:b/>
          <w:bCs/>
          <w:sz w:val="28"/>
          <w:szCs w:val="28"/>
          <w:lang w:eastAsia="ru-RU"/>
        </w:rPr>
        <w:t xml:space="preserve"> Основание</w:t>
      </w:r>
      <w:r w:rsidRPr="00B14813">
        <w:rPr>
          <w:rFonts w:ascii="Times New Roman" w:eastAsia="Times New Roman" w:hAnsi="Times New Roman" w:cs="Times New Roman"/>
          <w:b/>
          <w:bCs/>
          <w:sz w:val="28"/>
          <w:szCs w:val="28"/>
          <w:lang w:eastAsia="ru-RU"/>
        </w:rPr>
        <w:t xml:space="preserve"> (Инвариант)</w:t>
      </w:r>
    </w:p>
    <w:p w14:paraId="21911371" w14:textId="4B8C7A87" w:rsidR="00730AE0" w:rsidRPr="007207F9" w:rsidRDefault="00B41E74" w:rsidP="007C47EC">
      <w:pPr>
        <w:spacing w:after="0" w:line="360" w:lineRule="auto"/>
        <w:ind w:firstLine="709"/>
        <w:contextualSpacing/>
        <w:jc w:val="both"/>
        <w:rPr>
          <w:rFonts w:ascii="Times New Roman" w:eastAsia="Times New Roman" w:hAnsi="Times New Roman" w:cs="Times New Roman"/>
          <w:bCs/>
          <w:i/>
          <w:sz w:val="27"/>
          <w:szCs w:val="27"/>
        </w:rPr>
      </w:pPr>
      <w:r w:rsidRPr="007207F9">
        <w:rPr>
          <w:rFonts w:ascii="Times New Roman" w:eastAsia="Times New Roman" w:hAnsi="Times New Roman" w:cs="Times New Roman"/>
          <w:bCs/>
          <w:i/>
          <w:sz w:val="27"/>
          <w:szCs w:val="27"/>
        </w:rPr>
        <w:t>Время выполнения</w:t>
      </w:r>
      <w:r w:rsidR="00B14813" w:rsidRPr="007207F9">
        <w:rPr>
          <w:rFonts w:ascii="Times New Roman" w:eastAsia="Times New Roman" w:hAnsi="Times New Roman" w:cs="Times New Roman"/>
          <w:bCs/>
          <w:i/>
          <w:sz w:val="27"/>
          <w:szCs w:val="27"/>
        </w:rPr>
        <w:t xml:space="preserve">: </w:t>
      </w:r>
      <w:r w:rsidR="00EA63C0" w:rsidRPr="007207F9">
        <w:rPr>
          <w:rFonts w:ascii="Times New Roman" w:eastAsia="Times New Roman" w:hAnsi="Times New Roman" w:cs="Times New Roman"/>
          <w:bCs/>
          <w:i/>
          <w:sz w:val="27"/>
          <w:szCs w:val="27"/>
        </w:rPr>
        <w:t>5</w:t>
      </w:r>
      <w:r w:rsidR="006E6975" w:rsidRPr="007207F9">
        <w:rPr>
          <w:rFonts w:ascii="Times New Roman" w:eastAsia="Times New Roman" w:hAnsi="Times New Roman" w:cs="Times New Roman"/>
          <w:bCs/>
          <w:i/>
          <w:sz w:val="27"/>
          <w:szCs w:val="27"/>
        </w:rPr>
        <w:t xml:space="preserve"> час</w:t>
      </w:r>
      <w:r w:rsidR="00EA63C0" w:rsidRPr="007207F9">
        <w:rPr>
          <w:rFonts w:ascii="Times New Roman" w:eastAsia="Times New Roman" w:hAnsi="Times New Roman" w:cs="Times New Roman"/>
          <w:bCs/>
          <w:i/>
          <w:sz w:val="27"/>
          <w:szCs w:val="27"/>
        </w:rPr>
        <w:t>ов</w:t>
      </w:r>
      <w:r w:rsidR="00CC1E99" w:rsidRPr="007207F9">
        <w:rPr>
          <w:rFonts w:ascii="Times New Roman" w:eastAsia="Times New Roman" w:hAnsi="Times New Roman" w:cs="Times New Roman"/>
          <w:bCs/>
          <w:i/>
          <w:sz w:val="27"/>
          <w:szCs w:val="27"/>
        </w:rPr>
        <w:t>. В п</w:t>
      </w:r>
      <w:r w:rsidR="007D65C3" w:rsidRPr="007207F9">
        <w:rPr>
          <w:rFonts w:ascii="Times New Roman" w:eastAsia="Times New Roman" w:hAnsi="Times New Roman" w:cs="Times New Roman"/>
          <w:bCs/>
          <w:i/>
          <w:sz w:val="27"/>
          <w:szCs w:val="27"/>
        </w:rPr>
        <w:t xml:space="preserve">ервый день на проверку сдается </w:t>
      </w:r>
      <w:r w:rsidR="00CC1E99" w:rsidRPr="007207F9">
        <w:rPr>
          <w:rFonts w:ascii="Times New Roman" w:eastAsia="Times New Roman" w:hAnsi="Times New Roman" w:cs="Times New Roman"/>
          <w:bCs/>
          <w:i/>
          <w:sz w:val="27"/>
          <w:szCs w:val="27"/>
        </w:rPr>
        <w:t xml:space="preserve">модуль </w:t>
      </w:r>
      <w:r w:rsidR="007D65C3" w:rsidRPr="007207F9">
        <w:rPr>
          <w:rFonts w:ascii="Times New Roman" w:eastAsia="Times New Roman" w:hAnsi="Times New Roman" w:cs="Times New Roman"/>
          <w:bCs/>
          <w:i/>
          <w:sz w:val="27"/>
          <w:szCs w:val="27"/>
        </w:rPr>
        <w:t>А</w:t>
      </w:r>
    </w:p>
    <w:p w14:paraId="36FF6BA4" w14:textId="77777777" w:rsidR="001E085A" w:rsidRDefault="001E085A" w:rsidP="007C47EC">
      <w:pPr>
        <w:spacing w:after="0" w:line="360" w:lineRule="auto"/>
        <w:ind w:firstLine="709"/>
        <w:contextualSpacing/>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Задание:</w:t>
      </w:r>
    </w:p>
    <w:p w14:paraId="7FD13915" w14:textId="77777777" w:rsidR="001E085A" w:rsidRDefault="001E085A" w:rsidP="007C47EC">
      <w:pPr>
        <w:spacing w:after="0" w:line="360" w:lineRule="auto"/>
        <w:ind w:firstLine="709"/>
        <w:contextualSpacing/>
        <w:jc w:val="both"/>
        <w:rPr>
          <w:rFonts w:ascii="Times New Roman" w:eastAsia="Times New Roman" w:hAnsi="Times New Roman" w:cs="Times New Roman"/>
          <w:sz w:val="28"/>
          <w:szCs w:val="28"/>
        </w:rPr>
      </w:pPr>
      <w:r w:rsidRPr="00EC0BEE">
        <w:rPr>
          <w:rFonts w:ascii="Times New Roman" w:eastAsia="Times New Roman" w:hAnsi="Times New Roman" w:cs="Times New Roman"/>
          <w:sz w:val="28"/>
          <w:szCs w:val="28"/>
        </w:rPr>
        <w:t xml:space="preserve">Рассчитать </w:t>
      </w:r>
      <w:r>
        <w:rPr>
          <w:rFonts w:ascii="Times New Roman" w:eastAsia="Times New Roman" w:hAnsi="Times New Roman" w:cs="Times New Roman"/>
          <w:sz w:val="28"/>
          <w:szCs w:val="28"/>
        </w:rPr>
        <w:t>размер заготовок, провести раскрой, резку, гибку, сборку/сварку модели пресса.</w:t>
      </w: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12"/>
        <w:gridCol w:w="1518"/>
        <w:gridCol w:w="3218"/>
        <w:gridCol w:w="871"/>
        <w:gridCol w:w="3800"/>
      </w:tblGrid>
      <w:tr w:rsidR="006E6975" w:rsidRPr="00B910CC" w14:paraId="038847CE" w14:textId="77777777" w:rsidTr="007207F9">
        <w:trPr>
          <w:trHeight w:val="57"/>
          <w:jc w:val="center"/>
        </w:trPr>
        <w:tc>
          <w:tcPr>
            <w:tcW w:w="0" w:type="auto"/>
            <w:shd w:val="clear" w:color="auto" w:fill="92D050"/>
            <w:vAlign w:val="center"/>
          </w:tcPr>
          <w:p w14:paraId="55A3AAA5" w14:textId="77777777" w:rsidR="006E6975" w:rsidRPr="007207F9" w:rsidRDefault="006E6975" w:rsidP="007C47EC">
            <w:pPr>
              <w:pStyle w:val="TableParagraph"/>
              <w:spacing w:line="276" w:lineRule="auto"/>
              <w:ind w:left="350" w:right="244" w:hanging="84"/>
              <w:contextualSpacing/>
              <w:rPr>
                <w:rFonts w:ascii="Times New Roman" w:hAnsi="Times New Roman" w:cs="Times New Roman"/>
                <w:b/>
                <w:color w:val="FFFFFF" w:themeColor="background1"/>
                <w:sz w:val="20"/>
                <w:szCs w:val="20"/>
                <w:lang w:val="ru-RU"/>
              </w:rPr>
            </w:pPr>
            <w:r w:rsidRPr="007207F9">
              <w:rPr>
                <w:rFonts w:ascii="Times New Roman" w:hAnsi="Times New Roman" w:cs="Times New Roman"/>
                <w:b/>
                <w:color w:val="FFFFFF" w:themeColor="background1"/>
                <w:w w:val="95"/>
                <w:sz w:val="20"/>
                <w:szCs w:val="20"/>
                <w:lang w:val="ru-RU"/>
              </w:rPr>
              <w:t>№</w:t>
            </w:r>
          </w:p>
        </w:tc>
        <w:tc>
          <w:tcPr>
            <w:tcW w:w="0" w:type="auto"/>
            <w:shd w:val="clear" w:color="auto" w:fill="92D050"/>
            <w:vAlign w:val="center"/>
          </w:tcPr>
          <w:p w14:paraId="02D6588F" w14:textId="77777777" w:rsidR="006E6975" w:rsidRPr="007207F9" w:rsidRDefault="006E6975" w:rsidP="007C47EC">
            <w:pPr>
              <w:pStyle w:val="TableParagraph"/>
              <w:spacing w:line="276" w:lineRule="auto"/>
              <w:ind w:left="104" w:right="87"/>
              <w:contextualSpacing/>
              <w:jc w:val="center"/>
              <w:rPr>
                <w:rFonts w:ascii="Times New Roman" w:hAnsi="Times New Roman" w:cs="Times New Roman"/>
                <w:b/>
                <w:color w:val="FFFFFF" w:themeColor="background1"/>
                <w:sz w:val="20"/>
                <w:szCs w:val="20"/>
                <w:lang w:val="ru-RU"/>
              </w:rPr>
            </w:pPr>
            <w:r w:rsidRPr="007207F9">
              <w:rPr>
                <w:rFonts w:ascii="Times New Roman" w:hAnsi="Times New Roman" w:cs="Times New Roman"/>
                <w:b/>
                <w:color w:val="FFFFFF" w:themeColor="background1"/>
                <w:sz w:val="20"/>
                <w:szCs w:val="20"/>
                <w:lang w:val="ru-RU"/>
              </w:rPr>
              <w:t>РАЗМЕР МАТЕРИАЛА</w:t>
            </w:r>
          </w:p>
        </w:tc>
        <w:tc>
          <w:tcPr>
            <w:tcW w:w="3218" w:type="dxa"/>
            <w:shd w:val="clear" w:color="auto" w:fill="92D050"/>
            <w:vAlign w:val="center"/>
          </w:tcPr>
          <w:p w14:paraId="7410068A" w14:textId="77777777" w:rsidR="006E6975" w:rsidRPr="007207F9" w:rsidRDefault="006E6975" w:rsidP="007C47EC">
            <w:pPr>
              <w:pStyle w:val="TableParagraph"/>
              <w:spacing w:line="276" w:lineRule="auto"/>
              <w:ind w:left="152"/>
              <w:contextualSpacing/>
              <w:jc w:val="center"/>
              <w:rPr>
                <w:rFonts w:ascii="Times New Roman" w:hAnsi="Times New Roman" w:cs="Times New Roman"/>
                <w:b/>
                <w:color w:val="FFFFFF" w:themeColor="background1"/>
                <w:sz w:val="20"/>
                <w:szCs w:val="20"/>
                <w:lang w:val="ru-RU"/>
              </w:rPr>
            </w:pPr>
            <w:r w:rsidRPr="007207F9">
              <w:rPr>
                <w:rFonts w:ascii="Times New Roman" w:hAnsi="Times New Roman" w:cs="Times New Roman"/>
                <w:b/>
                <w:color w:val="FFFFFF" w:themeColor="background1"/>
                <w:sz w:val="20"/>
                <w:szCs w:val="20"/>
                <w:lang w:val="ru-RU"/>
              </w:rPr>
              <w:t>ТИП МАТЕРИАЛА</w:t>
            </w:r>
          </w:p>
        </w:tc>
        <w:tc>
          <w:tcPr>
            <w:tcW w:w="871" w:type="dxa"/>
            <w:shd w:val="clear" w:color="auto" w:fill="92D050"/>
            <w:vAlign w:val="center"/>
          </w:tcPr>
          <w:p w14:paraId="25D7DCDD" w14:textId="77777777" w:rsidR="006E6975" w:rsidRPr="007207F9" w:rsidRDefault="006E6975" w:rsidP="007C47EC">
            <w:pPr>
              <w:pStyle w:val="TableParagraph"/>
              <w:spacing w:line="276" w:lineRule="auto"/>
              <w:ind w:left="152"/>
              <w:contextualSpacing/>
              <w:jc w:val="center"/>
              <w:rPr>
                <w:rFonts w:ascii="Times New Roman" w:hAnsi="Times New Roman" w:cs="Times New Roman"/>
                <w:b/>
                <w:color w:val="FFFFFF" w:themeColor="background1"/>
                <w:sz w:val="20"/>
                <w:szCs w:val="20"/>
                <w:lang w:val="ru-RU"/>
              </w:rPr>
            </w:pPr>
            <w:r w:rsidRPr="007207F9">
              <w:rPr>
                <w:rFonts w:ascii="Times New Roman" w:hAnsi="Times New Roman" w:cs="Times New Roman"/>
                <w:b/>
                <w:color w:val="FFFFFF" w:themeColor="background1"/>
                <w:sz w:val="20"/>
                <w:szCs w:val="20"/>
                <w:lang w:val="ru-RU"/>
              </w:rPr>
              <w:t>КОЛ-ВО</w:t>
            </w:r>
          </w:p>
        </w:tc>
        <w:tc>
          <w:tcPr>
            <w:tcW w:w="3800" w:type="dxa"/>
            <w:shd w:val="clear" w:color="auto" w:fill="92D050"/>
            <w:vAlign w:val="center"/>
          </w:tcPr>
          <w:p w14:paraId="6540D716" w14:textId="77777777" w:rsidR="006E6975" w:rsidRPr="007207F9" w:rsidRDefault="006E6975" w:rsidP="007C47EC">
            <w:pPr>
              <w:pStyle w:val="TableParagraph"/>
              <w:spacing w:line="276" w:lineRule="auto"/>
              <w:ind w:left="152"/>
              <w:contextualSpacing/>
              <w:jc w:val="center"/>
              <w:rPr>
                <w:rFonts w:ascii="Times New Roman" w:hAnsi="Times New Roman" w:cs="Times New Roman"/>
                <w:b/>
                <w:color w:val="FFFFFF" w:themeColor="background1"/>
                <w:sz w:val="20"/>
                <w:szCs w:val="20"/>
                <w:lang w:val="ru-RU"/>
              </w:rPr>
            </w:pPr>
            <w:r w:rsidRPr="007207F9">
              <w:rPr>
                <w:rFonts w:ascii="Times New Roman" w:hAnsi="Times New Roman" w:cs="Times New Roman"/>
                <w:b/>
                <w:color w:val="FFFFFF" w:themeColor="background1"/>
                <w:sz w:val="20"/>
                <w:szCs w:val="20"/>
                <w:lang w:val="ru-RU"/>
              </w:rPr>
              <w:t>ИНСТРУКЦИЯ ПО РЕЗКЕ И ФОРМОВКЕ</w:t>
            </w:r>
          </w:p>
        </w:tc>
      </w:tr>
      <w:tr w:rsidR="006E6975" w:rsidRPr="00B910CC" w14:paraId="4C3BBD94" w14:textId="77777777" w:rsidTr="007207F9">
        <w:trPr>
          <w:trHeight w:val="57"/>
          <w:jc w:val="center"/>
        </w:trPr>
        <w:tc>
          <w:tcPr>
            <w:tcW w:w="0" w:type="auto"/>
            <w:vAlign w:val="center"/>
          </w:tcPr>
          <w:p w14:paraId="1E375107" w14:textId="07A7106F" w:rsidR="006E6975" w:rsidRPr="00B910CC" w:rsidRDefault="00EA64A5" w:rsidP="007C47EC">
            <w:pPr>
              <w:pStyle w:val="TableParagraph"/>
              <w:spacing w:line="276" w:lineRule="auto"/>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1.1</w:t>
            </w:r>
          </w:p>
        </w:tc>
        <w:tc>
          <w:tcPr>
            <w:tcW w:w="0" w:type="auto"/>
            <w:vAlign w:val="center"/>
          </w:tcPr>
          <w:p w14:paraId="4B2C2CF2" w14:textId="7ED63107" w:rsidR="006E6975" w:rsidRPr="00B910CC" w:rsidRDefault="006E6975" w:rsidP="007C47EC">
            <w:pPr>
              <w:spacing w:after="0" w:line="276" w:lineRule="auto"/>
              <w:contextualSpacing/>
              <w:jc w:val="center"/>
              <w:rPr>
                <w:rFonts w:ascii="Times New Roman" w:hAnsi="Times New Roman" w:cs="Times New Roman"/>
                <w:sz w:val="20"/>
                <w:szCs w:val="20"/>
              </w:rPr>
            </w:pPr>
            <w:r w:rsidRPr="00B910CC">
              <w:rPr>
                <w:rFonts w:ascii="Times New Roman" w:hAnsi="Times New Roman" w:cs="Times New Roman"/>
                <w:sz w:val="20"/>
                <w:szCs w:val="20"/>
              </w:rPr>
              <w:t xml:space="preserve">Лист </w:t>
            </w:r>
            <w:r w:rsidR="00EA64A5" w:rsidRPr="00B910CC">
              <w:rPr>
                <w:rFonts w:ascii="Times New Roman" w:hAnsi="Times New Roman" w:cs="Times New Roman"/>
                <w:sz w:val="20"/>
                <w:szCs w:val="20"/>
              </w:rPr>
              <w:t>3</w:t>
            </w:r>
            <w:r w:rsidRPr="00B910CC">
              <w:rPr>
                <w:rFonts w:ascii="Times New Roman" w:hAnsi="Times New Roman" w:cs="Times New Roman"/>
                <w:sz w:val="20"/>
                <w:szCs w:val="20"/>
              </w:rPr>
              <w:t>х</w:t>
            </w:r>
            <w:r w:rsidR="00EA64A5" w:rsidRPr="00B910CC">
              <w:rPr>
                <w:rFonts w:ascii="Times New Roman" w:hAnsi="Times New Roman" w:cs="Times New Roman"/>
                <w:sz w:val="20"/>
                <w:szCs w:val="20"/>
              </w:rPr>
              <w:t>210</w:t>
            </w:r>
            <w:r w:rsidRPr="00B910CC">
              <w:rPr>
                <w:rFonts w:ascii="Times New Roman" w:hAnsi="Times New Roman" w:cs="Times New Roman"/>
                <w:sz w:val="20"/>
                <w:szCs w:val="20"/>
              </w:rPr>
              <w:t>х</w:t>
            </w:r>
            <w:r w:rsidR="00EA64A5" w:rsidRPr="00B910CC">
              <w:rPr>
                <w:rFonts w:ascii="Times New Roman" w:hAnsi="Times New Roman" w:cs="Times New Roman"/>
                <w:sz w:val="20"/>
                <w:szCs w:val="20"/>
              </w:rPr>
              <w:t>220</w:t>
            </w:r>
            <w:r w:rsidRPr="00B910CC">
              <w:rPr>
                <w:rFonts w:ascii="Times New Roman" w:hAnsi="Times New Roman" w:cs="Times New Roman"/>
                <w:sz w:val="20"/>
                <w:szCs w:val="20"/>
              </w:rPr>
              <w:t xml:space="preserve"> мм</w:t>
            </w:r>
          </w:p>
        </w:tc>
        <w:tc>
          <w:tcPr>
            <w:tcW w:w="3218" w:type="dxa"/>
            <w:vAlign w:val="center"/>
          </w:tcPr>
          <w:p w14:paraId="78C50A9D" w14:textId="77777777" w:rsidR="006E6975" w:rsidRPr="00B910CC" w:rsidRDefault="006E6975"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 (конструкционная сталь обычного качества)</w:t>
            </w:r>
          </w:p>
        </w:tc>
        <w:tc>
          <w:tcPr>
            <w:tcW w:w="871" w:type="dxa"/>
            <w:vAlign w:val="center"/>
          </w:tcPr>
          <w:p w14:paraId="3A352CE9" w14:textId="77777777" w:rsidR="006E6975" w:rsidRPr="00B910CC" w:rsidRDefault="006E6975"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2</w:t>
            </w:r>
          </w:p>
        </w:tc>
        <w:tc>
          <w:tcPr>
            <w:tcW w:w="3800" w:type="dxa"/>
            <w:vAlign w:val="center"/>
          </w:tcPr>
          <w:p w14:paraId="2508B47F" w14:textId="24CA2D2B" w:rsidR="006E6975" w:rsidRPr="00B910CC" w:rsidRDefault="006E6975"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В</w:t>
            </w:r>
            <w:r w:rsidR="001A57C1" w:rsidRPr="00B910CC">
              <w:rPr>
                <w:rFonts w:ascii="Times New Roman" w:hAnsi="Times New Roman" w:cs="Times New Roman"/>
                <w:sz w:val="20"/>
                <w:szCs w:val="20"/>
              </w:rPr>
              <w:t xml:space="preserve">нешние </w:t>
            </w:r>
            <w:r w:rsidRPr="00B910CC">
              <w:rPr>
                <w:rFonts w:ascii="Times New Roman" w:hAnsi="Times New Roman" w:cs="Times New Roman"/>
                <w:sz w:val="20"/>
                <w:szCs w:val="20"/>
              </w:rPr>
              <w:t>края обрезаются на гильотине</w:t>
            </w:r>
          </w:p>
          <w:p w14:paraId="5A013B69" w14:textId="77777777" w:rsidR="006E6975" w:rsidRPr="00B910CC" w:rsidRDefault="006E6975"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 xml:space="preserve">Не допускается применение заднего упора.  </w:t>
            </w:r>
          </w:p>
          <w:p w14:paraId="7C510BB9" w14:textId="3274A4C3" w:rsidR="006E6975" w:rsidRPr="00B910CC" w:rsidRDefault="00EA64A5"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Радиусы выполняются УШМ</w:t>
            </w:r>
            <w:r w:rsidR="003E6512" w:rsidRPr="00B910CC">
              <w:rPr>
                <w:rFonts w:ascii="Times New Roman" w:hAnsi="Times New Roman" w:cs="Times New Roman"/>
                <w:sz w:val="20"/>
                <w:szCs w:val="20"/>
              </w:rPr>
              <w:t>.</w:t>
            </w:r>
          </w:p>
        </w:tc>
      </w:tr>
      <w:tr w:rsidR="0052140A" w:rsidRPr="00B910CC" w14:paraId="36BB6B08" w14:textId="77777777" w:rsidTr="007207F9">
        <w:tblPrEx>
          <w:tblBorders>
            <w:top w:val="single" w:sz="8" w:space="0" w:color="003A5C"/>
            <w:left w:val="single" w:sz="8" w:space="0" w:color="003A5C"/>
            <w:bottom w:val="single" w:sz="8" w:space="0" w:color="003A5C"/>
            <w:right w:val="single" w:sz="8" w:space="0" w:color="003A5C"/>
            <w:insideH w:val="single" w:sz="8" w:space="0" w:color="003A5C"/>
            <w:insideV w:val="single" w:sz="8" w:space="0" w:color="003A5C"/>
          </w:tblBorders>
        </w:tblPrEx>
        <w:trPr>
          <w:trHeight w:val="57"/>
          <w:jc w:val="center"/>
        </w:trPr>
        <w:tc>
          <w:tcPr>
            <w:tcW w:w="712" w:type="dxa"/>
            <w:vAlign w:val="center"/>
          </w:tcPr>
          <w:p w14:paraId="1537066C" w14:textId="4099E0F5" w:rsidR="0052140A" w:rsidRPr="00B910CC" w:rsidRDefault="0052140A"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1.2</w:t>
            </w:r>
          </w:p>
        </w:tc>
        <w:tc>
          <w:tcPr>
            <w:tcW w:w="1518" w:type="dxa"/>
            <w:vAlign w:val="center"/>
          </w:tcPr>
          <w:p w14:paraId="7AFE0F82" w14:textId="6A57F470" w:rsidR="0052140A" w:rsidRPr="00B910CC" w:rsidRDefault="0052140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Лист 5х610х530 мм</w:t>
            </w:r>
          </w:p>
        </w:tc>
        <w:tc>
          <w:tcPr>
            <w:tcW w:w="3218" w:type="dxa"/>
            <w:vAlign w:val="center"/>
          </w:tcPr>
          <w:p w14:paraId="7FA5E9DB" w14:textId="4B4959EF" w:rsidR="0052140A" w:rsidRPr="00B910CC" w:rsidRDefault="0052140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 (конструкционная сталь обычного качества)</w:t>
            </w:r>
          </w:p>
        </w:tc>
        <w:tc>
          <w:tcPr>
            <w:tcW w:w="871" w:type="dxa"/>
            <w:vAlign w:val="center"/>
          </w:tcPr>
          <w:p w14:paraId="1B096BAD" w14:textId="580BF938" w:rsidR="0052140A" w:rsidRPr="00B910CC" w:rsidRDefault="0052140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1</w:t>
            </w:r>
          </w:p>
        </w:tc>
        <w:tc>
          <w:tcPr>
            <w:tcW w:w="3800" w:type="dxa"/>
            <w:vAlign w:val="center"/>
          </w:tcPr>
          <w:p w14:paraId="5E64B98D" w14:textId="77777777" w:rsidR="0052140A" w:rsidRPr="00B910CC" w:rsidRDefault="0052140A"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Внешние края обрезаются на гильотине</w:t>
            </w:r>
          </w:p>
          <w:p w14:paraId="592F38C1" w14:textId="77777777" w:rsidR="0052140A" w:rsidRPr="00B910CC" w:rsidRDefault="0052140A"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Не допускается применение заднего упора.</w:t>
            </w:r>
          </w:p>
          <w:p w14:paraId="03A1187D" w14:textId="77777777" w:rsidR="0052140A" w:rsidRPr="00B910CC" w:rsidRDefault="0052140A"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Гибка осуществляется с помощью гидравлического пресса.</w:t>
            </w:r>
          </w:p>
          <w:p w14:paraId="53747BBA" w14:textId="563514C1" w:rsidR="0052140A" w:rsidRPr="00B910CC" w:rsidRDefault="0052140A"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Отверстия должны быть просверлены с помощью сверлильного станка/ дрели.</w:t>
            </w:r>
          </w:p>
        </w:tc>
      </w:tr>
      <w:tr w:rsidR="0052140A" w:rsidRPr="00B910CC" w14:paraId="211098E0" w14:textId="77777777" w:rsidTr="007207F9">
        <w:tblPrEx>
          <w:tblBorders>
            <w:top w:val="single" w:sz="8" w:space="0" w:color="003A5C"/>
            <w:left w:val="single" w:sz="8" w:space="0" w:color="003A5C"/>
            <w:bottom w:val="single" w:sz="8" w:space="0" w:color="003A5C"/>
            <w:right w:val="single" w:sz="8" w:space="0" w:color="003A5C"/>
            <w:insideH w:val="single" w:sz="8" w:space="0" w:color="003A5C"/>
            <w:insideV w:val="single" w:sz="8" w:space="0" w:color="003A5C"/>
          </w:tblBorders>
        </w:tblPrEx>
        <w:trPr>
          <w:trHeight w:val="57"/>
          <w:jc w:val="center"/>
        </w:trPr>
        <w:tc>
          <w:tcPr>
            <w:tcW w:w="712" w:type="dxa"/>
            <w:vAlign w:val="center"/>
          </w:tcPr>
          <w:p w14:paraId="2363B248" w14:textId="291EE65E" w:rsidR="0052140A" w:rsidRPr="00B910CC" w:rsidRDefault="0052140A"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1.3</w:t>
            </w:r>
          </w:p>
        </w:tc>
        <w:tc>
          <w:tcPr>
            <w:tcW w:w="1518" w:type="dxa"/>
            <w:vAlign w:val="center"/>
          </w:tcPr>
          <w:p w14:paraId="42BB4C92" w14:textId="21785A40" w:rsidR="0052140A" w:rsidRPr="00B910CC" w:rsidRDefault="0052140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Лист 5х610х530 мм</w:t>
            </w:r>
          </w:p>
        </w:tc>
        <w:tc>
          <w:tcPr>
            <w:tcW w:w="3218" w:type="dxa"/>
            <w:vAlign w:val="center"/>
          </w:tcPr>
          <w:p w14:paraId="267563C5" w14:textId="212B0246" w:rsidR="0052140A" w:rsidRPr="00B910CC" w:rsidRDefault="0052140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 (конструкционная сталь обычного качества)</w:t>
            </w:r>
          </w:p>
        </w:tc>
        <w:tc>
          <w:tcPr>
            <w:tcW w:w="871" w:type="dxa"/>
            <w:vAlign w:val="center"/>
          </w:tcPr>
          <w:p w14:paraId="0081312C" w14:textId="0A02F3AD" w:rsidR="0052140A" w:rsidRPr="00B910CC" w:rsidRDefault="0052140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4</w:t>
            </w:r>
          </w:p>
        </w:tc>
        <w:tc>
          <w:tcPr>
            <w:tcW w:w="3800" w:type="dxa"/>
            <w:vAlign w:val="center"/>
          </w:tcPr>
          <w:p w14:paraId="2E4AE8D3" w14:textId="77777777" w:rsidR="0052140A" w:rsidRPr="00B910CC" w:rsidRDefault="0052140A"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Внешние края обрезаются на гильотине</w:t>
            </w:r>
          </w:p>
          <w:p w14:paraId="774805BA" w14:textId="0AD2AA3E" w:rsidR="0052140A" w:rsidRPr="00B910CC" w:rsidRDefault="0052140A"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Не допускается применение заднего упора.</w:t>
            </w:r>
          </w:p>
        </w:tc>
      </w:tr>
      <w:tr w:rsidR="001E085A" w:rsidRPr="00B910CC" w14:paraId="4F47545A" w14:textId="77777777" w:rsidTr="007207F9">
        <w:tblPrEx>
          <w:tblBorders>
            <w:top w:val="single" w:sz="8" w:space="0" w:color="003A5C"/>
            <w:left w:val="single" w:sz="8" w:space="0" w:color="003A5C"/>
            <w:bottom w:val="single" w:sz="8" w:space="0" w:color="003A5C"/>
            <w:right w:val="single" w:sz="8" w:space="0" w:color="003A5C"/>
            <w:insideH w:val="single" w:sz="8" w:space="0" w:color="003A5C"/>
            <w:insideV w:val="single" w:sz="8" w:space="0" w:color="003A5C"/>
          </w:tblBorders>
        </w:tblPrEx>
        <w:trPr>
          <w:trHeight w:val="57"/>
          <w:jc w:val="center"/>
        </w:trPr>
        <w:tc>
          <w:tcPr>
            <w:tcW w:w="712" w:type="dxa"/>
            <w:vAlign w:val="center"/>
          </w:tcPr>
          <w:p w14:paraId="6705E0D4" w14:textId="0CA1EAB5" w:rsidR="001E085A" w:rsidRPr="00B910CC" w:rsidRDefault="001E085A"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1.4</w:t>
            </w:r>
          </w:p>
        </w:tc>
        <w:tc>
          <w:tcPr>
            <w:tcW w:w="1518" w:type="dxa"/>
            <w:vAlign w:val="center"/>
          </w:tcPr>
          <w:p w14:paraId="678F085E" w14:textId="3AB5E1F8" w:rsidR="001E085A" w:rsidRPr="00B910CC" w:rsidRDefault="001E085A" w:rsidP="007C47EC">
            <w:pPr>
              <w:pStyle w:val="TableParagraph"/>
              <w:spacing w:line="276" w:lineRule="auto"/>
              <w:contextualSpacing/>
              <w:jc w:val="center"/>
              <w:rPr>
                <w:rFonts w:ascii="Times New Roman" w:hAnsi="Times New Roman" w:cs="Times New Roman"/>
                <w:sz w:val="20"/>
                <w:szCs w:val="20"/>
              </w:rPr>
            </w:pPr>
            <w:r w:rsidRPr="00B910CC">
              <w:rPr>
                <w:rFonts w:ascii="Times New Roman" w:hAnsi="Times New Roman" w:cs="Times New Roman"/>
                <w:sz w:val="20"/>
                <w:szCs w:val="20"/>
                <w:lang w:val="ru-RU"/>
              </w:rPr>
              <w:t>Лист 6х410х310 мм</w:t>
            </w:r>
          </w:p>
        </w:tc>
        <w:tc>
          <w:tcPr>
            <w:tcW w:w="3218" w:type="dxa"/>
            <w:vAlign w:val="center"/>
          </w:tcPr>
          <w:p w14:paraId="7540F8CE" w14:textId="6EAAB41E" w:rsidR="001E085A" w:rsidRPr="00B910CC" w:rsidRDefault="001E085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 (конструкционная сталь обычного качества)</w:t>
            </w:r>
          </w:p>
        </w:tc>
        <w:tc>
          <w:tcPr>
            <w:tcW w:w="871" w:type="dxa"/>
            <w:vAlign w:val="center"/>
          </w:tcPr>
          <w:p w14:paraId="5895DDF0" w14:textId="25CCD89D" w:rsidR="001E085A" w:rsidRPr="00B910CC" w:rsidRDefault="001E085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2</w:t>
            </w:r>
          </w:p>
        </w:tc>
        <w:tc>
          <w:tcPr>
            <w:tcW w:w="3800" w:type="dxa"/>
            <w:vAlign w:val="center"/>
          </w:tcPr>
          <w:p w14:paraId="3E9EC04C" w14:textId="53182C76" w:rsidR="001E085A" w:rsidRPr="00B910CC" w:rsidRDefault="001A57C1"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 xml:space="preserve">Внешние </w:t>
            </w:r>
            <w:r w:rsidR="001E085A" w:rsidRPr="00B910CC">
              <w:rPr>
                <w:rFonts w:ascii="Times New Roman" w:hAnsi="Times New Roman" w:cs="Times New Roman"/>
                <w:sz w:val="20"/>
                <w:szCs w:val="20"/>
              </w:rPr>
              <w:t>края обрезаются на гильотине</w:t>
            </w:r>
          </w:p>
          <w:p w14:paraId="087017A2" w14:textId="6B440577" w:rsidR="001E085A" w:rsidRPr="00B910CC" w:rsidRDefault="001E085A"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Не допускается применение заднего упора.</w:t>
            </w:r>
          </w:p>
        </w:tc>
      </w:tr>
      <w:tr w:rsidR="001E085A" w:rsidRPr="00B910CC" w14:paraId="6B041D21" w14:textId="77777777" w:rsidTr="007207F9">
        <w:tblPrEx>
          <w:tblBorders>
            <w:top w:val="single" w:sz="8" w:space="0" w:color="003A5C"/>
            <w:left w:val="single" w:sz="8" w:space="0" w:color="003A5C"/>
            <w:bottom w:val="single" w:sz="8" w:space="0" w:color="003A5C"/>
            <w:right w:val="single" w:sz="8" w:space="0" w:color="003A5C"/>
            <w:insideH w:val="single" w:sz="8" w:space="0" w:color="003A5C"/>
            <w:insideV w:val="single" w:sz="8" w:space="0" w:color="003A5C"/>
          </w:tblBorders>
        </w:tblPrEx>
        <w:trPr>
          <w:trHeight w:val="57"/>
          <w:jc w:val="center"/>
        </w:trPr>
        <w:tc>
          <w:tcPr>
            <w:tcW w:w="712" w:type="dxa"/>
            <w:vAlign w:val="center"/>
          </w:tcPr>
          <w:p w14:paraId="1ED0BC0E" w14:textId="2B92889D" w:rsidR="001E085A" w:rsidRPr="00B910CC" w:rsidRDefault="001E085A"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1.5</w:t>
            </w:r>
          </w:p>
        </w:tc>
        <w:tc>
          <w:tcPr>
            <w:tcW w:w="1518" w:type="dxa"/>
            <w:vAlign w:val="center"/>
          </w:tcPr>
          <w:p w14:paraId="48CB37CE" w14:textId="2F8FB58B" w:rsidR="001E085A" w:rsidRPr="00B910CC" w:rsidRDefault="001E085A" w:rsidP="007C47EC">
            <w:pPr>
              <w:pStyle w:val="TableParagraph"/>
              <w:spacing w:line="276" w:lineRule="auto"/>
              <w:contextualSpacing/>
              <w:jc w:val="center"/>
              <w:rPr>
                <w:rFonts w:ascii="Times New Roman" w:hAnsi="Times New Roman" w:cs="Times New Roman"/>
                <w:sz w:val="20"/>
                <w:szCs w:val="20"/>
              </w:rPr>
            </w:pPr>
            <w:r w:rsidRPr="00B910CC">
              <w:rPr>
                <w:rFonts w:ascii="Times New Roman" w:hAnsi="Times New Roman" w:cs="Times New Roman"/>
                <w:sz w:val="20"/>
                <w:szCs w:val="20"/>
                <w:lang w:val="ru-RU"/>
              </w:rPr>
              <w:t>Лист 6х410х310 мм</w:t>
            </w:r>
          </w:p>
        </w:tc>
        <w:tc>
          <w:tcPr>
            <w:tcW w:w="3218" w:type="dxa"/>
            <w:vAlign w:val="center"/>
          </w:tcPr>
          <w:p w14:paraId="3728C80E" w14:textId="37346C6A" w:rsidR="001E085A" w:rsidRPr="00B910CC" w:rsidRDefault="001E085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 (конструкционная сталь обычного качества)</w:t>
            </w:r>
          </w:p>
        </w:tc>
        <w:tc>
          <w:tcPr>
            <w:tcW w:w="871" w:type="dxa"/>
            <w:vAlign w:val="center"/>
          </w:tcPr>
          <w:p w14:paraId="328FA258" w14:textId="712FECF4" w:rsidR="001E085A" w:rsidRPr="00B910CC" w:rsidRDefault="001E085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2</w:t>
            </w:r>
          </w:p>
        </w:tc>
        <w:tc>
          <w:tcPr>
            <w:tcW w:w="3800" w:type="dxa"/>
            <w:vAlign w:val="center"/>
          </w:tcPr>
          <w:p w14:paraId="68BA96FA" w14:textId="77777777" w:rsidR="005460B8" w:rsidRPr="00B910CC" w:rsidRDefault="005460B8"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Внешние края обрезаются на гильотине</w:t>
            </w:r>
          </w:p>
          <w:p w14:paraId="4B53DAF7" w14:textId="473EA41E" w:rsidR="00BB56F7" w:rsidRPr="00B910CC" w:rsidRDefault="005460B8"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Не допускается применение заднего упора.</w:t>
            </w:r>
          </w:p>
        </w:tc>
      </w:tr>
      <w:tr w:rsidR="00842B01" w:rsidRPr="00B910CC" w14:paraId="6A7CC525" w14:textId="77777777" w:rsidTr="007207F9">
        <w:tblPrEx>
          <w:tblBorders>
            <w:top w:val="single" w:sz="8" w:space="0" w:color="003A5C"/>
            <w:left w:val="single" w:sz="8" w:space="0" w:color="003A5C"/>
            <w:bottom w:val="single" w:sz="8" w:space="0" w:color="003A5C"/>
            <w:right w:val="single" w:sz="8" w:space="0" w:color="003A5C"/>
            <w:insideH w:val="single" w:sz="8" w:space="0" w:color="003A5C"/>
            <w:insideV w:val="single" w:sz="8" w:space="0" w:color="003A5C"/>
          </w:tblBorders>
        </w:tblPrEx>
        <w:trPr>
          <w:trHeight w:val="57"/>
          <w:jc w:val="center"/>
        </w:trPr>
        <w:tc>
          <w:tcPr>
            <w:tcW w:w="712" w:type="dxa"/>
            <w:vAlign w:val="center"/>
          </w:tcPr>
          <w:p w14:paraId="626193F4" w14:textId="570C2196" w:rsidR="00842B01" w:rsidRPr="00B910CC" w:rsidRDefault="00842B01"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1.6</w:t>
            </w:r>
          </w:p>
        </w:tc>
        <w:tc>
          <w:tcPr>
            <w:tcW w:w="1518" w:type="dxa"/>
            <w:vAlign w:val="center"/>
          </w:tcPr>
          <w:p w14:paraId="5475D5C0" w14:textId="13DC788C" w:rsidR="00842B01" w:rsidRPr="00B910CC" w:rsidRDefault="004F24E5"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rPr>
              <w:t>Труба 25</w:t>
            </w:r>
            <w:r w:rsidRPr="00B910CC">
              <w:rPr>
                <w:rFonts w:ascii="Times New Roman" w:hAnsi="Times New Roman" w:cs="Times New Roman"/>
                <w:sz w:val="20"/>
                <w:szCs w:val="20"/>
                <w:lang w:val="ru-RU"/>
              </w:rPr>
              <w:t>х</w:t>
            </w:r>
            <w:r w:rsidRPr="00B910CC">
              <w:rPr>
                <w:rFonts w:ascii="Times New Roman" w:hAnsi="Times New Roman" w:cs="Times New Roman"/>
                <w:sz w:val="20"/>
                <w:szCs w:val="20"/>
              </w:rPr>
              <w:t>25</w:t>
            </w:r>
            <w:r w:rsidRPr="00B910CC">
              <w:rPr>
                <w:rFonts w:ascii="Times New Roman" w:hAnsi="Times New Roman" w:cs="Times New Roman"/>
                <w:sz w:val="20"/>
                <w:szCs w:val="20"/>
                <w:lang w:val="ru-RU"/>
              </w:rPr>
              <w:t>х</w:t>
            </w:r>
            <w:r w:rsidRPr="00B910CC">
              <w:rPr>
                <w:rFonts w:ascii="Times New Roman" w:hAnsi="Times New Roman" w:cs="Times New Roman"/>
                <w:sz w:val="20"/>
                <w:szCs w:val="20"/>
              </w:rPr>
              <w:t>1,5 L=665мм</w:t>
            </w:r>
          </w:p>
        </w:tc>
        <w:tc>
          <w:tcPr>
            <w:tcW w:w="3218" w:type="dxa"/>
            <w:vAlign w:val="center"/>
          </w:tcPr>
          <w:p w14:paraId="479605FC" w14:textId="77777777" w:rsidR="00842B01" w:rsidRPr="00B910CC" w:rsidRDefault="00842B01"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 (конструкционная сталь обычного качества)</w:t>
            </w:r>
          </w:p>
        </w:tc>
        <w:tc>
          <w:tcPr>
            <w:tcW w:w="871" w:type="dxa"/>
            <w:vAlign w:val="center"/>
          </w:tcPr>
          <w:p w14:paraId="61706937" w14:textId="77777777" w:rsidR="00842B01" w:rsidRPr="00B910CC" w:rsidRDefault="00842B01"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2</w:t>
            </w:r>
          </w:p>
        </w:tc>
        <w:tc>
          <w:tcPr>
            <w:tcW w:w="3800" w:type="dxa"/>
            <w:vAlign w:val="center"/>
          </w:tcPr>
          <w:p w14:paraId="30814690" w14:textId="1519A4A2" w:rsidR="00842B01" w:rsidRPr="00B910CC" w:rsidRDefault="001A57C1"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 xml:space="preserve">Внешние </w:t>
            </w:r>
            <w:r w:rsidR="004F24E5" w:rsidRPr="00B910CC">
              <w:rPr>
                <w:rFonts w:ascii="Times New Roman" w:hAnsi="Times New Roman" w:cs="Times New Roman"/>
                <w:sz w:val="20"/>
                <w:szCs w:val="20"/>
              </w:rPr>
              <w:t>края обрезаются на ленточной пиле/УШМ</w:t>
            </w:r>
          </w:p>
        </w:tc>
      </w:tr>
      <w:tr w:rsidR="003C2BAB" w:rsidRPr="00B910CC" w14:paraId="0EBAE6A7" w14:textId="77777777" w:rsidTr="007207F9">
        <w:tblPrEx>
          <w:tblBorders>
            <w:top w:val="single" w:sz="8" w:space="0" w:color="003A5C"/>
            <w:left w:val="single" w:sz="8" w:space="0" w:color="003A5C"/>
            <w:bottom w:val="single" w:sz="8" w:space="0" w:color="003A5C"/>
            <w:right w:val="single" w:sz="8" w:space="0" w:color="003A5C"/>
            <w:insideH w:val="single" w:sz="8" w:space="0" w:color="003A5C"/>
            <w:insideV w:val="single" w:sz="8" w:space="0" w:color="003A5C"/>
          </w:tblBorders>
        </w:tblPrEx>
        <w:trPr>
          <w:trHeight w:val="57"/>
          <w:jc w:val="center"/>
        </w:trPr>
        <w:tc>
          <w:tcPr>
            <w:tcW w:w="712" w:type="dxa"/>
            <w:vAlign w:val="center"/>
          </w:tcPr>
          <w:p w14:paraId="22645BA8" w14:textId="516C704D" w:rsidR="003C2BAB" w:rsidRPr="00B910CC" w:rsidRDefault="003C2BAB"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1.7</w:t>
            </w:r>
          </w:p>
        </w:tc>
        <w:tc>
          <w:tcPr>
            <w:tcW w:w="1518" w:type="dxa"/>
            <w:vAlign w:val="center"/>
          </w:tcPr>
          <w:p w14:paraId="7F1D0FB9" w14:textId="1086D755" w:rsidR="003C2BAB" w:rsidRPr="00B910CC" w:rsidRDefault="003C2BAB" w:rsidP="007C47EC">
            <w:pPr>
              <w:pStyle w:val="TableParagraph"/>
              <w:spacing w:line="276" w:lineRule="auto"/>
              <w:contextualSpacing/>
              <w:jc w:val="center"/>
              <w:rPr>
                <w:rFonts w:ascii="Times New Roman" w:hAnsi="Times New Roman" w:cs="Times New Roman"/>
                <w:sz w:val="20"/>
                <w:szCs w:val="20"/>
              </w:rPr>
            </w:pPr>
            <w:r w:rsidRPr="00B910CC">
              <w:rPr>
                <w:rFonts w:ascii="Times New Roman" w:hAnsi="Times New Roman" w:cs="Times New Roman"/>
                <w:sz w:val="20"/>
                <w:szCs w:val="20"/>
              </w:rPr>
              <w:t>Лист 3х210х220 мм</w:t>
            </w:r>
          </w:p>
        </w:tc>
        <w:tc>
          <w:tcPr>
            <w:tcW w:w="3218" w:type="dxa"/>
            <w:vAlign w:val="center"/>
          </w:tcPr>
          <w:p w14:paraId="18F1284A" w14:textId="02B3528C" w:rsidR="003C2BAB" w:rsidRPr="00B910CC" w:rsidRDefault="003C2BAB"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 (конструкционная сталь обычного качества)</w:t>
            </w:r>
          </w:p>
        </w:tc>
        <w:tc>
          <w:tcPr>
            <w:tcW w:w="871" w:type="dxa"/>
            <w:vAlign w:val="center"/>
          </w:tcPr>
          <w:p w14:paraId="76A370ED" w14:textId="34726BF9" w:rsidR="003C2BAB" w:rsidRPr="00B910CC" w:rsidRDefault="003C2BAB"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2</w:t>
            </w:r>
          </w:p>
        </w:tc>
        <w:tc>
          <w:tcPr>
            <w:tcW w:w="3800" w:type="dxa"/>
            <w:vAlign w:val="center"/>
          </w:tcPr>
          <w:p w14:paraId="77303053" w14:textId="3DBA8AFD" w:rsidR="003C2BAB" w:rsidRPr="00B910CC" w:rsidRDefault="001A57C1"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 xml:space="preserve">Внешние </w:t>
            </w:r>
            <w:r w:rsidR="003C2BAB" w:rsidRPr="00B910CC">
              <w:rPr>
                <w:rFonts w:ascii="Times New Roman" w:hAnsi="Times New Roman" w:cs="Times New Roman"/>
                <w:sz w:val="20"/>
                <w:szCs w:val="20"/>
              </w:rPr>
              <w:t>края обрезаются УШМ</w:t>
            </w:r>
          </w:p>
        </w:tc>
      </w:tr>
      <w:tr w:rsidR="003C2BAB" w:rsidRPr="00B910CC" w14:paraId="21D9AFF0" w14:textId="77777777" w:rsidTr="007207F9">
        <w:tblPrEx>
          <w:tblBorders>
            <w:top w:val="single" w:sz="8" w:space="0" w:color="003A5C"/>
            <w:left w:val="single" w:sz="8" w:space="0" w:color="003A5C"/>
            <w:bottom w:val="single" w:sz="8" w:space="0" w:color="003A5C"/>
            <w:right w:val="single" w:sz="8" w:space="0" w:color="003A5C"/>
            <w:insideH w:val="single" w:sz="8" w:space="0" w:color="003A5C"/>
            <w:insideV w:val="single" w:sz="8" w:space="0" w:color="003A5C"/>
          </w:tblBorders>
        </w:tblPrEx>
        <w:trPr>
          <w:trHeight w:val="57"/>
          <w:jc w:val="center"/>
        </w:trPr>
        <w:tc>
          <w:tcPr>
            <w:tcW w:w="712" w:type="dxa"/>
            <w:vAlign w:val="center"/>
          </w:tcPr>
          <w:p w14:paraId="5C38E6D7" w14:textId="6FE61E92" w:rsidR="003C2BAB" w:rsidRPr="00B910CC" w:rsidRDefault="003C2BAB"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1.8</w:t>
            </w:r>
          </w:p>
        </w:tc>
        <w:tc>
          <w:tcPr>
            <w:tcW w:w="1518" w:type="dxa"/>
            <w:vAlign w:val="center"/>
          </w:tcPr>
          <w:p w14:paraId="0DFCB228" w14:textId="143B1E53" w:rsidR="003C2BAB" w:rsidRPr="00B910CC" w:rsidRDefault="008272A7" w:rsidP="007C47EC">
            <w:pPr>
              <w:pStyle w:val="TableParagraph"/>
              <w:spacing w:line="276" w:lineRule="auto"/>
              <w:contextualSpacing/>
              <w:jc w:val="center"/>
              <w:rPr>
                <w:rFonts w:ascii="Times New Roman" w:hAnsi="Times New Roman" w:cs="Times New Roman"/>
                <w:sz w:val="20"/>
                <w:szCs w:val="20"/>
              </w:rPr>
            </w:pPr>
            <w:r w:rsidRPr="00B910CC">
              <w:rPr>
                <w:rFonts w:ascii="Times New Roman" w:hAnsi="Times New Roman" w:cs="Times New Roman"/>
                <w:sz w:val="20"/>
                <w:szCs w:val="20"/>
                <w:lang w:val="ru-RU"/>
              </w:rPr>
              <w:t>Лист 5х610х530 мм</w:t>
            </w:r>
          </w:p>
        </w:tc>
        <w:tc>
          <w:tcPr>
            <w:tcW w:w="3218" w:type="dxa"/>
            <w:vAlign w:val="center"/>
          </w:tcPr>
          <w:p w14:paraId="324B5929" w14:textId="5D7F977B" w:rsidR="003C2BAB" w:rsidRPr="00B910CC" w:rsidRDefault="008272A7"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 (конструкционная сталь обычного качества)</w:t>
            </w:r>
          </w:p>
        </w:tc>
        <w:tc>
          <w:tcPr>
            <w:tcW w:w="871" w:type="dxa"/>
            <w:vAlign w:val="center"/>
          </w:tcPr>
          <w:p w14:paraId="0FA84F51" w14:textId="02E3239A" w:rsidR="003C2BAB" w:rsidRPr="00B910CC" w:rsidRDefault="008272A7"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2</w:t>
            </w:r>
          </w:p>
        </w:tc>
        <w:tc>
          <w:tcPr>
            <w:tcW w:w="3800" w:type="dxa"/>
            <w:vAlign w:val="center"/>
          </w:tcPr>
          <w:p w14:paraId="2CE288C4" w14:textId="2C39EE5A" w:rsidR="008272A7" w:rsidRPr="00B910CC" w:rsidRDefault="001A57C1"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 xml:space="preserve">Внешние </w:t>
            </w:r>
            <w:r w:rsidR="008272A7" w:rsidRPr="00B910CC">
              <w:rPr>
                <w:rFonts w:ascii="Times New Roman" w:hAnsi="Times New Roman" w:cs="Times New Roman"/>
                <w:sz w:val="20"/>
                <w:szCs w:val="20"/>
              </w:rPr>
              <w:t>края обрезаются на гильотине</w:t>
            </w:r>
            <w:r w:rsidR="00AC3D05" w:rsidRPr="00B910CC">
              <w:rPr>
                <w:rFonts w:ascii="Times New Roman" w:hAnsi="Times New Roman" w:cs="Times New Roman"/>
                <w:sz w:val="20"/>
                <w:szCs w:val="20"/>
              </w:rPr>
              <w:t>.</w:t>
            </w:r>
          </w:p>
          <w:p w14:paraId="6812816C" w14:textId="77777777" w:rsidR="00AC3D05" w:rsidRPr="00B910CC" w:rsidRDefault="008272A7"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 xml:space="preserve">Не допускается применение заднего упора. </w:t>
            </w:r>
          </w:p>
          <w:p w14:paraId="46F78C99" w14:textId="6855D9DD" w:rsidR="003C2BAB" w:rsidRPr="00B910CC" w:rsidRDefault="00AC3D05"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В детали н</w:t>
            </w:r>
            <w:r w:rsidR="008272A7" w:rsidRPr="00B910CC">
              <w:rPr>
                <w:rFonts w:ascii="Times New Roman" w:hAnsi="Times New Roman" w:cs="Times New Roman"/>
                <w:sz w:val="20"/>
                <w:szCs w:val="20"/>
              </w:rPr>
              <w:t>еобходимо просверлить отверстие, нарезать резьбу.</w:t>
            </w:r>
          </w:p>
        </w:tc>
      </w:tr>
    </w:tbl>
    <w:p w14:paraId="4A2E095A" w14:textId="77777777" w:rsidR="00842B01" w:rsidRPr="00B910CC" w:rsidRDefault="00842B01" w:rsidP="007C47EC">
      <w:pPr>
        <w:spacing w:after="0" w:line="360" w:lineRule="auto"/>
        <w:contextualSpacing/>
        <w:jc w:val="both"/>
        <w:rPr>
          <w:rFonts w:ascii="Times New Roman" w:eastAsia="Calibri" w:hAnsi="Times New Roman" w:cs="Times New Roman"/>
          <w:bCs/>
          <w:sz w:val="28"/>
          <w:szCs w:val="28"/>
          <w:lang w:eastAsia="ru-RU"/>
        </w:rPr>
      </w:pPr>
    </w:p>
    <w:p w14:paraId="25051A45" w14:textId="07AF1461" w:rsidR="00B910CC" w:rsidRPr="00B910CC" w:rsidRDefault="00B910CC" w:rsidP="007C47EC">
      <w:pPr>
        <w:spacing w:after="0" w:line="360" w:lineRule="auto"/>
        <w:contextualSpacing/>
        <w:jc w:val="both"/>
        <w:rPr>
          <w:rFonts w:ascii="Times New Roman" w:eastAsia="Times New Roman" w:hAnsi="Times New Roman" w:cs="Times New Roman"/>
          <w:sz w:val="28"/>
          <w:szCs w:val="28"/>
        </w:rPr>
      </w:pPr>
      <w:r w:rsidRPr="00B910CC">
        <w:rPr>
          <w:rFonts w:ascii="Times New Roman" w:eastAsia="Times New Roman" w:hAnsi="Times New Roman" w:cs="Times New Roman"/>
          <w:sz w:val="28"/>
          <w:szCs w:val="28"/>
        </w:rPr>
        <w:br w:type="page"/>
      </w:r>
    </w:p>
    <w:p w14:paraId="1D8F6F76" w14:textId="1AB496A6" w:rsidR="00B910CC" w:rsidRPr="00B910CC" w:rsidRDefault="00B910CC" w:rsidP="007C47EC">
      <w:pPr>
        <w:tabs>
          <w:tab w:val="left" w:pos="4245"/>
        </w:tabs>
        <w:spacing w:after="0" w:line="360" w:lineRule="auto"/>
        <w:ind w:firstLine="709"/>
        <w:contextualSpacing/>
        <w:rPr>
          <w:rFonts w:ascii="Times New Roman" w:eastAsia="Times New Roman" w:hAnsi="Times New Roman" w:cs="Times New Roman"/>
          <w:b/>
          <w:bCs/>
          <w:sz w:val="28"/>
          <w:szCs w:val="28"/>
          <w:lang w:eastAsia="ru-RU"/>
        </w:rPr>
      </w:pPr>
      <w:r w:rsidRPr="00B910CC">
        <w:rPr>
          <w:rFonts w:ascii="Times New Roman" w:eastAsia="Times New Roman" w:hAnsi="Times New Roman" w:cs="Times New Roman"/>
          <w:b/>
          <w:bCs/>
          <w:sz w:val="28"/>
          <w:szCs w:val="28"/>
          <w:lang w:eastAsia="ru-RU"/>
        </w:rPr>
        <w:lastRenderedPageBreak/>
        <w:t xml:space="preserve">Модуль Б. </w:t>
      </w:r>
      <w:r w:rsidR="0066374C">
        <w:rPr>
          <w:rFonts w:ascii="Times New Roman" w:eastAsia="Times New Roman" w:hAnsi="Times New Roman" w:cs="Times New Roman"/>
          <w:b/>
          <w:bCs/>
          <w:sz w:val="28"/>
          <w:szCs w:val="28"/>
          <w:lang w:eastAsia="ru-RU"/>
        </w:rPr>
        <w:t>Тяга и поршень</w:t>
      </w:r>
      <w:r w:rsidRPr="00B910CC">
        <w:rPr>
          <w:rFonts w:ascii="Times New Roman" w:eastAsia="Times New Roman" w:hAnsi="Times New Roman" w:cs="Times New Roman"/>
          <w:b/>
          <w:bCs/>
          <w:sz w:val="28"/>
          <w:szCs w:val="28"/>
          <w:lang w:eastAsia="ru-RU"/>
        </w:rPr>
        <w:t xml:space="preserve"> (Инвариант)</w:t>
      </w:r>
    </w:p>
    <w:p w14:paraId="23049321" w14:textId="1960F52D" w:rsidR="00730AE0" w:rsidRPr="00B910CC" w:rsidRDefault="00B41E74" w:rsidP="007C47EC">
      <w:pPr>
        <w:spacing w:after="0" w:line="360" w:lineRule="auto"/>
        <w:ind w:firstLine="709"/>
        <w:contextualSpacing/>
        <w:jc w:val="both"/>
        <w:rPr>
          <w:rFonts w:ascii="Times New Roman" w:eastAsia="Times New Roman" w:hAnsi="Times New Roman" w:cs="Times New Roman"/>
          <w:bCs/>
          <w:i/>
          <w:sz w:val="28"/>
          <w:szCs w:val="28"/>
        </w:rPr>
      </w:pPr>
      <w:r w:rsidRPr="00B910CC">
        <w:rPr>
          <w:rFonts w:ascii="Times New Roman" w:eastAsia="Times New Roman" w:hAnsi="Times New Roman" w:cs="Times New Roman"/>
          <w:bCs/>
          <w:i/>
          <w:sz w:val="28"/>
          <w:szCs w:val="28"/>
        </w:rPr>
        <w:t>Время выполнения</w:t>
      </w:r>
      <w:r w:rsidR="00B910CC" w:rsidRPr="00B910CC">
        <w:rPr>
          <w:rFonts w:ascii="Times New Roman" w:eastAsia="Times New Roman" w:hAnsi="Times New Roman" w:cs="Times New Roman"/>
          <w:bCs/>
          <w:i/>
          <w:sz w:val="28"/>
          <w:szCs w:val="28"/>
        </w:rPr>
        <w:t xml:space="preserve">: </w:t>
      </w:r>
      <w:r w:rsidR="00BE4E2D" w:rsidRPr="00B910CC">
        <w:rPr>
          <w:rFonts w:ascii="Times New Roman" w:eastAsia="Times New Roman" w:hAnsi="Times New Roman" w:cs="Times New Roman"/>
          <w:bCs/>
          <w:i/>
          <w:sz w:val="28"/>
          <w:szCs w:val="28"/>
        </w:rPr>
        <w:t>4</w:t>
      </w:r>
      <w:r w:rsidR="00402FBF" w:rsidRPr="00B910CC">
        <w:rPr>
          <w:rFonts w:ascii="Times New Roman" w:eastAsia="Times New Roman" w:hAnsi="Times New Roman" w:cs="Times New Roman"/>
          <w:bCs/>
          <w:i/>
          <w:sz w:val="28"/>
          <w:szCs w:val="28"/>
        </w:rPr>
        <w:t xml:space="preserve"> час</w:t>
      </w:r>
      <w:r w:rsidR="00EA63C0" w:rsidRPr="00B910CC">
        <w:rPr>
          <w:rFonts w:ascii="Times New Roman" w:eastAsia="Times New Roman" w:hAnsi="Times New Roman" w:cs="Times New Roman"/>
          <w:bCs/>
          <w:i/>
          <w:sz w:val="28"/>
          <w:szCs w:val="28"/>
        </w:rPr>
        <w:t>а.</w:t>
      </w:r>
      <w:r w:rsidR="00CC1E99" w:rsidRPr="00B910CC">
        <w:rPr>
          <w:rFonts w:ascii="Times New Roman" w:eastAsia="Times New Roman" w:hAnsi="Times New Roman" w:cs="Times New Roman"/>
          <w:bCs/>
          <w:i/>
          <w:sz w:val="28"/>
          <w:szCs w:val="28"/>
        </w:rPr>
        <w:t xml:space="preserve"> Во в</w:t>
      </w:r>
      <w:r w:rsidR="007D65C3" w:rsidRPr="00B910CC">
        <w:rPr>
          <w:rFonts w:ascii="Times New Roman" w:eastAsia="Times New Roman" w:hAnsi="Times New Roman" w:cs="Times New Roman"/>
          <w:bCs/>
          <w:i/>
          <w:sz w:val="28"/>
          <w:szCs w:val="28"/>
        </w:rPr>
        <w:t>торой день на проверку сдается А и Б модули</w:t>
      </w:r>
      <w:r w:rsidR="00CC1E99" w:rsidRPr="00B910CC">
        <w:rPr>
          <w:rFonts w:ascii="Times New Roman" w:eastAsia="Times New Roman" w:hAnsi="Times New Roman" w:cs="Times New Roman"/>
          <w:bCs/>
          <w:i/>
          <w:sz w:val="28"/>
          <w:szCs w:val="28"/>
        </w:rPr>
        <w:t xml:space="preserve"> в сборе</w:t>
      </w:r>
    </w:p>
    <w:p w14:paraId="7167DA02" w14:textId="77777777" w:rsidR="00412EE9" w:rsidRPr="00B910CC" w:rsidRDefault="00412EE9" w:rsidP="007C47EC">
      <w:pPr>
        <w:spacing w:after="0" w:line="360" w:lineRule="auto"/>
        <w:ind w:firstLine="709"/>
        <w:contextualSpacing/>
        <w:jc w:val="both"/>
        <w:rPr>
          <w:rFonts w:ascii="Times New Roman" w:eastAsia="Calibri" w:hAnsi="Times New Roman" w:cs="Times New Roman"/>
          <w:b/>
          <w:sz w:val="28"/>
          <w:szCs w:val="28"/>
          <w:lang w:eastAsia="ru-RU"/>
        </w:rPr>
      </w:pPr>
      <w:r w:rsidRPr="00B910CC">
        <w:rPr>
          <w:rFonts w:ascii="Times New Roman" w:eastAsia="Calibri" w:hAnsi="Times New Roman" w:cs="Times New Roman"/>
          <w:b/>
          <w:sz w:val="28"/>
          <w:szCs w:val="28"/>
          <w:lang w:eastAsia="ru-RU"/>
        </w:rPr>
        <w:t>Задание:</w:t>
      </w:r>
    </w:p>
    <w:p w14:paraId="1D842DF6" w14:textId="5A7B2CF3" w:rsidR="00412EE9" w:rsidRPr="00B910CC" w:rsidRDefault="00412EE9" w:rsidP="007C47EC">
      <w:pPr>
        <w:spacing w:after="0" w:line="360" w:lineRule="auto"/>
        <w:ind w:firstLine="709"/>
        <w:contextualSpacing/>
        <w:jc w:val="both"/>
        <w:rPr>
          <w:rFonts w:ascii="Times New Roman" w:eastAsia="Times New Roman" w:hAnsi="Times New Roman" w:cs="Times New Roman"/>
          <w:sz w:val="28"/>
          <w:szCs w:val="28"/>
        </w:rPr>
      </w:pPr>
      <w:r w:rsidRPr="00B910CC">
        <w:rPr>
          <w:rFonts w:ascii="Times New Roman" w:eastAsia="Times New Roman" w:hAnsi="Times New Roman" w:cs="Times New Roman"/>
          <w:sz w:val="28"/>
          <w:szCs w:val="28"/>
        </w:rPr>
        <w:t>Рассчитать размер заготовок, провести раскрой, резку, гибку, сборку/сварку модели платформы.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11"/>
        <w:gridCol w:w="1704"/>
        <w:gridCol w:w="2611"/>
        <w:gridCol w:w="741"/>
        <w:gridCol w:w="3577"/>
      </w:tblGrid>
      <w:tr w:rsidR="00CF46C1" w:rsidRPr="00B910CC" w14:paraId="575F316F" w14:textId="77777777" w:rsidTr="007207F9">
        <w:trPr>
          <w:trHeight w:val="57"/>
          <w:jc w:val="center"/>
        </w:trPr>
        <w:tc>
          <w:tcPr>
            <w:tcW w:w="0" w:type="auto"/>
            <w:shd w:val="clear" w:color="auto" w:fill="92D050"/>
            <w:vAlign w:val="center"/>
          </w:tcPr>
          <w:p w14:paraId="018D2BA3" w14:textId="77777777" w:rsidR="00CF46C1" w:rsidRPr="007207F9" w:rsidRDefault="00CF46C1" w:rsidP="007C47EC">
            <w:pPr>
              <w:pStyle w:val="TableParagraph"/>
              <w:spacing w:line="276" w:lineRule="auto"/>
              <w:ind w:left="350" w:right="244" w:hanging="84"/>
              <w:contextualSpacing/>
              <w:rPr>
                <w:rFonts w:ascii="Times New Roman" w:hAnsi="Times New Roman" w:cs="Times New Roman"/>
                <w:b/>
                <w:color w:val="FFFFFF" w:themeColor="background1"/>
                <w:sz w:val="20"/>
                <w:szCs w:val="20"/>
                <w:lang w:val="ru-RU"/>
              </w:rPr>
            </w:pPr>
            <w:r w:rsidRPr="007207F9">
              <w:rPr>
                <w:rFonts w:ascii="Times New Roman" w:hAnsi="Times New Roman" w:cs="Times New Roman"/>
                <w:b/>
                <w:color w:val="FFFFFF" w:themeColor="background1"/>
                <w:w w:val="95"/>
                <w:sz w:val="20"/>
                <w:szCs w:val="20"/>
                <w:lang w:val="ru-RU"/>
              </w:rPr>
              <w:t>№</w:t>
            </w:r>
          </w:p>
        </w:tc>
        <w:tc>
          <w:tcPr>
            <w:tcW w:w="0" w:type="auto"/>
            <w:shd w:val="clear" w:color="auto" w:fill="92D050"/>
            <w:vAlign w:val="center"/>
          </w:tcPr>
          <w:p w14:paraId="1FCFCD1B" w14:textId="77777777" w:rsidR="00CF46C1" w:rsidRPr="007207F9" w:rsidRDefault="00CF46C1" w:rsidP="007C47EC">
            <w:pPr>
              <w:pStyle w:val="TableParagraph"/>
              <w:spacing w:line="276" w:lineRule="auto"/>
              <w:ind w:left="104" w:right="87"/>
              <w:contextualSpacing/>
              <w:jc w:val="center"/>
              <w:rPr>
                <w:rFonts w:ascii="Times New Roman" w:hAnsi="Times New Roman" w:cs="Times New Roman"/>
                <w:b/>
                <w:color w:val="FFFFFF" w:themeColor="background1"/>
                <w:sz w:val="20"/>
                <w:szCs w:val="20"/>
                <w:lang w:val="ru-RU"/>
              </w:rPr>
            </w:pPr>
            <w:r w:rsidRPr="007207F9">
              <w:rPr>
                <w:rFonts w:ascii="Times New Roman" w:hAnsi="Times New Roman" w:cs="Times New Roman"/>
                <w:b/>
                <w:color w:val="FFFFFF" w:themeColor="background1"/>
                <w:sz w:val="20"/>
                <w:szCs w:val="20"/>
                <w:lang w:val="ru-RU"/>
              </w:rPr>
              <w:t>РАЗМЕР МАТЕРИАЛА</w:t>
            </w:r>
          </w:p>
        </w:tc>
        <w:tc>
          <w:tcPr>
            <w:tcW w:w="0" w:type="auto"/>
            <w:shd w:val="clear" w:color="auto" w:fill="92D050"/>
            <w:vAlign w:val="center"/>
          </w:tcPr>
          <w:p w14:paraId="01FC43D4" w14:textId="77777777" w:rsidR="00CF46C1" w:rsidRPr="007207F9" w:rsidRDefault="00CF46C1" w:rsidP="007C47EC">
            <w:pPr>
              <w:pStyle w:val="TableParagraph"/>
              <w:spacing w:line="276" w:lineRule="auto"/>
              <w:ind w:left="152"/>
              <w:contextualSpacing/>
              <w:jc w:val="center"/>
              <w:rPr>
                <w:rFonts w:ascii="Times New Roman" w:hAnsi="Times New Roman" w:cs="Times New Roman"/>
                <w:b/>
                <w:color w:val="FFFFFF" w:themeColor="background1"/>
                <w:sz w:val="20"/>
                <w:szCs w:val="20"/>
                <w:lang w:val="ru-RU"/>
              </w:rPr>
            </w:pPr>
            <w:r w:rsidRPr="007207F9">
              <w:rPr>
                <w:rFonts w:ascii="Times New Roman" w:hAnsi="Times New Roman" w:cs="Times New Roman"/>
                <w:b/>
                <w:color w:val="FFFFFF" w:themeColor="background1"/>
                <w:sz w:val="20"/>
                <w:szCs w:val="20"/>
                <w:lang w:val="ru-RU"/>
              </w:rPr>
              <w:t>ТИП МАТЕРИАЛА</w:t>
            </w:r>
          </w:p>
        </w:tc>
        <w:tc>
          <w:tcPr>
            <w:tcW w:w="0" w:type="auto"/>
            <w:shd w:val="clear" w:color="auto" w:fill="92D050"/>
            <w:vAlign w:val="center"/>
          </w:tcPr>
          <w:p w14:paraId="45C2D1C7" w14:textId="77777777" w:rsidR="00CF46C1" w:rsidRPr="007207F9" w:rsidRDefault="00CF46C1" w:rsidP="007C47EC">
            <w:pPr>
              <w:pStyle w:val="TableParagraph"/>
              <w:spacing w:line="276" w:lineRule="auto"/>
              <w:ind w:left="152"/>
              <w:contextualSpacing/>
              <w:jc w:val="center"/>
              <w:rPr>
                <w:rFonts w:ascii="Times New Roman" w:hAnsi="Times New Roman" w:cs="Times New Roman"/>
                <w:b/>
                <w:color w:val="FFFFFF" w:themeColor="background1"/>
                <w:sz w:val="20"/>
                <w:szCs w:val="20"/>
                <w:lang w:val="ru-RU"/>
              </w:rPr>
            </w:pPr>
            <w:r w:rsidRPr="007207F9">
              <w:rPr>
                <w:rFonts w:ascii="Times New Roman" w:hAnsi="Times New Roman" w:cs="Times New Roman"/>
                <w:b/>
                <w:color w:val="FFFFFF" w:themeColor="background1"/>
                <w:sz w:val="20"/>
                <w:szCs w:val="20"/>
                <w:lang w:val="ru-RU"/>
              </w:rPr>
              <w:t>КОЛ-ВО</w:t>
            </w:r>
          </w:p>
        </w:tc>
        <w:tc>
          <w:tcPr>
            <w:tcW w:w="0" w:type="auto"/>
            <w:shd w:val="clear" w:color="auto" w:fill="92D050"/>
            <w:vAlign w:val="center"/>
          </w:tcPr>
          <w:p w14:paraId="5DF69280" w14:textId="77777777" w:rsidR="00CF46C1" w:rsidRPr="007207F9" w:rsidRDefault="00CF46C1" w:rsidP="007C47EC">
            <w:pPr>
              <w:pStyle w:val="TableParagraph"/>
              <w:spacing w:line="276" w:lineRule="auto"/>
              <w:ind w:left="152"/>
              <w:contextualSpacing/>
              <w:jc w:val="center"/>
              <w:rPr>
                <w:rFonts w:ascii="Times New Roman" w:hAnsi="Times New Roman" w:cs="Times New Roman"/>
                <w:b/>
                <w:color w:val="FFFFFF" w:themeColor="background1"/>
                <w:sz w:val="20"/>
                <w:szCs w:val="20"/>
                <w:lang w:val="ru-RU"/>
              </w:rPr>
            </w:pPr>
            <w:r w:rsidRPr="007207F9">
              <w:rPr>
                <w:rFonts w:ascii="Times New Roman" w:hAnsi="Times New Roman" w:cs="Times New Roman"/>
                <w:b/>
                <w:color w:val="FFFFFF" w:themeColor="background1"/>
                <w:sz w:val="20"/>
                <w:szCs w:val="20"/>
                <w:lang w:val="ru-RU"/>
              </w:rPr>
              <w:t>ИНСТРУКЦИЯ ПО РЕЗКЕ И ФОРМОВКЕ</w:t>
            </w:r>
          </w:p>
        </w:tc>
      </w:tr>
      <w:tr w:rsidR="00CF46C1" w:rsidRPr="00B910CC" w14:paraId="244EDAA2" w14:textId="77777777" w:rsidTr="007207F9">
        <w:trPr>
          <w:trHeight w:val="57"/>
          <w:jc w:val="center"/>
        </w:trPr>
        <w:tc>
          <w:tcPr>
            <w:tcW w:w="0" w:type="auto"/>
            <w:vAlign w:val="center"/>
          </w:tcPr>
          <w:p w14:paraId="79F84F9B" w14:textId="178C960F" w:rsidR="00CF46C1" w:rsidRPr="00B910CC" w:rsidRDefault="00071F63" w:rsidP="007C47EC">
            <w:pPr>
              <w:pStyle w:val="TableParagraph"/>
              <w:spacing w:line="276" w:lineRule="auto"/>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2.1</w:t>
            </w:r>
          </w:p>
        </w:tc>
        <w:tc>
          <w:tcPr>
            <w:tcW w:w="0" w:type="auto"/>
            <w:vAlign w:val="center"/>
          </w:tcPr>
          <w:p w14:paraId="4612D6CF" w14:textId="4965FE57" w:rsidR="00CF46C1" w:rsidRPr="00B910CC" w:rsidRDefault="00071F63" w:rsidP="007C47EC">
            <w:pPr>
              <w:spacing w:after="0" w:line="276" w:lineRule="auto"/>
              <w:contextualSpacing/>
              <w:jc w:val="center"/>
              <w:rPr>
                <w:rFonts w:ascii="Times New Roman" w:hAnsi="Times New Roman" w:cs="Times New Roman"/>
                <w:sz w:val="20"/>
                <w:szCs w:val="20"/>
              </w:rPr>
            </w:pPr>
            <w:r w:rsidRPr="00B910CC">
              <w:rPr>
                <w:rFonts w:ascii="Times New Roman" w:hAnsi="Times New Roman" w:cs="Times New Roman"/>
                <w:sz w:val="20"/>
                <w:szCs w:val="20"/>
              </w:rPr>
              <w:t>Лист 5х610х530 мм</w:t>
            </w:r>
          </w:p>
        </w:tc>
        <w:tc>
          <w:tcPr>
            <w:tcW w:w="0" w:type="auto"/>
            <w:vAlign w:val="center"/>
          </w:tcPr>
          <w:p w14:paraId="5BC79372" w14:textId="77777777" w:rsidR="00CF46C1" w:rsidRPr="00B910CC" w:rsidRDefault="00CF46C1"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 (конструкционная сталь обычного качества)</w:t>
            </w:r>
          </w:p>
        </w:tc>
        <w:tc>
          <w:tcPr>
            <w:tcW w:w="0" w:type="auto"/>
            <w:vAlign w:val="center"/>
          </w:tcPr>
          <w:p w14:paraId="12706ADD" w14:textId="3C0B1DFD" w:rsidR="00CF46C1" w:rsidRPr="00B910CC" w:rsidRDefault="00071F63"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2</w:t>
            </w:r>
          </w:p>
        </w:tc>
        <w:tc>
          <w:tcPr>
            <w:tcW w:w="0" w:type="auto"/>
            <w:vAlign w:val="center"/>
          </w:tcPr>
          <w:p w14:paraId="7DC049B8" w14:textId="0A44F110" w:rsidR="00CF46C1" w:rsidRPr="00B910CC" w:rsidRDefault="001A57C1"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 xml:space="preserve">Внешние </w:t>
            </w:r>
            <w:r w:rsidR="00CF46C1" w:rsidRPr="00B910CC">
              <w:rPr>
                <w:rFonts w:ascii="Times New Roman" w:hAnsi="Times New Roman" w:cs="Times New Roman"/>
                <w:sz w:val="20"/>
                <w:szCs w:val="20"/>
              </w:rPr>
              <w:t>края обрезаются на гильотине</w:t>
            </w:r>
          </w:p>
          <w:p w14:paraId="54D902D7" w14:textId="04D6E495" w:rsidR="00202B20" w:rsidRPr="00B910CC" w:rsidRDefault="00CF46C1"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Не допускается применение заднего упора.</w:t>
            </w:r>
            <w:r w:rsidR="001573A9" w:rsidRPr="00B910CC">
              <w:rPr>
                <w:rFonts w:ascii="Times New Roman" w:hAnsi="Times New Roman" w:cs="Times New Roman"/>
                <w:sz w:val="20"/>
                <w:szCs w:val="20"/>
              </w:rPr>
              <w:t xml:space="preserve"> </w:t>
            </w:r>
            <w:r w:rsidR="00071F63" w:rsidRPr="00B910CC">
              <w:rPr>
                <w:rFonts w:ascii="Times New Roman" w:hAnsi="Times New Roman" w:cs="Times New Roman"/>
                <w:sz w:val="20"/>
                <w:szCs w:val="20"/>
              </w:rPr>
              <w:t xml:space="preserve"> Отверстия должны быть просверлены с помощью сверлильного станка/ дрели.</w:t>
            </w:r>
          </w:p>
        </w:tc>
      </w:tr>
      <w:tr w:rsidR="00202B20" w:rsidRPr="00B910CC" w14:paraId="5193221E" w14:textId="77777777" w:rsidTr="007207F9">
        <w:trPr>
          <w:trHeight w:val="57"/>
          <w:jc w:val="center"/>
        </w:trPr>
        <w:tc>
          <w:tcPr>
            <w:tcW w:w="0" w:type="auto"/>
            <w:vAlign w:val="center"/>
          </w:tcPr>
          <w:p w14:paraId="00263B3E" w14:textId="701A21B2" w:rsidR="00202B20" w:rsidRPr="00B910CC" w:rsidRDefault="00202B20"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2.2</w:t>
            </w:r>
          </w:p>
        </w:tc>
        <w:tc>
          <w:tcPr>
            <w:tcW w:w="0" w:type="auto"/>
            <w:vAlign w:val="center"/>
          </w:tcPr>
          <w:p w14:paraId="55BB6A73" w14:textId="3872F1CB" w:rsidR="00202B20" w:rsidRPr="00B910CC" w:rsidRDefault="00202B20"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Лист 5х610х530 мм</w:t>
            </w:r>
          </w:p>
        </w:tc>
        <w:tc>
          <w:tcPr>
            <w:tcW w:w="0" w:type="auto"/>
            <w:vAlign w:val="center"/>
          </w:tcPr>
          <w:p w14:paraId="11EFAF13" w14:textId="6411ACFB" w:rsidR="00202B20" w:rsidRPr="00B910CC" w:rsidRDefault="00202B20"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 (конструкционная сталь обычного качества)</w:t>
            </w:r>
          </w:p>
        </w:tc>
        <w:tc>
          <w:tcPr>
            <w:tcW w:w="0" w:type="auto"/>
            <w:vAlign w:val="center"/>
          </w:tcPr>
          <w:p w14:paraId="331C1FFB" w14:textId="6DFCC6EC" w:rsidR="00202B20" w:rsidRPr="00B910CC" w:rsidRDefault="00202B20"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2</w:t>
            </w:r>
          </w:p>
        </w:tc>
        <w:tc>
          <w:tcPr>
            <w:tcW w:w="0" w:type="auto"/>
            <w:vAlign w:val="center"/>
          </w:tcPr>
          <w:p w14:paraId="5DDFA061" w14:textId="5928780B" w:rsidR="00202B20" w:rsidRPr="00B910CC" w:rsidRDefault="001A57C1"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 xml:space="preserve">Внешние </w:t>
            </w:r>
            <w:r w:rsidR="00202B20" w:rsidRPr="00B910CC">
              <w:rPr>
                <w:rFonts w:ascii="Times New Roman" w:hAnsi="Times New Roman" w:cs="Times New Roman"/>
                <w:sz w:val="20"/>
                <w:szCs w:val="20"/>
              </w:rPr>
              <w:t>края обрезаются на гильотине</w:t>
            </w:r>
          </w:p>
          <w:p w14:paraId="396D558D" w14:textId="77777777" w:rsidR="00202B20" w:rsidRPr="00B910CC" w:rsidRDefault="00202B20"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Не допускается применение заднего упора.  Отверстия должны быть просверлены с помощью сверлильного станка/ дрели.</w:t>
            </w:r>
          </w:p>
          <w:p w14:paraId="7AA61C28" w14:textId="3277C7FB" w:rsidR="00202B20" w:rsidRPr="00B910CC" w:rsidRDefault="00202B20"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rPr>
              <w:t>Радиусы выполняются УШМ.</w:t>
            </w:r>
          </w:p>
        </w:tc>
      </w:tr>
      <w:tr w:rsidR="00202B20" w:rsidRPr="00B910CC" w14:paraId="4372A7B8" w14:textId="77777777" w:rsidTr="007207F9">
        <w:trPr>
          <w:trHeight w:val="57"/>
          <w:jc w:val="center"/>
        </w:trPr>
        <w:tc>
          <w:tcPr>
            <w:tcW w:w="0" w:type="auto"/>
            <w:vAlign w:val="center"/>
          </w:tcPr>
          <w:p w14:paraId="154809FC" w14:textId="2757F0DF" w:rsidR="00202B20" w:rsidRPr="00B910CC" w:rsidRDefault="00202B20"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2.3</w:t>
            </w:r>
          </w:p>
        </w:tc>
        <w:tc>
          <w:tcPr>
            <w:tcW w:w="0" w:type="auto"/>
            <w:vAlign w:val="center"/>
          </w:tcPr>
          <w:p w14:paraId="07B3D7AD" w14:textId="2C678F49" w:rsidR="00202B20" w:rsidRPr="00B910CC" w:rsidRDefault="00202B20"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Лист 5х610х530 мм</w:t>
            </w:r>
          </w:p>
        </w:tc>
        <w:tc>
          <w:tcPr>
            <w:tcW w:w="0" w:type="auto"/>
            <w:vAlign w:val="center"/>
          </w:tcPr>
          <w:p w14:paraId="1965B422" w14:textId="7BABFA77" w:rsidR="00202B20" w:rsidRPr="00B910CC" w:rsidRDefault="00202B20"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 (конструкционная сталь обычного качества)</w:t>
            </w:r>
          </w:p>
        </w:tc>
        <w:tc>
          <w:tcPr>
            <w:tcW w:w="0" w:type="auto"/>
            <w:vAlign w:val="center"/>
          </w:tcPr>
          <w:p w14:paraId="6DBC3D3D" w14:textId="1E129B52" w:rsidR="00202B20" w:rsidRPr="00B910CC" w:rsidRDefault="00202B20"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2</w:t>
            </w:r>
          </w:p>
        </w:tc>
        <w:tc>
          <w:tcPr>
            <w:tcW w:w="0" w:type="auto"/>
            <w:vAlign w:val="center"/>
          </w:tcPr>
          <w:p w14:paraId="29B79C5D" w14:textId="6503EE09" w:rsidR="00202B20" w:rsidRPr="00B910CC" w:rsidRDefault="001A57C1"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 xml:space="preserve">Внешние </w:t>
            </w:r>
            <w:r w:rsidR="00202B20" w:rsidRPr="00B910CC">
              <w:rPr>
                <w:rFonts w:ascii="Times New Roman" w:hAnsi="Times New Roman" w:cs="Times New Roman"/>
                <w:sz w:val="20"/>
                <w:szCs w:val="20"/>
              </w:rPr>
              <w:t>края обрезаются на гильотине</w:t>
            </w:r>
          </w:p>
          <w:p w14:paraId="2A52BEE9" w14:textId="73C07C64" w:rsidR="00202B20" w:rsidRPr="00B910CC" w:rsidRDefault="00202B20"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 xml:space="preserve">Не допускается применение заднего упора.  </w:t>
            </w:r>
          </w:p>
        </w:tc>
      </w:tr>
      <w:tr w:rsidR="00CF46C1" w:rsidRPr="00B910CC" w14:paraId="210D2356" w14:textId="77777777" w:rsidTr="007207F9">
        <w:trPr>
          <w:trHeight w:val="57"/>
          <w:jc w:val="center"/>
        </w:trPr>
        <w:tc>
          <w:tcPr>
            <w:tcW w:w="0" w:type="auto"/>
            <w:vAlign w:val="center"/>
          </w:tcPr>
          <w:p w14:paraId="3F0D72F1" w14:textId="4AF24F16" w:rsidR="00CF46C1" w:rsidRPr="00B910CC" w:rsidRDefault="00202B20"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2.4</w:t>
            </w:r>
          </w:p>
        </w:tc>
        <w:tc>
          <w:tcPr>
            <w:tcW w:w="0" w:type="auto"/>
            <w:vAlign w:val="center"/>
          </w:tcPr>
          <w:p w14:paraId="01FF4FA3" w14:textId="22551C5A" w:rsidR="00CF46C1" w:rsidRPr="00B910CC" w:rsidRDefault="001A57C1"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Г/к круг d12 L=</w:t>
            </w:r>
            <w:r w:rsidR="00A539DF" w:rsidRPr="00B910CC">
              <w:rPr>
                <w:rFonts w:ascii="Times New Roman" w:hAnsi="Times New Roman" w:cs="Times New Roman"/>
                <w:sz w:val="20"/>
                <w:szCs w:val="20"/>
                <w:lang w:val="ru-RU"/>
              </w:rPr>
              <w:t>800</w:t>
            </w:r>
            <w:r w:rsidRPr="00B910CC">
              <w:rPr>
                <w:rFonts w:ascii="Times New Roman" w:hAnsi="Times New Roman" w:cs="Times New Roman"/>
                <w:sz w:val="20"/>
                <w:szCs w:val="20"/>
                <w:lang w:val="ru-RU"/>
              </w:rPr>
              <w:t xml:space="preserve"> мм</w:t>
            </w:r>
          </w:p>
        </w:tc>
        <w:tc>
          <w:tcPr>
            <w:tcW w:w="0" w:type="auto"/>
            <w:vAlign w:val="center"/>
          </w:tcPr>
          <w:p w14:paraId="3A9EC9A7" w14:textId="77777777" w:rsidR="00CF46C1" w:rsidRPr="00B910CC" w:rsidRDefault="00CF46C1"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 xml:space="preserve">Низкоуглеродистая сталь </w:t>
            </w:r>
          </w:p>
        </w:tc>
        <w:tc>
          <w:tcPr>
            <w:tcW w:w="0" w:type="auto"/>
            <w:vAlign w:val="center"/>
          </w:tcPr>
          <w:p w14:paraId="78AAD04D" w14:textId="77777777" w:rsidR="00CF46C1" w:rsidRPr="00B910CC" w:rsidRDefault="00CF46C1"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1</w:t>
            </w:r>
          </w:p>
        </w:tc>
        <w:tc>
          <w:tcPr>
            <w:tcW w:w="0" w:type="auto"/>
            <w:vAlign w:val="center"/>
          </w:tcPr>
          <w:p w14:paraId="7AECAAA9" w14:textId="31D29380" w:rsidR="001A57C1" w:rsidRPr="00B910CC" w:rsidRDefault="001A57C1" w:rsidP="007C47EC">
            <w:pPr>
              <w:pStyle w:val="TableParagraph"/>
              <w:autoSpaceDE w:val="0"/>
              <w:autoSpaceDN w:val="0"/>
              <w:spacing w:line="276" w:lineRule="auto"/>
              <w:ind w:left="204"/>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Внешние края обрезаются на ленточной пиле/УШМ.</w:t>
            </w:r>
          </w:p>
          <w:p w14:paraId="4C061980" w14:textId="645C020A" w:rsidR="00CF46C1" w:rsidRPr="00B910CC" w:rsidRDefault="001A57C1" w:rsidP="007C47EC">
            <w:pPr>
              <w:pStyle w:val="TableParagraph"/>
              <w:autoSpaceDE w:val="0"/>
              <w:autoSpaceDN w:val="0"/>
              <w:spacing w:line="276" w:lineRule="auto"/>
              <w:ind w:left="204"/>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Отверстия должны быть просверлены с помощью сверлильного станка/ дрели</w:t>
            </w:r>
          </w:p>
        </w:tc>
      </w:tr>
      <w:tr w:rsidR="007D014C" w:rsidRPr="00B910CC" w14:paraId="4CA62B04" w14:textId="77777777" w:rsidTr="007207F9">
        <w:trPr>
          <w:trHeight w:val="57"/>
          <w:jc w:val="center"/>
        </w:trPr>
        <w:tc>
          <w:tcPr>
            <w:tcW w:w="0" w:type="auto"/>
            <w:vAlign w:val="center"/>
          </w:tcPr>
          <w:p w14:paraId="26724495" w14:textId="088138D3" w:rsidR="007D014C" w:rsidRPr="00B910CC" w:rsidRDefault="007D014C"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2.5</w:t>
            </w:r>
          </w:p>
        </w:tc>
        <w:tc>
          <w:tcPr>
            <w:tcW w:w="0" w:type="auto"/>
            <w:vAlign w:val="center"/>
          </w:tcPr>
          <w:p w14:paraId="08BDBCCF" w14:textId="7FB6695A" w:rsidR="007D014C" w:rsidRPr="00B910CC" w:rsidRDefault="007D014C"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Г/к круг d12 L=</w:t>
            </w:r>
            <w:r w:rsidR="00A539DF" w:rsidRPr="00B910CC">
              <w:rPr>
                <w:rFonts w:ascii="Times New Roman" w:hAnsi="Times New Roman" w:cs="Times New Roman"/>
                <w:sz w:val="20"/>
                <w:szCs w:val="20"/>
                <w:lang w:val="ru-RU"/>
              </w:rPr>
              <w:t>800</w:t>
            </w:r>
            <w:r w:rsidRPr="00B910CC">
              <w:rPr>
                <w:rFonts w:ascii="Times New Roman" w:hAnsi="Times New Roman" w:cs="Times New Roman"/>
                <w:sz w:val="20"/>
                <w:szCs w:val="20"/>
                <w:lang w:val="ru-RU"/>
              </w:rPr>
              <w:t xml:space="preserve"> мм</w:t>
            </w:r>
          </w:p>
        </w:tc>
        <w:tc>
          <w:tcPr>
            <w:tcW w:w="0" w:type="auto"/>
            <w:vAlign w:val="center"/>
          </w:tcPr>
          <w:p w14:paraId="7200F8E9" w14:textId="08A697B5" w:rsidR="007D014C" w:rsidRPr="00B910CC" w:rsidRDefault="007D014C"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 xml:space="preserve">Низкоуглеродистая сталь </w:t>
            </w:r>
          </w:p>
        </w:tc>
        <w:tc>
          <w:tcPr>
            <w:tcW w:w="0" w:type="auto"/>
            <w:vAlign w:val="center"/>
          </w:tcPr>
          <w:p w14:paraId="2A59E6D3" w14:textId="523569F8" w:rsidR="007D014C" w:rsidRPr="00B910CC" w:rsidRDefault="007D014C"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1</w:t>
            </w:r>
          </w:p>
        </w:tc>
        <w:tc>
          <w:tcPr>
            <w:tcW w:w="0" w:type="auto"/>
            <w:vAlign w:val="center"/>
          </w:tcPr>
          <w:p w14:paraId="3A592976" w14:textId="77777777" w:rsidR="007D014C" w:rsidRPr="00B910CC" w:rsidRDefault="007D014C" w:rsidP="007C47EC">
            <w:pPr>
              <w:pStyle w:val="TableParagraph"/>
              <w:autoSpaceDE w:val="0"/>
              <w:autoSpaceDN w:val="0"/>
              <w:spacing w:line="276" w:lineRule="auto"/>
              <w:ind w:left="204"/>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Внешние края обрезаются на ленточной пиле/УШМ.</w:t>
            </w:r>
          </w:p>
          <w:p w14:paraId="55F900F2" w14:textId="099872A8" w:rsidR="007D014C" w:rsidRPr="00B910CC" w:rsidRDefault="007D014C" w:rsidP="007C47EC">
            <w:pPr>
              <w:pStyle w:val="TableParagraph"/>
              <w:autoSpaceDE w:val="0"/>
              <w:autoSpaceDN w:val="0"/>
              <w:spacing w:line="276" w:lineRule="auto"/>
              <w:ind w:left="204"/>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Отверстия должны быть просверлены с помощью сверлильного станка/ дрели</w:t>
            </w:r>
          </w:p>
        </w:tc>
      </w:tr>
      <w:tr w:rsidR="00071F63" w:rsidRPr="00B910CC" w14:paraId="7203734A" w14:textId="77777777" w:rsidTr="007207F9">
        <w:trPr>
          <w:trHeight w:val="57"/>
          <w:jc w:val="center"/>
        </w:trPr>
        <w:tc>
          <w:tcPr>
            <w:tcW w:w="0" w:type="auto"/>
            <w:vAlign w:val="center"/>
          </w:tcPr>
          <w:p w14:paraId="7BA2A187" w14:textId="403ECBAB" w:rsidR="00071F63" w:rsidRPr="00B910CC" w:rsidRDefault="00F258D2"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2.6</w:t>
            </w:r>
          </w:p>
        </w:tc>
        <w:tc>
          <w:tcPr>
            <w:tcW w:w="0" w:type="auto"/>
            <w:vAlign w:val="center"/>
          </w:tcPr>
          <w:p w14:paraId="291BB28D" w14:textId="03C2BBF2" w:rsidR="00071F63" w:rsidRPr="00B910CC" w:rsidRDefault="00F258D2"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Шайба М</w:t>
            </w:r>
            <w:r w:rsidR="00297609" w:rsidRPr="00B910CC">
              <w:rPr>
                <w:rFonts w:ascii="Times New Roman" w:hAnsi="Times New Roman" w:cs="Times New Roman"/>
                <w:sz w:val="20"/>
                <w:szCs w:val="20"/>
                <w:lang w:val="ru-RU"/>
              </w:rPr>
              <w:t>12</w:t>
            </w:r>
          </w:p>
        </w:tc>
        <w:tc>
          <w:tcPr>
            <w:tcW w:w="0" w:type="auto"/>
            <w:vAlign w:val="center"/>
          </w:tcPr>
          <w:p w14:paraId="269DA477" w14:textId="3E8B2E1D" w:rsidR="00071F63" w:rsidRPr="00B910CC" w:rsidRDefault="00F258D2"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w:t>
            </w:r>
          </w:p>
        </w:tc>
        <w:tc>
          <w:tcPr>
            <w:tcW w:w="0" w:type="auto"/>
            <w:vAlign w:val="center"/>
          </w:tcPr>
          <w:p w14:paraId="08BB2986" w14:textId="7C74EEE4" w:rsidR="00071F63" w:rsidRPr="00B910CC" w:rsidRDefault="00F258D2"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4</w:t>
            </w:r>
          </w:p>
        </w:tc>
        <w:tc>
          <w:tcPr>
            <w:tcW w:w="0" w:type="auto"/>
            <w:vAlign w:val="center"/>
          </w:tcPr>
          <w:p w14:paraId="0F34A750" w14:textId="666367C6" w:rsidR="00071F63" w:rsidRPr="00B910CC" w:rsidRDefault="00486675"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 xml:space="preserve"> </w:t>
            </w:r>
            <w:r w:rsidR="00F258D2" w:rsidRPr="00B910CC">
              <w:rPr>
                <w:rFonts w:ascii="Times New Roman" w:hAnsi="Times New Roman" w:cs="Times New Roman"/>
                <w:sz w:val="20"/>
                <w:szCs w:val="20"/>
                <w:lang w:val="ru-RU"/>
              </w:rPr>
              <w:t>Деталь предоставляется</w:t>
            </w:r>
          </w:p>
        </w:tc>
      </w:tr>
      <w:tr w:rsidR="00071F63" w:rsidRPr="00B910CC" w14:paraId="4ECF0AC0" w14:textId="77777777" w:rsidTr="007207F9">
        <w:trPr>
          <w:trHeight w:val="57"/>
          <w:jc w:val="center"/>
        </w:trPr>
        <w:tc>
          <w:tcPr>
            <w:tcW w:w="0" w:type="auto"/>
            <w:vAlign w:val="center"/>
          </w:tcPr>
          <w:p w14:paraId="7E8BE10D" w14:textId="0677A4DB" w:rsidR="00071F63" w:rsidRPr="00B910CC" w:rsidRDefault="00297609" w:rsidP="007C47EC">
            <w:pPr>
              <w:pStyle w:val="TableParagraph"/>
              <w:spacing w:line="276" w:lineRule="auto"/>
              <w:ind w:left="17"/>
              <w:contextualSpacing/>
              <w:jc w:val="center"/>
              <w:rPr>
                <w:rFonts w:ascii="Times New Roman" w:hAnsi="Times New Roman" w:cs="Times New Roman"/>
                <w:b/>
                <w:sz w:val="20"/>
                <w:szCs w:val="20"/>
              </w:rPr>
            </w:pPr>
            <w:r w:rsidRPr="00B910CC">
              <w:rPr>
                <w:rFonts w:ascii="Times New Roman" w:hAnsi="Times New Roman" w:cs="Times New Roman"/>
                <w:b/>
                <w:sz w:val="20"/>
                <w:szCs w:val="20"/>
                <w:lang w:val="ru-RU"/>
              </w:rPr>
              <w:t>2.7</w:t>
            </w:r>
          </w:p>
        </w:tc>
        <w:tc>
          <w:tcPr>
            <w:tcW w:w="0" w:type="auto"/>
            <w:vAlign w:val="center"/>
          </w:tcPr>
          <w:p w14:paraId="5745A941" w14:textId="1A87CA2A" w:rsidR="00071F63" w:rsidRPr="00B910CC" w:rsidRDefault="00D06272"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Труба 20х4мм L=230</w:t>
            </w:r>
          </w:p>
        </w:tc>
        <w:tc>
          <w:tcPr>
            <w:tcW w:w="0" w:type="auto"/>
            <w:vAlign w:val="center"/>
          </w:tcPr>
          <w:p w14:paraId="267B146E" w14:textId="5F9D381A" w:rsidR="00071F63" w:rsidRPr="00B910CC" w:rsidRDefault="00D06272"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w:t>
            </w:r>
          </w:p>
        </w:tc>
        <w:tc>
          <w:tcPr>
            <w:tcW w:w="0" w:type="auto"/>
            <w:vAlign w:val="center"/>
          </w:tcPr>
          <w:p w14:paraId="5ACB966D" w14:textId="2D7E2FDD" w:rsidR="00071F63" w:rsidRPr="00B910CC" w:rsidRDefault="00D06272" w:rsidP="007C47EC">
            <w:pPr>
              <w:pStyle w:val="TableParagraph"/>
              <w:spacing w:line="276" w:lineRule="auto"/>
              <w:contextualSpacing/>
              <w:jc w:val="center"/>
              <w:rPr>
                <w:rFonts w:ascii="Times New Roman" w:hAnsi="Times New Roman" w:cs="Times New Roman"/>
                <w:sz w:val="20"/>
                <w:szCs w:val="20"/>
              </w:rPr>
            </w:pPr>
            <w:r w:rsidRPr="00B910CC">
              <w:rPr>
                <w:rFonts w:ascii="Times New Roman" w:hAnsi="Times New Roman" w:cs="Times New Roman"/>
                <w:sz w:val="20"/>
                <w:szCs w:val="20"/>
              </w:rPr>
              <w:t>2</w:t>
            </w:r>
          </w:p>
        </w:tc>
        <w:tc>
          <w:tcPr>
            <w:tcW w:w="0" w:type="auto"/>
            <w:vAlign w:val="center"/>
          </w:tcPr>
          <w:p w14:paraId="4F56C4F7" w14:textId="5272D5FA" w:rsidR="00071F63" w:rsidRPr="00B910CC" w:rsidRDefault="00D06272" w:rsidP="007C47EC">
            <w:pPr>
              <w:pStyle w:val="TableParagraph"/>
              <w:autoSpaceDE w:val="0"/>
              <w:autoSpaceDN w:val="0"/>
              <w:spacing w:line="276" w:lineRule="auto"/>
              <w:ind w:left="204"/>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Внешние края обрезаются на ленточной пиле/УШМ.</w:t>
            </w:r>
          </w:p>
        </w:tc>
      </w:tr>
      <w:tr w:rsidR="0052140A" w:rsidRPr="00B910CC" w14:paraId="5D20163A" w14:textId="77777777" w:rsidTr="007207F9">
        <w:trPr>
          <w:trHeight w:val="57"/>
          <w:jc w:val="center"/>
        </w:trPr>
        <w:tc>
          <w:tcPr>
            <w:tcW w:w="0" w:type="auto"/>
            <w:vAlign w:val="center"/>
          </w:tcPr>
          <w:p w14:paraId="617A72D1" w14:textId="510D50D1" w:rsidR="0052140A" w:rsidRPr="00B910CC" w:rsidRDefault="0052140A"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rPr>
              <w:t>2</w:t>
            </w:r>
            <w:r w:rsidRPr="00B910CC">
              <w:rPr>
                <w:rFonts w:ascii="Times New Roman" w:hAnsi="Times New Roman" w:cs="Times New Roman"/>
                <w:b/>
                <w:sz w:val="20"/>
                <w:szCs w:val="20"/>
                <w:lang w:val="ru-RU"/>
              </w:rPr>
              <w:t>.8</w:t>
            </w:r>
          </w:p>
        </w:tc>
        <w:tc>
          <w:tcPr>
            <w:tcW w:w="0" w:type="auto"/>
            <w:vAlign w:val="center"/>
          </w:tcPr>
          <w:p w14:paraId="3193940B" w14:textId="06E2510C" w:rsidR="0052140A" w:rsidRPr="00B910CC" w:rsidRDefault="0052140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Деталь 5 мм</w:t>
            </w:r>
          </w:p>
        </w:tc>
        <w:tc>
          <w:tcPr>
            <w:tcW w:w="0" w:type="auto"/>
            <w:vAlign w:val="center"/>
          </w:tcPr>
          <w:p w14:paraId="05A334DA" w14:textId="334BFB26" w:rsidR="0052140A" w:rsidRPr="00B910CC" w:rsidRDefault="0052140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w:t>
            </w:r>
          </w:p>
        </w:tc>
        <w:tc>
          <w:tcPr>
            <w:tcW w:w="0" w:type="auto"/>
            <w:vAlign w:val="center"/>
          </w:tcPr>
          <w:p w14:paraId="612F5447" w14:textId="04EEA6B7" w:rsidR="0052140A" w:rsidRPr="00B910CC" w:rsidRDefault="0052140A" w:rsidP="007C47EC">
            <w:pPr>
              <w:pStyle w:val="TableParagraph"/>
              <w:spacing w:line="276" w:lineRule="auto"/>
              <w:contextualSpacing/>
              <w:jc w:val="center"/>
              <w:rPr>
                <w:rFonts w:ascii="Times New Roman" w:hAnsi="Times New Roman" w:cs="Times New Roman"/>
                <w:sz w:val="20"/>
                <w:szCs w:val="20"/>
              </w:rPr>
            </w:pPr>
            <w:r w:rsidRPr="00B910CC">
              <w:rPr>
                <w:rFonts w:ascii="Times New Roman" w:hAnsi="Times New Roman" w:cs="Times New Roman"/>
                <w:sz w:val="20"/>
                <w:szCs w:val="20"/>
                <w:lang w:val="ru-RU"/>
              </w:rPr>
              <w:t>1</w:t>
            </w:r>
          </w:p>
        </w:tc>
        <w:tc>
          <w:tcPr>
            <w:tcW w:w="0" w:type="auto"/>
            <w:vAlign w:val="center"/>
          </w:tcPr>
          <w:p w14:paraId="6FC113C3" w14:textId="527E8003" w:rsidR="0052140A" w:rsidRPr="00B910CC" w:rsidRDefault="0052140A" w:rsidP="007C47EC">
            <w:pPr>
              <w:pStyle w:val="TableParagraph"/>
              <w:autoSpaceDE w:val="0"/>
              <w:autoSpaceDN w:val="0"/>
              <w:spacing w:line="276" w:lineRule="auto"/>
              <w:ind w:left="204"/>
              <w:contextualSpacing/>
              <w:rPr>
                <w:rFonts w:ascii="Times New Roman" w:hAnsi="Times New Roman" w:cs="Times New Roman"/>
                <w:sz w:val="20"/>
                <w:szCs w:val="20"/>
                <w:lang w:val="ru-RU"/>
              </w:rPr>
            </w:pPr>
            <w:r w:rsidRPr="00B910CC">
              <w:rPr>
                <w:rFonts w:ascii="Times New Roman" w:hAnsi="Times New Roman" w:cs="Times New Roman"/>
                <w:sz w:val="20"/>
                <w:szCs w:val="20"/>
              </w:rPr>
              <w:t>Деталь предоставляется</w:t>
            </w:r>
          </w:p>
        </w:tc>
      </w:tr>
      <w:tr w:rsidR="0052140A" w:rsidRPr="00B910CC" w14:paraId="79C43960" w14:textId="77777777" w:rsidTr="007207F9">
        <w:trPr>
          <w:trHeight w:val="57"/>
          <w:jc w:val="center"/>
        </w:trPr>
        <w:tc>
          <w:tcPr>
            <w:tcW w:w="0" w:type="auto"/>
            <w:vAlign w:val="center"/>
          </w:tcPr>
          <w:p w14:paraId="4C17C516" w14:textId="5A01E282" w:rsidR="0052140A" w:rsidRPr="00B910CC" w:rsidRDefault="0052140A"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2.9</w:t>
            </w:r>
          </w:p>
        </w:tc>
        <w:tc>
          <w:tcPr>
            <w:tcW w:w="0" w:type="auto"/>
            <w:vAlign w:val="center"/>
          </w:tcPr>
          <w:p w14:paraId="46F0B662" w14:textId="155B72E4" w:rsidR="0052140A" w:rsidRPr="00B910CC" w:rsidRDefault="0052140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Труба 30*30*2 L=610 мм</w:t>
            </w:r>
          </w:p>
        </w:tc>
        <w:tc>
          <w:tcPr>
            <w:tcW w:w="0" w:type="auto"/>
            <w:vAlign w:val="center"/>
          </w:tcPr>
          <w:p w14:paraId="1B919BD4" w14:textId="70534A40" w:rsidR="0052140A" w:rsidRPr="00B910CC" w:rsidRDefault="0052140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w:t>
            </w:r>
          </w:p>
        </w:tc>
        <w:tc>
          <w:tcPr>
            <w:tcW w:w="0" w:type="auto"/>
            <w:vAlign w:val="center"/>
          </w:tcPr>
          <w:p w14:paraId="3C13DFC5" w14:textId="465466A5" w:rsidR="0052140A" w:rsidRPr="00B910CC" w:rsidRDefault="0052140A" w:rsidP="007C47EC">
            <w:pPr>
              <w:pStyle w:val="TableParagraph"/>
              <w:spacing w:line="276" w:lineRule="auto"/>
              <w:contextualSpacing/>
              <w:jc w:val="center"/>
              <w:rPr>
                <w:rFonts w:ascii="Times New Roman" w:hAnsi="Times New Roman" w:cs="Times New Roman"/>
                <w:sz w:val="20"/>
                <w:szCs w:val="20"/>
              </w:rPr>
            </w:pPr>
            <w:r w:rsidRPr="00B910CC">
              <w:rPr>
                <w:rFonts w:ascii="Times New Roman" w:hAnsi="Times New Roman" w:cs="Times New Roman"/>
                <w:sz w:val="20"/>
                <w:szCs w:val="20"/>
                <w:lang w:val="ru-RU"/>
              </w:rPr>
              <w:t>2</w:t>
            </w:r>
          </w:p>
        </w:tc>
        <w:tc>
          <w:tcPr>
            <w:tcW w:w="0" w:type="auto"/>
            <w:vAlign w:val="center"/>
          </w:tcPr>
          <w:p w14:paraId="617C548B" w14:textId="2EF2A946" w:rsidR="0052140A" w:rsidRPr="00B910CC" w:rsidRDefault="0052140A" w:rsidP="007C47EC">
            <w:pPr>
              <w:pStyle w:val="TableParagraph"/>
              <w:autoSpaceDE w:val="0"/>
              <w:autoSpaceDN w:val="0"/>
              <w:spacing w:line="276" w:lineRule="auto"/>
              <w:ind w:left="204"/>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Внешние края обрезаются на ленточной пиле/УШМ.</w:t>
            </w:r>
          </w:p>
        </w:tc>
      </w:tr>
      <w:tr w:rsidR="0052140A" w:rsidRPr="00B910CC" w14:paraId="2357A04F" w14:textId="77777777" w:rsidTr="007207F9">
        <w:trPr>
          <w:trHeight w:val="57"/>
          <w:jc w:val="center"/>
        </w:trPr>
        <w:tc>
          <w:tcPr>
            <w:tcW w:w="0" w:type="auto"/>
            <w:vAlign w:val="center"/>
          </w:tcPr>
          <w:p w14:paraId="5C7AB170" w14:textId="2E54BA66" w:rsidR="0052140A" w:rsidRPr="00B910CC" w:rsidRDefault="0052140A"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2.10</w:t>
            </w:r>
          </w:p>
        </w:tc>
        <w:tc>
          <w:tcPr>
            <w:tcW w:w="0" w:type="auto"/>
            <w:vAlign w:val="center"/>
          </w:tcPr>
          <w:p w14:paraId="69F60E78" w14:textId="037F97FA" w:rsidR="0052140A" w:rsidRPr="00B910CC" w:rsidRDefault="0052140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rPr>
              <w:t>Лист 3х210х220 мм</w:t>
            </w:r>
          </w:p>
        </w:tc>
        <w:tc>
          <w:tcPr>
            <w:tcW w:w="0" w:type="auto"/>
            <w:vAlign w:val="center"/>
          </w:tcPr>
          <w:p w14:paraId="1F960A4E" w14:textId="50F5F8C8" w:rsidR="0052140A" w:rsidRPr="00B910CC" w:rsidRDefault="0052140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 (конструкционная сталь обычного качества)</w:t>
            </w:r>
          </w:p>
        </w:tc>
        <w:tc>
          <w:tcPr>
            <w:tcW w:w="0" w:type="auto"/>
            <w:vAlign w:val="center"/>
          </w:tcPr>
          <w:p w14:paraId="5A161DB6" w14:textId="0755FBE2" w:rsidR="0052140A" w:rsidRPr="00B910CC" w:rsidRDefault="0052140A" w:rsidP="007C47EC">
            <w:pPr>
              <w:pStyle w:val="TableParagraph"/>
              <w:spacing w:line="276" w:lineRule="auto"/>
              <w:contextualSpacing/>
              <w:jc w:val="center"/>
              <w:rPr>
                <w:rFonts w:ascii="Times New Roman" w:hAnsi="Times New Roman" w:cs="Times New Roman"/>
                <w:sz w:val="20"/>
                <w:szCs w:val="20"/>
              </w:rPr>
            </w:pPr>
            <w:r w:rsidRPr="00B910CC">
              <w:rPr>
                <w:rFonts w:ascii="Times New Roman" w:hAnsi="Times New Roman" w:cs="Times New Roman"/>
                <w:sz w:val="20"/>
                <w:szCs w:val="20"/>
                <w:lang w:val="ru-RU"/>
              </w:rPr>
              <w:t>2</w:t>
            </w:r>
          </w:p>
        </w:tc>
        <w:tc>
          <w:tcPr>
            <w:tcW w:w="0" w:type="auto"/>
            <w:vAlign w:val="center"/>
          </w:tcPr>
          <w:p w14:paraId="08ACBDCF" w14:textId="77777777" w:rsidR="0052140A" w:rsidRPr="00B910CC" w:rsidRDefault="0052140A"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Внешние края обрезаются на гильотине</w:t>
            </w:r>
          </w:p>
          <w:p w14:paraId="65FA6438" w14:textId="77777777" w:rsidR="0052140A" w:rsidRPr="00B910CC" w:rsidRDefault="0052140A"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Не допускается применение заднего упора.</w:t>
            </w:r>
          </w:p>
          <w:p w14:paraId="45D2CA28" w14:textId="77777777" w:rsidR="00B910CC" w:rsidRDefault="0052140A"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Гибка осуществляется с помощью гидравлического пресса.</w:t>
            </w:r>
          </w:p>
          <w:p w14:paraId="1D7EC4FB" w14:textId="1E267E95" w:rsidR="0052140A" w:rsidRPr="00B910CC" w:rsidRDefault="0052140A"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Отверстия должны быть просверлены с помощью сверлильного станка/ дрели.</w:t>
            </w:r>
          </w:p>
        </w:tc>
      </w:tr>
      <w:tr w:rsidR="0052140A" w:rsidRPr="00B910CC" w14:paraId="49BB97B8" w14:textId="77777777" w:rsidTr="007207F9">
        <w:trPr>
          <w:trHeight w:val="57"/>
          <w:jc w:val="center"/>
        </w:trPr>
        <w:tc>
          <w:tcPr>
            <w:tcW w:w="0" w:type="auto"/>
            <w:vAlign w:val="center"/>
          </w:tcPr>
          <w:p w14:paraId="30C02FEA" w14:textId="7E19F2DF" w:rsidR="0052140A" w:rsidRPr="00B910CC" w:rsidRDefault="0052140A"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2.11</w:t>
            </w:r>
          </w:p>
        </w:tc>
        <w:tc>
          <w:tcPr>
            <w:tcW w:w="0" w:type="auto"/>
            <w:vAlign w:val="center"/>
          </w:tcPr>
          <w:p w14:paraId="57FAEB3A" w14:textId="4487427B" w:rsidR="0052140A" w:rsidRPr="00B910CC" w:rsidRDefault="0052140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Шплинт стопорный</w:t>
            </w:r>
          </w:p>
        </w:tc>
        <w:tc>
          <w:tcPr>
            <w:tcW w:w="0" w:type="auto"/>
            <w:vAlign w:val="center"/>
          </w:tcPr>
          <w:p w14:paraId="501EEFA4" w14:textId="140E5110" w:rsidR="0052140A" w:rsidRPr="00B910CC" w:rsidRDefault="0052140A"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w:t>
            </w:r>
          </w:p>
        </w:tc>
        <w:tc>
          <w:tcPr>
            <w:tcW w:w="0" w:type="auto"/>
            <w:vAlign w:val="center"/>
          </w:tcPr>
          <w:p w14:paraId="4DDC4763" w14:textId="04488744" w:rsidR="0052140A" w:rsidRPr="00B910CC" w:rsidRDefault="0052140A" w:rsidP="007C47EC">
            <w:pPr>
              <w:pStyle w:val="TableParagraph"/>
              <w:spacing w:line="276" w:lineRule="auto"/>
              <w:contextualSpacing/>
              <w:jc w:val="center"/>
              <w:rPr>
                <w:rFonts w:ascii="Times New Roman" w:hAnsi="Times New Roman" w:cs="Times New Roman"/>
                <w:sz w:val="20"/>
                <w:szCs w:val="20"/>
              </w:rPr>
            </w:pPr>
            <w:r w:rsidRPr="00B910CC">
              <w:rPr>
                <w:rFonts w:ascii="Times New Roman" w:hAnsi="Times New Roman" w:cs="Times New Roman"/>
                <w:sz w:val="20"/>
                <w:szCs w:val="20"/>
                <w:lang w:val="ru-RU"/>
              </w:rPr>
              <w:t>4</w:t>
            </w:r>
          </w:p>
        </w:tc>
        <w:tc>
          <w:tcPr>
            <w:tcW w:w="0" w:type="auto"/>
            <w:vAlign w:val="center"/>
          </w:tcPr>
          <w:p w14:paraId="16AB6E85" w14:textId="6D79F4DF" w:rsidR="0052140A" w:rsidRPr="00B910CC" w:rsidRDefault="0052140A" w:rsidP="007C47EC">
            <w:pPr>
              <w:pStyle w:val="TableParagraph"/>
              <w:autoSpaceDE w:val="0"/>
              <w:autoSpaceDN w:val="0"/>
              <w:spacing w:line="276" w:lineRule="auto"/>
              <w:ind w:left="204"/>
              <w:contextualSpacing/>
              <w:rPr>
                <w:rFonts w:ascii="Times New Roman" w:hAnsi="Times New Roman" w:cs="Times New Roman"/>
                <w:sz w:val="20"/>
                <w:szCs w:val="20"/>
                <w:lang w:val="ru-RU"/>
              </w:rPr>
            </w:pPr>
            <w:r w:rsidRPr="00B910CC">
              <w:rPr>
                <w:rFonts w:ascii="Times New Roman" w:hAnsi="Times New Roman" w:cs="Times New Roman"/>
                <w:sz w:val="20"/>
                <w:szCs w:val="20"/>
              </w:rPr>
              <w:t>Деталь предоставляется</w:t>
            </w:r>
          </w:p>
        </w:tc>
      </w:tr>
    </w:tbl>
    <w:p w14:paraId="4E4729E3" w14:textId="3023E527" w:rsidR="0052140A" w:rsidRDefault="0052140A" w:rsidP="007C47EC">
      <w:pPr>
        <w:spacing w:after="0" w:line="360" w:lineRule="auto"/>
        <w:contextualSpacing/>
        <w:jc w:val="both"/>
        <w:rPr>
          <w:rFonts w:ascii="Times New Roman" w:eastAsia="Times New Roman" w:hAnsi="Times New Roman" w:cs="Times New Roman"/>
          <w:sz w:val="28"/>
          <w:szCs w:val="28"/>
          <w:lang w:eastAsia="ru-RU"/>
        </w:rPr>
      </w:pPr>
    </w:p>
    <w:p w14:paraId="6C1AE7CD" w14:textId="0AA1BC9A" w:rsidR="00B910CC" w:rsidRDefault="00B910CC" w:rsidP="007C47EC">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79CD075B" w14:textId="6EFF2DF8" w:rsidR="00B910CC" w:rsidRPr="00B910CC" w:rsidRDefault="00B910CC" w:rsidP="007C47EC">
      <w:pPr>
        <w:spacing w:after="0" w:line="360" w:lineRule="auto"/>
        <w:ind w:firstLine="709"/>
        <w:contextualSpacing/>
        <w:jc w:val="both"/>
        <w:rPr>
          <w:rFonts w:ascii="Times New Roman" w:eastAsia="Times New Roman" w:hAnsi="Times New Roman" w:cs="Times New Roman"/>
          <w:b/>
          <w:bCs/>
          <w:sz w:val="28"/>
          <w:szCs w:val="28"/>
          <w:lang w:eastAsia="ru-RU"/>
        </w:rPr>
      </w:pPr>
      <w:bookmarkStart w:id="19" w:name="_Hlk178950947"/>
      <w:r w:rsidRPr="00B910CC">
        <w:rPr>
          <w:rFonts w:ascii="Times New Roman" w:eastAsia="Times New Roman" w:hAnsi="Times New Roman" w:cs="Times New Roman"/>
          <w:b/>
          <w:bCs/>
          <w:sz w:val="28"/>
          <w:szCs w:val="28"/>
          <w:lang w:eastAsia="ru-RU"/>
        </w:rPr>
        <w:lastRenderedPageBreak/>
        <w:t>Модуль В. Пресс (Вариатив)</w:t>
      </w:r>
    </w:p>
    <w:p w14:paraId="795B8F1F" w14:textId="027B1505" w:rsidR="00730AE0" w:rsidRPr="00B910CC" w:rsidRDefault="00B41E74" w:rsidP="007C47EC">
      <w:pPr>
        <w:spacing w:after="0" w:line="360" w:lineRule="auto"/>
        <w:ind w:firstLine="709"/>
        <w:contextualSpacing/>
        <w:jc w:val="both"/>
        <w:rPr>
          <w:rFonts w:ascii="Times New Roman" w:eastAsia="Times New Roman" w:hAnsi="Times New Roman" w:cs="Times New Roman"/>
          <w:bCs/>
          <w:i/>
          <w:sz w:val="28"/>
          <w:szCs w:val="28"/>
        </w:rPr>
      </w:pPr>
      <w:r w:rsidRPr="00B910CC">
        <w:rPr>
          <w:rFonts w:ascii="Times New Roman" w:eastAsia="Times New Roman" w:hAnsi="Times New Roman" w:cs="Times New Roman"/>
          <w:bCs/>
          <w:i/>
          <w:sz w:val="28"/>
          <w:szCs w:val="28"/>
        </w:rPr>
        <w:t>Время выполнен</w:t>
      </w:r>
      <w:r w:rsidR="00B910CC">
        <w:rPr>
          <w:rFonts w:ascii="Times New Roman" w:eastAsia="Times New Roman" w:hAnsi="Times New Roman" w:cs="Times New Roman"/>
          <w:bCs/>
          <w:i/>
          <w:sz w:val="28"/>
          <w:szCs w:val="28"/>
        </w:rPr>
        <w:t xml:space="preserve">ия: </w:t>
      </w:r>
      <w:r w:rsidR="000739E9" w:rsidRPr="00B910CC">
        <w:rPr>
          <w:rFonts w:ascii="Times New Roman" w:eastAsia="Times New Roman" w:hAnsi="Times New Roman" w:cs="Times New Roman"/>
          <w:bCs/>
          <w:i/>
          <w:sz w:val="28"/>
          <w:szCs w:val="28"/>
        </w:rPr>
        <w:t>3</w:t>
      </w:r>
      <w:r w:rsidR="006E6975" w:rsidRPr="00B910CC">
        <w:rPr>
          <w:rFonts w:ascii="Times New Roman" w:eastAsia="Times New Roman" w:hAnsi="Times New Roman" w:cs="Times New Roman"/>
          <w:bCs/>
          <w:i/>
          <w:sz w:val="28"/>
          <w:szCs w:val="28"/>
        </w:rPr>
        <w:t xml:space="preserve"> часа</w:t>
      </w:r>
      <w:r w:rsidR="000739E9" w:rsidRPr="00B910CC">
        <w:rPr>
          <w:rFonts w:ascii="Times New Roman" w:eastAsia="Times New Roman" w:hAnsi="Times New Roman" w:cs="Times New Roman"/>
          <w:bCs/>
          <w:i/>
          <w:sz w:val="28"/>
          <w:szCs w:val="28"/>
        </w:rPr>
        <w:t xml:space="preserve"> 30 мин.</w:t>
      </w:r>
      <w:r w:rsidR="00CC1E99" w:rsidRPr="00B910CC">
        <w:rPr>
          <w:rFonts w:ascii="Times New Roman" w:eastAsia="Times New Roman" w:hAnsi="Times New Roman" w:cs="Times New Roman"/>
          <w:bCs/>
          <w:i/>
          <w:sz w:val="28"/>
          <w:szCs w:val="28"/>
        </w:rPr>
        <w:t xml:space="preserve"> В третий</w:t>
      </w:r>
      <w:r w:rsidR="007D65C3" w:rsidRPr="00B910CC">
        <w:rPr>
          <w:rFonts w:ascii="Times New Roman" w:eastAsia="Times New Roman" w:hAnsi="Times New Roman" w:cs="Times New Roman"/>
          <w:bCs/>
          <w:i/>
          <w:sz w:val="28"/>
          <w:szCs w:val="28"/>
        </w:rPr>
        <w:t xml:space="preserve"> день на проверку сдаются все модули</w:t>
      </w:r>
      <w:r w:rsidR="00CC1E99" w:rsidRPr="00B910CC">
        <w:rPr>
          <w:rFonts w:ascii="Times New Roman" w:eastAsia="Times New Roman" w:hAnsi="Times New Roman" w:cs="Times New Roman"/>
          <w:bCs/>
          <w:i/>
          <w:sz w:val="28"/>
          <w:szCs w:val="28"/>
        </w:rPr>
        <w:t xml:space="preserve"> в сборе</w:t>
      </w:r>
    </w:p>
    <w:p w14:paraId="488E8BF3" w14:textId="7DE3D8B3" w:rsidR="00730AE0" w:rsidRPr="00B910CC" w:rsidRDefault="00730AE0" w:rsidP="007C47EC">
      <w:pPr>
        <w:spacing w:after="0" w:line="360" w:lineRule="auto"/>
        <w:ind w:firstLine="709"/>
        <w:contextualSpacing/>
        <w:jc w:val="both"/>
        <w:rPr>
          <w:rFonts w:ascii="Times New Roman" w:eastAsia="Times New Roman" w:hAnsi="Times New Roman" w:cs="Times New Roman"/>
          <w:b/>
          <w:bCs/>
          <w:sz w:val="28"/>
          <w:szCs w:val="28"/>
        </w:rPr>
      </w:pPr>
      <w:r w:rsidRPr="00B910CC">
        <w:rPr>
          <w:rFonts w:ascii="Times New Roman" w:eastAsia="Times New Roman" w:hAnsi="Times New Roman" w:cs="Times New Roman"/>
          <w:b/>
          <w:bCs/>
          <w:sz w:val="28"/>
          <w:szCs w:val="28"/>
        </w:rPr>
        <w:t>Задания</w:t>
      </w:r>
      <w:r w:rsidR="006E6975" w:rsidRPr="00B910CC">
        <w:rPr>
          <w:rFonts w:ascii="Times New Roman" w:eastAsia="Times New Roman" w:hAnsi="Times New Roman" w:cs="Times New Roman"/>
          <w:b/>
          <w:bCs/>
          <w:sz w:val="28"/>
          <w:szCs w:val="28"/>
        </w:rPr>
        <w:t>:</w:t>
      </w:r>
    </w:p>
    <w:p w14:paraId="75EDE4D2" w14:textId="5B8B66C7" w:rsidR="007207F9" w:rsidRDefault="00CC0F18" w:rsidP="007C47EC">
      <w:pPr>
        <w:spacing w:after="0" w:line="360" w:lineRule="auto"/>
        <w:ind w:firstLine="709"/>
        <w:contextualSpacing/>
        <w:jc w:val="both"/>
        <w:rPr>
          <w:rFonts w:ascii="Times New Roman" w:eastAsia="Times New Roman" w:hAnsi="Times New Roman" w:cs="Times New Roman"/>
          <w:sz w:val="28"/>
          <w:szCs w:val="28"/>
        </w:rPr>
      </w:pPr>
      <w:r w:rsidRPr="00B910CC">
        <w:rPr>
          <w:rFonts w:ascii="Times New Roman" w:eastAsia="Times New Roman" w:hAnsi="Times New Roman" w:cs="Times New Roman"/>
          <w:sz w:val="28"/>
          <w:szCs w:val="28"/>
        </w:rPr>
        <w:t>Рассчитать размер заготовок, провести раскрой, резку, г</w:t>
      </w:r>
      <w:r w:rsidR="00D1276B" w:rsidRPr="00B910CC">
        <w:rPr>
          <w:rFonts w:ascii="Times New Roman" w:eastAsia="Times New Roman" w:hAnsi="Times New Roman" w:cs="Times New Roman"/>
          <w:sz w:val="28"/>
          <w:szCs w:val="28"/>
        </w:rPr>
        <w:t>ибку, сборку/сварку модели стрелы</w:t>
      </w:r>
      <w:r w:rsidRPr="00B910CC">
        <w:rPr>
          <w:rFonts w:ascii="Times New Roman" w:eastAsia="Times New Roman" w:hAnsi="Times New Roman" w:cs="Times New Roman"/>
          <w:sz w:val="28"/>
          <w:szCs w:val="28"/>
        </w:rPr>
        <w:t>, а также финальную сборку конструкции.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11"/>
        <w:gridCol w:w="1517"/>
        <w:gridCol w:w="2906"/>
        <w:gridCol w:w="708"/>
        <w:gridCol w:w="3502"/>
      </w:tblGrid>
      <w:tr w:rsidR="007207F9" w:rsidRPr="00B910CC" w14:paraId="6060843B" w14:textId="77777777" w:rsidTr="007207F9">
        <w:trPr>
          <w:trHeight w:val="57"/>
          <w:jc w:val="center"/>
        </w:trPr>
        <w:tc>
          <w:tcPr>
            <w:tcW w:w="711" w:type="dxa"/>
            <w:shd w:val="clear" w:color="auto" w:fill="92D050"/>
            <w:vAlign w:val="center"/>
          </w:tcPr>
          <w:p w14:paraId="0F16FAD0" w14:textId="77777777" w:rsidR="007207F9" w:rsidRPr="007207F9" w:rsidRDefault="007207F9" w:rsidP="007C47EC">
            <w:pPr>
              <w:pStyle w:val="TableParagraph"/>
              <w:spacing w:line="276" w:lineRule="auto"/>
              <w:ind w:left="350" w:right="244" w:hanging="84"/>
              <w:contextualSpacing/>
              <w:rPr>
                <w:rFonts w:ascii="Times New Roman" w:hAnsi="Times New Roman" w:cs="Times New Roman"/>
                <w:b/>
                <w:color w:val="FFFFFF" w:themeColor="background1"/>
                <w:sz w:val="20"/>
                <w:szCs w:val="20"/>
                <w:lang w:val="ru-RU"/>
              </w:rPr>
            </w:pPr>
            <w:r w:rsidRPr="007207F9">
              <w:rPr>
                <w:rFonts w:ascii="Times New Roman" w:hAnsi="Times New Roman" w:cs="Times New Roman"/>
                <w:b/>
                <w:color w:val="FFFFFF" w:themeColor="background1"/>
                <w:w w:val="95"/>
                <w:sz w:val="20"/>
                <w:szCs w:val="20"/>
                <w:lang w:val="ru-RU"/>
              </w:rPr>
              <w:t>№</w:t>
            </w:r>
          </w:p>
        </w:tc>
        <w:tc>
          <w:tcPr>
            <w:tcW w:w="0" w:type="auto"/>
            <w:shd w:val="clear" w:color="auto" w:fill="92D050"/>
            <w:vAlign w:val="center"/>
          </w:tcPr>
          <w:p w14:paraId="7FA0A51F" w14:textId="77777777" w:rsidR="007207F9" w:rsidRPr="007207F9" w:rsidRDefault="007207F9" w:rsidP="007C47EC">
            <w:pPr>
              <w:pStyle w:val="TableParagraph"/>
              <w:spacing w:line="276" w:lineRule="auto"/>
              <w:ind w:left="104" w:right="87"/>
              <w:contextualSpacing/>
              <w:jc w:val="center"/>
              <w:rPr>
                <w:rFonts w:ascii="Times New Roman" w:hAnsi="Times New Roman" w:cs="Times New Roman"/>
                <w:b/>
                <w:color w:val="FFFFFF" w:themeColor="background1"/>
                <w:sz w:val="20"/>
                <w:szCs w:val="20"/>
                <w:lang w:val="ru-RU"/>
              </w:rPr>
            </w:pPr>
            <w:r w:rsidRPr="007207F9">
              <w:rPr>
                <w:rFonts w:ascii="Times New Roman" w:hAnsi="Times New Roman" w:cs="Times New Roman"/>
                <w:b/>
                <w:color w:val="FFFFFF" w:themeColor="background1"/>
                <w:sz w:val="20"/>
                <w:szCs w:val="20"/>
                <w:lang w:val="ru-RU"/>
              </w:rPr>
              <w:t>РАЗМЕР МАТЕРИАЛА</w:t>
            </w:r>
          </w:p>
        </w:tc>
        <w:tc>
          <w:tcPr>
            <w:tcW w:w="2906" w:type="dxa"/>
            <w:shd w:val="clear" w:color="auto" w:fill="92D050"/>
            <w:vAlign w:val="center"/>
          </w:tcPr>
          <w:p w14:paraId="50EB92DE" w14:textId="77777777" w:rsidR="007207F9" w:rsidRPr="007207F9" w:rsidRDefault="007207F9" w:rsidP="007C47EC">
            <w:pPr>
              <w:pStyle w:val="TableParagraph"/>
              <w:spacing w:line="276" w:lineRule="auto"/>
              <w:ind w:left="152"/>
              <w:contextualSpacing/>
              <w:jc w:val="center"/>
              <w:rPr>
                <w:rFonts w:ascii="Times New Roman" w:hAnsi="Times New Roman" w:cs="Times New Roman"/>
                <w:b/>
                <w:color w:val="FFFFFF" w:themeColor="background1"/>
                <w:sz w:val="20"/>
                <w:szCs w:val="20"/>
                <w:lang w:val="ru-RU"/>
              </w:rPr>
            </w:pPr>
            <w:r w:rsidRPr="007207F9">
              <w:rPr>
                <w:rFonts w:ascii="Times New Roman" w:hAnsi="Times New Roman" w:cs="Times New Roman"/>
                <w:b/>
                <w:color w:val="FFFFFF" w:themeColor="background1"/>
                <w:sz w:val="20"/>
                <w:szCs w:val="20"/>
                <w:lang w:val="ru-RU"/>
              </w:rPr>
              <w:t>ТИП МАТЕРИАЛА</w:t>
            </w:r>
          </w:p>
        </w:tc>
        <w:tc>
          <w:tcPr>
            <w:tcW w:w="708" w:type="dxa"/>
            <w:shd w:val="clear" w:color="auto" w:fill="92D050"/>
            <w:vAlign w:val="center"/>
          </w:tcPr>
          <w:p w14:paraId="786E2B2F" w14:textId="77777777" w:rsidR="007207F9" w:rsidRPr="007207F9" w:rsidRDefault="007207F9" w:rsidP="007C47EC">
            <w:pPr>
              <w:pStyle w:val="TableParagraph"/>
              <w:spacing w:line="276" w:lineRule="auto"/>
              <w:ind w:left="152"/>
              <w:contextualSpacing/>
              <w:jc w:val="center"/>
              <w:rPr>
                <w:rFonts w:ascii="Times New Roman" w:hAnsi="Times New Roman" w:cs="Times New Roman"/>
                <w:b/>
                <w:color w:val="FFFFFF" w:themeColor="background1"/>
                <w:sz w:val="20"/>
                <w:szCs w:val="20"/>
                <w:lang w:val="ru-RU"/>
              </w:rPr>
            </w:pPr>
            <w:r w:rsidRPr="007207F9">
              <w:rPr>
                <w:rFonts w:ascii="Times New Roman" w:hAnsi="Times New Roman" w:cs="Times New Roman"/>
                <w:b/>
                <w:color w:val="FFFFFF" w:themeColor="background1"/>
                <w:sz w:val="20"/>
                <w:szCs w:val="20"/>
                <w:lang w:val="ru-RU"/>
              </w:rPr>
              <w:t>КОЛ-ВО</w:t>
            </w:r>
          </w:p>
        </w:tc>
        <w:tc>
          <w:tcPr>
            <w:tcW w:w="3502" w:type="dxa"/>
            <w:shd w:val="clear" w:color="auto" w:fill="92D050"/>
            <w:vAlign w:val="center"/>
          </w:tcPr>
          <w:p w14:paraId="357B906D" w14:textId="77777777" w:rsidR="007207F9" w:rsidRPr="007207F9" w:rsidRDefault="007207F9" w:rsidP="007C47EC">
            <w:pPr>
              <w:pStyle w:val="TableParagraph"/>
              <w:spacing w:line="276" w:lineRule="auto"/>
              <w:ind w:left="152"/>
              <w:contextualSpacing/>
              <w:jc w:val="center"/>
              <w:rPr>
                <w:rFonts w:ascii="Times New Roman" w:hAnsi="Times New Roman" w:cs="Times New Roman"/>
                <w:b/>
                <w:color w:val="FFFFFF" w:themeColor="background1"/>
                <w:sz w:val="20"/>
                <w:szCs w:val="20"/>
                <w:lang w:val="ru-RU"/>
              </w:rPr>
            </w:pPr>
            <w:r w:rsidRPr="007207F9">
              <w:rPr>
                <w:rFonts w:ascii="Times New Roman" w:hAnsi="Times New Roman" w:cs="Times New Roman"/>
                <w:b/>
                <w:color w:val="FFFFFF" w:themeColor="background1"/>
                <w:sz w:val="20"/>
                <w:szCs w:val="20"/>
                <w:lang w:val="ru-RU"/>
              </w:rPr>
              <w:t>ИНСТРУКЦИЯ ПО РЕЗКЕ И ФОРМОВКЕ</w:t>
            </w:r>
          </w:p>
        </w:tc>
      </w:tr>
      <w:tr w:rsidR="007207F9" w:rsidRPr="00B910CC" w14:paraId="3A76D459" w14:textId="77777777" w:rsidTr="007207F9">
        <w:trPr>
          <w:trHeight w:val="57"/>
          <w:jc w:val="center"/>
        </w:trPr>
        <w:tc>
          <w:tcPr>
            <w:tcW w:w="711" w:type="dxa"/>
            <w:vAlign w:val="center"/>
          </w:tcPr>
          <w:p w14:paraId="71BDB514" w14:textId="77777777" w:rsidR="007207F9" w:rsidRPr="00B910CC" w:rsidRDefault="007207F9" w:rsidP="007C47EC">
            <w:pPr>
              <w:pStyle w:val="TableParagraph"/>
              <w:spacing w:line="276" w:lineRule="auto"/>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3.1</w:t>
            </w:r>
          </w:p>
        </w:tc>
        <w:tc>
          <w:tcPr>
            <w:tcW w:w="0" w:type="auto"/>
            <w:vAlign w:val="center"/>
          </w:tcPr>
          <w:p w14:paraId="15D8C4D1" w14:textId="77777777" w:rsidR="007207F9" w:rsidRPr="00B910CC" w:rsidRDefault="007207F9" w:rsidP="007C47EC">
            <w:pPr>
              <w:spacing w:after="0" w:line="276" w:lineRule="auto"/>
              <w:contextualSpacing/>
              <w:jc w:val="center"/>
              <w:rPr>
                <w:rFonts w:ascii="Times New Roman" w:hAnsi="Times New Roman" w:cs="Times New Roman"/>
                <w:sz w:val="20"/>
                <w:szCs w:val="20"/>
              </w:rPr>
            </w:pPr>
            <w:r w:rsidRPr="00B910CC">
              <w:rPr>
                <w:rFonts w:ascii="Times New Roman" w:hAnsi="Times New Roman" w:cs="Times New Roman"/>
                <w:sz w:val="20"/>
                <w:szCs w:val="20"/>
              </w:rPr>
              <w:t>Труба 20х4мм L=230</w:t>
            </w:r>
          </w:p>
        </w:tc>
        <w:tc>
          <w:tcPr>
            <w:tcW w:w="2906" w:type="dxa"/>
            <w:vAlign w:val="center"/>
          </w:tcPr>
          <w:p w14:paraId="380345D7"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 xml:space="preserve">Низкоуглеродистая сталь </w:t>
            </w:r>
          </w:p>
        </w:tc>
        <w:tc>
          <w:tcPr>
            <w:tcW w:w="708" w:type="dxa"/>
            <w:vAlign w:val="center"/>
          </w:tcPr>
          <w:p w14:paraId="709B209E"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1</w:t>
            </w:r>
          </w:p>
        </w:tc>
        <w:tc>
          <w:tcPr>
            <w:tcW w:w="3502" w:type="dxa"/>
            <w:vAlign w:val="center"/>
          </w:tcPr>
          <w:p w14:paraId="0A3F5399" w14:textId="77777777" w:rsidR="007207F9" w:rsidRPr="00B910CC" w:rsidRDefault="007207F9"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Внешние края обрезаются на ленточной пиле/УШМ.</w:t>
            </w:r>
          </w:p>
        </w:tc>
      </w:tr>
      <w:tr w:rsidR="007207F9" w:rsidRPr="00B910CC" w14:paraId="245B2B3F" w14:textId="77777777" w:rsidTr="007207F9">
        <w:trPr>
          <w:trHeight w:val="57"/>
          <w:jc w:val="center"/>
        </w:trPr>
        <w:tc>
          <w:tcPr>
            <w:tcW w:w="711" w:type="dxa"/>
            <w:vAlign w:val="center"/>
          </w:tcPr>
          <w:p w14:paraId="7BBD23E9" w14:textId="77777777" w:rsidR="007207F9" w:rsidRPr="00B910CC" w:rsidRDefault="007207F9"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3.2</w:t>
            </w:r>
          </w:p>
        </w:tc>
        <w:tc>
          <w:tcPr>
            <w:tcW w:w="0" w:type="auto"/>
            <w:vAlign w:val="center"/>
          </w:tcPr>
          <w:p w14:paraId="221789B9"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Г/к круг d12 L=800 мм</w:t>
            </w:r>
          </w:p>
        </w:tc>
        <w:tc>
          <w:tcPr>
            <w:tcW w:w="2906" w:type="dxa"/>
            <w:vAlign w:val="center"/>
          </w:tcPr>
          <w:p w14:paraId="7C0B3D38"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w:t>
            </w:r>
          </w:p>
        </w:tc>
        <w:tc>
          <w:tcPr>
            <w:tcW w:w="708" w:type="dxa"/>
            <w:vAlign w:val="center"/>
          </w:tcPr>
          <w:p w14:paraId="56388454"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1</w:t>
            </w:r>
          </w:p>
        </w:tc>
        <w:tc>
          <w:tcPr>
            <w:tcW w:w="3502" w:type="dxa"/>
            <w:vAlign w:val="center"/>
          </w:tcPr>
          <w:p w14:paraId="51397570" w14:textId="77777777" w:rsidR="007207F9" w:rsidRPr="00B910CC" w:rsidRDefault="007207F9" w:rsidP="007C47EC">
            <w:pPr>
              <w:pStyle w:val="TableParagraph"/>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Внешние края обрезаются на ленточной пиле/УШМ.</w:t>
            </w:r>
          </w:p>
        </w:tc>
      </w:tr>
      <w:tr w:rsidR="007207F9" w:rsidRPr="00B910CC" w14:paraId="0B2F5F10" w14:textId="77777777" w:rsidTr="007207F9">
        <w:trPr>
          <w:trHeight w:val="57"/>
          <w:jc w:val="center"/>
        </w:trPr>
        <w:tc>
          <w:tcPr>
            <w:tcW w:w="711" w:type="dxa"/>
            <w:vAlign w:val="center"/>
          </w:tcPr>
          <w:p w14:paraId="5896D665" w14:textId="77777777" w:rsidR="007207F9" w:rsidRPr="00B910CC" w:rsidRDefault="007207F9"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3.3</w:t>
            </w:r>
          </w:p>
        </w:tc>
        <w:tc>
          <w:tcPr>
            <w:tcW w:w="0" w:type="auto"/>
            <w:vAlign w:val="center"/>
          </w:tcPr>
          <w:p w14:paraId="2DABB79C"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Лист 5х610х530 мм</w:t>
            </w:r>
          </w:p>
        </w:tc>
        <w:tc>
          <w:tcPr>
            <w:tcW w:w="2906" w:type="dxa"/>
            <w:vAlign w:val="center"/>
          </w:tcPr>
          <w:p w14:paraId="2FAFAA20"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 (конструкционная сталь обычного качества)</w:t>
            </w:r>
          </w:p>
        </w:tc>
        <w:tc>
          <w:tcPr>
            <w:tcW w:w="708" w:type="dxa"/>
            <w:vAlign w:val="center"/>
          </w:tcPr>
          <w:p w14:paraId="011E47EC"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1</w:t>
            </w:r>
          </w:p>
        </w:tc>
        <w:tc>
          <w:tcPr>
            <w:tcW w:w="3502" w:type="dxa"/>
            <w:vAlign w:val="center"/>
          </w:tcPr>
          <w:p w14:paraId="01B9E85A" w14:textId="77777777" w:rsidR="007207F9" w:rsidRPr="00B910CC" w:rsidRDefault="007207F9"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Внешние края обрезаются на гильотине</w:t>
            </w:r>
          </w:p>
          <w:p w14:paraId="54138057" w14:textId="77777777" w:rsidR="007207F9" w:rsidRPr="00B910CC" w:rsidRDefault="007207F9"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Не допускается применение заднего упора.</w:t>
            </w:r>
          </w:p>
        </w:tc>
      </w:tr>
      <w:tr w:rsidR="007207F9" w:rsidRPr="00B910CC" w14:paraId="1229DD0F" w14:textId="77777777" w:rsidTr="007207F9">
        <w:trPr>
          <w:trHeight w:val="57"/>
          <w:jc w:val="center"/>
        </w:trPr>
        <w:tc>
          <w:tcPr>
            <w:tcW w:w="711" w:type="dxa"/>
            <w:vAlign w:val="center"/>
          </w:tcPr>
          <w:p w14:paraId="335E9EB0" w14:textId="77777777" w:rsidR="007207F9" w:rsidRPr="00B910CC" w:rsidRDefault="007207F9"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3.4</w:t>
            </w:r>
          </w:p>
        </w:tc>
        <w:tc>
          <w:tcPr>
            <w:tcW w:w="0" w:type="auto"/>
            <w:vAlign w:val="center"/>
          </w:tcPr>
          <w:p w14:paraId="4FFA906A"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Лист 5х610х530 мм</w:t>
            </w:r>
          </w:p>
        </w:tc>
        <w:tc>
          <w:tcPr>
            <w:tcW w:w="2906" w:type="dxa"/>
            <w:vAlign w:val="center"/>
          </w:tcPr>
          <w:p w14:paraId="5A83217A"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 (конструкционная сталь обычного качества)</w:t>
            </w:r>
          </w:p>
        </w:tc>
        <w:tc>
          <w:tcPr>
            <w:tcW w:w="708" w:type="dxa"/>
            <w:vAlign w:val="center"/>
          </w:tcPr>
          <w:p w14:paraId="73A81F88"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2</w:t>
            </w:r>
          </w:p>
        </w:tc>
        <w:tc>
          <w:tcPr>
            <w:tcW w:w="3502" w:type="dxa"/>
            <w:vAlign w:val="center"/>
          </w:tcPr>
          <w:p w14:paraId="13CE98EC" w14:textId="77777777" w:rsidR="007207F9" w:rsidRPr="00B910CC" w:rsidRDefault="007207F9"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Внешние края обрезаются на гильотине</w:t>
            </w:r>
          </w:p>
          <w:p w14:paraId="77CD5A97" w14:textId="77777777" w:rsidR="007207F9" w:rsidRPr="00B910CC" w:rsidRDefault="007207F9"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Не допускается применение заднего упора.</w:t>
            </w:r>
          </w:p>
          <w:p w14:paraId="1C19504A" w14:textId="77777777" w:rsidR="007207F9" w:rsidRPr="00B910CC" w:rsidRDefault="007207F9"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 xml:space="preserve">Внутренние углы вырезаются с помощью плазменной резки. </w:t>
            </w:r>
          </w:p>
        </w:tc>
      </w:tr>
      <w:tr w:rsidR="007207F9" w:rsidRPr="00B910CC" w14:paraId="4096A38E" w14:textId="77777777" w:rsidTr="007207F9">
        <w:trPr>
          <w:trHeight w:val="57"/>
          <w:jc w:val="center"/>
        </w:trPr>
        <w:tc>
          <w:tcPr>
            <w:tcW w:w="711" w:type="dxa"/>
            <w:vAlign w:val="center"/>
          </w:tcPr>
          <w:p w14:paraId="6B124870" w14:textId="77777777" w:rsidR="007207F9" w:rsidRPr="00B910CC" w:rsidRDefault="007207F9"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3.5</w:t>
            </w:r>
          </w:p>
        </w:tc>
        <w:tc>
          <w:tcPr>
            <w:tcW w:w="0" w:type="auto"/>
            <w:vAlign w:val="center"/>
          </w:tcPr>
          <w:p w14:paraId="3771CF2C"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rPr>
              <w:t>Лист 3х210х220 мм</w:t>
            </w:r>
          </w:p>
        </w:tc>
        <w:tc>
          <w:tcPr>
            <w:tcW w:w="2906" w:type="dxa"/>
            <w:vAlign w:val="center"/>
          </w:tcPr>
          <w:p w14:paraId="2425A6C6"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 (конструкционная сталь обычного качества)</w:t>
            </w:r>
          </w:p>
        </w:tc>
        <w:tc>
          <w:tcPr>
            <w:tcW w:w="708" w:type="dxa"/>
            <w:vAlign w:val="center"/>
          </w:tcPr>
          <w:p w14:paraId="537BC0F6"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2</w:t>
            </w:r>
          </w:p>
        </w:tc>
        <w:tc>
          <w:tcPr>
            <w:tcW w:w="3502" w:type="dxa"/>
            <w:vAlign w:val="center"/>
          </w:tcPr>
          <w:p w14:paraId="4DA67EB3" w14:textId="77777777" w:rsidR="007207F9" w:rsidRPr="00B910CC" w:rsidRDefault="007207F9"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Внешние края обрезаются УШМ</w:t>
            </w:r>
          </w:p>
          <w:p w14:paraId="075770FF" w14:textId="77777777" w:rsidR="007207F9" w:rsidRPr="00B910CC" w:rsidRDefault="007207F9"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Отверстия должны быть просверлены с помощью сверлильного станка/ дрели.</w:t>
            </w:r>
          </w:p>
        </w:tc>
      </w:tr>
      <w:tr w:rsidR="007207F9" w:rsidRPr="00B910CC" w14:paraId="4BB1B877" w14:textId="77777777" w:rsidTr="007207F9">
        <w:trPr>
          <w:trHeight w:val="57"/>
          <w:jc w:val="center"/>
        </w:trPr>
        <w:tc>
          <w:tcPr>
            <w:tcW w:w="711" w:type="dxa"/>
            <w:vAlign w:val="center"/>
          </w:tcPr>
          <w:p w14:paraId="6E0D4BE9" w14:textId="77777777" w:rsidR="007207F9" w:rsidRPr="00B910CC" w:rsidRDefault="007207F9"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3.6</w:t>
            </w:r>
          </w:p>
        </w:tc>
        <w:tc>
          <w:tcPr>
            <w:tcW w:w="0" w:type="auto"/>
            <w:vAlign w:val="center"/>
          </w:tcPr>
          <w:p w14:paraId="0F2614DF"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rPr>
              <w:t>Лист 3х210х220 мм</w:t>
            </w:r>
          </w:p>
        </w:tc>
        <w:tc>
          <w:tcPr>
            <w:tcW w:w="2906" w:type="dxa"/>
            <w:vAlign w:val="center"/>
          </w:tcPr>
          <w:p w14:paraId="42FB5FCA"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 (конструкционная сталь обычного качества)</w:t>
            </w:r>
          </w:p>
        </w:tc>
        <w:tc>
          <w:tcPr>
            <w:tcW w:w="708" w:type="dxa"/>
            <w:vAlign w:val="center"/>
          </w:tcPr>
          <w:p w14:paraId="4096ABBD"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1</w:t>
            </w:r>
          </w:p>
        </w:tc>
        <w:tc>
          <w:tcPr>
            <w:tcW w:w="3502" w:type="dxa"/>
            <w:vAlign w:val="center"/>
          </w:tcPr>
          <w:p w14:paraId="6F4745F4" w14:textId="77777777" w:rsidR="007207F9" w:rsidRPr="00B910CC" w:rsidRDefault="007207F9"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Внешние края обрезаются на гильотине</w:t>
            </w:r>
          </w:p>
          <w:p w14:paraId="1C5388BF" w14:textId="77777777" w:rsidR="007207F9" w:rsidRPr="00B910CC" w:rsidRDefault="007207F9"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Не допускается применение заднего упора.</w:t>
            </w:r>
          </w:p>
        </w:tc>
      </w:tr>
      <w:tr w:rsidR="007207F9" w:rsidRPr="00B910CC" w14:paraId="7BBE0206" w14:textId="77777777" w:rsidTr="007207F9">
        <w:trPr>
          <w:trHeight w:val="57"/>
          <w:jc w:val="center"/>
        </w:trPr>
        <w:tc>
          <w:tcPr>
            <w:tcW w:w="711" w:type="dxa"/>
            <w:vAlign w:val="center"/>
          </w:tcPr>
          <w:p w14:paraId="7BFE8618" w14:textId="77777777" w:rsidR="007207F9" w:rsidRPr="00B910CC" w:rsidRDefault="007207F9"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3.7</w:t>
            </w:r>
          </w:p>
        </w:tc>
        <w:tc>
          <w:tcPr>
            <w:tcW w:w="0" w:type="auto"/>
            <w:vAlign w:val="center"/>
          </w:tcPr>
          <w:p w14:paraId="6E6B30E4"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Лист 5х610х530 мм</w:t>
            </w:r>
          </w:p>
        </w:tc>
        <w:tc>
          <w:tcPr>
            <w:tcW w:w="2906" w:type="dxa"/>
            <w:vAlign w:val="center"/>
          </w:tcPr>
          <w:p w14:paraId="213F8381"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 (конструкционная сталь обычного качества)</w:t>
            </w:r>
          </w:p>
        </w:tc>
        <w:tc>
          <w:tcPr>
            <w:tcW w:w="708" w:type="dxa"/>
            <w:vAlign w:val="center"/>
          </w:tcPr>
          <w:p w14:paraId="1CA4BC44"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2</w:t>
            </w:r>
          </w:p>
        </w:tc>
        <w:tc>
          <w:tcPr>
            <w:tcW w:w="3502" w:type="dxa"/>
            <w:vAlign w:val="center"/>
          </w:tcPr>
          <w:p w14:paraId="76D72C5B" w14:textId="77777777" w:rsidR="007207F9" w:rsidRPr="00B910CC" w:rsidRDefault="007207F9" w:rsidP="007C47EC">
            <w:pPr>
              <w:spacing w:after="0" w:line="276" w:lineRule="auto"/>
              <w:ind w:left="152"/>
              <w:contextualSpacing/>
              <w:rPr>
                <w:rFonts w:ascii="Times New Roman" w:hAnsi="Times New Roman" w:cs="Times New Roman"/>
                <w:sz w:val="20"/>
                <w:szCs w:val="20"/>
              </w:rPr>
            </w:pPr>
            <w:r w:rsidRPr="00B910CC">
              <w:rPr>
                <w:rFonts w:ascii="Times New Roman" w:hAnsi="Times New Roman" w:cs="Times New Roman"/>
                <w:sz w:val="20"/>
                <w:szCs w:val="20"/>
              </w:rPr>
              <w:t>Внешние края обрезаются на гильотине</w:t>
            </w:r>
          </w:p>
          <w:p w14:paraId="37CD8CFB" w14:textId="77777777" w:rsidR="007207F9" w:rsidRPr="00B910CC" w:rsidRDefault="007207F9"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Не допускается применение заднего упора.</w:t>
            </w:r>
          </w:p>
          <w:p w14:paraId="63A63EA4" w14:textId="77777777" w:rsidR="007207F9" w:rsidRPr="00B910CC" w:rsidRDefault="007207F9"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Отверстия должны быть просверлены с помощью сверлильного станка/ дрели.</w:t>
            </w:r>
          </w:p>
        </w:tc>
      </w:tr>
      <w:tr w:rsidR="007207F9" w:rsidRPr="00B910CC" w14:paraId="192CF330" w14:textId="77777777" w:rsidTr="007207F9">
        <w:trPr>
          <w:trHeight w:val="57"/>
          <w:jc w:val="center"/>
        </w:trPr>
        <w:tc>
          <w:tcPr>
            <w:tcW w:w="711" w:type="dxa"/>
            <w:vAlign w:val="center"/>
          </w:tcPr>
          <w:p w14:paraId="4360A853" w14:textId="77777777" w:rsidR="007207F9" w:rsidRPr="00B910CC" w:rsidRDefault="007207F9"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3.8</w:t>
            </w:r>
          </w:p>
        </w:tc>
        <w:tc>
          <w:tcPr>
            <w:tcW w:w="0" w:type="auto"/>
            <w:vAlign w:val="center"/>
          </w:tcPr>
          <w:p w14:paraId="6E2653A3"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Круг стальной (Ролик) d33 L=21 мм</w:t>
            </w:r>
          </w:p>
        </w:tc>
        <w:tc>
          <w:tcPr>
            <w:tcW w:w="2906" w:type="dxa"/>
            <w:vAlign w:val="center"/>
          </w:tcPr>
          <w:p w14:paraId="4F638C19"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w:t>
            </w:r>
          </w:p>
        </w:tc>
        <w:tc>
          <w:tcPr>
            <w:tcW w:w="708" w:type="dxa"/>
            <w:vAlign w:val="center"/>
          </w:tcPr>
          <w:p w14:paraId="39028CE6"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2</w:t>
            </w:r>
          </w:p>
        </w:tc>
        <w:tc>
          <w:tcPr>
            <w:tcW w:w="3502" w:type="dxa"/>
            <w:vAlign w:val="center"/>
          </w:tcPr>
          <w:p w14:paraId="31E42A06" w14:textId="77777777" w:rsidR="007207F9" w:rsidRPr="00B910CC" w:rsidRDefault="007207F9"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Деталь предоставляется</w:t>
            </w:r>
          </w:p>
        </w:tc>
      </w:tr>
      <w:tr w:rsidR="007207F9" w:rsidRPr="00B910CC" w14:paraId="0CB4FC5C" w14:textId="77777777" w:rsidTr="007207F9">
        <w:trPr>
          <w:trHeight w:val="57"/>
          <w:jc w:val="center"/>
        </w:trPr>
        <w:tc>
          <w:tcPr>
            <w:tcW w:w="711" w:type="dxa"/>
            <w:vAlign w:val="center"/>
          </w:tcPr>
          <w:p w14:paraId="6C7A2518" w14:textId="77777777" w:rsidR="007207F9" w:rsidRPr="00B910CC" w:rsidRDefault="007207F9"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3.9</w:t>
            </w:r>
          </w:p>
        </w:tc>
        <w:tc>
          <w:tcPr>
            <w:tcW w:w="0" w:type="auto"/>
            <w:vAlign w:val="center"/>
          </w:tcPr>
          <w:p w14:paraId="24EDED73"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Шайба М12</w:t>
            </w:r>
          </w:p>
        </w:tc>
        <w:tc>
          <w:tcPr>
            <w:tcW w:w="2906" w:type="dxa"/>
            <w:vAlign w:val="center"/>
          </w:tcPr>
          <w:p w14:paraId="56BB25A0"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w:t>
            </w:r>
          </w:p>
        </w:tc>
        <w:tc>
          <w:tcPr>
            <w:tcW w:w="708" w:type="dxa"/>
            <w:vAlign w:val="center"/>
          </w:tcPr>
          <w:p w14:paraId="649F4496"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4</w:t>
            </w:r>
          </w:p>
        </w:tc>
        <w:tc>
          <w:tcPr>
            <w:tcW w:w="3502" w:type="dxa"/>
            <w:vAlign w:val="center"/>
          </w:tcPr>
          <w:p w14:paraId="4D172A0C" w14:textId="77777777" w:rsidR="007207F9" w:rsidRPr="00B910CC" w:rsidRDefault="007207F9"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 xml:space="preserve"> Деталь предоставляется</w:t>
            </w:r>
          </w:p>
        </w:tc>
      </w:tr>
      <w:tr w:rsidR="007207F9" w:rsidRPr="00B910CC" w14:paraId="5FB3FB1B" w14:textId="77777777" w:rsidTr="007207F9">
        <w:trPr>
          <w:trHeight w:val="57"/>
          <w:jc w:val="center"/>
        </w:trPr>
        <w:tc>
          <w:tcPr>
            <w:tcW w:w="711" w:type="dxa"/>
            <w:vAlign w:val="center"/>
          </w:tcPr>
          <w:p w14:paraId="1641FB6A" w14:textId="77777777" w:rsidR="007207F9" w:rsidRPr="00B910CC" w:rsidRDefault="007207F9"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3.10</w:t>
            </w:r>
          </w:p>
        </w:tc>
        <w:tc>
          <w:tcPr>
            <w:tcW w:w="0" w:type="auto"/>
            <w:vAlign w:val="center"/>
          </w:tcPr>
          <w:p w14:paraId="7C56C880"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Г/к круг d12 L=800 мм</w:t>
            </w:r>
          </w:p>
        </w:tc>
        <w:tc>
          <w:tcPr>
            <w:tcW w:w="2906" w:type="dxa"/>
            <w:vAlign w:val="center"/>
          </w:tcPr>
          <w:p w14:paraId="2856E324"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w:t>
            </w:r>
          </w:p>
        </w:tc>
        <w:tc>
          <w:tcPr>
            <w:tcW w:w="708" w:type="dxa"/>
            <w:vAlign w:val="center"/>
          </w:tcPr>
          <w:p w14:paraId="2854B3AC"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 xml:space="preserve">1 </w:t>
            </w:r>
          </w:p>
        </w:tc>
        <w:tc>
          <w:tcPr>
            <w:tcW w:w="3502" w:type="dxa"/>
            <w:vAlign w:val="center"/>
          </w:tcPr>
          <w:p w14:paraId="547D8DEC" w14:textId="77777777" w:rsidR="007207F9" w:rsidRPr="00B910CC" w:rsidRDefault="007207F9" w:rsidP="007C47EC">
            <w:pPr>
              <w:pStyle w:val="TableParagraph"/>
              <w:autoSpaceDE w:val="0"/>
              <w:autoSpaceDN w:val="0"/>
              <w:spacing w:line="276" w:lineRule="auto"/>
              <w:ind w:left="135"/>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Внешние края обрезаются на ленточной пиле/УШМ.</w:t>
            </w:r>
          </w:p>
          <w:p w14:paraId="6FBA78AA" w14:textId="77777777" w:rsidR="007207F9" w:rsidRPr="00B910CC" w:rsidRDefault="007207F9"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Отверстия должны быть просверлены с помощью сверлильного станка/ дрели</w:t>
            </w:r>
          </w:p>
        </w:tc>
      </w:tr>
      <w:tr w:rsidR="007207F9" w:rsidRPr="00B910CC" w14:paraId="1CE23FFA" w14:textId="77777777" w:rsidTr="007207F9">
        <w:trPr>
          <w:trHeight w:val="57"/>
          <w:jc w:val="center"/>
        </w:trPr>
        <w:tc>
          <w:tcPr>
            <w:tcW w:w="711" w:type="dxa"/>
            <w:vAlign w:val="center"/>
          </w:tcPr>
          <w:p w14:paraId="16B523A3" w14:textId="77777777" w:rsidR="007207F9" w:rsidRPr="00B910CC" w:rsidRDefault="007207F9"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3.11</w:t>
            </w:r>
          </w:p>
        </w:tc>
        <w:tc>
          <w:tcPr>
            <w:tcW w:w="0" w:type="auto"/>
            <w:vAlign w:val="center"/>
          </w:tcPr>
          <w:p w14:paraId="3E24DC1D"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Г/к круг d12 L=800 мм</w:t>
            </w:r>
          </w:p>
        </w:tc>
        <w:tc>
          <w:tcPr>
            <w:tcW w:w="2906" w:type="dxa"/>
            <w:vAlign w:val="center"/>
          </w:tcPr>
          <w:p w14:paraId="271D0B58"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w:t>
            </w:r>
          </w:p>
        </w:tc>
        <w:tc>
          <w:tcPr>
            <w:tcW w:w="708" w:type="dxa"/>
            <w:vAlign w:val="center"/>
          </w:tcPr>
          <w:p w14:paraId="2048FB66"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1</w:t>
            </w:r>
          </w:p>
        </w:tc>
        <w:tc>
          <w:tcPr>
            <w:tcW w:w="3502" w:type="dxa"/>
            <w:vAlign w:val="center"/>
          </w:tcPr>
          <w:p w14:paraId="2AE13606" w14:textId="77777777" w:rsidR="007207F9" w:rsidRPr="00B910CC" w:rsidRDefault="007207F9" w:rsidP="007C47EC">
            <w:pPr>
              <w:pStyle w:val="TableParagraph"/>
              <w:autoSpaceDE w:val="0"/>
              <w:autoSpaceDN w:val="0"/>
              <w:spacing w:line="276" w:lineRule="auto"/>
              <w:ind w:left="135"/>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Внешние края обрезаются на ленточной пиле/УШМ.</w:t>
            </w:r>
          </w:p>
        </w:tc>
      </w:tr>
      <w:tr w:rsidR="007207F9" w:rsidRPr="00B910CC" w14:paraId="4F7790A7" w14:textId="77777777" w:rsidTr="007207F9">
        <w:trPr>
          <w:trHeight w:val="57"/>
          <w:jc w:val="center"/>
        </w:trPr>
        <w:tc>
          <w:tcPr>
            <w:tcW w:w="711" w:type="dxa"/>
            <w:vAlign w:val="center"/>
          </w:tcPr>
          <w:p w14:paraId="2EBD0B59" w14:textId="77777777" w:rsidR="007207F9" w:rsidRPr="00B910CC" w:rsidRDefault="007207F9"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3.12</w:t>
            </w:r>
          </w:p>
        </w:tc>
        <w:tc>
          <w:tcPr>
            <w:tcW w:w="0" w:type="auto"/>
            <w:vAlign w:val="center"/>
          </w:tcPr>
          <w:p w14:paraId="256931A5"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 xml:space="preserve">Г/к круг d12 </w:t>
            </w:r>
            <w:r w:rsidRPr="00B910CC">
              <w:rPr>
                <w:rFonts w:ascii="Times New Roman" w:hAnsi="Times New Roman" w:cs="Times New Roman"/>
                <w:sz w:val="20"/>
                <w:szCs w:val="20"/>
                <w:lang w:val="ru-RU"/>
              </w:rPr>
              <w:lastRenderedPageBreak/>
              <w:t>L=800 мм</w:t>
            </w:r>
          </w:p>
        </w:tc>
        <w:tc>
          <w:tcPr>
            <w:tcW w:w="2906" w:type="dxa"/>
            <w:vAlign w:val="center"/>
          </w:tcPr>
          <w:p w14:paraId="4FA25863"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lastRenderedPageBreak/>
              <w:t>Низкоуглеродистая сталь</w:t>
            </w:r>
          </w:p>
        </w:tc>
        <w:tc>
          <w:tcPr>
            <w:tcW w:w="708" w:type="dxa"/>
            <w:vAlign w:val="center"/>
          </w:tcPr>
          <w:p w14:paraId="2225B8D1"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1</w:t>
            </w:r>
          </w:p>
        </w:tc>
        <w:tc>
          <w:tcPr>
            <w:tcW w:w="3502" w:type="dxa"/>
            <w:vAlign w:val="center"/>
          </w:tcPr>
          <w:p w14:paraId="1C2FDE27" w14:textId="77777777" w:rsidR="007207F9" w:rsidRPr="00B910CC" w:rsidRDefault="007207F9" w:rsidP="007C47EC">
            <w:pPr>
              <w:pStyle w:val="TableParagraph"/>
              <w:autoSpaceDE w:val="0"/>
              <w:autoSpaceDN w:val="0"/>
              <w:spacing w:line="276" w:lineRule="auto"/>
              <w:ind w:left="135"/>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 xml:space="preserve">Внешние края обрезаются на </w:t>
            </w:r>
            <w:r w:rsidRPr="00B910CC">
              <w:rPr>
                <w:rFonts w:ascii="Times New Roman" w:hAnsi="Times New Roman" w:cs="Times New Roman"/>
                <w:sz w:val="20"/>
                <w:szCs w:val="20"/>
                <w:lang w:val="ru-RU"/>
              </w:rPr>
              <w:lastRenderedPageBreak/>
              <w:t>ленточной пиле/УШМ.</w:t>
            </w:r>
          </w:p>
          <w:p w14:paraId="736A48CB" w14:textId="77777777" w:rsidR="007207F9" w:rsidRPr="00B910CC" w:rsidRDefault="007207F9"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Отверстия должны быть просверлены с помощью сверлильного станка/ дрели</w:t>
            </w:r>
          </w:p>
        </w:tc>
      </w:tr>
      <w:tr w:rsidR="007207F9" w:rsidRPr="00B910CC" w14:paraId="40022117" w14:textId="77777777" w:rsidTr="007207F9">
        <w:trPr>
          <w:trHeight w:val="57"/>
          <w:jc w:val="center"/>
        </w:trPr>
        <w:tc>
          <w:tcPr>
            <w:tcW w:w="711" w:type="dxa"/>
            <w:vAlign w:val="center"/>
          </w:tcPr>
          <w:p w14:paraId="38F528B7" w14:textId="77777777" w:rsidR="007207F9" w:rsidRPr="00B910CC" w:rsidRDefault="007207F9"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lastRenderedPageBreak/>
              <w:t>3.13</w:t>
            </w:r>
          </w:p>
        </w:tc>
        <w:tc>
          <w:tcPr>
            <w:tcW w:w="0" w:type="auto"/>
            <w:vAlign w:val="center"/>
          </w:tcPr>
          <w:p w14:paraId="3027CA59"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Труба 30*30*2 L=610 мм</w:t>
            </w:r>
          </w:p>
        </w:tc>
        <w:tc>
          <w:tcPr>
            <w:tcW w:w="2906" w:type="dxa"/>
            <w:vAlign w:val="center"/>
          </w:tcPr>
          <w:p w14:paraId="018A9852"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w:t>
            </w:r>
          </w:p>
        </w:tc>
        <w:tc>
          <w:tcPr>
            <w:tcW w:w="708" w:type="dxa"/>
            <w:vAlign w:val="center"/>
          </w:tcPr>
          <w:p w14:paraId="3D02290D"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1</w:t>
            </w:r>
          </w:p>
        </w:tc>
        <w:tc>
          <w:tcPr>
            <w:tcW w:w="3502" w:type="dxa"/>
            <w:vAlign w:val="center"/>
          </w:tcPr>
          <w:p w14:paraId="16EDB876" w14:textId="77777777" w:rsidR="007207F9" w:rsidRPr="00B910CC" w:rsidRDefault="007207F9" w:rsidP="007C47EC">
            <w:pPr>
              <w:pStyle w:val="TableParagraph"/>
              <w:autoSpaceDE w:val="0"/>
              <w:autoSpaceDN w:val="0"/>
              <w:spacing w:line="276" w:lineRule="auto"/>
              <w:ind w:left="135"/>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Внешние края обрезаются на ленточной пиле/УШМ.</w:t>
            </w:r>
          </w:p>
          <w:p w14:paraId="38CA328D" w14:textId="77777777" w:rsidR="007207F9" w:rsidRPr="00B910CC" w:rsidRDefault="007207F9"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Отверстия должны быть просверлены с помощью сверлильного станка/ дрели</w:t>
            </w:r>
          </w:p>
        </w:tc>
      </w:tr>
      <w:tr w:rsidR="007207F9" w:rsidRPr="00B910CC" w14:paraId="3029DEA0" w14:textId="77777777" w:rsidTr="007207F9">
        <w:trPr>
          <w:trHeight w:val="57"/>
          <w:jc w:val="center"/>
        </w:trPr>
        <w:tc>
          <w:tcPr>
            <w:tcW w:w="711" w:type="dxa"/>
            <w:vAlign w:val="center"/>
          </w:tcPr>
          <w:p w14:paraId="2CBC4F57" w14:textId="77777777" w:rsidR="007207F9" w:rsidRPr="00B910CC" w:rsidRDefault="007207F9"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3.14</w:t>
            </w:r>
          </w:p>
        </w:tc>
        <w:tc>
          <w:tcPr>
            <w:tcW w:w="0" w:type="auto"/>
            <w:vAlign w:val="center"/>
          </w:tcPr>
          <w:p w14:paraId="4F3C8A3B"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Труба 20х4мм L=230</w:t>
            </w:r>
          </w:p>
        </w:tc>
        <w:tc>
          <w:tcPr>
            <w:tcW w:w="2906" w:type="dxa"/>
            <w:vAlign w:val="center"/>
          </w:tcPr>
          <w:p w14:paraId="608FDA2A"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w:t>
            </w:r>
          </w:p>
        </w:tc>
        <w:tc>
          <w:tcPr>
            <w:tcW w:w="708" w:type="dxa"/>
            <w:vAlign w:val="center"/>
          </w:tcPr>
          <w:p w14:paraId="09B16A35"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2</w:t>
            </w:r>
          </w:p>
        </w:tc>
        <w:tc>
          <w:tcPr>
            <w:tcW w:w="3502" w:type="dxa"/>
            <w:vAlign w:val="center"/>
          </w:tcPr>
          <w:p w14:paraId="76442AC6" w14:textId="77777777" w:rsidR="007207F9" w:rsidRPr="00B910CC" w:rsidRDefault="007207F9" w:rsidP="007C47EC">
            <w:pPr>
              <w:pStyle w:val="TableParagraph"/>
              <w:autoSpaceDE w:val="0"/>
              <w:autoSpaceDN w:val="0"/>
              <w:spacing w:line="276" w:lineRule="auto"/>
              <w:ind w:left="135"/>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Внешние края обрезаются на ленточной пиле/УШМ.</w:t>
            </w:r>
          </w:p>
        </w:tc>
      </w:tr>
      <w:tr w:rsidR="007207F9" w:rsidRPr="00B910CC" w14:paraId="3B4989AB" w14:textId="77777777" w:rsidTr="007207F9">
        <w:trPr>
          <w:trHeight w:val="57"/>
          <w:jc w:val="center"/>
        </w:trPr>
        <w:tc>
          <w:tcPr>
            <w:tcW w:w="711" w:type="dxa"/>
            <w:vAlign w:val="center"/>
          </w:tcPr>
          <w:p w14:paraId="514E5ACB" w14:textId="77777777" w:rsidR="007207F9" w:rsidRPr="00B910CC" w:rsidRDefault="007207F9"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3.15</w:t>
            </w:r>
          </w:p>
        </w:tc>
        <w:tc>
          <w:tcPr>
            <w:tcW w:w="0" w:type="auto"/>
            <w:vAlign w:val="center"/>
          </w:tcPr>
          <w:p w14:paraId="45FE0034"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Шплинт стопорный</w:t>
            </w:r>
          </w:p>
        </w:tc>
        <w:tc>
          <w:tcPr>
            <w:tcW w:w="2906" w:type="dxa"/>
            <w:vAlign w:val="center"/>
          </w:tcPr>
          <w:p w14:paraId="3C5A984B"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Низкоуглеродистая сталь</w:t>
            </w:r>
          </w:p>
        </w:tc>
        <w:tc>
          <w:tcPr>
            <w:tcW w:w="708" w:type="dxa"/>
            <w:vAlign w:val="center"/>
          </w:tcPr>
          <w:p w14:paraId="7A914112"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4</w:t>
            </w:r>
          </w:p>
        </w:tc>
        <w:tc>
          <w:tcPr>
            <w:tcW w:w="3502" w:type="dxa"/>
            <w:vAlign w:val="center"/>
          </w:tcPr>
          <w:p w14:paraId="317A48D9" w14:textId="77777777" w:rsidR="007207F9" w:rsidRPr="00B910CC" w:rsidRDefault="007207F9" w:rsidP="007C47EC">
            <w:pPr>
              <w:pStyle w:val="TableParagraph"/>
              <w:autoSpaceDE w:val="0"/>
              <w:autoSpaceDN w:val="0"/>
              <w:spacing w:line="276" w:lineRule="auto"/>
              <w:ind w:left="135"/>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Деталь предоставляется</w:t>
            </w:r>
          </w:p>
        </w:tc>
      </w:tr>
      <w:tr w:rsidR="007207F9" w:rsidRPr="00B910CC" w14:paraId="7606F55E" w14:textId="77777777" w:rsidTr="007207F9">
        <w:trPr>
          <w:trHeight w:val="57"/>
          <w:jc w:val="center"/>
        </w:trPr>
        <w:tc>
          <w:tcPr>
            <w:tcW w:w="711" w:type="dxa"/>
            <w:vAlign w:val="center"/>
          </w:tcPr>
          <w:p w14:paraId="0F3340FD" w14:textId="77777777" w:rsidR="007207F9" w:rsidRPr="00B910CC" w:rsidRDefault="007207F9" w:rsidP="007C47EC">
            <w:pPr>
              <w:pStyle w:val="TableParagraph"/>
              <w:spacing w:line="276" w:lineRule="auto"/>
              <w:ind w:left="17"/>
              <w:contextualSpacing/>
              <w:jc w:val="center"/>
              <w:rPr>
                <w:rFonts w:ascii="Times New Roman" w:hAnsi="Times New Roman" w:cs="Times New Roman"/>
                <w:b/>
                <w:sz w:val="20"/>
                <w:szCs w:val="20"/>
                <w:lang w:val="ru-RU"/>
              </w:rPr>
            </w:pPr>
            <w:r w:rsidRPr="00B910CC">
              <w:rPr>
                <w:rFonts w:ascii="Times New Roman" w:hAnsi="Times New Roman" w:cs="Times New Roman"/>
                <w:b/>
                <w:sz w:val="20"/>
                <w:szCs w:val="20"/>
                <w:lang w:val="ru-RU"/>
              </w:rPr>
              <w:t>3.16</w:t>
            </w:r>
          </w:p>
        </w:tc>
        <w:tc>
          <w:tcPr>
            <w:tcW w:w="0" w:type="auto"/>
            <w:vAlign w:val="center"/>
          </w:tcPr>
          <w:p w14:paraId="3C50D18C"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Лист 3*160*75</w:t>
            </w:r>
          </w:p>
        </w:tc>
        <w:tc>
          <w:tcPr>
            <w:tcW w:w="2906" w:type="dxa"/>
            <w:vAlign w:val="center"/>
          </w:tcPr>
          <w:p w14:paraId="0383C513"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 xml:space="preserve">Нержавеющая сталь </w:t>
            </w:r>
          </w:p>
        </w:tc>
        <w:tc>
          <w:tcPr>
            <w:tcW w:w="708" w:type="dxa"/>
            <w:vAlign w:val="center"/>
          </w:tcPr>
          <w:p w14:paraId="712C1BE0" w14:textId="77777777" w:rsidR="007207F9" w:rsidRPr="00B910CC" w:rsidRDefault="007207F9" w:rsidP="007C47EC">
            <w:pPr>
              <w:pStyle w:val="TableParagraph"/>
              <w:spacing w:line="276" w:lineRule="auto"/>
              <w:contextualSpacing/>
              <w:jc w:val="center"/>
              <w:rPr>
                <w:rFonts w:ascii="Times New Roman" w:hAnsi="Times New Roman" w:cs="Times New Roman"/>
                <w:sz w:val="20"/>
                <w:szCs w:val="20"/>
                <w:lang w:val="ru-RU"/>
              </w:rPr>
            </w:pPr>
            <w:r w:rsidRPr="00B910CC">
              <w:rPr>
                <w:rFonts w:ascii="Times New Roman" w:hAnsi="Times New Roman" w:cs="Times New Roman"/>
                <w:sz w:val="20"/>
                <w:szCs w:val="20"/>
                <w:lang w:val="ru-RU"/>
              </w:rPr>
              <w:t>1</w:t>
            </w:r>
          </w:p>
        </w:tc>
        <w:tc>
          <w:tcPr>
            <w:tcW w:w="3502" w:type="dxa"/>
            <w:vAlign w:val="center"/>
          </w:tcPr>
          <w:p w14:paraId="4436667F" w14:textId="77777777" w:rsidR="007207F9" w:rsidRPr="00B910CC" w:rsidRDefault="007207F9" w:rsidP="007C47EC">
            <w:pPr>
              <w:pStyle w:val="TableParagraph"/>
              <w:autoSpaceDE w:val="0"/>
              <w:autoSpaceDN w:val="0"/>
              <w:spacing w:line="276" w:lineRule="auto"/>
              <w:ind w:left="152"/>
              <w:contextualSpacing/>
              <w:rPr>
                <w:rFonts w:ascii="Times New Roman" w:hAnsi="Times New Roman" w:cs="Times New Roman"/>
                <w:sz w:val="20"/>
                <w:szCs w:val="20"/>
                <w:lang w:val="ru-RU"/>
              </w:rPr>
            </w:pPr>
            <w:r w:rsidRPr="00B910CC">
              <w:rPr>
                <w:rFonts w:ascii="Times New Roman" w:hAnsi="Times New Roman" w:cs="Times New Roman"/>
                <w:sz w:val="20"/>
                <w:szCs w:val="20"/>
                <w:lang w:val="ru-RU"/>
              </w:rPr>
              <w:t>Деталь предоставляется</w:t>
            </w:r>
          </w:p>
        </w:tc>
      </w:tr>
    </w:tbl>
    <w:p w14:paraId="28A876B5" w14:textId="77777777" w:rsidR="007207F9" w:rsidRPr="00CC1B60" w:rsidRDefault="007207F9" w:rsidP="007C47EC">
      <w:pPr>
        <w:spacing w:after="0" w:line="360" w:lineRule="auto"/>
        <w:contextualSpacing/>
        <w:jc w:val="both"/>
        <w:rPr>
          <w:rFonts w:ascii="Times New Roman" w:eastAsia="Times New Roman" w:hAnsi="Times New Roman" w:cs="Times New Roman"/>
          <w:sz w:val="28"/>
          <w:szCs w:val="28"/>
        </w:rPr>
      </w:pPr>
    </w:p>
    <w:p w14:paraId="262461E4" w14:textId="6BC11E89" w:rsidR="00D17132" w:rsidRPr="00CC1B60" w:rsidRDefault="0060658F" w:rsidP="002C70B1">
      <w:pPr>
        <w:pStyle w:val="1"/>
      </w:pPr>
      <w:bookmarkStart w:id="20" w:name="_Toc78885643"/>
      <w:bookmarkStart w:id="21" w:name="_Toc178952063"/>
      <w:bookmarkStart w:id="22" w:name="_Toc178952101"/>
      <w:bookmarkEnd w:id="19"/>
      <w:r w:rsidRPr="00CC1B60">
        <w:t xml:space="preserve">2. </w:t>
      </w:r>
      <w:r w:rsidR="00D17132" w:rsidRPr="00CC1B60">
        <w:t>СПЕЦИАЛЬНЫЕ ПРАВИЛА КОМПЕТЕНЦИИ</w:t>
      </w:r>
      <w:r w:rsidR="00D17132" w:rsidRPr="00CC1B60">
        <w:rPr>
          <w:i/>
          <w:color w:val="000000"/>
          <w:vertAlign w:val="superscript"/>
        </w:rPr>
        <w:footnoteReference w:id="1"/>
      </w:r>
      <w:bookmarkEnd w:id="20"/>
      <w:bookmarkEnd w:id="21"/>
      <w:bookmarkEnd w:id="22"/>
    </w:p>
    <w:p w14:paraId="7334CEED" w14:textId="77777777" w:rsidR="00E65105" w:rsidRPr="00CC1B60" w:rsidRDefault="00E65105" w:rsidP="007C47EC">
      <w:pPr>
        <w:pStyle w:val="aff1"/>
        <w:autoSpaceDE w:val="0"/>
        <w:autoSpaceDN w:val="0"/>
        <w:adjustRightInd w:val="0"/>
        <w:spacing w:after="0" w:line="360" w:lineRule="auto"/>
        <w:ind w:left="-142" w:firstLine="851"/>
        <w:jc w:val="both"/>
        <w:rPr>
          <w:rFonts w:ascii="Times New Roman" w:hAnsi="Times New Roman"/>
          <w:sz w:val="28"/>
          <w:szCs w:val="28"/>
        </w:rPr>
      </w:pPr>
      <w:r w:rsidRPr="00CC1B60">
        <w:rPr>
          <w:rFonts w:ascii="Times New Roman" w:hAnsi="Times New Roman"/>
          <w:sz w:val="28"/>
          <w:szCs w:val="28"/>
        </w:rPr>
        <w:t>Баллы, полученные в результате судейской оценки или оценки по измеримым параметрам элементов в соответствии со схемой оценки, будут снижены, если:</w:t>
      </w:r>
    </w:p>
    <w:p w14:paraId="4BF3562E" w14:textId="77777777" w:rsidR="00E65105" w:rsidRPr="00CC1B60" w:rsidRDefault="00E65105" w:rsidP="007C47EC">
      <w:pPr>
        <w:pStyle w:val="aff1"/>
        <w:numPr>
          <w:ilvl w:val="0"/>
          <w:numId w:val="2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Не были соблюдены Инструкции по резке и сборке;</w:t>
      </w:r>
    </w:p>
    <w:p w14:paraId="513DF4C2" w14:textId="224C2C3D" w:rsidR="00E65105" w:rsidRPr="00CC1B60" w:rsidRDefault="00E65105" w:rsidP="007C47EC">
      <w:pPr>
        <w:pStyle w:val="aff1"/>
        <w:numPr>
          <w:ilvl w:val="0"/>
          <w:numId w:val="2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 xml:space="preserve">Минимальная оценка будет присуждаться за любую деталь/элемент, который был заново отрезан и сварен вследствие неправильной резки/формовки, и затем повторно присоединен к заданию (в таком случае </w:t>
      </w:r>
      <w:r w:rsidR="006B47F3">
        <w:rPr>
          <w:rFonts w:ascii="Times New Roman" w:hAnsi="Times New Roman"/>
          <w:sz w:val="28"/>
          <w:szCs w:val="28"/>
        </w:rPr>
        <w:t>конкурсант</w:t>
      </w:r>
      <w:r w:rsidRPr="00CC1B60">
        <w:rPr>
          <w:rFonts w:ascii="Times New Roman" w:hAnsi="Times New Roman"/>
          <w:sz w:val="28"/>
          <w:szCs w:val="28"/>
        </w:rPr>
        <w:t xml:space="preserve"> должен запросить дополнительный материал);</w:t>
      </w:r>
    </w:p>
    <w:p w14:paraId="50E38C58" w14:textId="69B38BC1" w:rsidR="00E65105" w:rsidRPr="00CC1B60" w:rsidRDefault="00E65105" w:rsidP="007C47EC">
      <w:pPr>
        <w:pStyle w:val="aff1"/>
        <w:numPr>
          <w:ilvl w:val="0"/>
          <w:numId w:val="2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 xml:space="preserve">Разрешается повторная гибка деталей, которые были изготовлены на листогибе в неправильном направлении, однако за это действие </w:t>
      </w:r>
      <w:r w:rsidR="006B47F3">
        <w:rPr>
          <w:rFonts w:ascii="Times New Roman" w:hAnsi="Times New Roman"/>
          <w:sz w:val="28"/>
          <w:szCs w:val="28"/>
        </w:rPr>
        <w:t>конкурсант</w:t>
      </w:r>
      <w:r w:rsidRPr="00CC1B60">
        <w:rPr>
          <w:rFonts w:ascii="Times New Roman" w:hAnsi="Times New Roman"/>
          <w:sz w:val="28"/>
          <w:szCs w:val="28"/>
        </w:rPr>
        <w:t xml:space="preserve"> может лишиться баллов по результатам судейской оценки (если во время этой операции в материале появятся трещины, </w:t>
      </w:r>
      <w:r w:rsidR="006B47F3">
        <w:rPr>
          <w:rFonts w:ascii="Times New Roman" w:hAnsi="Times New Roman"/>
          <w:sz w:val="28"/>
          <w:szCs w:val="28"/>
        </w:rPr>
        <w:t>конкурсант</w:t>
      </w:r>
      <w:r w:rsidRPr="00CC1B60">
        <w:rPr>
          <w:rFonts w:ascii="Times New Roman" w:hAnsi="Times New Roman"/>
          <w:sz w:val="28"/>
          <w:szCs w:val="28"/>
        </w:rPr>
        <w:t>у будет запрещено проводить повторную сварку треснувшей детали – он должен запросить дополнительный материал).</w:t>
      </w:r>
    </w:p>
    <w:p w14:paraId="448BEBF4" w14:textId="77777777" w:rsidR="00E65105" w:rsidRPr="00CC1B60" w:rsidRDefault="00E65105" w:rsidP="007C47EC">
      <w:pPr>
        <w:pStyle w:val="aff1"/>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Материал считается деформированным (изменена форма поверхности) в результате:</w:t>
      </w:r>
    </w:p>
    <w:p w14:paraId="46E7BD44" w14:textId="77777777" w:rsidR="00E65105" w:rsidRPr="00CC1B60" w:rsidRDefault="00E65105" w:rsidP="007C47EC">
      <w:pPr>
        <w:pStyle w:val="aff1"/>
        <w:numPr>
          <w:ilvl w:val="0"/>
          <w:numId w:val="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Ударов молотка в точках оценки;</w:t>
      </w:r>
    </w:p>
    <w:p w14:paraId="4354BA70" w14:textId="77777777" w:rsidR="00E65105" w:rsidRPr="00CC1B60" w:rsidRDefault="00E65105" w:rsidP="007C47EC">
      <w:pPr>
        <w:pStyle w:val="aff1"/>
        <w:numPr>
          <w:ilvl w:val="0"/>
          <w:numId w:val="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lastRenderedPageBreak/>
        <w:t>Избыточного нагрева, вызывающего явную деформацию в месте расположения точек оценки;</w:t>
      </w:r>
    </w:p>
    <w:p w14:paraId="24812146" w14:textId="77777777" w:rsidR="00E65105" w:rsidRPr="00CC1B60" w:rsidRDefault="00E65105" w:rsidP="007C47EC">
      <w:pPr>
        <w:pStyle w:val="aff1"/>
        <w:numPr>
          <w:ilvl w:val="0"/>
          <w:numId w:val="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Повреждения/шлифовки поверхности для резки на гильотине в месте расположения точек оценки;</w:t>
      </w:r>
    </w:p>
    <w:p w14:paraId="08E631F5" w14:textId="36EBDD7B" w:rsidR="00E65105" w:rsidRPr="00CC1B60" w:rsidRDefault="00E65105" w:rsidP="007C47EC">
      <w:pPr>
        <w:pStyle w:val="aff1"/>
        <w:numPr>
          <w:ilvl w:val="0"/>
          <w:numId w:val="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Шлифовальных и сварочных работ в местах снятия размеров</w:t>
      </w:r>
    </w:p>
    <w:p w14:paraId="021727F9" w14:textId="77777777" w:rsidR="00E65105" w:rsidRPr="00CC1B60" w:rsidRDefault="00E65105" w:rsidP="007C47EC">
      <w:pPr>
        <w:pStyle w:val="aff1"/>
        <w:autoSpaceDE w:val="0"/>
        <w:autoSpaceDN w:val="0"/>
        <w:adjustRightInd w:val="0"/>
        <w:spacing w:after="0" w:line="360" w:lineRule="auto"/>
        <w:ind w:left="0" w:firstLine="567"/>
        <w:jc w:val="both"/>
        <w:rPr>
          <w:rFonts w:ascii="Times New Roman" w:hAnsi="Times New Roman"/>
          <w:sz w:val="28"/>
          <w:szCs w:val="28"/>
        </w:rPr>
      </w:pPr>
      <w:r w:rsidRPr="00CC1B60">
        <w:rPr>
          <w:rFonts w:ascii="Times New Roman" w:hAnsi="Times New Roman"/>
          <w:sz w:val="28"/>
          <w:szCs w:val="28"/>
        </w:rPr>
        <w:t>При этом для устранения деформации обрабатываемых деталей разрешается умелое использование нагрева, охлаждения и молотка.</w:t>
      </w:r>
    </w:p>
    <w:p w14:paraId="4D653620" w14:textId="77777777" w:rsidR="00E65105" w:rsidRPr="00CC1B60" w:rsidRDefault="00E65105" w:rsidP="007C47EC">
      <w:pPr>
        <w:pStyle w:val="aff1"/>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Если не указано иное, все сварные швы являются симметричными.</w:t>
      </w:r>
    </w:p>
    <w:p w14:paraId="3EDA4C15" w14:textId="7149673C" w:rsidR="00E65105" w:rsidRPr="00CC1B60" w:rsidRDefault="00E65105" w:rsidP="007C47EC">
      <w:pPr>
        <w:pStyle w:val="aff1"/>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 xml:space="preserve">В случае выполнения менее 75 % сварочных работ, показанных условным обозначением сварки на каждом модуле на чертеже, </w:t>
      </w:r>
      <w:r w:rsidR="006B47F3">
        <w:rPr>
          <w:rFonts w:ascii="Times New Roman" w:hAnsi="Times New Roman"/>
          <w:sz w:val="28"/>
          <w:szCs w:val="28"/>
        </w:rPr>
        <w:t>конкурсант</w:t>
      </w:r>
      <w:r w:rsidRPr="00CC1B60">
        <w:rPr>
          <w:rFonts w:ascii="Times New Roman" w:hAnsi="Times New Roman"/>
          <w:sz w:val="28"/>
          <w:szCs w:val="28"/>
        </w:rPr>
        <w:t>у будет присуждено минимальное количество баллов в результате всех судейских оценок и оценок по измеримым параметрам, связанных с этой деталью или деталями; если на модуле присутствует 6 или менее сварных швов, должно быть выполнено 90 % сварочных работ (значения 75 % и 90 % будут рассчитаны путем подсчета количества сварных швов, необходимых для соединения соответствующих деталей и достижения 75 % от этого значения, это значение не включает в себя сварку прихваточными швами).</w:t>
      </w:r>
    </w:p>
    <w:p w14:paraId="57A5A608" w14:textId="31C43E40" w:rsidR="00E65105" w:rsidRPr="00CC1B60" w:rsidRDefault="00E65105" w:rsidP="007C47EC">
      <w:pPr>
        <w:pStyle w:val="aff1"/>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 xml:space="preserve">Если </w:t>
      </w:r>
      <w:r w:rsidR="006B47F3">
        <w:rPr>
          <w:rFonts w:ascii="Times New Roman" w:hAnsi="Times New Roman"/>
          <w:sz w:val="28"/>
          <w:szCs w:val="28"/>
        </w:rPr>
        <w:t>конкурсант</w:t>
      </w:r>
      <w:r w:rsidRPr="00CC1B60">
        <w:rPr>
          <w:rFonts w:ascii="Times New Roman" w:hAnsi="Times New Roman"/>
          <w:sz w:val="28"/>
          <w:szCs w:val="28"/>
        </w:rPr>
        <w:t xml:space="preserve"> использовал неправильную технологию сварки или неправильно истолковывал условные обозначения сварки, но при этом выполнил и расположил сварные швы так, как указано на условных обозначениях сварки на детали, то за качество шва и толкование условного обозначения сварки будет присвоено 0 (ноль) баллов (это относится только к ошибкам, допущенным между дуговой сваркой с защитой зоны сварки/ручной дуговой сваркой плавящимся электродом (111) и дуговой сваркой металлическим электродом в среде защитного газа/ручной дуговой сваркой плавящимся электродом (135), (141)), однако задание все равно будет оцениваться согласно пунктам оценки по измеримым параметрам, указанным на чертеже, так как деталь будет считаться сваренной.</w:t>
      </w:r>
    </w:p>
    <w:p w14:paraId="08DF6A09" w14:textId="773AD3F8" w:rsidR="00E65105" w:rsidRPr="00CC1B60" w:rsidRDefault="00E65105" w:rsidP="007C47EC">
      <w:pPr>
        <w:pStyle w:val="aff1"/>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lastRenderedPageBreak/>
        <w:t>Во время сварки нержавеющей стали сварной шов можно обработать металлической щеткой/отполировать (механическая или ручная обработка), при этом валик/профиль сварного шва должен оставаться видимым.</w:t>
      </w:r>
    </w:p>
    <w:p w14:paraId="7DF388AC" w14:textId="77777777" w:rsidR="00E65105" w:rsidRPr="00CC1B60" w:rsidRDefault="00E65105" w:rsidP="007C47EC">
      <w:pPr>
        <w:pStyle w:val="aff1"/>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Если целостность видимых сварных швов нарушена в результате шлифовки, обработки напильником или ударов молотка, оценка снижается. Очистка, легкая механическая обработка проволочной щеткой и легкая полировка сварных швов разрешается, если при этом не нарушается целостность и четкая видимость профиля сварного шва.</w:t>
      </w:r>
    </w:p>
    <w:p w14:paraId="02CF318A" w14:textId="77777777" w:rsidR="00E65105" w:rsidRPr="00CC1B60" w:rsidRDefault="00E65105" w:rsidP="007C47EC">
      <w:pPr>
        <w:pStyle w:val="aff1"/>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Вторичную окалину и остатки материала на стальной пластине можно удалить перед сваркой, при этом на сваренной детали не должно оставаться видимых следов излишнего шлифования/царапин (оценка за общий внешний вид будет снижена при наличии видимых избыточных следов абразивной обработки).</w:t>
      </w:r>
    </w:p>
    <w:p w14:paraId="61AC22C5" w14:textId="77777777" w:rsidR="00E65105" w:rsidRPr="00CC1B60" w:rsidRDefault="00E65105" w:rsidP="007C47EC">
      <w:pPr>
        <w:autoSpaceDE w:val="0"/>
        <w:autoSpaceDN w:val="0"/>
        <w:adjustRightInd w:val="0"/>
        <w:spacing w:after="0" w:line="360" w:lineRule="auto"/>
        <w:ind w:firstLine="709"/>
        <w:contextualSpacing/>
        <w:jc w:val="both"/>
        <w:rPr>
          <w:rFonts w:ascii="Times New Roman" w:hAnsi="Times New Roman"/>
          <w:sz w:val="28"/>
          <w:szCs w:val="28"/>
        </w:rPr>
      </w:pPr>
      <w:r w:rsidRPr="00CC1B60">
        <w:rPr>
          <w:rFonts w:ascii="Times New Roman" w:hAnsi="Times New Roman"/>
          <w:sz w:val="28"/>
          <w:szCs w:val="28"/>
        </w:rPr>
        <w:t>Поверхность для гильотинной резки можно слегка обработать щеткой механической шлифовальной машинки, но не до такой степени, чтобы это повлияло на ее профиль или форму. Поверхность реза должна иметь четкий след от резки гильотиной. Кромки могут быть зачищены с максимальным допуском 0,5 мм. Кромки и начало разреза (первые 3 мм) можно зачистить плоским напильником для сглаживания острых краев. В случае, если в месте расположения точки оценивания на поверхностях разреза будут обнаружены следы самовольных изменений, за работу будет присвоено ноль баллов (при судейской оценке и оценке по измеримым параметрам).</w:t>
      </w:r>
    </w:p>
    <w:p w14:paraId="23BEBCC8" w14:textId="2F4630CE" w:rsidR="00E65105" w:rsidRPr="00CC1B60" w:rsidRDefault="00E65105" w:rsidP="007C47EC">
      <w:pPr>
        <w:pStyle w:val="aff1"/>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 xml:space="preserve">Перед резкой </w:t>
      </w:r>
      <w:r w:rsidR="006B47F3">
        <w:rPr>
          <w:rFonts w:ascii="Times New Roman" w:hAnsi="Times New Roman"/>
          <w:sz w:val="28"/>
          <w:szCs w:val="28"/>
        </w:rPr>
        <w:t>конкурсант</w:t>
      </w:r>
      <w:r w:rsidRPr="00CC1B60">
        <w:rPr>
          <w:rFonts w:ascii="Times New Roman" w:hAnsi="Times New Roman"/>
          <w:sz w:val="28"/>
          <w:szCs w:val="28"/>
        </w:rPr>
        <w:t xml:space="preserve"> должен обеспечить правильную установку зазора между лезвиями и угла наклона гильотинного ножа. Если станок установлен правильно, но лезвие повреждено, </w:t>
      </w:r>
      <w:r w:rsidR="006B47F3">
        <w:rPr>
          <w:rFonts w:ascii="Times New Roman" w:hAnsi="Times New Roman"/>
          <w:sz w:val="28"/>
          <w:szCs w:val="28"/>
        </w:rPr>
        <w:t>конкурсант</w:t>
      </w:r>
      <w:r w:rsidRPr="00CC1B60">
        <w:rPr>
          <w:rFonts w:ascii="Times New Roman" w:hAnsi="Times New Roman"/>
          <w:sz w:val="28"/>
          <w:szCs w:val="28"/>
        </w:rPr>
        <w:t xml:space="preserve"> должен немедленно сообщить об этом Главному эксперту/Техническому эксперту. Для установки и регулировки гильотинного ножа </w:t>
      </w:r>
      <w:r w:rsidR="006B47F3">
        <w:rPr>
          <w:rFonts w:ascii="Times New Roman" w:hAnsi="Times New Roman"/>
          <w:sz w:val="28"/>
          <w:szCs w:val="28"/>
        </w:rPr>
        <w:t>конкурсант</w:t>
      </w:r>
      <w:r w:rsidRPr="00CC1B60">
        <w:rPr>
          <w:rFonts w:ascii="Times New Roman" w:hAnsi="Times New Roman"/>
          <w:sz w:val="28"/>
          <w:szCs w:val="28"/>
        </w:rPr>
        <w:t>у разрешается по желанию обращаться за помощью к Техническому эксперту.</w:t>
      </w:r>
    </w:p>
    <w:p w14:paraId="675D0DA2" w14:textId="77777777" w:rsidR="00E65105" w:rsidRPr="00CC1B60" w:rsidRDefault="00E65105" w:rsidP="007C47EC">
      <w:pPr>
        <w:pStyle w:val="aff1"/>
        <w:autoSpaceDE w:val="0"/>
        <w:autoSpaceDN w:val="0"/>
        <w:adjustRightInd w:val="0"/>
        <w:spacing w:after="0" w:line="360" w:lineRule="auto"/>
        <w:ind w:left="567" w:firstLine="709"/>
        <w:jc w:val="both"/>
        <w:rPr>
          <w:rFonts w:ascii="Times New Roman" w:hAnsi="Times New Roman"/>
          <w:sz w:val="28"/>
          <w:szCs w:val="28"/>
        </w:rPr>
      </w:pPr>
      <w:r w:rsidRPr="00CC1B60">
        <w:rPr>
          <w:rFonts w:ascii="Times New Roman" w:hAnsi="Times New Roman"/>
          <w:sz w:val="28"/>
          <w:szCs w:val="28"/>
        </w:rPr>
        <w:t>Все высверленные отверстия должны быть зачищены с обеих сторон на глубину 0,25 мм ± 0,1 мм.</w:t>
      </w:r>
    </w:p>
    <w:p w14:paraId="77E0FCE7" w14:textId="3260BA82" w:rsidR="00E65105" w:rsidRPr="00CC1B60" w:rsidRDefault="006B47F3" w:rsidP="007C47EC">
      <w:pPr>
        <w:pStyle w:val="aff1"/>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Конкурсант</w:t>
      </w:r>
      <w:r w:rsidR="00E65105" w:rsidRPr="00CC1B60">
        <w:rPr>
          <w:rFonts w:ascii="Times New Roman" w:hAnsi="Times New Roman"/>
          <w:sz w:val="28"/>
          <w:szCs w:val="28"/>
        </w:rPr>
        <w:t>у разрешается повторно просверливать неправильно высверленные отверстия. Неправильно высверленные отверстия можно заполнить при помощи любой сварочной технологии с получением сварного шва, зачищенного заподлицо с основным металлом пластины. Вследствие этого действия будет снижена оценка за внешний вид, но материал не будет считаться деформированным.</w:t>
      </w:r>
    </w:p>
    <w:p w14:paraId="0D533031" w14:textId="77777777" w:rsidR="00E65105" w:rsidRPr="00CC1B60" w:rsidRDefault="00E65105" w:rsidP="007C47EC">
      <w:pPr>
        <w:pStyle w:val="aff1"/>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Внутри высверленного отверстия не разрешается умышленно оставлять небольшие следы прихваточной или точечной сварки для достижения размера. Это нарушение повлечет за собой штраф.</w:t>
      </w:r>
    </w:p>
    <w:p w14:paraId="4B6C8E75" w14:textId="00AD3D79" w:rsidR="00E65105" w:rsidRPr="00CC1B60" w:rsidRDefault="00E65105" w:rsidP="007C47EC">
      <w:pPr>
        <w:pStyle w:val="aff1"/>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 xml:space="preserve">При гибке </w:t>
      </w:r>
      <w:r w:rsidR="006B47F3">
        <w:rPr>
          <w:rFonts w:ascii="Times New Roman" w:hAnsi="Times New Roman"/>
          <w:sz w:val="28"/>
          <w:szCs w:val="28"/>
        </w:rPr>
        <w:t>конкурсант</w:t>
      </w:r>
      <w:r w:rsidRPr="00CC1B60">
        <w:rPr>
          <w:rFonts w:ascii="Times New Roman" w:hAnsi="Times New Roman"/>
          <w:sz w:val="28"/>
          <w:szCs w:val="28"/>
        </w:rPr>
        <w:t xml:space="preserve"> должен обеспечить правильную призму для материала, который используется для формовки (за установку призмы отвечает Технический администратор площадки).</w:t>
      </w:r>
    </w:p>
    <w:p w14:paraId="1EA2035C" w14:textId="77777777" w:rsidR="00E65105" w:rsidRPr="00CC1B60" w:rsidRDefault="00E65105" w:rsidP="007C47EC">
      <w:pPr>
        <w:pStyle w:val="aff1"/>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Если на поверхности пластины появятся трещины, первые 5 мм изгиба оцениваться не будут.</w:t>
      </w:r>
    </w:p>
    <w:p w14:paraId="4867A6A1" w14:textId="775098C6" w:rsidR="00E65105" w:rsidRPr="00CC1B60" w:rsidRDefault="006B47F3" w:rsidP="007C47EC">
      <w:pPr>
        <w:pStyle w:val="aff1"/>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Конкурсант</w:t>
      </w:r>
      <w:r w:rsidR="00E65105" w:rsidRPr="00CC1B60">
        <w:rPr>
          <w:rFonts w:ascii="Times New Roman" w:hAnsi="Times New Roman"/>
          <w:sz w:val="28"/>
          <w:szCs w:val="28"/>
        </w:rPr>
        <w:t>у позволено зарубать, помечать начало любого сгиба (на детали можно сделать засечку/зарубку до 5 мм с каждой стороны), чтобы определять линию сгиба).</w:t>
      </w:r>
    </w:p>
    <w:p w14:paraId="4B704FE5" w14:textId="64C397C5" w:rsidR="00E65105" w:rsidRPr="00CC1B60" w:rsidRDefault="00E65105" w:rsidP="007C47EC">
      <w:pPr>
        <w:pStyle w:val="aff1"/>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 xml:space="preserve">За любую дополнительную отдельную деталь (указанную в списке материалов), потребовавшуюся для завершения задания вследствие утери, повреждения или неточного разреза/формовки детали </w:t>
      </w:r>
      <w:r w:rsidR="006B47F3">
        <w:rPr>
          <w:rFonts w:ascii="Times New Roman" w:hAnsi="Times New Roman"/>
          <w:sz w:val="28"/>
          <w:szCs w:val="28"/>
        </w:rPr>
        <w:t>конкурсант</w:t>
      </w:r>
      <w:r w:rsidRPr="00CC1B60">
        <w:rPr>
          <w:rFonts w:ascii="Times New Roman" w:hAnsi="Times New Roman"/>
          <w:sz w:val="28"/>
          <w:szCs w:val="28"/>
        </w:rPr>
        <w:t>ом, будут вычитаться баллы.</w:t>
      </w:r>
    </w:p>
    <w:p w14:paraId="2EB5E320" w14:textId="0DEFEB02" w:rsidR="00E65105" w:rsidRPr="00CC1B60" w:rsidRDefault="00E65105" w:rsidP="007C47EC">
      <w:pPr>
        <w:pStyle w:val="aff1"/>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 xml:space="preserve">Любой материал, считающийся неправильно отрезанным и затем повторно приваренным, также является испорченной деталью (дополнительный материал будет предоставлен по запросу </w:t>
      </w:r>
      <w:r w:rsidR="006B47F3">
        <w:rPr>
          <w:rFonts w:ascii="Times New Roman" w:hAnsi="Times New Roman"/>
          <w:sz w:val="28"/>
          <w:szCs w:val="28"/>
        </w:rPr>
        <w:t>конкурсант</w:t>
      </w:r>
      <w:r w:rsidRPr="00CC1B60">
        <w:rPr>
          <w:rFonts w:ascii="Times New Roman" w:hAnsi="Times New Roman"/>
          <w:sz w:val="28"/>
          <w:szCs w:val="28"/>
        </w:rPr>
        <w:t xml:space="preserve">а), при этом испорченная деталь с именем </w:t>
      </w:r>
      <w:r w:rsidR="006B47F3">
        <w:rPr>
          <w:rFonts w:ascii="Times New Roman" w:hAnsi="Times New Roman"/>
          <w:sz w:val="28"/>
          <w:szCs w:val="28"/>
        </w:rPr>
        <w:t>конкурсант</w:t>
      </w:r>
      <w:r w:rsidRPr="00CC1B60">
        <w:rPr>
          <w:rFonts w:ascii="Times New Roman" w:hAnsi="Times New Roman"/>
          <w:sz w:val="28"/>
          <w:szCs w:val="28"/>
        </w:rPr>
        <w:t>а должна быть передана Главному эксперту.</w:t>
      </w:r>
    </w:p>
    <w:p w14:paraId="12D721C9" w14:textId="77777777" w:rsidR="00E65105" w:rsidRPr="00CC1B60" w:rsidRDefault="00E65105" w:rsidP="007C47EC">
      <w:pPr>
        <w:pStyle w:val="aff1"/>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Критерии оценки</w:t>
      </w:r>
    </w:p>
    <w:p w14:paraId="6237E9B8" w14:textId="77777777" w:rsidR="00E65105" w:rsidRPr="00CC1B60" w:rsidRDefault="00E65105" w:rsidP="007C47EC">
      <w:pPr>
        <w:pStyle w:val="aff1"/>
        <w:numPr>
          <w:ilvl w:val="0"/>
          <w:numId w:val="2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 xml:space="preserve">Точность размеров проверяется согласно количеству и местоположениям, подлежащим оценке в соответствии с чертежом с учетом указанных допусков, к примеру, ± 0,59 мм до ± 1.09 мм (в случае, если </w:t>
      </w:r>
      <w:r w:rsidRPr="00CC1B60">
        <w:rPr>
          <w:rFonts w:ascii="Times New Roman" w:hAnsi="Times New Roman"/>
          <w:sz w:val="28"/>
          <w:szCs w:val="28"/>
        </w:rPr>
        <w:lastRenderedPageBreak/>
        <w:t>размерная точность была достигнута с нарушением инструкций по изготовлению и сборке, баллы присваиваться не будут)</w:t>
      </w:r>
    </w:p>
    <w:p w14:paraId="160E1F8C" w14:textId="450DAFA8" w:rsidR="00E65105" w:rsidRPr="00CC1B60" w:rsidRDefault="00E65105" w:rsidP="007C47EC">
      <w:pPr>
        <w:pStyle w:val="aff1"/>
        <w:numPr>
          <w:ilvl w:val="0"/>
          <w:numId w:val="2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 xml:space="preserve">Техническое совершенство (плоскостность, прямоугольность и параллельность с заданными допусками), оценка данных элементов выполняется при помощи шаблонов для измерения, измерительных щупов </w:t>
      </w:r>
      <w:r w:rsidR="006B47F3">
        <w:rPr>
          <w:rFonts w:ascii="Times New Roman" w:hAnsi="Times New Roman"/>
          <w:sz w:val="28"/>
          <w:szCs w:val="28"/>
        </w:rPr>
        <w:t>конкурсант</w:t>
      </w:r>
      <w:r w:rsidRPr="00CC1B60">
        <w:rPr>
          <w:rFonts w:ascii="Times New Roman" w:hAnsi="Times New Roman"/>
          <w:sz w:val="28"/>
          <w:szCs w:val="28"/>
        </w:rPr>
        <w:t>а или щупов площадки проведения. При оценке плоскостности лезвие измерительного щупа размером 0,6 мм не должно проходить под деталь на расстояние более 10 мм.</w:t>
      </w:r>
    </w:p>
    <w:p w14:paraId="36DD0052" w14:textId="04AD3B4E" w:rsidR="00E65105" w:rsidRPr="00CC1B60" w:rsidRDefault="00E65105" w:rsidP="007C47EC">
      <w:pPr>
        <w:pStyle w:val="aff1"/>
        <w:numPr>
          <w:ilvl w:val="0"/>
          <w:numId w:val="2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 xml:space="preserve">Обработка напильником, шлифовка или деформирование отверстий не допускается. Расположение отверстий, диаметр делительной окружности и расстояние между осями отверстий должны соответствовать установленным </w:t>
      </w:r>
      <w:r w:rsidR="006D4D75" w:rsidRPr="00CC1B60">
        <w:rPr>
          <w:rFonts w:ascii="Times New Roman" w:hAnsi="Times New Roman"/>
          <w:sz w:val="28"/>
          <w:szCs w:val="28"/>
        </w:rPr>
        <w:t>размерам.</w:t>
      </w:r>
    </w:p>
    <w:p w14:paraId="5762280C" w14:textId="77777777" w:rsidR="00E65105" w:rsidRPr="00CC1B60" w:rsidRDefault="00E65105" w:rsidP="007C47EC">
      <w:pPr>
        <w:pStyle w:val="aff1"/>
        <w:numPr>
          <w:ilvl w:val="0"/>
          <w:numId w:val="2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Сварные швы оцениваются в соответствии с отраслевыми стандартами и должны иметь однородный профиль, правильный размер валика, гладкую кромку лицевой поверхности шва и установленный размер; сварные швы должны быть без дефектов, таких как шлаковые включения, пористость, непровар, дефекты замка сварного шва, подрезы (на глубину 0,5 мм) и трещины; любые вмятины, остатки шлака и брызги должны быть удалены. Все сварочные операции должны быть выполнены в соответствии с условным знаком типа сварного шва.</w:t>
      </w:r>
    </w:p>
    <w:p w14:paraId="6BA74187" w14:textId="77777777" w:rsidR="00E65105" w:rsidRPr="00CC1B60" w:rsidRDefault="00E65105" w:rsidP="007C47EC">
      <w:pPr>
        <w:pStyle w:val="aff1"/>
        <w:numPr>
          <w:ilvl w:val="0"/>
          <w:numId w:val="2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Общее впечатление и финишная обработка поверхности деталей для завершения задания: симметричность изготовления (положение и ориентация деталей) и правильное расположение швов (визуальная оценка, не включенная ни в один из предыдущих критериев); на готовом изделии отсутствуют заусенцы, острые кромки и рабочие метки.</w:t>
      </w:r>
    </w:p>
    <w:p w14:paraId="0A89CAD6" w14:textId="77777777" w:rsidR="00E65105" w:rsidRPr="00CC1B60" w:rsidRDefault="00E65105" w:rsidP="007C47EC">
      <w:pPr>
        <w:pStyle w:val="aff1"/>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Функциональность определяется следующим образом:</w:t>
      </w:r>
    </w:p>
    <w:p w14:paraId="633731B5" w14:textId="6942F24E" w:rsidR="00E65105" w:rsidRPr="00CC1B60" w:rsidRDefault="00E65105" w:rsidP="007C47EC">
      <w:pPr>
        <w:pStyle w:val="aff1"/>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Измеряются размеры (высотные) в различных положениях (1 и 2). Завершенный модуль</w:t>
      </w:r>
      <w:r w:rsidR="006D4D75" w:rsidRPr="00CC1B60">
        <w:rPr>
          <w:rFonts w:ascii="Times New Roman" w:hAnsi="Times New Roman"/>
          <w:sz w:val="28"/>
          <w:szCs w:val="28"/>
        </w:rPr>
        <w:t xml:space="preserve"> должен</w:t>
      </w:r>
      <w:r w:rsidRPr="00CC1B60">
        <w:rPr>
          <w:rFonts w:ascii="Times New Roman" w:hAnsi="Times New Roman"/>
          <w:sz w:val="28"/>
          <w:szCs w:val="28"/>
        </w:rPr>
        <w:t xml:space="preserve"> быть представлен в соответствии с чертежом; неправильно представленные детали оцениваться не будут (все болты должны быть полностью затянуты до упора; болты должны постепенно затягиваться </w:t>
      </w:r>
      <w:r w:rsidRPr="00CC1B60">
        <w:rPr>
          <w:rFonts w:ascii="Times New Roman" w:hAnsi="Times New Roman"/>
          <w:sz w:val="28"/>
          <w:szCs w:val="28"/>
        </w:rPr>
        <w:lastRenderedPageBreak/>
        <w:t>гаечным ключом; для перемещения из позиции в позицию все болты должны быть сняты с приложением минимальной силы; если в каком-либо месте болты находятся не на одной линии с резьбовым отверстием, за это конкретное место баллы присваиваться не будут).</w:t>
      </w:r>
    </w:p>
    <w:p w14:paraId="577ACEE9" w14:textId="77777777" w:rsidR="00E65105" w:rsidRPr="00CC1B60" w:rsidRDefault="00E65105" w:rsidP="007C47EC">
      <w:pPr>
        <w:pStyle w:val="aff1"/>
        <w:autoSpaceDE w:val="0"/>
        <w:autoSpaceDN w:val="0"/>
        <w:adjustRightInd w:val="0"/>
        <w:spacing w:after="0" w:line="360" w:lineRule="auto"/>
        <w:ind w:left="0" w:firstLine="709"/>
        <w:jc w:val="both"/>
        <w:rPr>
          <w:rFonts w:ascii="Times New Roman" w:hAnsi="Times New Roman"/>
          <w:sz w:val="28"/>
          <w:szCs w:val="28"/>
        </w:rPr>
      </w:pPr>
      <w:r w:rsidRPr="00CC1B60">
        <w:rPr>
          <w:rFonts w:ascii="Times New Roman" w:hAnsi="Times New Roman"/>
          <w:sz w:val="28"/>
          <w:szCs w:val="28"/>
        </w:rPr>
        <w:t>Если в каком-либо месте требования по функциональности не выполняется, то оценка (судейская оценка и оценка по измеримым параметрам) с выставлением баллов проводиться не будет (например, если деталь не может вращаться/перемещаться и закрепляться на своем месте согласно чертежу, то оценка этой детали проводиться не будет).</w:t>
      </w:r>
    </w:p>
    <w:p w14:paraId="1D60988A" w14:textId="5EC68D2A" w:rsidR="00E65105" w:rsidRPr="00CC1B60" w:rsidRDefault="00E65105" w:rsidP="007C47EC">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C1B60">
        <w:rPr>
          <w:rFonts w:ascii="Times New Roman" w:hAnsi="Times New Roman"/>
          <w:sz w:val="28"/>
          <w:szCs w:val="28"/>
        </w:rPr>
        <w:t>Не разрешается сгибать или искривлять детали, чтобы подогнать возможность функционального перемещения. При перемещении из одной позиции в другую допускается лёгкое действие молотком, чтобы снять деталь, тем не менее, действия с усилиями не могут быть применены для подгонки других деталей</w:t>
      </w:r>
      <w:r w:rsidR="00C523C1" w:rsidRPr="00CC1B60">
        <w:rPr>
          <w:rFonts w:ascii="Times New Roman" w:hAnsi="Times New Roman"/>
          <w:sz w:val="28"/>
          <w:szCs w:val="28"/>
        </w:rPr>
        <w:t>.</w:t>
      </w:r>
    </w:p>
    <w:p w14:paraId="1EDB7585" w14:textId="77777777" w:rsidR="00AA5478" w:rsidRPr="00CC1B60" w:rsidRDefault="00AA5478" w:rsidP="007C47EC">
      <w:pPr>
        <w:spacing w:after="0" w:line="360" w:lineRule="auto"/>
        <w:contextualSpacing/>
        <w:jc w:val="both"/>
        <w:rPr>
          <w:rFonts w:ascii="Times New Roman" w:hAnsi="Times New Roman"/>
          <w:sz w:val="28"/>
          <w:szCs w:val="28"/>
        </w:rPr>
      </w:pPr>
    </w:p>
    <w:p w14:paraId="0B0F7766" w14:textId="1C74F779" w:rsidR="00AA5478" w:rsidRDefault="00A11569" w:rsidP="002C70B1">
      <w:pPr>
        <w:pStyle w:val="2"/>
      </w:pPr>
      <w:bookmarkStart w:id="23" w:name="_Toc78885659"/>
      <w:bookmarkStart w:id="24" w:name="_Toc178952064"/>
      <w:bookmarkStart w:id="25" w:name="_Toc178952102"/>
      <w:r w:rsidRPr="00CC1B60">
        <w:rPr>
          <w:color w:val="000000"/>
        </w:rPr>
        <w:t>2</w:t>
      </w:r>
      <w:r w:rsidR="00FB022D" w:rsidRPr="00CC1B60">
        <w:rPr>
          <w:color w:val="000000"/>
        </w:rPr>
        <w:t>.</w:t>
      </w:r>
      <w:r w:rsidRPr="00CC1B60">
        <w:rPr>
          <w:color w:val="000000"/>
        </w:rPr>
        <w:t>1</w:t>
      </w:r>
      <w:r w:rsidR="00FB022D" w:rsidRPr="00CC1B60">
        <w:rPr>
          <w:color w:val="000000"/>
        </w:rPr>
        <w:t xml:space="preserve">. </w:t>
      </w:r>
      <w:bookmarkEnd w:id="23"/>
      <w:r w:rsidRPr="00CC1B60">
        <w:t>Личный инструмент конкурсанта</w:t>
      </w:r>
      <w:r w:rsidR="00C523C1" w:rsidRPr="00CC1B60">
        <w:t xml:space="preserve"> включает:</w:t>
      </w:r>
      <w:bookmarkEnd w:id="24"/>
      <w:bookmarkEnd w:id="25"/>
    </w:p>
    <w:tbl>
      <w:tblPr>
        <w:tblStyle w:val="af"/>
        <w:tblW w:w="0" w:type="auto"/>
        <w:jc w:val="center"/>
        <w:tblLook w:val="04A0" w:firstRow="1" w:lastRow="0" w:firstColumn="1" w:lastColumn="0" w:noHBand="0" w:noVBand="1"/>
      </w:tblPr>
      <w:tblGrid>
        <w:gridCol w:w="4641"/>
        <w:gridCol w:w="4703"/>
      </w:tblGrid>
      <w:tr w:rsidR="00E65105" w:rsidRPr="00FB55C2" w14:paraId="1FBF844E" w14:textId="77777777" w:rsidTr="00721F42">
        <w:trPr>
          <w:jc w:val="center"/>
        </w:trPr>
        <w:tc>
          <w:tcPr>
            <w:tcW w:w="4641" w:type="dxa"/>
            <w:vAlign w:val="center"/>
          </w:tcPr>
          <w:p w14:paraId="6B642A1E" w14:textId="0FD2B4DB" w:rsidR="00E65105" w:rsidRPr="00FB55C2" w:rsidRDefault="00E65105" w:rsidP="007C47EC">
            <w:pPr>
              <w:pStyle w:val="aff1"/>
              <w:numPr>
                <w:ilvl w:val="0"/>
                <w:numId w:val="23"/>
              </w:numPr>
              <w:spacing w:after="0"/>
              <w:ind w:left="447" w:hanging="283"/>
              <w:jc w:val="both"/>
              <w:rPr>
                <w:rFonts w:ascii="Times New Roman" w:hAnsi="Times New Roman"/>
                <w:sz w:val="24"/>
                <w:szCs w:val="24"/>
              </w:rPr>
            </w:pPr>
            <w:r w:rsidRPr="00FB55C2">
              <w:rPr>
                <w:rFonts w:ascii="Times New Roman" w:hAnsi="Times New Roman"/>
                <w:color w:val="000000"/>
                <w:sz w:val="24"/>
                <w:szCs w:val="24"/>
              </w:rPr>
              <w:t>УШМ</w:t>
            </w:r>
          </w:p>
        </w:tc>
        <w:tc>
          <w:tcPr>
            <w:tcW w:w="4703" w:type="dxa"/>
            <w:vAlign w:val="center"/>
          </w:tcPr>
          <w:p w14:paraId="7CB0A539" w14:textId="2D220EF9" w:rsidR="00E65105" w:rsidRPr="00FB55C2" w:rsidRDefault="00E65105" w:rsidP="007C47EC">
            <w:pPr>
              <w:pStyle w:val="aff1"/>
              <w:numPr>
                <w:ilvl w:val="0"/>
                <w:numId w:val="23"/>
              </w:numPr>
              <w:spacing w:after="0"/>
              <w:ind w:left="491" w:hanging="283"/>
              <w:jc w:val="both"/>
              <w:rPr>
                <w:rFonts w:ascii="Times New Roman" w:hAnsi="Times New Roman"/>
                <w:sz w:val="24"/>
                <w:szCs w:val="24"/>
              </w:rPr>
            </w:pPr>
            <w:r w:rsidRPr="00FB55C2">
              <w:rPr>
                <w:rFonts w:ascii="Times New Roman" w:hAnsi="Times New Roman"/>
                <w:color w:val="000000"/>
                <w:sz w:val="24"/>
                <w:szCs w:val="24"/>
              </w:rPr>
              <w:t>Диск лепестковый</w:t>
            </w:r>
          </w:p>
        </w:tc>
      </w:tr>
      <w:tr w:rsidR="00E65105" w:rsidRPr="00FB55C2" w14:paraId="7A6D2FC0" w14:textId="77777777" w:rsidTr="00721F42">
        <w:trPr>
          <w:jc w:val="center"/>
        </w:trPr>
        <w:tc>
          <w:tcPr>
            <w:tcW w:w="4641" w:type="dxa"/>
            <w:vAlign w:val="center"/>
          </w:tcPr>
          <w:p w14:paraId="11435CE9" w14:textId="06F02A2F" w:rsidR="00E65105" w:rsidRPr="00FB55C2" w:rsidRDefault="00E65105" w:rsidP="007C47EC">
            <w:pPr>
              <w:pStyle w:val="aff1"/>
              <w:numPr>
                <w:ilvl w:val="0"/>
                <w:numId w:val="23"/>
              </w:numPr>
              <w:spacing w:after="0"/>
              <w:ind w:left="447" w:hanging="283"/>
              <w:jc w:val="both"/>
              <w:rPr>
                <w:rFonts w:ascii="Times New Roman" w:hAnsi="Times New Roman"/>
                <w:sz w:val="24"/>
                <w:szCs w:val="24"/>
              </w:rPr>
            </w:pPr>
            <w:r w:rsidRPr="00FB55C2">
              <w:rPr>
                <w:rFonts w:ascii="Times New Roman" w:hAnsi="Times New Roman"/>
                <w:color w:val="000000"/>
                <w:sz w:val="24"/>
                <w:szCs w:val="24"/>
              </w:rPr>
              <w:t>Зубило слесарное</w:t>
            </w:r>
          </w:p>
        </w:tc>
        <w:tc>
          <w:tcPr>
            <w:tcW w:w="4703" w:type="dxa"/>
            <w:vAlign w:val="center"/>
          </w:tcPr>
          <w:p w14:paraId="60500F70" w14:textId="73EB5D6D" w:rsidR="00E65105" w:rsidRPr="00FB55C2" w:rsidRDefault="00E65105" w:rsidP="007C47EC">
            <w:pPr>
              <w:pStyle w:val="aff1"/>
              <w:numPr>
                <w:ilvl w:val="0"/>
                <w:numId w:val="23"/>
              </w:numPr>
              <w:spacing w:after="0"/>
              <w:ind w:left="491" w:hanging="283"/>
              <w:jc w:val="both"/>
              <w:rPr>
                <w:rFonts w:ascii="Times New Roman" w:hAnsi="Times New Roman"/>
                <w:sz w:val="24"/>
                <w:szCs w:val="24"/>
              </w:rPr>
            </w:pPr>
            <w:r w:rsidRPr="00FB55C2">
              <w:rPr>
                <w:rFonts w:ascii="Times New Roman" w:hAnsi="Times New Roman"/>
                <w:color w:val="000000"/>
                <w:sz w:val="24"/>
                <w:szCs w:val="24"/>
              </w:rPr>
              <w:t>Электрод вольфрамовый</w:t>
            </w:r>
          </w:p>
        </w:tc>
      </w:tr>
      <w:tr w:rsidR="00E65105" w:rsidRPr="00FB55C2" w14:paraId="07BAC635" w14:textId="77777777" w:rsidTr="00721F42">
        <w:trPr>
          <w:jc w:val="center"/>
        </w:trPr>
        <w:tc>
          <w:tcPr>
            <w:tcW w:w="4641" w:type="dxa"/>
            <w:vAlign w:val="center"/>
          </w:tcPr>
          <w:p w14:paraId="49CDC073" w14:textId="74E74BFB" w:rsidR="00E65105" w:rsidRPr="00FB55C2" w:rsidRDefault="00E65105" w:rsidP="007C47EC">
            <w:pPr>
              <w:pStyle w:val="aff1"/>
              <w:numPr>
                <w:ilvl w:val="0"/>
                <w:numId w:val="23"/>
              </w:numPr>
              <w:spacing w:after="0"/>
              <w:ind w:left="447" w:hanging="283"/>
              <w:jc w:val="both"/>
              <w:rPr>
                <w:rFonts w:ascii="Times New Roman" w:hAnsi="Times New Roman"/>
                <w:sz w:val="24"/>
                <w:szCs w:val="24"/>
              </w:rPr>
            </w:pPr>
            <w:r w:rsidRPr="00FB55C2">
              <w:rPr>
                <w:rFonts w:ascii="Times New Roman" w:hAnsi="Times New Roman"/>
                <w:color w:val="000000"/>
                <w:sz w:val="24"/>
                <w:szCs w:val="24"/>
              </w:rPr>
              <w:t>Киянка</w:t>
            </w:r>
          </w:p>
        </w:tc>
        <w:tc>
          <w:tcPr>
            <w:tcW w:w="4703" w:type="dxa"/>
            <w:vAlign w:val="center"/>
          </w:tcPr>
          <w:p w14:paraId="755CE499" w14:textId="787F2075" w:rsidR="00E65105" w:rsidRPr="00FB55C2" w:rsidRDefault="00E65105" w:rsidP="007C47EC">
            <w:pPr>
              <w:pStyle w:val="aff1"/>
              <w:numPr>
                <w:ilvl w:val="0"/>
                <w:numId w:val="23"/>
              </w:numPr>
              <w:spacing w:after="0"/>
              <w:ind w:left="491" w:hanging="283"/>
              <w:jc w:val="both"/>
              <w:rPr>
                <w:rFonts w:ascii="Times New Roman" w:hAnsi="Times New Roman"/>
                <w:sz w:val="24"/>
                <w:szCs w:val="24"/>
              </w:rPr>
            </w:pPr>
            <w:r w:rsidRPr="00FB55C2">
              <w:rPr>
                <w:rFonts w:ascii="Times New Roman" w:hAnsi="Times New Roman"/>
                <w:color w:val="000000"/>
                <w:sz w:val="24"/>
                <w:szCs w:val="24"/>
              </w:rPr>
              <w:t>Беруши</w:t>
            </w:r>
          </w:p>
        </w:tc>
      </w:tr>
      <w:tr w:rsidR="00E65105" w:rsidRPr="00FB55C2" w14:paraId="28065C46" w14:textId="77777777" w:rsidTr="00721F42">
        <w:trPr>
          <w:jc w:val="center"/>
        </w:trPr>
        <w:tc>
          <w:tcPr>
            <w:tcW w:w="4641" w:type="dxa"/>
            <w:vAlign w:val="center"/>
          </w:tcPr>
          <w:p w14:paraId="2352A637" w14:textId="7FC89F17" w:rsidR="00E65105" w:rsidRPr="00FB55C2" w:rsidRDefault="00E65105" w:rsidP="007C47EC">
            <w:pPr>
              <w:pStyle w:val="aff1"/>
              <w:numPr>
                <w:ilvl w:val="0"/>
                <w:numId w:val="23"/>
              </w:numPr>
              <w:spacing w:after="0"/>
              <w:ind w:left="447" w:hanging="283"/>
              <w:jc w:val="both"/>
              <w:rPr>
                <w:rFonts w:ascii="Times New Roman" w:hAnsi="Times New Roman"/>
                <w:sz w:val="24"/>
                <w:szCs w:val="24"/>
              </w:rPr>
            </w:pPr>
            <w:r w:rsidRPr="00FB55C2">
              <w:rPr>
                <w:rFonts w:ascii="Times New Roman" w:hAnsi="Times New Roman"/>
                <w:color w:val="000000"/>
                <w:sz w:val="24"/>
                <w:szCs w:val="24"/>
              </w:rPr>
              <w:t>Молоток слесарный</w:t>
            </w:r>
          </w:p>
        </w:tc>
        <w:tc>
          <w:tcPr>
            <w:tcW w:w="4703" w:type="dxa"/>
            <w:vAlign w:val="center"/>
          </w:tcPr>
          <w:p w14:paraId="34BF3FFB" w14:textId="529AA830" w:rsidR="00E65105" w:rsidRPr="00FB55C2" w:rsidRDefault="00E65105" w:rsidP="007C47EC">
            <w:pPr>
              <w:pStyle w:val="aff1"/>
              <w:numPr>
                <w:ilvl w:val="0"/>
                <w:numId w:val="23"/>
              </w:numPr>
              <w:spacing w:after="0"/>
              <w:ind w:left="491" w:hanging="283"/>
              <w:jc w:val="both"/>
              <w:rPr>
                <w:rFonts w:ascii="Times New Roman" w:hAnsi="Times New Roman"/>
                <w:sz w:val="24"/>
                <w:szCs w:val="24"/>
              </w:rPr>
            </w:pPr>
            <w:r w:rsidRPr="00FB55C2">
              <w:rPr>
                <w:rFonts w:ascii="Times New Roman" w:hAnsi="Times New Roman"/>
                <w:color w:val="000000"/>
                <w:sz w:val="24"/>
                <w:szCs w:val="24"/>
              </w:rPr>
              <w:t>Очки защитные позрачные</w:t>
            </w:r>
          </w:p>
        </w:tc>
      </w:tr>
      <w:tr w:rsidR="00E65105" w:rsidRPr="00FB55C2" w14:paraId="728513CC" w14:textId="77777777" w:rsidTr="00721F42">
        <w:trPr>
          <w:jc w:val="center"/>
        </w:trPr>
        <w:tc>
          <w:tcPr>
            <w:tcW w:w="4641" w:type="dxa"/>
            <w:vAlign w:val="center"/>
          </w:tcPr>
          <w:p w14:paraId="170EA5F9" w14:textId="71C4B9BA" w:rsidR="00E65105" w:rsidRPr="00FB55C2" w:rsidRDefault="00E65105" w:rsidP="007C47EC">
            <w:pPr>
              <w:pStyle w:val="aff1"/>
              <w:numPr>
                <w:ilvl w:val="0"/>
                <w:numId w:val="23"/>
              </w:numPr>
              <w:spacing w:after="0"/>
              <w:ind w:left="447" w:hanging="283"/>
              <w:jc w:val="both"/>
              <w:rPr>
                <w:rFonts w:ascii="Times New Roman" w:hAnsi="Times New Roman"/>
                <w:sz w:val="24"/>
                <w:szCs w:val="24"/>
              </w:rPr>
            </w:pPr>
            <w:r w:rsidRPr="00FB55C2">
              <w:rPr>
                <w:rFonts w:ascii="Times New Roman" w:hAnsi="Times New Roman"/>
                <w:color w:val="000000"/>
                <w:sz w:val="24"/>
                <w:szCs w:val="24"/>
              </w:rPr>
              <w:t>Комплект напильников</w:t>
            </w:r>
          </w:p>
        </w:tc>
        <w:tc>
          <w:tcPr>
            <w:tcW w:w="4703" w:type="dxa"/>
            <w:vAlign w:val="center"/>
          </w:tcPr>
          <w:p w14:paraId="2802124E" w14:textId="4F48DC01" w:rsidR="00E65105" w:rsidRPr="00FB55C2" w:rsidRDefault="00E65105" w:rsidP="007C47EC">
            <w:pPr>
              <w:pStyle w:val="aff1"/>
              <w:numPr>
                <w:ilvl w:val="0"/>
                <w:numId w:val="23"/>
              </w:numPr>
              <w:spacing w:after="0"/>
              <w:ind w:left="491" w:hanging="283"/>
              <w:jc w:val="both"/>
              <w:rPr>
                <w:rFonts w:ascii="Times New Roman" w:hAnsi="Times New Roman"/>
                <w:sz w:val="24"/>
                <w:szCs w:val="24"/>
              </w:rPr>
            </w:pPr>
            <w:r w:rsidRPr="00FB55C2">
              <w:rPr>
                <w:rFonts w:ascii="Times New Roman" w:hAnsi="Times New Roman"/>
                <w:color w:val="000000"/>
                <w:sz w:val="24"/>
                <w:szCs w:val="24"/>
              </w:rPr>
              <w:t>Перчатки</w:t>
            </w:r>
          </w:p>
        </w:tc>
      </w:tr>
      <w:tr w:rsidR="00E65105" w:rsidRPr="00FB55C2" w14:paraId="37261769" w14:textId="77777777" w:rsidTr="00721F42">
        <w:trPr>
          <w:jc w:val="center"/>
        </w:trPr>
        <w:tc>
          <w:tcPr>
            <w:tcW w:w="4641" w:type="dxa"/>
            <w:vAlign w:val="center"/>
          </w:tcPr>
          <w:p w14:paraId="765574AA" w14:textId="21A35C31" w:rsidR="00E65105" w:rsidRPr="00FB55C2" w:rsidRDefault="00E65105" w:rsidP="007C47EC">
            <w:pPr>
              <w:pStyle w:val="aff1"/>
              <w:numPr>
                <w:ilvl w:val="0"/>
                <w:numId w:val="23"/>
              </w:numPr>
              <w:spacing w:after="0"/>
              <w:ind w:left="447" w:hanging="283"/>
              <w:jc w:val="both"/>
              <w:rPr>
                <w:rFonts w:ascii="Times New Roman" w:hAnsi="Times New Roman"/>
                <w:sz w:val="24"/>
                <w:szCs w:val="24"/>
              </w:rPr>
            </w:pPr>
            <w:r w:rsidRPr="00FB55C2">
              <w:rPr>
                <w:rFonts w:ascii="Times New Roman" w:hAnsi="Times New Roman"/>
                <w:color w:val="000000"/>
                <w:sz w:val="24"/>
                <w:szCs w:val="24"/>
              </w:rPr>
              <w:t>Угольник слесарный</w:t>
            </w:r>
          </w:p>
        </w:tc>
        <w:tc>
          <w:tcPr>
            <w:tcW w:w="4703" w:type="dxa"/>
            <w:vAlign w:val="center"/>
          </w:tcPr>
          <w:p w14:paraId="47698BD4" w14:textId="0B93B6E2" w:rsidR="00E65105" w:rsidRPr="00FB55C2" w:rsidRDefault="00E65105" w:rsidP="007C47EC">
            <w:pPr>
              <w:pStyle w:val="aff1"/>
              <w:numPr>
                <w:ilvl w:val="0"/>
                <w:numId w:val="23"/>
              </w:numPr>
              <w:spacing w:after="0"/>
              <w:ind w:left="491" w:hanging="283"/>
              <w:jc w:val="both"/>
              <w:rPr>
                <w:rFonts w:ascii="Times New Roman" w:hAnsi="Times New Roman"/>
                <w:sz w:val="24"/>
                <w:szCs w:val="24"/>
              </w:rPr>
            </w:pPr>
            <w:r w:rsidRPr="00FB55C2">
              <w:rPr>
                <w:rFonts w:ascii="Times New Roman" w:hAnsi="Times New Roman"/>
                <w:sz w:val="24"/>
                <w:szCs w:val="24"/>
              </w:rPr>
              <w:t>Респиратор</w:t>
            </w:r>
          </w:p>
        </w:tc>
      </w:tr>
      <w:tr w:rsidR="00E65105" w:rsidRPr="00FB55C2" w14:paraId="751CF770" w14:textId="77777777" w:rsidTr="00721F42">
        <w:trPr>
          <w:jc w:val="center"/>
        </w:trPr>
        <w:tc>
          <w:tcPr>
            <w:tcW w:w="4641" w:type="dxa"/>
            <w:vAlign w:val="center"/>
          </w:tcPr>
          <w:p w14:paraId="4B5CF75A" w14:textId="17669FF8" w:rsidR="00E65105" w:rsidRPr="00FB55C2" w:rsidRDefault="00E65105" w:rsidP="007C47EC">
            <w:pPr>
              <w:pStyle w:val="aff1"/>
              <w:numPr>
                <w:ilvl w:val="0"/>
                <w:numId w:val="23"/>
              </w:numPr>
              <w:spacing w:after="0"/>
              <w:ind w:left="447" w:hanging="283"/>
              <w:jc w:val="both"/>
              <w:rPr>
                <w:rFonts w:ascii="Times New Roman" w:hAnsi="Times New Roman"/>
                <w:sz w:val="24"/>
                <w:szCs w:val="24"/>
              </w:rPr>
            </w:pPr>
            <w:r w:rsidRPr="00FB55C2">
              <w:rPr>
                <w:rFonts w:ascii="Times New Roman" w:hAnsi="Times New Roman"/>
                <w:color w:val="000000"/>
                <w:sz w:val="24"/>
                <w:szCs w:val="24"/>
              </w:rPr>
              <w:t>Чертилка</w:t>
            </w:r>
          </w:p>
        </w:tc>
        <w:tc>
          <w:tcPr>
            <w:tcW w:w="4703" w:type="dxa"/>
            <w:vAlign w:val="center"/>
          </w:tcPr>
          <w:p w14:paraId="488A1A3A" w14:textId="56528B40" w:rsidR="00E65105" w:rsidRPr="00FB55C2" w:rsidRDefault="00E65105" w:rsidP="007C47EC">
            <w:pPr>
              <w:pStyle w:val="aff1"/>
              <w:numPr>
                <w:ilvl w:val="0"/>
                <w:numId w:val="23"/>
              </w:numPr>
              <w:spacing w:after="0"/>
              <w:ind w:left="491" w:hanging="283"/>
              <w:jc w:val="both"/>
              <w:rPr>
                <w:rFonts w:ascii="Times New Roman" w:hAnsi="Times New Roman"/>
                <w:sz w:val="24"/>
                <w:szCs w:val="24"/>
              </w:rPr>
            </w:pPr>
            <w:r w:rsidRPr="00FB55C2">
              <w:rPr>
                <w:rFonts w:ascii="Times New Roman" w:hAnsi="Times New Roman"/>
                <w:color w:val="000000"/>
                <w:sz w:val="24"/>
                <w:szCs w:val="24"/>
              </w:rPr>
              <w:t>Угломер</w:t>
            </w:r>
          </w:p>
        </w:tc>
      </w:tr>
      <w:tr w:rsidR="00E65105" w:rsidRPr="00FB55C2" w14:paraId="349F354C" w14:textId="77777777" w:rsidTr="00721F42">
        <w:trPr>
          <w:jc w:val="center"/>
        </w:trPr>
        <w:tc>
          <w:tcPr>
            <w:tcW w:w="4641" w:type="dxa"/>
            <w:vAlign w:val="center"/>
          </w:tcPr>
          <w:p w14:paraId="734D71C1" w14:textId="2B118407" w:rsidR="00E65105" w:rsidRPr="00FB55C2" w:rsidRDefault="00E65105" w:rsidP="007C47EC">
            <w:pPr>
              <w:pStyle w:val="aff1"/>
              <w:numPr>
                <w:ilvl w:val="0"/>
                <w:numId w:val="23"/>
              </w:numPr>
              <w:spacing w:after="0"/>
              <w:ind w:left="447" w:hanging="283"/>
              <w:jc w:val="both"/>
              <w:rPr>
                <w:rFonts w:ascii="Times New Roman" w:hAnsi="Times New Roman"/>
                <w:sz w:val="24"/>
                <w:szCs w:val="24"/>
              </w:rPr>
            </w:pPr>
            <w:r w:rsidRPr="00FB55C2">
              <w:rPr>
                <w:rFonts w:ascii="Times New Roman" w:hAnsi="Times New Roman"/>
                <w:color w:val="000000"/>
                <w:sz w:val="24"/>
                <w:szCs w:val="24"/>
              </w:rPr>
              <w:t>Кернер</w:t>
            </w:r>
          </w:p>
        </w:tc>
        <w:tc>
          <w:tcPr>
            <w:tcW w:w="4703" w:type="dxa"/>
            <w:vAlign w:val="center"/>
          </w:tcPr>
          <w:p w14:paraId="7D11F2DE" w14:textId="35F236EE" w:rsidR="00E65105" w:rsidRPr="00FB55C2" w:rsidRDefault="00E65105" w:rsidP="007C47EC">
            <w:pPr>
              <w:pStyle w:val="aff1"/>
              <w:numPr>
                <w:ilvl w:val="0"/>
                <w:numId w:val="23"/>
              </w:numPr>
              <w:spacing w:after="0"/>
              <w:ind w:left="491" w:hanging="283"/>
              <w:jc w:val="both"/>
              <w:rPr>
                <w:rFonts w:ascii="Times New Roman" w:hAnsi="Times New Roman"/>
                <w:sz w:val="24"/>
                <w:szCs w:val="24"/>
              </w:rPr>
            </w:pPr>
            <w:r w:rsidRPr="00FB55C2">
              <w:rPr>
                <w:rFonts w:ascii="Times New Roman" w:hAnsi="Times New Roman"/>
                <w:color w:val="000000"/>
                <w:sz w:val="24"/>
                <w:szCs w:val="24"/>
              </w:rPr>
              <w:t>Шуроповерт (Дрель)</w:t>
            </w:r>
          </w:p>
        </w:tc>
      </w:tr>
      <w:tr w:rsidR="00E65105" w:rsidRPr="00FB55C2" w14:paraId="197AD130" w14:textId="77777777" w:rsidTr="00721F42">
        <w:trPr>
          <w:jc w:val="center"/>
        </w:trPr>
        <w:tc>
          <w:tcPr>
            <w:tcW w:w="4641" w:type="dxa"/>
            <w:vAlign w:val="center"/>
          </w:tcPr>
          <w:p w14:paraId="5ACC67D2" w14:textId="15907F07" w:rsidR="00E65105" w:rsidRPr="00FB55C2" w:rsidRDefault="00A1730A" w:rsidP="007C47EC">
            <w:pPr>
              <w:pStyle w:val="aff1"/>
              <w:numPr>
                <w:ilvl w:val="0"/>
                <w:numId w:val="23"/>
              </w:numPr>
              <w:spacing w:after="0"/>
              <w:ind w:left="447" w:hanging="283"/>
              <w:jc w:val="both"/>
              <w:rPr>
                <w:rFonts w:ascii="Times New Roman" w:hAnsi="Times New Roman"/>
                <w:color w:val="000000"/>
                <w:sz w:val="24"/>
                <w:szCs w:val="24"/>
              </w:rPr>
            </w:pPr>
            <w:r w:rsidRPr="00FB55C2">
              <w:rPr>
                <w:rFonts w:ascii="Times New Roman" w:hAnsi="Times New Roman"/>
                <w:color w:val="000000"/>
                <w:sz w:val="24"/>
                <w:szCs w:val="24"/>
              </w:rPr>
              <w:t>Диск отрезной</w:t>
            </w:r>
          </w:p>
        </w:tc>
        <w:tc>
          <w:tcPr>
            <w:tcW w:w="4703" w:type="dxa"/>
            <w:vAlign w:val="center"/>
          </w:tcPr>
          <w:p w14:paraId="6EB7BA81" w14:textId="254F61AC" w:rsidR="00E65105" w:rsidRPr="00FB55C2" w:rsidRDefault="00E65105" w:rsidP="007C47EC">
            <w:pPr>
              <w:pStyle w:val="aff1"/>
              <w:numPr>
                <w:ilvl w:val="0"/>
                <w:numId w:val="23"/>
              </w:numPr>
              <w:spacing w:after="0"/>
              <w:ind w:left="491" w:hanging="283"/>
              <w:jc w:val="both"/>
              <w:rPr>
                <w:rFonts w:ascii="Times New Roman" w:hAnsi="Times New Roman"/>
                <w:sz w:val="24"/>
                <w:szCs w:val="24"/>
              </w:rPr>
            </w:pPr>
            <w:r w:rsidRPr="00FB55C2">
              <w:rPr>
                <w:rFonts w:ascii="Times New Roman" w:hAnsi="Times New Roman"/>
                <w:sz w:val="24"/>
                <w:szCs w:val="24"/>
              </w:rPr>
              <w:t>Линейка металлическая</w:t>
            </w:r>
          </w:p>
        </w:tc>
      </w:tr>
      <w:tr w:rsidR="00E65105" w:rsidRPr="00FB55C2" w14:paraId="4456F59D" w14:textId="77777777" w:rsidTr="00721F42">
        <w:trPr>
          <w:jc w:val="center"/>
        </w:trPr>
        <w:tc>
          <w:tcPr>
            <w:tcW w:w="4641" w:type="dxa"/>
            <w:vAlign w:val="center"/>
          </w:tcPr>
          <w:p w14:paraId="17B7EEB0" w14:textId="28C3D194" w:rsidR="00E65105" w:rsidRPr="00FB55C2" w:rsidRDefault="00E65105" w:rsidP="007C47EC">
            <w:pPr>
              <w:pStyle w:val="aff1"/>
              <w:numPr>
                <w:ilvl w:val="0"/>
                <w:numId w:val="23"/>
              </w:numPr>
              <w:spacing w:after="0"/>
              <w:ind w:left="447" w:hanging="283"/>
              <w:jc w:val="both"/>
              <w:rPr>
                <w:rFonts w:ascii="Times New Roman" w:hAnsi="Times New Roman"/>
                <w:sz w:val="24"/>
                <w:szCs w:val="24"/>
              </w:rPr>
            </w:pPr>
            <w:r w:rsidRPr="00FB55C2">
              <w:rPr>
                <w:rFonts w:ascii="Times New Roman" w:hAnsi="Times New Roman"/>
                <w:color w:val="000000"/>
                <w:sz w:val="24"/>
                <w:szCs w:val="24"/>
              </w:rPr>
              <w:t>магнитный фиксатор</w:t>
            </w:r>
          </w:p>
        </w:tc>
        <w:tc>
          <w:tcPr>
            <w:tcW w:w="4703" w:type="dxa"/>
            <w:vAlign w:val="center"/>
          </w:tcPr>
          <w:p w14:paraId="064C9E06" w14:textId="7B4BE8C3" w:rsidR="00E65105" w:rsidRPr="00FB55C2" w:rsidRDefault="00E65105" w:rsidP="007C47EC">
            <w:pPr>
              <w:pStyle w:val="aff1"/>
              <w:numPr>
                <w:ilvl w:val="0"/>
                <w:numId w:val="23"/>
              </w:numPr>
              <w:tabs>
                <w:tab w:val="left" w:pos="1318"/>
              </w:tabs>
              <w:spacing w:after="0"/>
              <w:ind w:left="491" w:hanging="283"/>
              <w:jc w:val="both"/>
              <w:rPr>
                <w:rFonts w:ascii="Times New Roman" w:hAnsi="Times New Roman"/>
                <w:sz w:val="24"/>
                <w:szCs w:val="24"/>
              </w:rPr>
            </w:pPr>
            <w:r w:rsidRPr="00FB55C2">
              <w:rPr>
                <w:rFonts w:ascii="Times New Roman" w:hAnsi="Times New Roman"/>
                <w:color w:val="000000"/>
                <w:sz w:val="24"/>
                <w:szCs w:val="24"/>
              </w:rPr>
              <w:t>Набор щупов</w:t>
            </w:r>
          </w:p>
        </w:tc>
      </w:tr>
      <w:tr w:rsidR="00E65105" w:rsidRPr="00FB55C2" w14:paraId="01217EB7" w14:textId="77777777" w:rsidTr="00721F42">
        <w:trPr>
          <w:jc w:val="center"/>
        </w:trPr>
        <w:tc>
          <w:tcPr>
            <w:tcW w:w="4641" w:type="dxa"/>
            <w:vAlign w:val="center"/>
          </w:tcPr>
          <w:p w14:paraId="57197308" w14:textId="11344C21" w:rsidR="00E65105" w:rsidRPr="00FB55C2" w:rsidRDefault="00E65105" w:rsidP="007C47EC">
            <w:pPr>
              <w:pStyle w:val="aff1"/>
              <w:numPr>
                <w:ilvl w:val="0"/>
                <w:numId w:val="23"/>
              </w:numPr>
              <w:spacing w:after="0"/>
              <w:ind w:left="447" w:hanging="283"/>
              <w:jc w:val="both"/>
              <w:rPr>
                <w:rFonts w:ascii="Times New Roman" w:hAnsi="Times New Roman"/>
                <w:sz w:val="24"/>
                <w:szCs w:val="24"/>
              </w:rPr>
            </w:pPr>
            <w:r w:rsidRPr="00FB55C2">
              <w:rPr>
                <w:rFonts w:ascii="Times New Roman" w:hAnsi="Times New Roman"/>
                <w:color w:val="000000"/>
                <w:sz w:val="24"/>
                <w:szCs w:val="24"/>
              </w:rPr>
              <w:t>Струбцина С-образная</w:t>
            </w:r>
          </w:p>
        </w:tc>
        <w:tc>
          <w:tcPr>
            <w:tcW w:w="4703" w:type="dxa"/>
            <w:vAlign w:val="center"/>
          </w:tcPr>
          <w:p w14:paraId="065EE26F" w14:textId="7528D3EF" w:rsidR="00E65105" w:rsidRPr="00FB55C2" w:rsidRDefault="00E65105" w:rsidP="007C47EC">
            <w:pPr>
              <w:pStyle w:val="aff1"/>
              <w:numPr>
                <w:ilvl w:val="0"/>
                <w:numId w:val="23"/>
              </w:numPr>
              <w:spacing w:after="0"/>
              <w:ind w:left="491" w:hanging="283"/>
              <w:jc w:val="both"/>
              <w:rPr>
                <w:rFonts w:ascii="Times New Roman" w:hAnsi="Times New Roman"/>
                <w:sz w:val="24"/>
                <w:szCs w:val="24"/>
              </w:rPr>
            </w:pPr>
            <w:r w:rsidRPr="00FB55C2">
              <w:rPr>
                <w:rFonts w:ascii="Times New Roman" w:hAnsi="Times New Roman"/>
                <w:color w:val="000000"/>
                <w:sz w:val="24"/>
                <w:szCs w:val="24"/>
              </w:rPr>
              <w:t>Релетка</w:t>
            </w:r>
          </w:p>
        </w:tc>
      </w:tr>
      <w:tr w:rsidR="00E65105" w:rsidRPr="00FB55C2" w14:paraId="4D75F67E" w14:textId="77777777" w:rsidTr="00721F42">
        <w:trPr>
          <w:jc w:val="center"/>
        </w:trPr>
        <w:tc>
          <w:tcPr>
            <w:tcW w:w="4641" w:type="dxa"/>
            <w:vAlign w:val="center"/>
          </w:tcPr>
          <w:p w14:paraId="7D06E368" w14:textId="6000919C" w:rsidR="00E65105" w:rsidRPr="00FB55C2" w:rsidRDefault="00E65105" w:rsidP="007C47EC">
            <w:pPr>
              <w:pStyle w:val="aff1"/>
              <w:numPr>
                <w:ilvl w:val="0"/>
                <w:numId w:val="23"/>
              </w:numPr>
              <w:spacing w:after="0"/>
              <w:ind w:left="447" w:hanging="283"/>
              <w:jc w:val="both"/>
              <w:rPr>
                <w:rFonts w:ascii="Times New Roman" w:hAnsi="Times New Roman"/>
                <w:sz w:val="24"/>
                <w:szCs w:val="24"/>
              </w:rPr>
            </w:pPr>
            <w:r w:rsidRPr="00FB55C2">
              <w:rPr>
                <w:rFonts w:ascii="Times New Roman" w:hAnsi="Times New Roman"/>
                <w:color w:val="000000"/>
                <w:sz w:val="24"/>
                <w:szCs w:val="24"/>
              </w:rPr>
              <w:t>Набор струбцин</w:t>
            </w:r>
          </w:p>
        </w:tc>
        <w:tc>
          <w:tcPr>
            <w:tcW w:w="4703" w:type="dxa"/>
            <w:vAlign w:val="center"/>
          </w:tcPr>
          <w:p w14:paraId="0C4EFE14" w14:textId="42748A52" w:rsidR="00E65105" w:rsidRPr="00FB55C2" w:rsidRDefault="00E65105" w:rsidP="007C47EC">
            <w:pPr>
              <w:pStyle w:val="aff1"/>
              <w:numPr>
                <w:ilvl w:val="0"/>
                <w:numId w:val="23"/>
              </w:numPr>
              <w:spacing w:after="0"/>
              <w:ind w:left="491" w:hanging="283"/>
              <w:jc w:val="both"/>
              <w:rPr>
                <w:rFonts w:ascii="Times New Roman" w:hAnsi="Times New Roman"/>
                <w:sz w:val="24"/>
                <w:szCs w:val="24"/>
              </w:rPr>
            </w:pPr>
            <w:r w:rsidRPr="00FB55C2">
              <w:rPr>
                <w:rFonts w:ascii="Times New Roman" w:hAnsi="Times New Roman"/>
                <w:sz w:val="24"/>
                <w:szCs w:val="24"/>
              </w:rPr>
              <w:t>Штангенрейсмас</w:t>
            </w:r>
            <w:r w:rsidR="00416EAF" w:rsidRPr="00FB55C2">
              <w:rPr>
                <w:rFonts w:ascii="Times New Roman" w:hAnsi="Times New Roman"/>
                <w:sz w:val="24"/>
                <w:szCs w:val="24"/>
              </w:rPr>
              <w:t xml:space="preserve"> (измерение до 500 мм)</w:t>
            </w:r>
          </w:p>
        </w:tc>
      </w:tr>
      <w:tr w:rsidR="00E65105" w:rsidRPr="00FB55C2" w14:paraId="0D78213B" w14:textId="77777777" w:rsidTr="00721F42">
        <w:trPr>
          <w:jc w:val="center"/>
        </w:trPr>
        <w:tc>
          <w:tcPr>
            <w:tcW w:w="4641" w:type="dxa"/>
            <w:vAlign w:val="center"/>
          </w:tcPr>
          <w:p w14:paraId="417E2693" w14:textId="548C456E" w:rsidR="00E65105" w:rsidRPr="00FB55C2" w:rsidRDefault="00E65105" w:rsidP="007C47EC">
            <w:pPr>
              <w:pStyle w:val="aff1"/>
              <w:numPr>
                <w:ilvl w:val="0"/>
                <w:numId w:val="23"/>
              </w:numPr>
              <w:spacing w:after="0"/>
              <w:ind w:left="447" w:hanging="283"/>
              <w:jc w:val="both"/>
              <w:rPr>
                <w:rFonts w:ascii="Times New Roman" w:hAnsi="Times New Roman"/>
                <w:sz w:val="24"/>
                <w:szCs w:val="24"/>
              </w:rPr>
            </w:pPr>
            <w:r w:rsidRPr="00FB55C2">
              <w:rPr>
                <w:rFonts w:ascii="Times New Roman" w:hAnsi="Times New Roman"/>
                <w:color w:val="000000"/>
                <w:sz w:val="24"/>
                <w:szCs w:val="24"/>
              </w:rPr>
              <w:t>Набор свёрел (в соответствии с КЗ)</w:t>
            </w:r>
          </w:p>
        </w:tc>
        <w:tc>
          <w:tcPr>
            <w:tcW w:w="4703" w:type="dxa"/>
            <w:vAlign w:val="center"/>
          </w:tcPr>
          <w:p w14:paraId="1F9AB756" w14:textId="32A48D2A" w:rsidR="00E65105" w:rsidRPr="00FB55C2" w:rsidRDefault="00E65105" w:rsidP="007C47EC">
            <w:pPr>
              <w:pStyle w:val="aff1"/>
              <w:numPr>
                <w:ilvl w:val="0"/>
                <w:numId w:val="23"/>
              </w:numPr>
              <w:spacing w:after="0"/>
              <w:ind w:left="491" w:hanging="283"/>
              <w:jc w:val="both"/>
              <w:rPr>
                <w:rFonts w:ascii="Times New Roman" w:hAnsi="Times New Roman"/>
                <w:sz w:val="24"/>
                <w:szCs w:val="24"/>
              </w:rPr>
            </w:pPr>
            <w:r w:rsidRPr="00FB55C2">
              <w:rPr>
                <w:rFonts w:ascii="Times New Roman" w:hAnsi="Times New Roman"/>
                <w:sz w:val="24"/>
                <w:szCs w:val="24"/>
              </w:rPr>
              <w:t>Штангенциркуль разметочный с глубиномером</w:t>
            </w:r>
            <w:r w:rsidR="00416EAF" w:rsidRPr="00FB55C2">
              <w:rPr>
                <w:rFonts w:ascii="Times New Roman" w:hAnsi="Times New Roman"/>
                <w:sz w:val="24"/>
                <w:szCs w:val="24"/>
              </w:rPr>
              <w:t xml:space="preserve"> (измерение до 300мм)</w:t>
            </w:r>
          </w:p>
        </w:tc>
      </w:tr>
      <w:tr w:rsidR="00E65105" w:rsidRPr="00FB55C2" w14:paraId="4CBA2E2B" w14:textId="77777777" w:rsidTr="00721F42">
        <w:trPr>
          <w:jc w:val="center"/>
        </w:trPr>
        <w:tc>
          <w:tcPr>
            <w:tcW w:w="4641" w:type="dxa"/>
            <w:vAlign w:val="center"/>
          </w:tcPr>
          <w:p w14:paraId="549F96BF" w14:textId="732686AC" w:rsidR="00E65105" w:rsidRPr="00FB55C2" w:rsidRDefault="00E65105" w:rsidP="007C47EC">
            <w:pPr>
              <w:pStyle w:val="aff1"/>
              <w:numPr>
                <w:ilvl w:val="0"/>
                <w:numId w:val="23"/>
              </w:numPr>
              <w:spacing w:after="0"/>
              <w:ind w:left="447" w:hanging="283"/>
              <w:jc w:val="both"/>
              <w:rPr>
                <w:rFonts w:ascii="Times New Roman" w:hAnsi="Times New Roman"/>
                <w:sz w:val="24"/>
                <w:szCs w:val="24"/>
              </w:rPr>
            </w:pPr>
            <w:r w:rsidRPr="00FB55C2">
              <w:rPr>
                <w:rFonts w:ascii="Times New Roman" w:hAnsi="Times New Roman"/>
                <w:color w:val="000000"/>
                <w:sz w:val="24"/>
                <w:szCs w:val="24"/>
              </w:rPr>
              <w:t>Набор метчиков</w:t>
            </w:r>
            <w:r w:rsidR="009F05E7" w:rsidRPr="00FB55C2">
              <w:rPr>
                <w:rFonts w:ascii="Times New Roman" w:hAnsi="Times New Roman"/>
                <w:color w:val="000000"/>
                <w:sz w:val="24"/>
                <w:szCs w:val="24"/>
              </w:rPr>
              <w:t xml:space="preserve"> </w:t>
            </w:r>
            <w:r w:rsidR="00B11461" w:rsidRPr="00FB55C2">
              <w:rPr>
                <w:rFonts w:ascii="Times New Roman" w:hAnsi="Times New Roman"/>
                <w:color w:val="000000"/>
                <w:sz w:val="24"/>
                <w:szCs w:val="24"/>
              </w:rPr>
              <w:t>(в соответствии с КЗ)</w:t>
            </w:r>
          </w:p>
        </w:tc>
        <w:tc>
          <w:tcPr>
            <w:tcW w:w="4703" w:type="dxa"/>
            <w:vAlign w:val="center"/>
          </w:tcPr>
          <w:p w14:paraId="0966EDB7" w14:textId="5C023CFC" w:rsidR="00E65105" w:rsidRPr="00FB55C2" w:rsidRDefault="00E65105" w:rsidP="007C47EC">
            <w:pPr>
              <w:pStyle w:val="aff1"/>
              <w:numPr>
                <w:ilvl w:val="0"/>
                <w:numId w:val="23"/>
              </w:numPr>
              <w:spacing w:after="0"/>
              <w:ind w:left="491" w:hanging="283"/>
              <w:jc w:val="both"/>
              <w:rPr>
                <w:rFonts w:ascii="Times New Roman" w:hAnsi="Times New Roman"/>
                <w:sz w:val="24"/>
                <w:szCs w:val="24"/>
              </w:rPr>
            </w:pPr>
            <w:r w:rsidRPr="00FB55C2">
              <w:rPr>
                <w:rFonts w:ascii="Times New Roman" w:hAnsi="Times New Roman"/>
                <w:sz w:val="24"/>
                <w:szCs w:val="24"/>
              </w:rPr>
              <w:t>Штангенциркуль</w:t>
            </w:r>
            <w:r w:rsidR="00416EAF" w:rsidRPr="00FB55C2">
              <w:rPr>
                <w:rFonts w:ascii="Times New Roman" w:hAnsi="Times New Roman"/>
                <w:sz w:val="24"/>
                <w:szCs w:val="24"/>
              </w:rPr>
              <w:t xml:space="preserve"> (измерение до 1000мм)</w:t>
            </w:r>
          </w:p>
        </w:tc>
      </w:tr>
      <w:tr w:rsidR="00FB55C2" w:rsidRPr="00FB55C2" w14:paraId="7E828166" w14:textId="77777777" w:rsidTr="00721F42">
        <w:trPr>
          <w:jc w:val="center"/>
        </w:trPr>
        <w:tc>
          <w:tcPr>
            <w:tcW w:w="4641" w:type="dxa"/>
            <w:vAlign w:val="center"/>
          </w:tcPr>
          <w:p w14:paraId="75945A60" w14:textId="725BE362" w:rsidR="00FB55C2" w:rsidRPr="00FB55C2" w:rsidRDefault="00FB55C2" w:rsidP="007C47EC">
            <w:pPr>
              <w:pStyle w:val="aff1"/>
              <w:numPr>
                <w:ilvl w:val="0"/>
                <w:numId w:val="23"/>
              </w:numPr>
              <w:spacing w:after="0"/>
              <w:ind w:left="447" w:hanging="283"/>
              <w:jc w:val="both"/>
              <w:rPr>
                <w:rFonts w:ascii="Times New Roman" w:hAnsi="Times New Roman"/>
                <w:color w:val="000000"/>
                <w:sz w:val="24"/>
                <w:szCs w:val="24"/>
              </w:rPr>
            </w:pPr>
            <w:r>
              <w:rPr>
                <w:rFonts w:ascii="Times New Roman" w:hAnsi="Times New Roman"/>
                <w:color w:val="000000"/>
                <w:sz w:val="24"/>
                <w:szCs w:val="24"/>
              </w:rPr>
              <w:t>Щетка металлическая</w:t>
            </w:r>
          </w:p>
        </w:tc>
        <w:tc>
          <w:tcPr>
            <w:tcW w:w="4703" w:type="dxa"/>
            <w:vAlign w:val="center"/>
          </w:tcPr>
          <w:p w14:paraId="575BF994" w14:textId="36C1C6B0" w:rsidR="00FB55C2" w:rsidRPr="00FB55C2" w:rsidRDefault="00721F42" w:rsidP="007C47EC">
            <w:pPr>
              <w:pStyle w:val="aff1"/>
              <w:numPr>
                <w:ilvl w:val="0"/>
                <w:numId w:val="23"/>
              </w:numPr>
              <w:spacing w:after="0"/>
              <w:ind w:left="491" w:hanging="283"/>
              <w:jc w:val="both"/>
              <w:rPr>
                <w:rFonts w:ascii="Times New Roman" w:hAnsi="Times New Roman"/>
                <w:sz w:val="24"/>
                <w:szCs w:val="24"/>
              </w:rPr>
            </w:pPr>
            <w:r>
              <w:rPr>
                <w:rFonts w:ascii="Times New Roman" w:hAnsi="Times New Roman"/>
                <w:sz w:val="24"/>
                <w:szCs w:val="24"/>
              </w:rPr>
              <w:t>Карандаш простой</w:t>
            </w:r>
          </w:p>
        </w:tc>
      </w:tr>
      <w:tr w:rsidR="00721F42" w:rsidRPr="00FB55C2" w14:paraId="0CA186B9" w14:textId="77777777" w:rsidTr="00721F42">
        <w:trPr>
          <w:jc w:val="center"/>
        </w:trPr>
        <w:tc>
          <w:tcPr>
            <w:tcW w:w="4641" w:type="dxa"/>
            <w:vAlign w:val="center"/>
          </w:tcPr>
          <w:p w14:paraId="43C19BF2" w14:textId="1C3C178C" w:rsidR="00721F42" w:rsidRDefault="00721F42" w:rsidP="007C47EC">
            <w:pPr>
              <w:pStyle w:val="aff1"/>
              <w:numPr>
                <w:ilvl w:val="0"/>
                <w:numId w:val="23"/>
              </w:numPr>
              <w:spacing w:after="0"/>
              <w:ind w:left="447" w:hanging="283"/>
              <w:jc w:val="both"/>
              <w:rPr>
                <w:rFonts w:ascii="Times New Roman" w:hAnsi="Times New Roman"/>
                <w:color w:val="000000"/>
                <w:sz w:val="24"/>
                <w:szCs w:val="24"/>
              </w:rPr>
            </w:pPr>
            <w:r>
              <w:rPr>
                <w:rFonts w:ascii="Times New Roman" w:hAnsi="Times New Roman"/>
                <w:color w:val="000000"/>
                <w:sz w:val="24"/>
                <w:szCs w:val="24"/>
              </w:rPr>
              <w:t>Костюм сварщика</w:t>
            </w:r>
          </w:p>
        </w:tc>
        <w:tc>
          <w:tcPr>
            <w:tcW w:w="4703" w:type="dxa"/>
            <w:vAlign w:val="center"/>
          </w:tcPr>
          <w:p w14:paraId="75886542" w14:textId="11DC08FF" w:rsidR="00721F42" w:rsidRDefault="00721F42" w:rsidP="007C47EC">
            <w:pPr>
              <w:pStyle w:val="aff1"/>
              <w:numPr>
                <w:ilvl w:val="0"/>
                <w:numId w:val="23"/>
              </w:numPr>
              <w:spacing w:after="0"/>
              <w:ind w:left="491" w:hanging="283"/>
              <w:jc w:val="both"/>
              <w:rPr>
                <w:rFonts w:ascii="Times New Roman" w:hAnsi="Times New Roman"/>
                <w:sz w:val="24"/>
                <w:szCs w:val="24"/>
              </w:rPr>
            </w:pPr>
            <w:r>
              <w:rPr>
                <w:rFonts w:ascii="Times New Roman" w:hAnsi="Times New Roman"/>
                <w:sz w:val="24"/>
                <w:szCs w:val="24"/>
              </w:rPr>
              <w:t>Плоскогубцы</w:t>
            </w:r>
          </w:p>
        </w:tc>
      </w:tr>
      <w:tr w:rsidR="00E65105" w:rsidRPr="00FB55C2" w14:paraId="428197D9" w14:textId="77777777" w:rsidTr="00721F42">
        <w:trPr>
          <w:jc w:val="center"/>
        </w:trPr>
        <w:tc>
          <w:tcPr>
            <w:tcW w:w="4641" w:type="dxa"/>
            <w:vAlign w:val="center"/>
          </w:tcPr>
          <w:p w14:paraId="1B792F94" w14:textId="692582EB" w:rsidR="00E65105" w:rsidRPr="00FB55C2" w:rsidRDefault="00E65105" w:rsidP="007C47EC">
            <w:pPr>
              <w:pStyle w:val="aff1"/>
              <w:numPr>
                <w:ilvl w:val="0"/>
                <w:numId w:val="23"/>
              </w:numPr>
              <w:spacing w:after="0"/>
              <w:ind w:left="447" w:hanging="283"/>
              <w:jc w:val="both"/>
              <w:rPr>
                <w:rFonts w:ascii="Times New Roman" w:hAnsi="Times New Roman"/>
                <w:sz w:val="24"/>
                <w:szCs w:val="24"/>
              </w:rPr>
            </w:pPr>
            <w:r w:rsidRPr="00FB55C2">
              <w:rPr>
                <w:rFonts w:ascii="Times New Roman" w:hAnsi="Times New Roman"/>
                <w:color w:val="000000"/>
                <w:sz w:val="24"/>
                <w:szCs w:val="24"/>
              </w:rPr>
              <w:lastRenderedPageBreak/>
              <w:t>Обувь сварщика</w:t>
            </w:r>
          </w:p>
        </w:tc>
        <w:tc>
          <w:tcPr>
            <w:tcW w:w="4703" w:type="dxa"/>
            <w:vAlign w:val="center"/>
          </w:tcPr>
          <w:p w14:paraId="13230B9F" w14:textId="2F3DAEDA" w:rsidR="00E65105" w:rsidRPr="00FB55C2" w:rsidRDefault="00E65105" w:rsidP="007C47EC">
            <w:pPr>
              <w:pStyle w:val="aff1"/>
              <w:numPr>
                <w:ilvl w:val="0"/>
                <w:numId w:val="23"/>
              </w:numPr>
              <w:spacing w:after="0"/>
              <w:ind w:left="491" w:hanging="283"/>
              <w:jc w:val="both"/>
              <w:rPr>
                <w:rFonts w:ascii="Times New Roman" w:hAnsi="Times New Roman"/>
                <w:sz w:val="24"/>
                <w:szCs w:val="24"/>
              </w:rPr>
            </w:pPr>
            <w:r w:rsidRPr="00FB55C2">
              <w:rPr>
                <w:rFonts w:ascii="Times New Roman" w:hAnsi="Times New Roman"/>
                <w:sz w:val="24"/>
                <w:szCs w:val="24"/>
              </w:rPr>
              <w:t>Универсальные приспособления для сборки</w:t>
            </w:r>
          </w:p>
        </w:tc>
      </w:tr>
      <w:tr w:rsidR="00E65105" w:rsidRPr="00FB55C2" w14:paraId="5AE92271" w14:textId="77777777" w:rsidTr="00721F42">
        <w:trPr>
          <w:jc w:val="center"/>
        </w:trPr>
        <w:tc>
          <w:tcPr>
            <w:tcW w:w="4641" w:type="dxa"/>
            <w:vAlign w:val="center"/>
          </w:tcPr>
          <w:p w14:paraId="00AB2572" w14:textId="5DABCF33" w:rsidR="00E65105" w:rsidRPr="00FB55C2" w:rsidRDefault="00E65105" w:rsidP="007C47EC">
            <w:pPr>
              <w:pStyle w:val="aff1"/>
              <w:numPr>
                <w:ilvl w:val="0"/>
                <w:numId w:val="23"/>
              </w:numPr>
              <w:spacing w:after="0"/>
              <w:ind w:left="447" w:hanging="283"/>
              <w:jc w:val="both"/>
              <w:rPr>
                <w:rFonts w:ascii="Times New Roman" w:hAnsi="Times New Roman"/>
                <w:sz w:val="24"/>
                <w:szCs w:val="24"/>
              </w:rPr>
            </w:pPr>
            <w:r w:rsidRPr="00FB55C2">
              <w:rPr>
                <w:rFonts w:ascii="Times New Roman" w:hAnsi="Times New Roman"/>
                <w:color w:val="000000"/>
                <w:sz w:val="24"/>
                <w:szCs w:val="24"/>
              </w:rPr>
              <w:t>Краги сварщика</w:t>
            </w:r>
          </w:p>
        </w:tc>
        <w:tc>
          <w:tcPr>
            <w:tcW w:w="4703" w:type="dxa"/>
            <w:vAlign w:val="center"/>
          </w:tcPr>
          <w:p w14:paraId="40C83013" w14:textId="6C699A97" w:rsidR="00E65105" w:rsidRPr="00FB55C2" w:rsidRDefault="00E65105" w:rsidP="007C47EC">
            <w:pPr>
              <w:pStyle w:val="aff1"/>
              <w:numPr>
                <w:ilvl w:val="0"/>
                <w:numId w:val="23"/>
              </w:numPr>
              <w:spacing w:after="0"/>
              <w:ind w:left="491" w:hanging="283"/>
              <w:jc w:val="both"/>
              <w:rPr>
                <w:rFonts w:ascii="Times New Roman" w:hAnsi="Times New Roman"/>
                <w:sz w:val="24"/>
                <w:szCs w:val="24"/>
              </w:rPr>
            </w:pPr>
            <w:r w:rsidRPr="00FB55C2">
              <w:rPr>
                <w:rFonts w:ascii="Times New Roman" w:hAnsi="Times New Roman"/>
                <w:sz w:val="24"/>
                <w:szCs w:val="24"/>
              </w:rPr>
              <w:t>Угловая стубцина</w:t>
            </w:r>
          </w:p>
        </w:tc>
      </w:tr>
      <w:tr w:rsidR="00E65105" w:rsidRPr="00FB55C2" w14:paraId="255D61C6" w14:textId="77777777" w:rsidTr="00721F42">
        <w:trPr>
          <w:jc w:val="center"/>
        </w:trPr>
        <w:tc>
          <w:tcPr>
            <w:tcW w:w="4641" w:type="dxa"/>
            <w:vAlign w:val="center"/>
          </w:tcPr>
          <w:p w14:paraId="3CDB30AD" w14:textId="51D3AAFE" w:rsidR="00E65105" w:rsidRPr="00FB55C2" w:rsidRDefault="00E65105" w:rsidP="007C47EC">
            <w:pPr>
              <w:pStyle w:val="aff1"/>
              <w:numPr>
                <w:ilvl w:val="0"/>
                <w:numId w:val="23"/>
              </w:numPr>
              <w:spacing w:after="0"/>
              <w:ind w:left="447" w:hanging="283"/>
              <w:jc w:val="both"/>
              <w:rPr>
                <w:rFonts w:ascii="Times New Roman" w:hAnsi="Times New Roman"/>
                <w:sz w:val="24"/>
                <w:szCs w:val="24"/>
              </w:rPr>
            </w:pPr>
            <w:r w:rsidRPr="00FB55C2">
              <w:rPr>
                <w:rFonts w:ascii="Times New Roman" w:hAnsi="Times New Roman"/>
                <w:color w:val="000000"/>
                <w:sz w:val="24"/>
                <w:szCs w:val="24"/>
              </w:rPr>
              <w:t>Перчатки сварщика</w:t>
            </w:r>
          </w:p>
        </w:tc>
        <w:tc>
          <w:tcPr>
            <w:tcW w:w="4703" w:type="dxa"/>
            <w:vAlign w:val="center"/>
          </w:tcPr>
          <w:p w14:paraId="3FE73EB4" w14:textId="2A5C71F1" w:rsidR="00E65105" w:rsidRPr="00FB55C2" w:rsidRDefault="00E65105" w:rsidP="007C47EC">
            <w:pPr>
              <w:pStyle w:val="aff1"/>
              <w:numPr>
                <w:ilvl w:val="0"/>
                <w:numId w:val="23"/>
              </w:numPr>
              <w:spacing w:after="0"/>
              <w:ind w:left="491" w:hanging="283"/>
              <w:jc w:val="both"/>
              <w:rPr>
                <w:rFonts w:ascii="Times New Roman" w:hAnsi="Times New Roman"/>
                <w:sz w:val="24"/>
                <w:szCs w:val="24"/>
              </w:rPr>
            </w:pPr>
            <w:r w:rsidRPr="00FB55C2">
              <w:rPr>
                <w:rFonts w:ascii="Times New Roman" w:hAnsi="Times New Roman"/>
                <w:sz w:val="24"/>
                <w:szCs w:val="24"/>
              </w:rPr>
              <w:t>Сетевой фильтр</w:t>
            </w:r>
          </w:p>
        </w:tc>
      </w:tr>
      <w:tr w:rsidR="00E65105" w:rsidRPr="00FB55C2" w14:paraId="4652C8DE" w14:textId="77777777" w:rsidTr="00721F42">
        <w:trPr>
          <w:jc w:val="center"/>
        </w:trPr>
        <w:tc>
          <w:tcPr>
            <w:tcW w:w="4641" w:type="dxa"/>
            <w:vAlign w:val="center"/>
          </w:tcPr>
          <w:p w14:paraId="0A7CAF5E" w14:textId="63FBF1D8" w:rsidR="00E65105" w:rsidRPr="00FB55C2" w:rsidRDefault="00E65105" w:rsidP="007C47EC">
            <w:pPr>
              <w:pStyle w:val="aff1"/>
              <w:numPr>
                <w:ilvl w:val="0"/>
                <w:numId w:val="23"/>
              </w:numPr>
              <w:spacing w:after="0"/>
              <w:ind w:left="447" w:hanging="283"/>
              <w:jc w:val="both"/>
              <w:rPr>
                <w:rFonts w:ascii="Times New Roman" w:hAnsi="Times New Roman"/>
                <w:sz w:val="24"/>
                <w:szCs w:val="24"/>
              </w:rPr>
            </w:pPr>
            <w:r w:rsidRPr="00FB55C2">
              <w:rPr>
                <w:rFonts w:ascii="Times New Roman" w:hAnsi="Times New Roman"/>
                <w:sz w:val="24"/>
                <w:szCs w:val="24"/>
              </w:rPr>
              <w:t>Маска сварочная хамелеон</w:t>
            </w:r>
          </w:p>
        </w:tc>
        <w:tc>
          <w:tcPr>
            <w:tcW w:w="4703" w:type="dxa"/>
            <w:vAlign w:val="center"/>
          </w:tcPr>
          <w:p w14:paraId="6C6052BB" w14:textId="1F83B435" w:rsidR="00E65105" w:rsidRPr="00FB55C2" w:rsidRDefault="00E65105" w:rsidP="007C47EC">
            <w:pPr>
              <w:pStyle w:val="aff1"/>
              <w:numPr>
                <w:ilvl w:val="0"/>
                <w:numId w:val="23"/>
              </w:numPr>
              <w:spacing w:after="0"/>
              <w:ind w:left="491" w:hanging="283"/>
              <w:jc w:val="both"/>
              <w:rPr>
                <w:rFonts w:ascii="Times New Roman" w:hAnsi="Times New Roman"/>
                <w:sz w:val="24"/>
                <w:szCs w:val="24"/>
              </w:rPr>
            </w:pPr>
            <w:r w:rsidRPr="00FB55C2">
              <w:rPr>
                <w:rFonts w:ascii="Times New Roman" w:hAnsi="Times New Roman"/>
                <w:sz w:val="24"/>
                <w:szCs w:val="24"/>
              </w:rPr>
              <w:t>Маркер</w:t>
            </w:r>
          </w:p>
        </w:tc>
      </w:tr>
    </w:tbl>
    <w:p w14:paraId="6BF0B6C8" w14:textId="77777777" w:rsidR="0069234D" w:rsidRPr="00721F42" w:rsidRDefault="0069234D" w:rsidP="007C47EC">
      <w:pPr>
        <w:tabs>
          <w:tab w:val="left" w:pos="1134"/>
        </w:tabs>
        <w:spacing w:after="0" w:line="360" w:lineRule="auto"/>
        <w:contextualSpacing/>
        <w:jc w:val="both"/>
        <w:rPr>
          <w:rFonts w:ascii="Times New Roman" w:hAnsi="Times New Roman" w:cs="Times New Roman"/>
          <w:sz w:val="28"/>
          <w:szCs w:val="28"/>
        </w:rPr>
      </w:pPr>
    </w:p>
    <w:p w14:paraId="177E8FB5" w14:textId="77777777" w:rsidR="00E15F2A" w:rsidRPr="00442E33" w:rsidRDefault="00A11569" w:rsidP="002C70B1">
      <w:pPr>
        <w:pStyle w:val="2"/>
        <w:rPr>
          <w:bCs/>
          <w:lang w:val="ru-RU"/>
        </w:rPr>
      </w:pPr>
      <w:bookmarkStart w:id="26" w:name="_Toc78885660"/>
      <w:bookmarkStart w:id="27" w:name="_Toc178952065"/>
      <w:bookmarkStart w:id="28" w:name="_Toc178952103"/>
      <w:r w:rsidRPr="00442E33">
        <w:rPr>
          <w:lang w:val="ru-RU"/>
        </w:rPr>
        <w:t>2</w:t>
      </w:r>
      <w:r w:rsidR="00FB022D" w:rsidRPr="00442E33">
        <w:rPr>
          <w:lang w:val="ru-RU"/>
        </w:rPr>
        <w:t>.2.</w:t>
      </w:r>
      <w:r w:rsidR="00FB022D" w:rsidRPr="00442E33">
        <w:rPr>
          <w:i/>
          <w:lang w:val="ru-RU"/>
        </w:rPr>
        <w:t xml:space="preserve"> </w:t>
      </w:r>
      <w:r w:rsidR="00E15F2A" w:rsidRPr="00442E33">
        <w:rPr>
          <w:lang w:val="ru-RU"/>
        </w:rPr>
        <w:t>Материалы, оборудование и инструменты, запрещенные на площадке</w:t>
      </w:r>
      <w:bookmarkEnd w:id="26"/>
      <w:bookmarkEnd w:id="27"/>
      <w:bookmarkEnd w:id="28"/>
    </w:p>
    <w:p w14:paraId="77F29305" w14:textId="77777777" w:rsidR="00AA5478" w:rsidRPr="00721F42" w:rsidRDefault="0069234D" w:rsidP="007C47EC">
      <w:pPr>
        <w:spacing w:after="0" w:line="360" w:lineRule="auto"/>
        <w:ind w:firstLine="709"/>
        <w:contextualSpacing/>
        <w:jc w:val="both"/>
        <w:rPr>
          <w:rFonts w:ascii="Times New Roman" w:eastAsia="Times New Roman" w:hAnsi="Times New Roman" w:cs="Times New Roman"/>
          <w:sz w:val="28"/>
          <w:szCs w:val="28"/>
        </w:rPr>
      </w:pPr>
      <w:r w:rsidRPr="00721F42">
        <w:rPr>
          <w:rFonts w:ascii="Times New Roman" w:eastAsia="Times New Roman" w:hAnsi="Times New Roman" w:cs="Times New Roman"/>
          <w:sz w:val="28"/>
          <w:szCs w:val="28"/>
        </w:rPr>
        <w:t>Конкурсантам</w:t>
      </w:r>
      <w:r w:rsidR="00AA5478" w:rsidRPr="00721F42">
        <w:rPr>
          <w:rFonts w:ascii="Times New Roman" w:eastAsia="Times New Roman" w:hAnsi="Times New Roman" w:cs="Times New Roman"/>
          <w:sz w:val="28"/>
          <w:szCs w:val="28"/>
        </w:rPr>
        <w:t xml:space="preserve"> не</w:t>
      </w:r>
      <w:r w:rsidRPr="00721F42">
        <w:rPr>
          <w:rFonts w:ascii="Times New Roman" w:eastAsia="Times New Roman" w:hAnsi="Times New Roman" w:cs="Times New Roman"/>
          <w:sz w:val="28"/>
          <w:szCs w:val="28"/>
        </w:rPr>
        <w:t xml:space="preserve"> разрешается использовать свои с</w:t>
      </w:r>
      <w:r w:rsidR="00AA5478" w:rsidRPr="00721F42">
        <w:rPr>
          <w:rFonts w:ascii="Times New Roman" w:eastAsia="Times New Roman" w:hAnsi="Times New Roman" w:cs="Times New Roman"/>
          <w:sz w:val="28"/>
          <w:szCs w:val="28"/>
        </w:rPr>
        <w:t>толы для раз</w:t>
      </w:r>
      <w:r w:rsidRPr="00721F42">
        <w:rPr>
          <w:rFonts w:ascii="Times New Roman" w:eastAsia="Times New Roman" w:hAnsi="Times New Roman" w:cs="Times New Roman"/>
          <w:sz w:val="28"/>
          <w:szCs w:val="28"/>
        </w:rPr>
        <w:t>метки. Они должны использовать с</w:t>
      </w:r>
      <w:r w:rsidR="00AA5478" w:rsidRPr="00721F42">
        <w:rPr>
          <w:rFonts w:ascii="Times New Roman" w:eastAsia="Times New Roman" w:hAnsi="Times New Roman" w:cs="Times New Roman"/>
          <w:sz w:val="28"/>
          <w:szCs w:val="28"/>
        </w:rPr>
        <w:t>толы</w:t>
      </w:r>
      <w:r w:rsidRPr="00721F42">
        <w:rPr>
          <w:rFonts w:ascii="Times New Roman" w:eastAsia="Times New Roman" w:hAnsi="Times New Roman" w:cs="Times New Roman"/>
          <w:sz w:val="28"/>
          <w:szCs w:val="28"/>
        </w:rPr>
        <w:t xml:space="preserve"> для разметки, предоставленные о</w:t>
      </w:r>
      <w:r w:rsidR="00AA5478" w:rsidRPr="00721F42">
        <w:rPr>
          <w:rFonts w:ascii="Times New Roman" w:eastAsia="Times New Roman" w:hAnsi="Times New Roman" w:cs="Times New Roman"/>
          <w:sz w:val="28"/>
          <w:szCs w:val="28"/>
        </w:rPr>
        <w:t xml:space="preserve">рганизатором </w:t>
      </w:r>
      <w:r w:rsidRPr="00721F42">
        <w:rPr>
          <w:rFonts w:ascii="Times New Roman" w:eastAsia="Times New Roman" w:hAnsi="Times New Roman" w:cs="Times New Roman"/>
          <w:sz w:val="28"/>
          <w:szCs w:val="28"/>
        </w:rPr>
        <w:t>Конкурса. Конкурсантам</w:t>
      </w:r>
      <w:r w:rsidR="00AA5478" w:rsidRPr="00721F42">
        <w:rPr>
          <w:rFonts w:ascii="Times New Roman" w:eastAsia="Times New Roman" w:hAnsi="Times New Roman" w:cs="Times New Roman"/>
          <w:sz w:val="28"/>
          <w:szCs w:val="28"/>
        </w:rPr>
        <w:t xml:space="preserve"> не разрешается использовать готовые лекала, повторяющие конфигурацию элементов задания.</w:t>
      </w:r>
    </w:p>
    <w:p w14:paraId="2FFF27C5" w14:textId="6BE414F8" w:rsidR="00AA5478" w:rsidRPr="00721F42" w:rsidRDefault="00AA5478" w:rsidP="007C47EC">
      <w:pPr>
        <w:spacing w:after="0" w:line="360" w:lineRule="auto"/>
        <w:ind w:firstLine="709"/>
        <w:contextualSpacing/>
        <w:jc w:val="both"/>
        <w:rPr>
          <w:rFonts w:ascii="Times New Roman" w:eastAsia="Times New Roman" w:hAnsi="Times New Roman" w:cs="Times New Roman"/>
          <w:sz w:val="28"/>
          <w:szCs w:val="28"/>
        </w:rPr>
      </w:pPr>
      <w:r w:rsidRPr="00721F42">
        <w:rPr>
          <w:rFonts w:ascii="Times New Roman" w:eastAsia="Times New Roman" w:hAnsi="Times New Roman" w:cs="Times New Roman"/>
          <w:sz w:val="28"/>
          <w:szCs w:val="28"/>
        </w:rPr>
        <w:t>Для резки на гильотинных пресс-ножницах запрещен задний упор</w:t>
      </w:r>
      <w:r w:rsidR="00D25673" w:rsidRPr="00721F42">
        <w:rPr>
          <w:rFonts w:ascii="Times New Roman" w:eastAsia="Times New Roman" w:hAnsi="Times New Roman" w:cs="Times New Roman"/>
          <w:sz w:val="28"/>
          <w:szCs w:val="28"/>
        </w:rPr>
        <w:t>.</w:t>
      </w:r>
    </w:p>
    <w:p w14:paraId="6AA57B45" w14:textId="77777777" w:rsidR="00AA5478" w:rsidRPr="00721F42" w:rsidRDefault="00AA5478" w:rsidP="007C47EC">
      <w:pPr>
        <w:spacing w:after="0" w:line="360" w:lineRule="auto"/>
        <w:ind w:firstLine="709"/>
        <w:contextualSpacing/>
        <w:jc w:val="both"/>
        <w:rPr>
          <w:rFonts w:ascii="Times New Roman" w:eastAsia="Times New Roman" w:hAnsi="Times New Roman" w:cs="Times New Roman"/>
          <w:sz w:val="28"/>
          <w:szCs w:val="28"/>
        </w:rPr>
      </w:pPr>
      <w:r w:rsidRPr="00721F42">
        <w:rPr>
          <w:rFonts w:ascii="Times New Roman" w:eastAsia="Times New Roman" w:hAnsi="Times New Roman" w:cs="Times New Roman"/>
          <w:sz w:val="28"/>
          <w:szCs w:val="28"/>
        </w:rPr>
        <w:t>Для гибки можно использовать задний упор.</w:t>
      </w:r>
    </w:p>
    <w:p w14:paraId="6976E393" w14:textId="77777777" w:rsidR="00AA5478" w:rsidRPr="00721F42" w:rsidRDefault="00AA5478" w:rsidP="007C47EC">
      <w:pPr>
        <w:spacing w:after="0" w:line="360" w:lineRule="auto"/>
        <w:ind w:firstLine="709"/>
        <w:contextualSpacing/>
        <w:jc w:val="both"/>
        <w:rPr>
          <w:rFonts w:ascii="Times New Roman" w:eastAsia="Times New Roman" w:hAnsi="Times New Roman" w:cs="Times New Roman"/>
          <w:sz w:val="28"/>
          <w:szCs w:val="28"/>
        </w:rPr>
      </w:pPr>
      <w:r w:rsidRPr="00721F42">
        <w:rPr>
          <w:rFonts w:ascii="Times New Roman" w:eastAsia="Times New Roman" w:hAnsi="Times New Roman" w:cs="Times New Roman"/>
          <w:sz w:val="28"/>
          <w:szCs w:val="28"/>
        </w:rPr>
        <w:t xml:space="preserve">Перед началом </w:t>
      </w:r>
      <w:r w:rsidR="0069234D" w:rsidRPr="00721F42">
        <w:rPr>
          <w:rFonts w:ascii="Times New Roman" w:eastAsia="Times New Roman" w:hAnsi="Times New Roman" w:cs="Times New Roman"/>
          <w:sz w:val="28"/>
          <w:szCs w:val="28"/>
        </w:rPr>
        <w:t>конкурса</w:t>
      </w:r>
      <w:r w:rsidRPr="00721F42">
        <w:rPr>
          <w:rFonts w:ascii="Times New Roman" w:eastAsia="Times New Roman" w:hAnsi="Times New Roman" w:cs="Times New Roman"/>
          <w:sz w:val="28"/>
          <w:szCs w:val="28"/>
        </w:rPr>
        <w:t xml:space="preserve"> большинство </w:t>
      </w:r>
      <w:r w:rsidR="0069234D" w:rsidRPr="00721F42">
        <w:rPr>
          <w:rFonts w:ascii="Times New Roman" w:eastAsia="Times New Roman" w:hAnsi="Times New Roman" w:cs="Times New Roman"/>
          <w:sz w:val="28"/>
          <w:szCs w:val="28"/>
        </w:rPr>
        <w:t>экспертов</w:t>
      </w:r>
      <w:r w:rsidRPr="00721F42">
        <w:rPr>
          <w:rFonts w:ascii="Times New Roman" w:eastAsia="Times New Roman" w:hAnsi="Times New Roman" w:cs="Times New Roman"/>
          <w:sz w:val="28"/>
          <w:szCs w:val="28"/>
        </w:rPr>
        <w:t xml:space="preserve"> решает, какие материалы и оборудование запрещены. Если некоторые возможно запрещённые инструменты, найдены в первый день </w:t>
      </w:r>
      <w:r w:rsidR="0069234D" w:rsidRPr="00721F42">
        <w:rPr>
          <w:rFonts w:ascii="Times New Roman" w:eastAsia="Times New Roman" w:hAnsi="Times New Roman" w:cs="Times New Roman"/>
          <w:sz w:val="28"/>
          <w:szCs w:val="28"/>
        </w:rPr>
        <w:t>конкурса</w:t>
      </w:r>
      <w:r w:rsidRPr="00721F42">
        <w:rPr>
          <w:rFonts w:ascii="Times New Roman" w:eastAsia="Times New Roman" w:hAnsi="Times New Roman" w:cs="Times New Roman"/>
          <w:sz w:val="28"/>
          <w:szCs w:val="28"/>
        </w:rPr>
        <w:t xml:space="preserve">, </w:t>
      </w:r>
      <w:r w:rsidR="0069234D" w:rsidRPr="00721F42">
        <w:rPr>
          <w:rFonts w:ascii="Times New Roman" w:eastAsia="Times New Roman" w:hAnsi="Times New Roman" w:cs="Times New Roman"/>
          <w:sz w:val="28"/>
          <w:szCs w:val="28"/>
        </w:rPr>
        <w:t>эксперты</w:t>
      </w:r>
      <w:r w:rsidRPr="00721F42">
        <w:rPr>
          <w:rFonts w:ascii="Times New Roman" w:eastAsia="Times New Roman" w:hAnsi="Times New Roman" w:cs="Times New Roman"/>
          <w:sz w:val="28"/>
          <w:szCs w:val="28"/>
        </w:rPr>
        <w:t xml:space="preserve"> сообщаю</w:t>
      </w:r>
      <w:r w:rsidR="0069234D" w:rsidRPr="00721F42">
        <w:rPr>
          <w:rFonts w:ascii="Times New Roman" w:eastAsia="Times New Roman" w:hAnsi="Times New Roman" w:cs="Times New Roman"/>
          <w:sz w:val="28"/>
          <w:szCs w:val="28"/>
        </w:rPr>
        <w:t>т об этом Главному эксперту и эксперту</w:t>
      </w:r>
      <w:r w:rsidRPr="00721F42">
        <w:rPr>
          <w:rFonts w:ascii="Times New Roman" w:eastAsia="Times New Roman" w:hAnsi="Times New Roman" w:cs="Times New Roman"/>
          <w:sz w:val="28"/>
          <w:szCs w:val="28"/>
        </w:rPr>
        <w:t>-</w:t>
      </w:r>
      <w:r w:rsidR="0069234D" w:rsidRPr="00721F42">
        <w:rPr>
          <w:rFonts w:ascii="Times New Roman" w:eastAsia="Times New Roman" w:hAnsi="Times New Roman" w:cs="Times New Roman"/>
          <w:sz w:val="28"/>
          <w:szCs w:val="28"/>
        </w:rPr>
        <w:t>наставнику</w:t>
      </w:r>
      <w:r w:rsidRPr="00721F42">
        <w:rPr>
          <w:rFonts w:ascii="Times New Roman" w:eastAsia="Times New Roman" w:hAnsi="Times New Roman" w:cs="Times New Roman"/>
          <w:sz w:val="28"/>
          <w:szCs w:val="28"/>
        </w:rPr>
        <w:t>.</w:t>
      </w:r>
    </w:p>
    <w:p w14:paraId="1105729F" w14:textId="77777777" w:rsidR="00AA5478" w:rsidRPr="00721F42" w:rsidRDefault="00AA5478" w:rsidP="007C47EC">
      <w:pPr>
        <w:spacing w:after="0" w:line="360" w:lineRule="auto"/>
        <w:ind w:firstLine="709"/>
        <w:contextualSpacing/>
        <w:jc w:val="both"/>
        <w:rPr>
          <w:rFonts w:ascii="Times New Roman" w:eastAsia="Times New Roman" w:hAnsi="Times New Roman" w:cs="Times New Roman"/>
          <w:sz w:val="28"/>
          <w:szCs w:val="28"/>
        </w:rPr>
      </w:pPr>
      <w:r w:rsidRPr="00721F42">
        <w:rPr>
          <w:rFonts w:ascii="Times New Roman" w:eastAsia="Times New Roman" w:hAnsi="Times New Roman" w:cs="Times New Roman"/>
          <w:sz w:val="28"/>
          <w:szCs w:val="28"/>
        </w:rPr>
        <w:t xml:space="preserve">Если </w:t>
      </w:r>
      <w:r w:rsidR="0069234D" w:rsidRPr="00721F42">
        <w:rPr>
          <w:rFonts w:ascii="Times New Roman" w:eastAsia="Times New Roman" w:hAnsi="Times New Roman" w:cs="Times New Roman"/>
          <w:sz w:val="28"/>
          <w:szCs w:val="28"/>
        </w:rPr>
        <w:t>эксперт</w:t>
      </w:r>
      <w:r w:rsidRPr="00721F42">
        <w:rPr>
          <w:rFonts w:ascii="Times New Roman" w:eastAsia="Times New Roman" w:hAnsi="Times New Roman" w:cs="Times New Roman"/>
          <w:sz w:val="28"/>
          <w:szCs w:val="28"/>
        </w:rPr>
        <w:t xml:space="preserve"> находят какой-то определенный запрещенный материал в комплекте инструментов после первого дня </w:t>
      </w:r>
      <w:r w:rsidR="0069234D" w:rsidRPr="00721F42">
        <w:rPr>
          <w:rFonts w:ascii="Times New Roman" w:eastAsia="Times New Roman" w:hAnsi="Times New Roman" w:cs="Times New Roman"/>
          <w:sz w:val="28"/>
          <w:szCs w:val="28"/>
        </w:rPr>
        <w:t>конкурса</w:t>
      </w:r>
      <w:r w:rsidRPr="00721F42">
        <w:rPr>
          <w:rFonts w:ascii="Times New Roman" w:eastAsia="Times New Roman" w:hAnsi="Times New Roman" w:cs="Times New Roman"/>
          <w:sz w:val="28"/>
          <w:szCs w:val="28"/>
        </w:rPr>
        <w:t xml:space="preserve">, </w:t>
      </w:r>
      <w:r w:rsidR="0069234D" w:rsidRPr="00721F42">
        <w:rPr>
          <w:rFonts w:ascii="Times New Roman" w:eastAsia="Times New Roman" w:hAnsi="Times New Roman" w:cs="Times New Roman"/>
          <w:sz w:val="28"/>
          <w:szCs w:val="28"/>
        </w:rPr>
        <w:t>конкурсант</w:t>
      </w:r>
      <w:r w:rsidRPr="00721F42">
        <w:rPr>
          <w:rFonts w:ascii="Times New Roman" w:eastAsia="Times New Roman" w:hAnsi="Times New Roman" w:cs="Times New Roman"/>
          <w:sz w:val="28"/>
          <w:szCs w:val="28"/>
        </w:rPr>
        <w:t xml:space="preserve"> теряет баллы.</w:t>
      </w:r>
    </w:p>
    <w:p w14:paraId="190AE6AD" w14:textId="77777777" w:rsidR="00AA5478" w:rsidRPr="00721F42" w:rsidRDefault="0069234D" w:rsidP="007C47EC">
      <w:pPr>
        <w:spacing w:after="0" w:line="360" w:lineRule="auto"/>
        <w:ind w:firstLine="709"/>
        <w:contextualSpacing/>
        <w:jc w:val="both"/>
        <w:rPr>
          <w:rFonts w:ascii="Times New Roman" w:eastAsia="Times New Roman" w:hAnsi="Times New Roman" w:cs="Times New Roman"/>
          <w:sz w:val="28"/>
          <w:szCs w:val="28"/>
        </w:rPr>
      </w:pPr>
      <w:r w:rsidRPr="00721F42">
        <w:rPr>
          <w:rFonts w:ascii="Times New Roman" w:eastAsia="Times New Roman" w:hAnsi="Times New Roman" w:cs="Times New Roman"/>
          <w:sz w:val="28"/>
          <w:szCs w:val="28"/>
        </w:rPr>
        <w:t>Эксперты</w:t>
      </w:r>
      <w:r w:rsidR="00AA5478" w:rsidRPr="00721F42">
        <w:rPr>
          <w:rFonts w:ascii="Times New Roman" w:eastAsia="Times New Roman" w:hAnsi="Times New Roman" w:cs="Times New Roman"/>
          <w:sz w:val="28"/>
          <w:szCs w:val="28"/>
        </w:rPr>
        <w:t xml:space="preserve"> обсуждают на Форуме за один месяц до </w:t>
      </w:r>
      <w:r w:rsidRPr="00721F42">
        <w:rPr>
          <w:rFonts w:ascii="Times New Roman" w:eastAsia="Times New Roman" w:hAnsi="Times New Roman" w:cs="Times New Roman"/>
          <w:sz w:val="28"/>
          <w:szCs w:val="28"/>
        </w:rPr>
        <w:t>конкурса</w:t>
      </w:r>
      <w:r w:rsidR="00AA5478" w:rsidRPr="00721F42">
        <w:rPr>
          <w:rFonts w:ascii="Times New Roman" w:eastAsia="Times New Roman" w:hAnsi="Times New Roman" w:cs="Times New Roman"/>
          <w:sz w:val="28"/>
          <w:szCs w:val="28"/>
        </w:rPr>
        <w:t xml:space="preserve">, какие инструменты запрещены для использования на </w:t>
      </w:r>
      <w:r w:rsidRPr="00721F42">
        <w:rPr>
          <w:rFonts w:ascii="Times New Roman" w:eastAsia="Times New Roman" w:hAnsi="Times New Roman" w:cs="Times New Roman"/>
          <w:sz w:val="28"/>
          <w:szCs w:val="28"/>
        </w:rPr>
        <w:t>конкурсе</w:t>
      </w:r>
      <w:r w:rsidR="00AA5478" w:rsidRPr="00721F42">
        <w:rPr>
          <w:rFonts w:ascii="Times New Roman" w:eastAsia="Times New Roman" w:hAnsi="Times New Roman" w:cs="Times New Roman"/>
          <w:sz w:val="28"/>
          <w:szCs w:val="28"/>
        </w:rPr>
        <w:t>.</w:t>
      </w:r>
    </w:p>
    <w:p w14:paraId="52403511" w14:textId="6F82AA53" w:rsidR="00E15F2A" w:rsidRDefault="0069234D" w:rsidP="007C47EC">
      <w:pPr>
        <w:spacing w:after="0" w:line="360" w:lineRule="auto"/>
        <w:ind w:firstLine="709"/>
        <w:contextualSpacing/>
        <w:jc w:val="both"/>
        <w:rPr>
          <w:rFonts w:ascii="Times New Roman" w:eastAsia="Times New Roman" w:hAnsi="Times New Roman" w:cs="Times New Roman"/>
          <w:sz w:val="28"/>
          <w:szCs w:val="28"/>
        </w:rPr>
      </w:pPr>
      <w:r w:rsidRPr="00721F42">
        <w:rPr>
          <w:rFonts w:ascii="Times New Roman" w:eastAsia="Times New Roman" w:hAnsi="Times New Roman" w:cs="Times New Roman"/>
          <w:sz w:val="28"/>
          <w:szCs w:val="28"/>
        </w:rPr>
        <w:t>Для дня о</w:t>
      </w:r>
      <w:r w:rsidR="00AA5478" w:rsidRPr="00721F42">
        <w:rPr>
          <w:rFonts w:ascii="Times New Roman" w:eastAsia="Times New Roman" w:hAnsi="Times New Roman" w:cs="Times New Roman"/>
          <w:sz w:val="28"/>
          <w:szCs w:val="28"/>
        </w:rPr>
        <w:t xml:space="preserve">знакомления всем </w:t>
      </w:r>
      <w:r w:rsidRPr="00721F42">
        <w:rPr>
          <w:rFonts w:ascii="Times New Roman" w:eastAsia="Times New Roman" w:hAnsi="Times New Roman" w:cs="Times New Roman"/>
          <w:sz w:val="28"/>
          <w:szCs w:val="28"/>
        </w:rPr>
        <w:t>конкурсантам</w:t>
      </w:r>
      <w:r w:rsidR="00AA5478" w:rsidRPr="00721F42">
        <w:rPr>
          <w:rFonts w:ascii="Times New Roman" w:eastAsia="Times New Roman" w:hAnsi="Times New Roman" w:cs="Times New Roman"/>
          <w:sz w:val="28"/>
          <w:szCs w:val="28"/>
        </w:rPr>
        <w:t xml:space="preserve"> должны быть предоставить примеры материала Конкурсного задания. Этот материал будет перечислен в Перечне оснащения относительно размера и количества.</w:t>
      </w:r>
    </w:p>
    <w:p w14:paraId="02CD1A9B" w14:textId="77777777" w:rsidR="007C47EC" w:rsidRPr="00721F42" w:rsidRDefault="007C47EC" w:rsidP="007C47EC">
      <w:pPr>
        <w:spacing w:after="0" w:line="360" w:lineRule="auto"/>
        <w:contextualSpacing/>
        <w:jc w:val="both"/>
        <w:rPr>
          <w:rFonts w:ascii="Times New Roman" w:eastAsia="Times New Roman" w:hAnsi="Times New Roman" w:cs="Times New Roman"/>
          <w:sz w:val="28"/>
          <w:szCs w:val="28"/>
        </w:rPr>
      </w:pPr>
    </w:p>
    <w:p w14:paraId="0440AC30" w14:textId="1B717FF4" w:rsidR="00B37579" w:rsidRPr="00442E33" w:rsidRDefault="00A11569" w:rsidP="002C70B1">
      <w:pPr>
        <w:pStyle w:val="1"/>
        <w:rPr>
          <w:lang w:val="ru-RU"/>
        </w:rPr>
      </w:pPr>
      <w:bookmarkStart w:id="29" w:name="_Toc178952066"/>
      <w:bookmarkStart w:id="30" w:name="_Toc178952104"/>
      <w:r w:rsidRPr="00442E33">
        <w:rPr>
          <w:lang w:val="ru-RU"/>
        </w:rPr>
        <w:t>3</w:t>
      </w:r>
      <w:r w:rsidR="00E75567" w:rsidRPr="00442E33">
        <w:rPr>
          <w:lang w:val="ru-RU"/>
        </w:rPr>
        <w:t xml:space="preserve">. </w:t>
      </w:r>
      <w:r w:rsidR="007C47EC" w:rsidRPr="00442E33">
        <w:rPr>
          <w:lang w:val="ru-RU"/>
        </w:rPr>
        <w:t>ПРИЛОЖЕНИЯ</w:t>
      </w:r>
      <w:bookmarkEnd w:id="29"/>
      <w:bookmarkEnd w:id="30"/>
    </w:p>
    <w:p w14:paraId="401A6D34" w14:textId="1DA8B975" w:rsidR="0069234D" w:rsidRPr="007C47EC" w:rsidRDefault="004E1CB3" w:rsidP="007C47EC">
      <w:pPr>
        <w:autoSpaceDE w:val="0"/>
        <w:autoSpaceDN w:val="0"/>
        <w:adjustRightInd w:val="0"/>
        <w:spacing w:after="0" w:line="360" w:lineRule="auto"/>
        <w:ind w:firstLine="709"/>
        <w:contextualSpacing/>
        <w:jc w:val="both"/>
        <w:rPr>
          <w:rFonts w:ascii="Times New Roman" w:hAnsi="Times New Roman" w:cs="Times New Roman"/>
          <w:sz w:val="28"/>
          <w:szCs w:val="28"/>
        </w:rPr>
      </w:pPr>
      <w:hyperlink r:id="rId10" w:history="1">
        <w:r w:rsidR="0069234D" w:rsidRPr="007C47EC">
          <w:rPr>
            <w:rStyle w:val="ae"/>
            <w:rFonts w:ascii="Times New Roman" w:hAnsi="Times New Roman" w:cs="Times New Roman"/>
            <w:color w:val="auto"/>
            <w:sz w:val="28"/>
            <w:szCs w:val="28"/>
            <w:u w:val="none"/>
          </w:rPr>
          <w:t>Приложение №1 Инструкция по заполнению матрицы конкурсного задания</w:t>
        </w:r>
      </w:hyperlink>
    </w:p>
    <w:p w14:paraId="54258C40" w14:textId="639F7F27" w:rsidR="0069234D" w:rsidRPr="007C47EC" w:rsidRDefault="004E1CB3" w:rsidP="007C47EC">
      <w:pPr>
        <w:autoSpaceDE w:val="0"/>
        <w:autoSpaceDN w:val="0"/>
        <w:adjustRightInd w:val="0"/>
        <w:spacing w:after="0" w:line="360" w:lineRule="auto"/>
        <w:ind w:firstLine="709"/>
        <w:contextualSpacing/>
        <w:jc w:val="both"/>
        <w:rPr>
          <w:rFonts w:ascii="Times New Roman" w:hAnsi="Times New Roman" w:cs="Times New Roman"/>
          <w:sz w:val="28"/>
          <w:szCs w:val="28"/>
        </w:rPr>
      </w:pPr>
      <w:hyperlink r:id="rId11" w:history="1">
        <w:r w:rsidR="0069234D" w:rsidRPr="007C47EC">
          <w:rPr>
            <w:rStyle w:val="ae"/>
            <w:rFonts w:ascii="Times New Roman" w:hAnsi="Times New Roman" w:cs="Times New Roman"/>
            <w:color w:val="auto"/>
            <w:sz w:val="28"/>
            <w:szCs w:val="28"/>
            <w:u w:val="none"/>
          </w:rPr>
          <w:t>Приложение №2 Матрица конкурсного задания</w:t>
        </w:r>
      </w:hyperlink>
    </w:p>
    <w:p w14:paraId="3F82624B" w14:textId="7651E512" w:rsidR="00B37579" w:rsidRPr="007C47EC" w:rsidRDefault="004E1CB3" w:rsidP="007C47EC">
      <w:pPr>
        <w:autoSpaceDE w:val="0"/>
        <w:autoSpaceDN w:val="0"/>
        <w:adjustRightInd w:val="0"/>
        <w:spacing w:after="0" w:line="360" w:lineRule="auto"/>
        <w:ind w:firstLine="709"/>
        <w:contextualSpacing/>
        <w:jc w:val="both"/>
        <w:rPr>
          <w:rFonts w:ascii="Times New Roman" w:hAnsi="Times New Roman" w:cs="Times New Roman"/>
          <w:sz w:val="28"/>
          <w:szCs w:val="28"/>
        </w:rPr>
      </w:pPr>
      <w:hyperlink r:id="rId12" w:history="1">
        <w:r w:rsidR="00B37579" w:rsidRPr="007C47EC">
          <w:rPr>
            <w:rStyle w:val="ae"/>
            <w:rFonts w:ascii="Times New Roman" w:hAnsi="Times New Roman" w:cs="Times New Roman"/>
            <w:color w:val="auto"/>
            <w:sz w:val="28"/>
            <w:szCs w:val="28"/>
            <w:u w:val="none"/>
          </w:rPr>
          <w:t>Приложение №</w:t>
        </w:r>
        <w:r w:rsidR="00E90CCA" w:rsidRPr="007C47EC">
          <w:rPr>
            <w:rStyle w:val="ae"/>
            <w:rFonts w:ascii="Times New Roman" w:hAnsi="Times New Roman" w:cs="Times New Roman"/>
            <w:color w:val="auto"/>
            <w:sz w:val="28"/>
            <w:szCs w:val="28"/>
            <w:u w:val="none"/>
          </w:rPr>
          <w:t xml:space="preserve"> </w:t>
        </w:r>
        <w:r w:rsidR="00562A16" w:rsidRPr="007C47EC">
          <w:rPr>
            <w:rStyle w:val="ae"/>
            <w:rFonts w:ascii="Times New Roman" w:hAnsi="Times New Roman" w:cs="Times New Roman"/>
            <w:color w:val="auto"/>
            <w:sz w:val="28"/>
            <w:szCs w:val="28"/>
            <w:u w:val="none"/>
          </w:rPr>
          <w:t>3</w:t>
        </w:r>
        <w:r w:rsidR="007B3FD5" w:rsidRPr="007C47EC">
          <w:rPr>
            <w:rStyle w:val="ae"/>
            <w:rFonts w:ascii="Times New Roman" w:hAnsi="Times New Roman" w:cs="Times New Roman"/>
            <w:color w:val="auto"/>
            <w:sz w:val="28"/>
            <w:szCs w:val="28"/>
            <w:u w:val="none"/>
          </w:rPr>
          <w:t xml:space="preserve"> </w:t>
        </w:r>
        <w:r w:rsidR="00A11569" w:rsidRPr="007C47EC">
          <w:rPr>
            <w:rStyle w:val="ae"/>
            <w:rFonts w:ascii="Times New Roman" w:hAnsi="Times New Roman" w:cs="Times New Roman"/>
            <w:color w:val="auto"/>
            <w:sz w:val="28"/>
            <w:szCs w:val="28"/>
            <w:u w:val="none"/>
          </w:rPr>
          <w:t>Инструкция по охране труда по компетенции «</w:t>
        </w:r>
        <w:r w:rsidR="00230C13" w:rsidRPr="007C47EC">
          <w:rPr>
            <w:rStyle w:val="ae"/>
            <w:rFonts w:ascii="Times New Roman" w:hAnsi="Times New Roman" w:cs="Times New Roman"/>
            <w:color w:val="auto"/>
            <w:sz w:val="28"/>
            <w:szCs w:val="28"/>
            <w:u w:val="none"/>
          </w:rPr>
          <w:t>Производство металлоконструкций</w:t>
        </w:r>
        <w:r w:rsidR="00A11569" w:rsidRPr="007C47EC">
          <w:rPr>
            <w:rStyle w:val="ae"/>
            <w:rFonts w:ascii="Times New Roman" w:hAnsi="Times New Roman" w:cs="Times New Roman"/>
            <w:color w:val="auto"/>
            <w:sz w:val="28"/>
            <w:szCs w:val="28"/>
            <w:u w:val="none"/>
          </w:rPr>
          <w:t>»</w:t>
        </w:r>
        <w:r w:rsidR="00AA5478" w:rsidRPr="007C47EC">
          <w:rPr>
            <w:rStyle w:val="ae"/>
            <w:rFonts w:ascii="Times New Roman" w:hAnsi="Times New Roman" w:cs="Times New Roman"/>
            <w:color w:val="auto"/>
            <w:sz w:val="28"/>
            <w:szCs w:val="28"/>
            <w:u w:val="none"/>
          </w:rPr>
          <w:t>.</w:t>
        </w:r>
      </w:hyperlink>
    </w:p>
    <w:sectPr w:rsidR="00B37579" w:rsidRPr="007C47EC" w:rsidSect="00B4496F">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1FD1C" w14:textId="77777777" w:rsidR="004E1CB3" w:rsidRDefault="004E1CB3" w:rsidP="00970F49">
      <w:pPr>
        <w:spacing w:after="0" w:line="240" w:lineRule="auto"/>
      </w:pPr>
      <w:r>
        <w:separator/>
      </w:r>
    </w:p>
  </w:endnote>
  <w:endnote w:type="continuationSeparator" w:id="0">
    <w:p w14:paraId="5F1168F0" w14:textId="77777777" w:rsidR="004E1CB3" w:rsidRDefault="004E1CB3"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panose1 w:val="020B0603030804020204"/>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418042"/>
      <w:docPartObj>
        <w:docPartGallery w:val="Page Numbers (Bottom of Page)"/>
        <w:docPartUnique/>
      </w:docPartObj>
    </w:sdtPr>
    <w:sdtEndPr>
      <w:rPr>
        <w:rFonts w:ascii="Times New Roman" w:hAnsi="Times New Roman" w:cs="Times New Roman"/>
        <w:sz w:val="24"/>
        <w:szCs w:val="24"/>
      </w:rPr>
    </w:sdtEndPr>
    <w:sdtContent>
      <w:p w14:paraId="70D9D9F1" w14:textId="19CCB31D" w:rsidR="00B4496F" w:rsidRPr="00B4496F" w:rsidRDefault="00B4496F">
        <w:pPr>
          <w:pStyle w:val="a7"/>
          <w:jc w:val="right"/>
          <w:rPr>
            <w:rFonts w:ascii="Times New Roman" w:hAnsi="Times New Roman" w:cs="Times New Roman"/>
            <w:sz w:val="24"/>
            <w:szCs w:val="24"/>
          </w:rPr>
        </w:pPr>
        <w:r w:rsidRPr="00B4496F">
          <w:rPr>
            <w:rFonts w:ascii="Times New Roman" w:hAnsi="Times New Roman" w:cs="Times New Roman"/>
            <w:sz w:val="24"/>
            <w:szCs w:val="24"/>
          </w:rPr>
          <w:fldChar w:fldCharType="begin"/>
        </w:r>
        <w:r w:rsidRPr="00B4496F">
          <w:rPr>
            <w:rFonts w:ascii="Times New Roman" w:hAnsi="Times New Roman" w:cs="Times New Roman"/>
            <w:sz w:val="24"/>
            <w:szCs w:val="24"/>
          </w:rPr>
          <w:instrText>PAGE   \* MERGEFORMAT</w:instrText>
        </w:r>
        <w:r w:rsidRPr="00B4496F">
          <w:rPr>
            <w:rFonts w:ascii="Times New Roman" w:hAnsi="Times New Roman" w:cs="Times New Roman"/>
            <w:sz w:val="24"/>
            <w:szCs w:val="24"/>
          </w:rPr>
          <w:fldChar w:fldCharType="separate"/>
        </w:r>
        <w:r w:rsidRPr="00B4496F">
          <w:rPr>
            <w:rFonts w:ascii="Times New Roman" w:hAnsi="Times New Roman" w:cs="Times New Roman"/>
            <w:sz w:val="24"/>
            <w:szCs w:val="24"/>
          </w:rPr>
          <w:t>2</w:t>
        </w:r>
        <w:r w:rsidRPr="00B4496F">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C8ACD" w14:textId="77777777" w:rsidR="004E1CB3" w:rsidRDefault="004E1CB3" w:rsidP="00970F49">
      <w:pPr>
        <w:spacing w:after="0" w:line="240" w:lineRule="auto"/>
      </w:pPr>
      <w:r>
        <w:separator/>
      </w:r>
    </w:p>
  </w:footnote>
  <w:footnote w:type="continuationSeparator" w:id="0">
    <w:p w14:paraId="3949B552" w14:textId="77777777" w:rsidR="004E1CB3" w:rsidRDefault="004E1CB3" w:rsidP="00970F49">
      <w:pPr>
        <w:spacing w:after="0" w:line="240" w:lineRule="auto"/>
      </w:pPr>
      <w:r>
        <w:continuationSeparator/>
      </w:r>
    </w:p>
  </w:footnote>
  <w:footnote w:id="1">
    <w:p w14:paraId="46B414B0" w14:textId="77777777" w:rsidR="000739E9" w:rsidRDefault="000739E9"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6E0"/>
    <w:multiLevelType w:val="hybridMultilevel"/>
    <w:tmpl w:val="B8202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C9398A"/>
    <w:multiLevelType w:val="hybridMultilevel"/>
    <w:tmpl w:val="5F827FEA"/>
    <w:lvl w:ilvl="0" w:tplc="7C88D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8"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5"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3625E9"/>
    <w:multiLevelType w:val="hybridMultilevel"/>
    <w:tmpl w:val="29203652"/>
    <w:lvl w:ilvl="0" w:tplc="7C88D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19" w15:restartNumberingAfterBreak="0">
    <w:nsid w:val="4F581ADE"/>
    <w:multiLevelType w:val="hybridMultilevel"/>
    <w:tmpl w:val="E07A5D7C"/>
    <w:lvl w:ilvl="0" w:tplc="FEBAC07E">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2"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554F26"/>
    <w:multiLevelType w:val="hybridMultilevel"/>
    <w:tmpl w:val="620E144A"/>
    <w:lvl w:ilvl="0" w:tplc="7C88D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0"/>
  </w:num>
  <w:num w:numId="3">
    <w:abstractNumId w:val="8"/>
  </w:num>
  <w:num w:numId="4">
    <w:abstractNumId w:val="3"/>
  </w:num>
  <w:num w:numId="5">
    <w:abstractNumId w:val="2"/>
  </w:num>
  <w:num w:numId="6">
    <w:abstractNumId w:val="11"/>
  </w:num>
  <w:num w:numId="7">
    <w:abstractNumId w:val="4"/>
  </w:num>
  <w:num w:numId="8">
    <w:abstractNumId w:val="7"/>
  </w:num>
  <w:num w:numId="9">
    <w:abstractNumId w:val="21"/>
  </w:num>
  <w:num w:numId="10">
    <w:abstractNumId w:val="9"/>
  </w:num>
  <w:num w:numId="11">
    <w:abstractNumId w:val="5"/>
  </w:num>
  <w:num w:numId="12">
    <w:abstractNumId w:val="12"/>
  </w:num>
  <w:num w:numId="13">
    <w:abstractNumId w:val="24"/>
  </w:num>
  <w:num w:numId="14">
    <w:abstractNumId w:val="13"/>
  </w:num>
  <w:num w:numId="15">
    <w:abstractNumId w:val="22"/>
  </w:num>
  <w:num w:numId="16">
    <w:abstractNumId w:val="26"/>
  </w:num>
  <w:num w:numId="17">
    <w:abstractNumId w:val="23"/>
  </w:num>
  <w:num w:numId="18">
    <w:abstractNumId w:val="20"/>
  </w:num>
  <w:num w:numId="19">
    <w:abstractNumId w:val="15"/>
  </w:num>
  <w:num w:numId="20">
    <w:abstractNumId w:val="18"/>
  </w:num>
  <w:num w:numId="21">
    <w:abstractNumId w:val="14"/>
  </w:num>
  <w:num w:numId="22">
    <w:abstractNumId w:val="6"/>
  </w:num>
  <w:num w:numId="23">
    <w:abstractNumId w:val="19"/>
  </w:num>
  <w:num w:numId="24">
    <w:abstractNumId w:val="0"/>
  </w:num>
  <w:num w:numId="25">
    <w:abstractNumId w:val="16"/>
  </w:num>
  <w:num w:numId="26">
    <w:abstractNumId w:val="1"/>
  </w:num>
  <w:num w:numId="27">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9"/>
    <w:rsid w:val="000051E8"/>
    <w:rsid w:val="00005D8B"/>
    <w:rsid w:val="00021CCE"/>
    <w:rsid w:val="000244DA"/>
    <w:rsid w:val="00024F7D"/>
    <w:rsid w:val="00041A78"/>
    <w:rsid w:val="0004613B"/>
    <w:rsid w:val="00056CDE"/>
    <w:rsid w:val="000638F4"/>
    <w:rsid w:val="00067386"/>
    <w:rsid w:val="00071F63"/>
    <w:rsid w:val="000739E9"/>
    <w:rsid w:val="00081D65"/>
    <w:rsid w:val="00097E25"/>
    <w:rsid w:val="000A1F96"/>
    <w:rsid w:val="000A3F33"/>
    <w:rsid w:val="000A545C"/>
    <w:rsid w:val="000A5F68"/>
    <w:rsid w:val="000B3397"/>
    <w:rsid w:val="000B55A2"/>
    <w:rsid w:val="000C6C09"/>
    <w:rsid w:val="000D258B"/>
    <w:rsid w:val="000D43CC"/>
    <w:rsid w:val="000D4C46"/>
    <w:rsid w:val="000D65AB"/>
    <w:rsid w:val="000D74AA"/>
    <w:rsid w:val="000F0300"/>
    <w:rsid w:val="000F0FC3"/>
    <w:rsid w:val="000F18EF"/>
    <w:rsid w:val="0010247D"/>
    <w:rsid w:val="001024BE"/>
    <w:rsid w:val="001038A6"/>
    <w:rsid w:val="00114D79"/>
    <w:rsid w:val="0012033C"/>
    <w:rsid w:val="00120AD2"/>
    <w:rsid w:val="00127743"/>
    <w:rsid w:val="00140DD5"/>
    <w:rsid w:val="00145CB7"/>
    <w:rsid w:val="00150D89"/>
    <w:rsid w:val="0015561E"/>
    <w:rsid w:val="001573A9"/>
    <w:rsid w:val="001627D5"/>
    <w:rsid w:val="00167565"/>
    <w:rsid w:val="00170F21"/>
    <w:rsid w:val="0017612A"/>
    <w:rsid w:val="00176944"/>
    <w:rsid w:val="0018799B"/>
    <w:rsid w:val="001A193D"/>
    <w:rsid w:val="001A57C1"/>
    <w:rsid w:val="001B0352"/>
    <w:rsid w:val="001B49B9"/>
    <w:rsid w:val="001C63E7"/>
    <w:rsid w:val="001D034B"/>
    <w:rsid w:val="001D49C7"/>
    <w:rsid w:val="001D6FE7"/>
    <w:rsid w:val="001E085A"/>
    <w:rsid w:val="001E109E"/>
    <w:rsid w:val="001E1DF9"/>
    <w:rsid w:val="001E2C16"/>
    <w:rsid w:val="001F114A"/>
    <w:rsid w:val="00202021"/>
    <w:rsid w:val="002023EE"/>
    <w:rsid w:val="00202B20"/>
    <w:rsid w:val="00203FD7"/>
    <w:rsid w:val="002144BD"/>
    <w:rsid w:val="00220E70"/>
    <w:rsid w:val="002252B6"/>
    <w:rsid w:val="00225948"/>
    <w:rsid w:val="00227110"/>
    <w:rsid w:val="00230C13"/>
    <w:rsid w:val="00237603"/>
    <w:rsid w:val="00247E8C"/>
    <w:rsid w:val="00264EB8"/>
    <w:rsid w:val="00270E01"/>
    <w:rsid w:val="00274767"/>
    <w:rsid w:val="002776A1"/>
    <w:rsid w:val="002851AF"/>
    <w:rsid w:val="0029547E"/>
    <w:rsid w:val="00297609"/>
    <w:rsid w:val="002A4DE0"/>
    <w:rsid w:val="002B1426"/>
    <w:rsid w:val="002B2572"/>
    <w:rsid w:val="002B3AD3"/>
    <w:rsid w:val="002B45F3"/>
    <w:rsid w:val="002C70B1"/>
    <w:rsid w:val="002F2906"/>
    <w:rsid w:val="002F3D4B"/>
    <w:rsid w:val="002F5804"/>
    <w:rsid w:val="003148C8"/>
    <w:rsid w:val="00317A6D"/>
    <w:rsid w:val="003242E1"/>
    <w:rsid w:val="00333911"/>
    <w:rsid w:val="00334165"/>
    <w:rsid w:val="00340B50"/>
    <w:rsid w:val="00340EB1"/>
    <w:rsid w:val="003531E7"/>
    <w:rsid w:val="0035675A"/>
    <w:rsid w:val="003601A4"/>
    <w:rsid w:val="0036228A"/>
    <w:rsid w:val="00370481"/>
    <w:rsid w:val="0037535C"/>
    <w:rsid w:val="003934F8"/>
    <w:rsid w:val="00397A1B"/>
    <w:rsid w:val="003A21C8"/>
    <w:rsid w:val="003A36D4"/>
    <w:rsid w:val="003B4A62"/>
    <w:rsid w:val="003B7B18"/>
    <w:rsid w:val="003C1D7A"/>
    <w:rsid w:val="003C2BAB"/>
    <w:rsid w:val="003C41F9"/>
    <w:rsid w:val="003C5F97"/>
    <w:rsid w:val="003D1E51"/>
    <w:rsid w:val="003D4147"/>
    <w:rsid w:val="003E6497"/>
    <w:rsid w:val="003E6512"/>
    <w:rsid w:val="003F2043"/>
    <w:rsid w:val="00402702"/>
    <w:rsid w:val="00402FBF"/>
    <w:rsid w:val="00405DC4"/>
    <w:rsid w:val="00412EE9"/>
    <w:rsid w:val="00413CA2"/>
    <w:rsid w:val="00416EAF"/>
    <w:rsid w:val="004254FE"/>
    <w:rsid w:val="00436FFC"/>
    <w:rsid w:val="00437177"/>
    <w:rsid w:val="00437D28"/>
    <w:rsid w:val="00442E33"/>
    <w:rsid w:val="0044354A"/>
    <w:rsid w:val="00445B83"/>
    <w:rsid w:val="00446060"/>
    <w:rsid w:val="00454353"/>
    <w:rsid w:val="00461AC6"/>
    <w:rsid w:val="0047429B"/>
    <w:rsid w:val="00486675"/>
    <w:rsid w:val="004872C9"/>
    <w:rsid w:val="004904C5"/>
    <w:rsid w:val="004917C4"/>
    <w:rsid w:val="004A07A5"/>
    <w:rsid w:val="004B1AC6"/>
    <w:rsid w:val="004B692B"/>
    <w:rsid w:val="004C11BA"/>
    <w:rsid w:val="004C3CAF"/>
    <w:rsid w:val="004C60C7"/>
    <w:rsid w:val="004C703E"/>
    <w:rsid w:val="004D096E"/>
    <w:rsid w:val="004D5C50"/>
    <w:rsid w:val="004E1CB3"/>
    <w:rsid w:val="004E7841"/>
    <w:rsid w:val="004E785E"/>
    <w:rsid w:val="004E7905"/>
    <w:rsid w:val="004F22E7"/>
    <w:rsid w:val="004F24E5"/>
    <w:rsid w:val="005055FF"/>
    <w:rsid w:val="00510059"/>
    <w:rsid w:val="00515942"/>
    <w:rsid w:val="0052140A"/>
    <w:rsid w:val="00533509"/>
    <w:rsid w:val="005460B8"/>
    <w:rsid w:val="00550390"/>
    <w:rsid w:val="00554CBB"/>
    <w:rsid w:val="005560AC"/>
    <w:rsid w:val="00556156"/>
    <w:rsid w:val="0056194A"/>
    <w:rsid w:val="00562A16"/>
    <w:rsid w:val="00564FE6"/>
    <w:rsid w:val="00565B7C"/>
    <w:rsid w:val="00583100"/>
    <w:rsid w:val="00585602"/>
    <w:rsid w:val="00585F2E"/>
    <w:rsid w:val="005A1625"/>
    <w:rsid w:val="005B05D5"/>
    <w:rsid w:val="005B0DEC"/>
    <w:rsid w:val="005B66FC"/>
    <w:rsid w:val="005C6A23"/>
    <w:rsid w:val="005E30DC"/>
    <w:rsid w:val="00605DD7"/>
    <w:rsid w:val="0060658F"/>
    <w:rsid w:val="00606D73"/>
    <w:rsid w:val="00606DDE"/>
    <w:rsid w:val="00613219"/>
    <w:rsid w:val="0062789A"/>
    <w:rsid w:val="006333D3"/>
    <w:rsid w:val="0063396F"/>
    <w:rsid w:val="00640E46"/>
    <w:rsid w:val="0064179C"/>
    <w:rsid w:val="00643A8A"/>
    <w:rsid w:val="0064491A"/>
    <w:rsid w:val="006533F5"/>
    <w:rsid w:val="00653B50"/>
    <w:rsid w:val="0066374C"/>
    <w:rsid w:val="00677396"/>
    <w:rsid w:val="006776B4"/>
    <w:rsid w:val="006873B8"/>
    <w:rsid w:val="0069234D"/>
    <w:rsid w:val="006B0FEA"/>
    <w:rsid w:val="006B47F3"/>
    <w:rsid w:val="006C5584"/>
    <w:rsid w:val="006C6D6D"/>
    <w:rsid w:val="006C7A3B"/>
    <w:rsid w:val="006C7CE4"/>
    <w:rsid w:val="006D4D75"/>
    <w:rsid w:val="006E0A06"/>
    <w:rsid w:val="006E1815"/>
    <w:rsid w:val="006E6975"/>
    <w:rsid w:val="006F4464"/>
    <w:rsid w:val="00714CA4"/>
    <w:rsid w:val="007207F9"/>
    <w:rsid w:val="00721F42"/>
    <w:rsid w:val="007250D9"/>
    <w:rsid w:val="007274B8"/>
    <w:rsid w:val="00727F97"/>
    <w:rsid w:val="00730AE0"/>
    <w:rsid w:val="0074052C"/>
    <w:rsid w:val="0074372D"/>
    <w:rsid w:val="00744604"/>
    <w:rsid w:val="0074529E"/>
    <w:rsid w:val="007549FD"/>
    <w:rsid w:val="007604F9"/>
    <w:rsid w:val="00764773"/>
    <w:rsid w:val="007648C2"/>
    <w:rsid w:val="0076792E"/>
    <w:rsid w:val="00771E05"/>
    <w:rsid w:val="007735DC"/>
    <w:rsid w:val="007738DA"/>
    <w:rsid w:val="00777695"/>
    <w:rsid w:val="0078311A"/>
    <w:rsid w:val="00791D70"/>
    <w:rsid w:val="007964DA"/>
    <w:rsid w:val="007A61C5"/>
    <w:rsid w:val="007A6888"/>
    <w:rsid w:val="007B0DCC"/>
    <w:rsid w:val="007B2222"/>
    <w:rsid w:val="007B2361"/>
    <w:rsid w:val="007B3FD5"/>
    <w:rsid w:val="007C47EC"/>
    <w:rsid w:val="007D014C"/>
    <w:rsid w:val="007D3601"/>
    <w:rsid w:val="007D65C3"/>
    <w:rsid w:val="007D6C20"/>
    <w:rsid w:val="007E10CA"/>
    <w:rsid w:val="007E2362"/>
    <w:rsid w:val="007E73B4"/>
    <w:rsid w:val="007F08B7"/>
    <w:rsid w:val="00812516"/>
    <w:rsid w:val="00822411"/>
    <w:rsid w:val="00823F5B"/>
    <w:rsid w:val="008272A7"/>
    <w:rsid w:val="00831DED"/>
    <w:rsid w:val="00832EBB"/>
    <w:rsid w:val="00834734"/>
    <w:rsid w:val="00835BF6"/>
    <w:rsid w:val="0083667F"/>
    <w:rsid w:val="00842B01"/>
    <w:rsid w:val="008624E1"/>
    <w:rsid w:val="0087537E"/>
    <w:rsid w:val="008761F3"/>
    <w:rsid w:val="00881DD2"/>
    <w:rsid w:val="00882B54"/>
    <w:rsid w:val="008912AE"/>
    <w:rsid w:val="008A3197"/>
    <w:rsid w:val="008A59AF"/>
    <w:rsid w:val="008B0F23"/>
    <w:rsid w:val="008B560B"/>
    <w:rsid w:val="008B679D"/>
    <w:rsid w:val="008C41F7"/>
    <w:rsid w:val="008C4F42"/>
    <w:rsid w:val="008D1E85"/>
    <w:rsid w:val="008D5C44"/>
    <w:rsid w:val="008D6DCF"/>
    <w:rsid w:val="008E5424"/>
    <w:rsid w:val="008E58F4"/>
    <w:rsid w:val="008F1BB2"/>
    <w:rsid w:val="00900604"/>
    <w:rsid w:val="00901689"/>
    <w:rsid w:val="009018F0"/>
    <w:rsid w:val="00901F3A"/>
    <w:rsid w:val="00905F67"/>
    <w:rsid w:val="00906E82"/>
    <w:rsid w:val="009203A8"/>
    <w:rsid w:val="00920D6D"/>
    <w:rsid w:val="009271E1"/>
    <w:rsid w:val="00933570"/>
    <w:rsid w:val="00942680"/>
    <w:rsid w:val="00944966"/>
    <w:rsid w:val="00945E13"/>
    <w:rsid w:val="00953113"/>
    <w:rsid w:val="00954B97"/>
    <w:rsid w:val="00955127"/>
    <w:rsid w:val="00956BC9"/>
    <w:rsid w:val="00965EE7"/>
    <w:rsid w:val="00970F49"/>
    <w:rsid w:val="009715DA"/>
    <w:rsid w:val="00974ACF"/>
    <w:rsid w:val="00976338"/>
    <w:rsid w:val="009931F0"/>
    <w:rsid w:val="009955F8"/>
    <w:rsid w:val="009A36AD"/>
    <w:rsid w:val="009A5042"/>
    <w:rsid w:val="009B18A2"/>
    <w:rsid w:val="009B38CF"/>
    <w:rsid w:val="009D04EE"/>
    <w:rsid w:val="009D4BC0"/>
    <w:rsid w:val="009E37D3"/>
    <w:rsid w:val="009E4798"/>
    <w:rsid w:val="009E52E7"/>
    <w:rsid w:val="009F05E7"/>
    <w:rsid w:val="009F57C0"/>
    <w:rsid w:val="009F58B0"/>
    <w:rsid w:val="00A0510D"/>
    <w:rsid w:val="00A11569"/>
    <w:rsid w:val="00A15B97"/>
    <w:rsid w:val="00A1730A"/>
    <w:rsid w:val="00A204BB"/>
    <w:rsid w:val="00A20A67"/>
    <w:rsid w:val="00A21939"/>
    <w:rsid w:val="00A27EE4"/>
    <w:rsid w:val="00A36EE2"/>
    <w:rsid w:val="00A40B98"/>
    <w:rsid w:val="00A430E3"/>
    <w:rsid w:val="00A44934"/>
    <w:rsid w:val="00A539DF"/>
    <w:rsid w:val="00A53A18"/>
    <w:rsid w:val="00A54934"/>
    <w:rsid w:val="00A57976"/>
    <w:rsid w:val="00A6348C"/>
    <w:rsid w:val="00A636B8"/>
    <w:rsid w:val="00A644B8"/>
    <w:rsid w:val="00A65F30"/>
    <w:rsid w:val="00A81DA9"/>
    <w:rsid w:val="00A83A7A"/>
    <w:rsid w:val="00A8496D"/>
    <w:rsid w:val="00A85D42"/>
    <w:rsid w:val="00A87627"/>
    <w:rsid w:val="00A87F8D"/>
    <w:rsid w:val="00A91D4B"/>
    <w:rsid w:val="00A962D4"/>
    <w:rsid w:val="00A9790B"/>
    <w:rsid w:val="00AA2B8A"/>
    <w:rsid w:val="00AA5478"/>
    <w:rsid w:val="00AB43F1"/>
    <w:rsid w:val="00AB4CBE"/>
    <w:rsid w:val="00AB6599"/>
    <w:rsid w:val="00AB708A"/>
    <w:rsid w:val="00AC3D05"/>
    <w:rsid w:val="00AC3F56"/>
    <w:rsid w:val="00AD1603"/>
    <w:rsid w:val="00AD2200"/>
    <w:rsid w:val="00AD6B32"/>
    <w:rsid w:val="00AE6AB7"/>
    <w:rsid w:val="00AE7A32"/>
    <w:rsid w:val="00B106A7"/>
    <w:rsid w:val="00B11461"/>
    <w:rsid w:val="00B14813"/>
    <w:rsid w:val="00B162B5"/>
    <w:rsid w:val="00B224D5"/>
    <w:rsid w:val="00B236AD"/>
    <w:rsid w:val="00B30A26"/>
    <w:rsid w:val="00B37579"/>
    <w:rsid w:val="00B40FFB"/>
    <w:rsid w:val="00B4196F"/>
    <w:rsid w:val="00B41E74"/>
    <w:rsid w:val="00B4496F"/>
    <w:rsid w:val="00B45392"/>
    <w:rsid w:val="00B45AA4"/>
    <w:rsid w:val="00B610A2"/>
    <w:rsid w:val="00B732AD"/>
    <w:rsid w:val="00B910CC"/>
    <w:rsid w:val="00B94FCA"/>
    <w:rsid w:val="00BA2CF0"/>
    <w:rsid w:val="00BB56F7"/>
    <w:rsid w:val="00BB5917"/>
    <w:rsid w:val="00BC3813"/>
    <w:rsid w:val="00BC7808"/>
    <w:rsid w:val="00BE099A"/>
    <w:rsid w:val="00BE4C87"/>
    <w:rsid w:val="00BE4E2D"/>
    <w:rsid w:val="00BF1D42"/>
    <w:rsid w:val="00C06EBC"/>
    <w:rsid w:val="00C0723F"/>
    <w:rsid w:val="00C121C0"/>
    <w:rsid w:val="00C17B01"/>
    <w:rsid w:val="00C21E3A"/>
    <w:rsid w:val="00C24402"/>
    <w:rsid w:val="00C26C83"/>
    <w:rsid w:val="00C30C4C"/>
    <w:rsid w:val="00C31F29"/>
    <w:rsid w:val="00C33D6C"/>
    <w:rsid w:val="00C5219B"/>
    <w:rsid w:val="00C52383"/>
    <w:rsid w:val="00C523C1"/>
    <w:rsid w:val="00C56A9B"/>
    <w:rsid w:val="00C6128A"/>
    <w:rsid w:val="00C740CF"/>
    <w:rsid w:val="00C8277D"/>
    <w:rsid w:val="00C856F5"/>
    <w:rsid w:val="00C8699A"/>
    <w:rsid w:val="00C95538"/>
    <w:rsid w:val="00C96567"/>
    <w:rsid w:val="00C97E44"/>
    <w:rsid w:val="00CA1018"/>
    <w:rsid w:val="00CA6CCD"/>
    <w:rsid w:val="00CB6FF5"/>
    <w:rsid w:val="00CB76E9"/>
    <w:rsid w:val="00CC0F18"/>
    <w:rsid w:val="00CC1B60"/>
    <w:rsid w:val="00CC1E99"/>
    <w:rsid w:val="00CC50B7"/>
    <w:rsid w:val="00CD24A0"/>
    <w:rsid w:val="00CE1873"/>
    <w:rsid w:val="00CE2498"/>
    <w:rsid w:val="00CE36B8"/>
    <w:rsid w:val="00CE7C6D"/>
    <w:rsid w:val="00CF0DA9"/>
    <w:rsid w:val="00CF46C1"/>
    <w:rsid w:val="00D002D8"/>
    <w:rsid w:val="00D02C00"/>
    <w:rsid w:val="00D06272"/>
    <w:rsid w:val="00D1276B"/>
    <w:rsid w:val="00D12ABD"/>
    <w:rsid w:val="00D16F4B"/>
    <w:rsid w:val="00D17132"/>
    <w:rsid w:val="00D2075B"/>
    <w:rsid w:val="00D229F1"/>
    <w:rsid w:val="00D23C89"/>
    <w:rsid w:val="00D25673"/>
    <w:rsid w:val="00D310DC"/>
    <w:rsid w:val="00D37CEC"/>
    <w:rsid w:val="00D37DEA"/>
    <w:rsid w:val="00D405D4"/>
    <w:rsid w:val="00D41269"/>
    <w:rsid w:val="00D45007"/>
    <w:rsid w:val="00D617CC"/>
    <w:rsid w:val="00D64CB9"/>
    <w:rsid w:val="00D71BD1"/>
    <w:rsid w:val="00D87A1E"/>
    <w:rsid w:val="00D911D7"/>
    <w:rsid w:val="00D95CF9"/>
    <w:rsid w:val="00DC26E8"/>
    <w:rsid w:val="00DE0F42"/>
    <w:rsid w:val="00DE39D8"/>
    <w:rsid w:val="00DE5614"/>
    <w:rsid w:val="00DF486D"/>
    <w:rsid w:val="00DF7BC2"/>
    <w:rsid w:val="00E0407E"/>
    <w:rsid w:val="00E04FDF"/>
    <w:rsid w:val="00E15F2A"/>
    <w:rsid w:val="00E24FE8"/>
    <w:rsid w:val="00E2797B"/>
    <w:rsid w:val="00E279E8"/>
    <w:rsid w:val="00E3017F"/>
    <w:rsid w:val="00E45444"/>
    <w:rsid w:val="00E47112"/>
    <w:rsid w:val="00E478F9"/>
    <w:rsid w:val="00E579D6"/>
    <w:rsid w:val="00E65105"/>
    <w:rsid w:val="00E66FC1"/>
    <w:rsid w:val="00E703C2"/>
    <w:rsid w:val="00E74729"/>
    <w:rsid w:val="00E75567"/>
    <w:rsid w:val="00E84026"/>
    <w:rsid w:val="00E857D6"/>
    <w:rsid w:val="00E90CCA"/>
    <w:rsid w:val="00EA0163"/>
    <w:rsid w:val="00EA0C3A"/>
    <w:rsid w:val="00EA1590"/>
    <w:rsid w:val="00EA30C6"/>
    <w:rsid w:val="00EA63C0"/>
    <w:rsid w:val="00EA64A5"/>
    <w:rsid w:val="00EA6657"/>
    <w:rsid w:val="00EB2779"/>
    <w:rsid w:val="00EB3B8F"/>
    <w:rsid w:val="00EB3F8F"/>
    <w:rsid w:val="00EB5CA0"/>
    <w:rsid w:val="00EC0BEE"/>
    <w:rsid w:val="00ED18F9"/>
    <w:rsid w:val="00ED53C9"/>
    <w:rsid w:val="00EE7DA3"/>
    <w:rsid w:val="00EF1676"/>
    <w:rsid w:val="00F105E9"/>
    <w:rsid w:val="00F1662D"/>
    <w:rsid w:val="00F227CB"/>
    <w:rsid w:val="00F258D2"/>
    <w:rsid w:val="00F3099C"/>
    <w:rsid w:val="00F35F4F"/>
    <w:rsid w:val="00F36722"/>
    <w:rsid w:val="00F50AC5"/>
    <w:rsid w:val="00F6025D"/>
    <w:rsid w:val="00F6392C"/>
    <w:rsid w:val="00F672B2"/>
    <w:rsid w:val="00F71CAD"/>
    <w:rsid w:val="00F8340A"/>
    <w:rsid w:val="00F83D10"/>
    <w:rsid w:val="00F96457"/>
    <w:rsid w:val="00FB022D"/>
    <w:rsid w:val="00FB0AA0"/>
    <w:rsid w:val="00FB1F17"/>
    <w:rsid w:val="00FB3492"/>
    <w:rsid w:val="00FB55C2"/>
    <w:rsid w:val="00FB5EED"/>
    <w:rsid w:val="00FC21EB"/>
    <w:rsid w:val="00FC4391"/>
    <w:rsid w:val="00FD20DE"/>
    <w:rsid w:val="00FD2730"/>
    <w:rsid w:val="00FD6F5C"/>
    <w:rsid w:val="00FF32BD"/>
    <w:rsid w:val="00FF37E6"/>
    <w:rsid w:val="00FF59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FCF3B"/>
  <w15:docId w15:val="{84D4D0D2-026F-422B-8097-51BD92FA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15F2A"/>
  </w:style>
  <w:style w:type="paragraph" w:styleId="1">
    <w:name w:val="heading 1"/>
    <w:basedOn w:val="a1"/>
    <w:next w:val="a1"/>
    <w:link w:val="10"/>
    <w:qFormat/>
    <w:rsid w:val="002C70B1"/>
    <w:pPr>
      <w:keepNext/>
      <w:spacing w:after="0" w:line="360" w:lineRule="auto"/>
      <w:contextualSpacing/>
      <w:jc w:val="center"/>
      <w:outlineLvl w:val="0"/>
    </w:pPr>
    <w:rPr>
      <w:rFonts w:ascii="Times New Roman" w:eastAsia="Times New Roman" w:hAnsi="Times New Roman" w:cs="Times New Roman"/>
      <w:b/>
      <w:bCs/>
      <w:caps/>
      <w:sz w:val="28"/>
      <w:szCs w:val="24"/>
      <w:lang w:val="en-GB"/>
    </w:rPr>
  </w:style>
  <w:style w:type="paragraph" w:styleId="2">
    <w:name w:val="heading 2"/>
    <w:basedOn w:val="a1"/>
    <w:next w:val="a1"/>
    <w:link w:val="20"/>
    <w:qFormat/>
    <w:rsid w:val="002C70B1"/>
    <w:pPr>
      <w:keepNext/>
      <w:spacing w:after="0" w:line="360" w:lineRule="auto"/>
      <w:ind w:firstLine="709"/>
      <w:contextualSpacing/>
      <w:jc w:val="both"/>
      <w:outlineLvl w:val="1"/>
    </w:pPr>
    <w:rPr>
      <w:rFonts w:ascii="Times New Roman" w:eastAsia="Times New Roman" w:hAnsi="Times New Roman" w:cs="Times New Roman"/>
      <w:b/>
      <w:sz w:val="28"/>
      <w:szCs w:val="24"/>
      <w:lang w:val="en-GB"/>
    </w:rPr>
  </w:style>
  <w:style w:type="paragraph" w:styleId="3">
    <w:name w:val="heading 3"/>
    <w:basedOn w:val="a1"/>
    <w:next w:val="a1"/>
    <w:link w:val="30"/>
    <w:qFormat/>
    <w:rsid w:val="002C70B1"/>
    <w:pPr>
      <w:keepNext/>
      <w:spacing w:after="0" w:line="360" w:lineRule="auto"/>
      <w:contextualSpacing/>
      <w:jc w:val="center"/>
      <w:outlineLvl w:val="2"/>
    </w:pPr>
    <w:rPr>
      <w:rFonts w:ascii="Times New Roman" w:eastAsia="Times New Roman" w:hAnsi="Times New Roman" w:cs="Arial"/>
      <w:b/>
      <w:bCs/>
      <w:sz w:val="28"/>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2C70B1"/>
    <w:rPr>
      <w:rFonts w:ascii="Times New Roman" w:eastAsia="Times New Roman" w:hAnsi="Times New Roman" w:cs="Times New Roman"/>
      <w:b/>
      <w:bCs/>
      <w:caps/>
      <w:sz w:val="28"/>
      <w:szCs w:val="24"/>
      <w:lang w:val="en-GB"/>
    </w:rPr>
  </w:style>
  <w:style w:type="character" w:customStyle="1" w:styleId="20">
    <w:name w:val="Заголовок 2 Знак"/>
    <w:basedOn w:val="a2"/>
    <w:link w:val="2"/>
    <w:rsid w:val="002C70B1"/>
    <w:rPr>
      <w:rFonts w:ascii="Times New Roman" w:eastAsia="Times New Roman" w:hAnsi="Times New Roman" w:cs="Times New Roman"/>
      <w:b/>
      <w:sz w:val="28"/>
      <w:szCs w:val="24"/>
      <w:lang w:val="en-GB"/>
    </w:rPr>
  </w:style>
  <w:style w:type="character" w:customStyle="1" w:styleId="30">
    <w:name w:val="Заголовок 3 Знак"/>
    <w:basedOn w:val="a2"/>
    <w:link w:val="3"/>
    <w:rsid w:val="002C70B1"/>
    <w:rPr>
      <w:rFonts w:ascii="Times New Roman" w:eastAsia="Times New Roman" w:hAnsi="Times New Roman" w:cs="Arial"/>
      <w:b/>
      <w:bCs/>
      <w:sz w:val="28"/>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AB43F1"/>
    <w:pPr>
      <w:tabs>
        <w:tab w:val="right" w:leader="dot" w:pos="10063"/>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line="276" w:lineRule="auto"/>
      <w:outlineLvl w:val="9"/>
    </w:pPr>
    <w:rPr>
      <w:rFonts w:ascii="Cambria" w:hAnsi="Cambria"/>
      <w:caps w:val="0"/>
      <w:color w:val="365F91"/>
      <w:szCs w:val="28"/>
      <w:lang w:val="ru-RU" w:eastAsia="ru-RU"/>
    </w:rPr>
  </w:style>
  <w:style w:type="paragraph" w:styleId="25">
    <w:name w:val="toc 2"/>
    <w:basedOn w:val="a1"/>
    <w:next w:val="a1"/>
    <w:autoRedefine/>
    <w:uiPriority w:val="39"/>
    <w:qFormat/>
    <w:rsid w:val="00944966"/>
    <w:pPr>
      <w:tabs>
        <w:tab w:val="left" w:pos="142"/>
        <w:tab w:val="right" w:leader="dot" w:pos="10063"/>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99"/>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TableParagraph">
    <w:name w:val="Table Paragraph"/>
    <w:basedOn w:val="a1"/>
    <w:uiPriority w:val="1"/>
    <w:qFormat/>
    <w:rsid w:val="006E6975"/>
    <w:pPr>
      <w:widowControl w:val="0"/>
      <w:spacing w:after="0" w:line="240" w:lineRule="auto"/>
    </w:pPr>
    <w:rPr>
      <w:lang w:val="en-US"/>
    </w:rPr>
  </w:style>
  <w:style w:type="character" w:customStyle="1" w:styleId="32">
    <w:name w:val="Неразрешенное упоминание3"/>
    <w:basedOn w:val="a2"/>
    <w:uiPriority w:val="99"/>
    <w:semiHidden/>
    <w:unhideWhenUsed/>
    <w:rsid w:val="00EA6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83654570">
      <w:bodyDiv w:val="1"/>
      <w:marLeft w:val="0"/>
      <w:marRight w:val="0"/>
      <w:marTop w:val="0"/>
      <w:marBottom w:val="0"/>
      <w:divBdr>
        <w:top w:val="none" w:sz="0" w:space="0" w:color="auto"/>
        <w:left w:val="none" w:sz="0" w:space="0" w:color="auto"/>
        <w:bottom w:val="none" w:sz="0" w:space="0" w:color="auto"/>
        <w:right w:val="none" w:sz="0" w:space="0" w:color="auto"/>
      </w:divBdr>
    </w:div>
    <w:div w:id="132797902">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264003820">
      <w:bodyDiv w:val="1"/>
      <w:marLeft w:val="0"/>
      <w:marRight w:val="0"/>
      <w:marTop w:val="0"/>
      <w:marBottom w:val="0"/>
      <w:divBdr>
        <w:top w:val="none" w:sz="0" w:space="0" w:color="auto"/>
        <w:left w:val="none" w:sz="0" w:space="0" w:color="auto"/>
        <w:bottom w:val="none" w:sz="0" w:space="0" w:color="auto"/>
        <w:right w:val="none" w:sz="0" w:space="0" w:color="auto"/>
      </w:divBdr>
    </w:div>
    <w:div w:id="753168026">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1055;&#1088;&#1080;&#1083;&#1086;&#1078;&#1077;&#1085;&#1080;&#1077;%204%20&#1048;&#1085;&#1089;&#1090;&#1088;&#1091;&#1082;&#1094;&#1080;&#1103;%20&#1087;&#1086;%20&#1086;&#1093;&#1088;&#1072;&#1085;&#1077;%20&#1090;&#1088;&#1091;&#1076;&#1072;%20&#1080;%20&#1090;&#1077;&#1093;&#1085;&#1080;&#1082;&#1077;%20&#1073;&#1077;&#1079;&#1086;&#1087;&#1072;&#1089;&#1085;&#1086;&#1089;&#1090;&#1080;%20&#1087;&#1086;%20&#1082;&#1086;&#1084;&#1087;&#1077;&#1090;&#1077;&#1085;&#1094;&#1080;&#1080;.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55;&#1088;&#1080;&#1083;&#1086;&#1078;&#1077;&#1085;&#1080;&#1077;%202%20&#1052;&#1072;&#1090;&#1088;&#1080;&#1094;&#1072;%20&#1082;&#1086;&#1085;&#1082;&#1091;&#1088;&#1089;&#1085;&#1086;&#1075;&#1086;%20&#1079;&#1072;&#1076;&#1072;&#1085;&#1080;&#1103;%20(1).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1055;&#1088;&#1080;&#1083;&#1086;&#1078;&#1077;&#1085;&#1080;&#1077;%202%20&#1052;&#1072;&#1090;&#1088;&#1080;&#1094;&#1072;%20&#1082;&#1086;&#1085;&#1082;&#1091;&#1088;&#1089;&#1085;&#1086;&#1075;&#1086;%20&#1079;&#1072;&#1076;&#1072;&#1085;&#1080;&#1103;%20(1).xls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6DFA4-D0A2-455C-BD97-C5A55A363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3088</TotalTime>
  <Pages>24</Pages>
  <Words>5213</Words>
  <Characters>29716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Жосан Дарья Андреевна</cp:lastModifiedBy>
  <cp:revision>195</cp:revision>
  <cp:lastPrinted>2023-07-20T08:11:00Z</cp:lastPrinted>
  <dcterms:created xsi:type="dcterms:W3CDTF">2023-02-13T19:51:00Z</dcterms:created>
  <dcterms:modified xsi:type="dcterms:W3CDTF">2024-10-15T08:19:00Z</dcterms:modified>
</cp:coreProperties>
</file>