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A147" w14:textId="29C776F0" w:rsidR="00BD13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8C5056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5D265B6" wp14:editId="30A44A69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D735C" w14:textId="176F464C" w:rsidR="00463FB0" w:rsidRPr="008C5056" w:rsidRDefault="00463FB0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22E89C17" w14:textId="674148BD" w:rsidR="00463FB0" w:rsidRDefault="00463FB0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E905C11" w14:textId="1328D71D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20D12C55" w14:textId="32DDCDC0" w:rsidR="008C5056" w:rsidRDefault="008C5056" w:rsidP="008C50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КОНКУРСНОЕ ЗАДАНИЕ</w:t>
      </w:r>
    </w:p>
    <w:p w14:paraId="022B093C" w14:textId="559A06FD" w:rsidR="008C5056" w:rsidRDefault="008C5056" w:rsidP="008C50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КОМПЕТЕНЦИИ</w:t>
      </w:r>
    </w:p>
    <w:p w14:paraId="110AF174" w14:textId="1EBF4BE1" w:rsidR="008C5056" w:rsidRPr="008C5056" w:rsidRDefault="008C5056" w:rsidP="008C50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C5056">
        <w:rPr>
          <w:rFonts w:ascii="Times New Roman" w:hAnsi="Times New Roman" w:cs="Times New Roman"/>
          <w:sz w:val="40"/>
          <w:szCs w:val="40"/>
        </w:rPr>
        <w:t>«Программные решения для бизнеса»</w:t>
      </w:r>
    </w:p>
    <w:p w14:paraId="756E87A9" w14:textId="58CA5224" w:rsidR="008C5056" w:rsidRDefault="008C5056" w:rsidP="008C50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8C5056"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 «Профессионалы» в 2024 г.</w:t>
      </w:r>
    </w:p>
    <w:p w14:paraId="64BE16DA" w14:textId="77777777" w:rsidR="008C5056" w:rsidRPr="008C5056" w:rsidRDefault="008C5056" w:rsidP="008C5056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30C0423A" w14:textId="5AB97759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467BA" w14:textId="47AC0E9B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92774" w14:textId="102B4A23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C7CEA5" w14:textId="774F770A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96B870" w14:textId="372E79A1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CE045" w14:textId="556DCB0E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3AA94" w14:textId="3D83EF72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5AFAD" w14:textId="68B1295B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C7A06" w14:textId="7B321C95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F6941" w14:textId="4EF5B675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658A29" w14:textId="297210B3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779A6" w14:textId="0C0287E3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3B3E1" w14:textId="6CB8A337" w:rsid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4C5349" w14:textId="77777777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055CD" w14:textId="4D688F7C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5651C" w14:textId="4A14AD93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3C868" w14:textId="273BF5C1" w:rsidR="008C5056" w:rsidRPr="008C5056" w:rsidRDefault="008C5056" w:rsidP="008C50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FBAE4" w14:textId="308F0F4B" w:rsidR="008C5056" w:rsidRDefault="008C5056" w:rsidP="00A470F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4A8F54" w14:textId="5A8EB03B" w:rsidR="008C5056" w:rsidRPr="00795C45" w:rsidRDefault="008C5056" w:rsidP="00795C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45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61D4E0F" w14:textId="4D484DB8" w:rsidR="008C5056" w:rsidRPr="00795C45" w:rsidRDefault="008C5056" w:rsidP="00795C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DA757E" w14:textId="736496CE" w:rsidR="008C5056" w:rsidRPr="00795C45" w:rsidRDefault="004169FA" w:rsidP="00795C4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C45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67855372"/>
        <w:docPartObj>
          <w:docPartGallery w:val="Table of Contents"/>
          <w:docPartUnique/>
        </w:docPartObj>
      </w:sdtPr>
      <w:sdtEndPr/>
      <w:sdtContent>
        <w:p w14:paraId="6A68C9E2" w14:textId="3A8238B4" w:rsidR="001E424E" w:rsidRPr="00795C45" w:rsidRDefault="001E424E" w:rsidP="00795C45">
          <w:pPr>
            <w:pStyle w:val="afc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2D0FAD16" w14:textId="4BEEA35B" w:rsidR="00795C45" w:rsidRPr="00795C45" w:rsidRDefault="001E424E" w:rsidP="00795C45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r w:rsidRPr="00795C45">
            <w:fldChar w:fldCharType="begin"/>
          </w:r>
          <w:r w:rsidRPr="00795C45">
            <w:instrText xml:space="preserve"> TOC \o "1-3" \h \z \u </w:instrText>
          </w:r>
          <w:r w:rsidRPr="00795C45">
            <w:fldChar w:fldCharType="separate"/>
          </w:r>
          <w:hyperlink w:anchor="_Toc179380732" w:history="1">
            <w:r w:rsidR="00795C45" w:rsidRPr="00795C45">
              <w:rPr>
                <w:rStyle w:val="af0"/>
                <w:noProof/>
              </w:rPr>
              <w:t>1. ОСНОВНЫЕ ТРЕБОВАНИЯ КОМПЕТЕНЦИИ</w:t>
            </w:r>
            <w:r w:rsidR="00795C45" w:rsidRPr="00795C45">
              <w:rPr>
                <w:noProof/>
                <w:webHidden/>
              </w:rPr>
              <w:tab/>
            </w:r>
            <w:r w:rsidR="00795C45" w:rsidRPr="00795C45">
              <w:rPr>
                <w:noProof/>
                <w:webHidden/>
              </w:rPr>
              <w:fldChar w:fldCharType="begin"/>
            </w:r>
            <w:r w:rsidR="00795C45" w:rsidRPr="00795C45">
              <w:rPr>
                <w:noProof/>
                <w:webHidden/>
              </w:rPr>
              <w:instrText xml:space="preserve"> PAGEREF _Toc179380732 \h </w:instrText>
            </w:r>
            <w:r w:rsidR="00795C45" w:rsidRPr="00795C45">
              <w:rPr>
                <w:noProof/>
                <w:webHidden/>
              </w:rPr>
            </w:r>
            <w:r w:rsidR="00795C45" w:rsidRPr="00795C45">
              <w:rPr>
                <w:noProof/>
                <w:webHidden/>
              </w:rPr>
              <w:fldChar w:fldCharType="separate"/>
            </w:r>
            <w:r w:rsidR="00795C45" w:rsidRPr="00795C45">
              <w:rPr>
                <w:noProof/>
                <w:webHidden/>
              </w:rPr>
              <w:t>4</w:t>
            </w:r>
            <w:r w:rsidR="00795C45" w:rsidRPr="00795C45">
              <w:rPr>
                <w:noProof/>
                <w:webHidden/>
              </w:rPr>
              <w:fldChar w:fldCharType="end"/>
            </w:r>
          </w:hyperlink>
        </w:p>
        <w:p w14:paraId="4D6FEA60" w14:textId="4C5269F4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33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_Toc179380733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4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7F465B" w14:textId="2181D5F3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34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1.2. ПЕРЕЧЕНЬ ПРОФЕССИОНАЛЬНЫХ ЗАДАЧ СПЕЦИАЛИСТА ПО КОМПЕТЕНЦИИ «Программные решения для бизнеса»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_Toc179380734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4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BAF6F7" w14:textId="1129673D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35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1.3. ТРЕБОВАНИЯ К СХЕМЕ ОЦЕНКИ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_Toc179380735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21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A11667" w14:textId="477DCE53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36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1.4. СПЕЦИФИКАЦИЯ ОЦЕНКИ КОМПЕТЕНЦИИ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_Toc179380736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21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E561DD" w14:textId="40A482B9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37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1.5. КОНКУРСНОЕ ЗАДАНИЕ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_Toc179380737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22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E809BD" w14:textId="7BCF163A" w:rsidR="00795C45" w:rsidRPr="00795C45" w:rsidRDefault="00065067" w:rsidP="00795C45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380738" w:history="1">
            <w:r w:rsidR="00795C45" w:rsidRPr="00795C45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_Toc179380738 \h </w:instrTex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CA892E" w14:textId="250DED44" w:rsidR="00795C45" w:rsidRPr="00795C45" w:rsidRDefault="00065067" w:rsidP="00795C45">
          <w:pPr>
            <w:pStyle w:val="31"/>
            <w:tabs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79380739" w:history="1">
            <w:r w:rsidR="00795C45" w:rsidRPr="00795C45">
              <w:rPr>
                <w:rStyle w:val="af0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_Toc179380739 \h </w:instrTex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795C45" w:rsidRPr="00795C4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D644D" w14:textId="4ACF2A81" w:rsidR="00795C45" w:rsidRPr="00795C45" w:rsidRDefault="00065067" w:rsidP="00795C45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380740" w:history="1">
            <w:r w:rsidR="00795C45" w:rsidRPr="00795C45">
              <w:rPr>
                <w:rStyle w:val="af0"/>
                <w:noProof/>
              </w:rPr>
              <w:t>2. СПЕЦИАЛЬНЫЕ ПРАВИЛА КОМПЕТЕНЦИИ</w:t>
            </w:r>
            <w:r w:rsidR="00795C45" w:rsidRPr="00795C45">
              <w:rPr>
                <w:noProof/>
                <w:webHidden/>
              </w:rPr>
              <w:tab/>
            </w:r>
            <w:r w:rsidR="00795C45" w:rsidRPr="00795C45">
              <w:rPr>
                <w:noProof/>
                <w:webHidden/>
              </w:rPr>
              <w:fldChar w:fldCharType="begin"/>
            </w:r>
            <w:r w:rsidR="00795C45" w:rsidRPr="00795C45">
              <w:rPr>
                <w:noProof/>
                <w:webHidden/>
              </w:rPr>
              <w:instrText xml:space="preserve"> PAGEREF _Toc179380740 \h </w:instrText>
            </w:r>
            <w:r w:rsidR="00795C45" w:rsidRPr="00795C45">
              <w:rPr>
                <w:noProof/>
                <w:webHidden/>
              </w:rPr>
            </w:r>
            <w:r w:rsidR="00795C45" w:rsidRPr="00795C45">
              <w:rPr>
                <w:noProof/>
                <w:webHidden/>
              </w:rPr>
              <w:fldChar w:fldCharType="separate"/>
            </w:r>
            <w:r w:rsidR="00795C45" w:rsidRPr="00795C45">
              <w:rPr>
                <w:noProof/>
                <w:webHidden/>
              </w:rPr>
              <w:t>25</w:t>
            </w:r>
            <w:r w:rsidR="00795C45" w:rsidRPr="00795C45">
              <w:rPr>
                <w:noProof/>
                <w:webHidden/>
              </w:rPr>
              <w:fldChar w:fldCharType="end"/>
            </w:r>
          </w:hyperlink>
        </w:p>
        <w:p w14:paraId="7CFDDFD2" w14:textId="1174DB0F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41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2.1. Личный инструмент конкурсанта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_Toc179380741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28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807340" w14:textId="3A7CED0B" w:rsidR="00795C45" w:rsidRPr="00795C45" w:rsidRDefault="00065067" w:rsidP="00795C45">
          <w:pPr>
            <w:pStyle w:val="25"/>
            <w:spacing w:line="360" w:lineRule="auto"/>
            <w:contextualSpacing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179380742" w:history="1">
            <w:r w:rsidR="00795C45" w:rsidRPr="00795C45">
              <w:rPr>
                <w:rStyle w:val="af0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795C45" w:rsidRPr="00795C45">
              <w:rPr>
                <w:noProof/>
                <w:webHidden/>
                <w:sz w:val="28"/>
                <w:szCs w:val="28"/>
              </w:rPr>
              <w:tab/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begin"/>
            </w:r>
            <w:r w:rsidR="00795C45" w:rsidRPr="00795C45">
              <w:rPr>
                <w:noProof/>
                <w:webHidden/>
                <w:sz w:val="28"/>
                <w:szCs w:val="28"/>
              </w:rPr>
              <w:instrText xml:space="preserve"> PAGEREF _Toc179380742 \h </w:instrText>
            </w:r>
            <w:r w:rsidR="00795C45" w:rsidRPr="00795C45">
              <w:rPr>
                <w:noProof/>
                <w:webHidden/>
                <w:sz w:val="28"/>
                <w:szCs w:val="28"/>
              </w:rPr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95C45" w:rsidRPr="00795C45">
              <w:rPr>
                <w:noProof/>
                <w:webHidden/>
                <w:sz w:val="28"/>
                <w:szCs w:val="28"/>
              </w:rPr>
              <w:t>29</w:t>
            </w:r>
            <w:r w:rsidR="00795C45" w:rsidRPr="00795C4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D230C0" w14:textId="2500A8CF" w:rsidR="00795C45" w:rsidRPr="00795C45" w:rsidRDefault="00065067" w:rsidP="00795C45">
          <w:pPr>
            <w:pStyle w:val="11"/>
            <w:jc w:val="both"/>
            <w:rPr>
              <w:rFonts w:eastAsiaTheme="minorEastAsia"/>
              <w:bCs w:val="0"/>
              <w:noProof/>
              <w:lang w:val="ru-RU" w:eastAsia="ru-RU"/>
            </w:rPr>
          </w:pPr>
          <w:hyperlink w:anchor="_Toc179380743" w:history="1">
            <w:r w:rsidR="00795C45" w:rsidRPr="00795C45">
              <w:rPr>
                <w:rStyle w:val="af0"/>
                <w:noProof/>
              </w:rPr>
              <w:t>3. ПРИЛОЖЕНИЯ</w:t>
            </w:r>
            <w:r w:rsidR="00795C45" w:rsidRPr="00795C45">
              <w:rPr>
                <w:noProof/>
                <w:webHidden/>
              </w:rPr>
              <w:tab/>
            </w:r>
            <w:r w:rsidR="00795C45" w:rsidRPr="00795C45">
              <w:rPr>
                <w:noProof/>
                <w:webHidden/>
              </w:rPr>
              <w:fldChar w:fldCharType="begin"/>
            </w:r>
            <w:r w:rsidR="00795C45" w:rsidRPr="00795C45">
              <w:rPr>
                <w:noProof/>
                <w:webHidden/>
              </w:rPr>
              <w:instrText xml:space="preserve"> PAGEREF _Toc179380743 \h </w:instrText>
            </w:r>
            <w:r w:rsidR="00795C45" w:rsidRPr="00795C45">
              <w:rPr>
                <w:noProof/>
                <w:webHidden/>
              </w:rPr>
            </w:r>
            <w:r w:rsidR="00795C45" w:rsidRPr="00795C45">
              <w:rPr>
                <w:noProof/>
                <w:webHidden/>
              </w:rPr>
              <w:fldChar w:fldCharType="separate"/>
            </w:r>
            <w:r w:rsidR="00795C45" w:rsidRPr="00795C45">
              <w:rPr>
                <w:noProof/>
                <w:webHidden/>
              </w:rPr>
              <w:t>29</w:t>
            </w:r>
            <w:r w:rsidR="00795C45" w:rsidRPr="00795C45">
              <w:rPr>
                <w:noProof/>
                <w:webHidden/>
              </w:rPr>
              <w:fldChar w:fldCharType="end"/>
            </w:r>
          </w:hyperlink>
        </w:p>
        <w:p w14:paraId="5115DEE2" w14:textId="0EA4E8B4" w:rsidR="001E424E" w:rsidRPr="00795C45" w:rsidRDefault="001E424E" w:rsidP="00795C45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95C4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8E059BD" w14:textId="51DFAFF4" w:rsidR="00015572" w:rsidRPr="00795C45" w:rsidRDefault="00015572" w:rsidP="00795C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E0D11" w14:textId="51F80E74" w:rsidR="00015572" w:rsidRPr="00795C45" w:rsidRDefault="00015572" w:rsidP="00795C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4F6AB5" w14:textId="65BD712D" w:rsidR="00015572" w:rsidRPr="00795C45" w:rsidRDefault="00015572" w:rsidP="00795C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ABB9DE" w14:textId="0F47D963" w:rsidR="00015572" w:rsidRPr="00795C45" w:rsidRDefault="00015572" w:rsidP="00795C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45">
        <w:rPr>
          <w:rFonts w:ascii="Times New Roman" w:hAnsi="Times New Roman" w:cs="Times New Roman"/>
          <w:sz w:val="28"/>
          <w:szCs w:val="28"/>
        </w:rPr>
        <w:br w:type="page"/>
      </w:r>
    </w:p>
    <w:p w14:paraId="21BCC32D" w14:textId="77777777" w:rsidR="00015572" w:rsidRPr="00015572" w:rsidRDefault="00015572" w:rsidP="00A470F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61986632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ПО – программное обеспечение</w:t>
      </w:r>
    </w:p>
    <w:p w14:paraId="2E9565A1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БД – база данных</w:t>
      </w:r>
    </w:p>
    <w:p w14:paraId="3468A6AF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ЭЦП – электронная цифровая подпись</w:t>
      </w:r>
    </w:p>
    <w:p w14:paraId="2DCF4F35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API - Application Programming Interface; описание способов взаимодействия одной компьютерной программы с другими</w:t>
      </w:r>
    </w:p>
    <w:p w14:paraId="051E709C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ГИП - графический интерфейс пользователя</w:t>
      </w:r>
    </w:p>
    <w:p w14:paraId="7BD2C7AA" w14:textId="77777777" w:rsidR="00015572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>ИБ – информационная безопасность</w:t>
      </w:r>
    </w:p>
    <w:p w14:paraId="567C3E6D" w14:textId="6042D166" w:rsidR="008C5056" w:rsidRPr="00015572" w:rsidRDefault="00015572" w:rsidP="00A470F0">
      <w:pPr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5572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015572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ПК – персональный компьютер</w:t>
      </w:r>
    </w:p>
    <w:p w14:paraId="2ECA86ED" w14:textId="2AA70C8A" w:rsidR="008C5056" w:rsidRPr="008C5056" w:rsidRDefault="008C5056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8C6D3" w14:textId="31106B70" w:rsidR="008C5056" w:rsidRPr="008C5056" w:rsidRDefault="008C5056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185971" w14:textId="427013B6" w:rsidR="00015572" w:rsidRDefault="00015572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65517A" w14:textId="430C4C1B" w:rsidR="00015572" w:rsidRPr="00A201C3" w:rsidRDefault="00015572" w:rsidP="001E424E">
      <w:pPr>
        <w:pStyle w:val="1"/>
        <w:rPr>
          <w:lang w:val="ru-RU"/>
        </w:rPr>
      </w:pPr>
      <w:bookmarkStart w:id="0" w:name="_Toc179380732"/>
      <w:r w:rsidRPr="00A201C3">
        <w:rPr>
          <w:lang w:val="ru-RU"/>
        </w:rPr>
        <w:lastRenderedPageBreak/>
        <w:t>1. ОСНОВНЫЕ ТРЕБОВАНИЯ КОМПЕТЕНЦИИ</w:t>
      </w:r>
      <w:bookmarkEnd w:id="0"/>
    </w:p>
    <w:p w14:paraId="13F38D4A" w14:textId="77777777" w:rsidR="00015572" w:rsidRPr="00A201C3" w:rsidRDefault="00015572" w:rsidP="00A470F0">
      <w:pPr>
        <w:pStyle w:val="2"/>
        <w:rPr>
          <w:lang w:val="ru-RU"/>
        </w:rPr>
      </w:pPr>
      <w:bookmarkStart w:id="1" w:name="_Toc179380733"/>
      <w:r w:rsidRPr="00A201C3">
        <w:rPr>
          <w:lang w:val="ru-RU"/>
        </w:rPr>
        <w:t>1.1. ОБЩИЕ СВЕДЕНИЯ О ТРЕБОВАНИЯХ КОМПЕТЕНЦИИ</w:t>
      </w:r>
      <w:bookmarkEnd w:id="1"/>
    </w:p>
    <w:p w14:paraId="01800CCE" w14:textId="48BB8E04" w:rsidR="00015572" w:rsidRPr="00015572" w:rsidRDefault="00015572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72">
        <w:rPr>
          <w:rFonts w:ascii="Times New Roman" w:hAnsi="Times New Roman" w:cs="Times New Roman"/>
          <w:sz w:val="28"/>
          <w:szCs w:val="28"/>
        </w:rPr>
        <w:t>Требования компетенции (ТК) «Программные решения для бизнеса»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2877E1CD" w14:textId="7101040B" w:rsidR="00015572" w:rsidRPr="00015572" w:rsidRDefault="00015572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72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1A1E3A56" w14:textId="77777777" w:rsidR="00015572" w:rsidRPr="00015572" w:rsidRDefault="00015572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72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4B0B173" w14:textId="77777777" w:rsidR="00015572" w:rsidRPr="00015572" w:rsidRDefault="00015572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72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9944D73" w14:textId="77777777" w:rsidR="00015572" w:rsidRPr="00015572" w:rsidRDefault="00015572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572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96C0D9B" w14:textId="77777777" w:rsidR="00015572" w:rsidRPr="00015572" w:rsidRDefault="00015572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2C6C8" w14:textId="77777777" w:rsidR="00015572" w:rsidRPr="00A201C3" w:rsidRDefault="00015572" w:rsidP="00A470F0">
      <w:pPr>
        <w:pStyle w:val="2"/>
        <w:rPr>
          <w:lang w:val="ru-RU"/>
        </w:rPr>
      </w:pPr>
      <w:bookmarkStart w:id="2" w:name="_Toc179380734"/>
      <w:r w:rsidRPr="00A201C3">
        <w:rPr>
          <w:lang w:val="ru-RU"/>
        </w:rPr>
        <w:t>1.2. ПЕРЕЧЕНЬ ПРОФЕССИОНАЛЬНЫХ ЗАДАЧ СПЕЦИАЛИСТА ПО КОМПЕТЕНЦИИ «Программные решения для бизнеса»</w:t>
      </w:r>
      <w:bookmarkEnd w:id="2"/>
    </w:p>
    <w:p w14:paraId="4FA0A778" w14:textId="77777777" w:rsidR="00015572" w:rsidRPr="00453C43" w:rsidRDefault="00015572" w:rsidP="00A470F0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53C43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60B10B27" w14:textId="61458500" w:rsidR="008C5056" w:rsidRPr="00453C43" w:rsidRDefault="00015572" w:rsidP="00A470F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C43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938"/>
        <w:gridCol w:w="1129"/>
      </w:tblGrid>
      <w:tr w:rsidR="00EB5FAE" w:rsidRPr="000A6485" w14:paraId="5BF14800" w14:textId="77777777" w:rsidTr="000A6485">
        <w:tc>
          <w:tcPr>
            <w:tcW w:w="562" w:type="dxa"/>
            <w:shd w:val="clear" w:color="auto" w:fill="92D050"/>
            <w:vAlign w:val="center"/>
          </w:tcPr>
          <w:p w14:paraId="5D666425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№ п/п</w:t>
            </w:r>
          </w:p>
        </w:tc>
        <w:tc>
          <w:tcPr>
            <w:tcW w:w="7938" w:type="dxa"/>
            <w:shd w:val="clear" w:color="auto" w:fill="92D050"/>
            <w:vAlign w:val="center"/>
          </w:tcPr>
          <w:p w14:paraId="3C1CBAEE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highlight w:val="green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129" w:type="dxa"/>
            <w:shd w:val="clear" w:color="auto" w:fill="92D050"/>
            <w:vAlign w:val="center"/>
          </w:tcPr>
          <w:p w14:paraId="353C0DFC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Важность в %</w:t>
            </w:r>
          </w:p>
        </w:tc>
      </w:tr>
      <w:tr w:rsidR="00EB5FAE" w:rsidRPr="000A6485" w14:paraId="175C23AD" w14:textId="77777777" w:rsidTr="000A6485">
        <w:tc>
          <w:tcPr>
            <w:tcW w:w="562" w:type="dxa"/>
            <w:shd w:val="clear" w:color="auto" w:fill="BFBFBF"/>
            <w:vAlign w:val="center"/>
          </w:tcPr>
          <w:p w14:paraId="5263FE77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260C98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Системный анализ и проектирование программных решений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BE1C9B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EB5FAE" w:rsidRPr="000A6485" w14:paraId="132FC9A7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44D1749F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273CA42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Трудовые функции: </w:t>
            </w:r>
          </w:p>
          <w:p w14:paraId="1F231F4B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реализации требований к программному продукту;</w:t>
            </w:r>
          </w:p>
          <w:p w14:paraId="21744781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 обработка результатов проектных исследований;</w:t>
            </w:r>
          </w:p>
          <w:p w14:paraId="04E7EFBE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требований к функциям системы;</w:t>
            </w:r>
          </w:p>
          <w:p w14:paraId="50E4F143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сопровождение требований к отдельным функциям системы, формализация и документирование требований к функциям системы;</w:t>
            </w:r>
          </w:p>
          <w:p w14:paraId="7A087BBE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компьютерного программного обеспечения;</w:t>
            </w:r>
          </w:p>
          <w:p w14:paraId="32801126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визуального стиля графического пользовательского интерфейса;</w:t>
            </w:r>
          </w:p>
          <w:p w14:paraId="761EB2A5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графического пользовательского интерфейса по концепции или по образцу уже спроектированной части интерфейса;</w:t>
            </w:r>
          </w:p>
          <w:p w14:paraId="12B86DF6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формализация и алгоритмизация поставленных задач для разработки программного кода;</w:t>
            </w:r>
          </w:p>
          <w:p w14:paraId="485F4052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выполнению задания на тестирование ПО;</w:t>
            </w:r>
          </w:p>
          <w:p w14:paraId="09336E59" w14:textId="77777777" w:rsidR="00EB5FAE" w:rsidRPr="000A6485" w:rsidRDefault="00EB5FAE" w:rsidP="009257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данных для выявления требований к типовой ИС в соответствии с трудовым заданием в рамках технической поддержки процессов создания (модификации) и сопровождения ИС.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51CF6AB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0A48B45F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2B57C2BE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0D6B9E7" w14:textId="77777777" w:rsidR="00EB5FAE" w:rsidRPr="000A6485" w:rsidRDefault="00EB5FAE" w:rsidP="000A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28A6CCAE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сбор, систематизация, выявление взаимосвязей и документирование требований к компьютерному программному обеспечению;</w:t>
            </w:r>
          </w:p>
          <w:p w14:paraId="2206E90F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времени и трудоемкости реализации требований к компьютерному программному обеспечению;</w:t>
            </w:r>
          </w:p>
          <w:p w14:paraId="7E27A09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требований к компьютерному программному обеспечению с заинтересованными сторонами;</w:t>
            </w:r>
          </w:p>
          <w:p w14:paraId="5149A1C4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10CFCA6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информации из заданных источников;</w:t>
            </w:r>
          </w:p>
          <w:p w14:paraId="0E95727F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у ответственных лиц;</w:t>
            </w:r>
          </w:p>
          <w:p w14:paraId="16561CC6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консолидирование и унификация информации согласно шаблону;</w:t>
            </w:r>
          </w:p>
          <w:p w14:paraId="009A98F9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информации согласно заданной процедуре преобразования;</w:t>
            </w:r>
          </w:p>
          <w:p w14:paraId="45EB2F0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корректности итоговых данных;</w:t>
            </w:r>
          </w:p>
          <w:p w14:paraId="6A78A7B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обработанной и сводной информации на контроль старшему специалисту;</w:t>
            </w:r>
          </w:p>
          <w:p w14:paraId="31C7F4C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нормативной документации по предметной области функции системы;</w:t>
            </w:r>
          </w:p>
          <w:p w14:paraId="5F07089B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устройства бизнес-процессов организации;</w:t>
            </w:r>
          </w:p>
          <w:p w14:paraId="2BE1FBA0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интервьюирование пользователей уровня специалиста под руководством более опытного коллеги;</w:t>
            </w:r>
          </w:p>
          <w:p w14:paraId="177EF06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 за штатной работой пользователей;</w:t>
            </w:r>
          </w:p>
          <w:p w14:paraId="7BD8AF79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сценариев фактической работы пользователей с системой и выявление проблемных мест во взаимодействии с системой;</w:t>
            </w:r>
          </w:p>
          <w:p w14:paraId="42D0A6E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систем-аналогов и документации к ним;</w:t>
            </w:r>
          </w:p>
          <w:p w14:paraId="59A09036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журналов обращений пользователей;</w:t>
            </w:r>
          </w:p>
          <w:p w14:paraId="7FC957B5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 изучение запросов заинтересованных лиц, сформулированных в переписке;</w:t>
            </w:r>
          </w:p>
          <w:p w14:paraId="6A36B0C4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сценарное тестирование систем-аналогов с привлечением представителей пользователей для выявления проблемных мест и удачных решений этих систем;</w:t>
            </w:r>
          </w:p>
          <w:p w14:paraId="4F282C57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вышестоящих требований к подсистеме, которой принадлежит функция;</w:t>
            </w:r>
          </w:p>
          <w:p w14:paraId="5339D6FA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формулирование гипотезы о потребностях и проблемах заинтересованных лиц относительно функций системы;</w:t>
            </w:r>
          </w:p>
          <w:p w14:paraId="6CF918B3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грубых макетов интерфейса системы;</w:t>
            </w:r>
          </w:p>
          <w:p w14:paraId="2B3569B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демонстрация макетов интерфейса системы представителям пользователей для уточнения и проверки гипотез о потребностях пользователей;</w:t>
            </w:r>
          </w:p>
          <w:p w14:paraId="3B2641EA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рабочих семинарах по сценарному моделированию системы вместе с представителями заинтересованных лиц под руководством модератора;</w:t>
            </w:r>
          </w:p>
          <w:p w14:paraId="45BB881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формулирование требований к функциям системы в заданной логической форме с заданным уровнем качества;</w:t>
            </w:r>
          </w:p>
          <w:p w14:paraId="4660011E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фиксирование требований к функциям системы в реестре учета требований;</w:t>
            </w:r>
          </w:p>
          <w:p w14:paraId="6C17A8E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заданных атрибутов функциональных требований;</w:t>
            </w:r>
          </w:p>
          <w:p w14:paraId="62B85B7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установление отношений иерархии и зависимости между требованиями к функциям;</w:t>
            </w:r>
          </w:p>
          <w:p w14:paraId="55990C0A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и разрешение конфликтов требований к функциям системы или передача их для разрешения старшему аналитику;</w:t>
            </w:r>
          </w:p>
          <w:p w14:paraId="6B6FBD7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неполноты требований к функциям и принятие мер по обеспечению полноты;</w:t>
            </w:r>
          </w:p>
          <w:p w14:paraId="38C546CB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документов функциональных требований в заданном шаблоне требований;</w:t>
            </w:r>
          </w:p>
          <w:p w14:paraId="0339A04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реестров и документов требований на рецензирование наставнику и заинтересованным лицам;</w:t>
            </w:r>
          </w:p>
          <w:p w14:paraId="54C5B487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обработка комментариев и замечаний наставника и заинтересованных лиц по качеству требований к функциям системы, выполнение необходимых доработок требований;</w:t>
            </w:r>
          </w:p>
          <w:p w14:paraId="3FAB93D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разработка, изменение архитектуры компьютерного программного обеспечения и ее согласование с системным аналитиком и архитектором программного обеспечения;</w:t>
            </w:r>
          </w:p>
          <w:p w14:paraId="34543038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структур данных;</w:t>
            </w:r>
          </w:p>
          <w:p w14:paraId="1CCAB14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баз данных;</w:t>
            </w:r>
          </w:p>
          <w:p w14:paraId="26FEED72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программных интерфейсов;</w:t>
            </w:r>
          </w:p>
          <w:p w14:paraId="1CE7F84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технической документации на компьютерное программное обеспечение с использованием существующих стандартов;</w:t>
            </w:r>
          </w:p>
          <w:p w14:paraId="0A2D32D6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оценка и согласование сроков выполнения поставленных задач;</w:t>
            </w:r>
          </w:p>
          <w:p w14:paraId="0303EA34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концепции графического дизайна графического пользовательского интерфейса;</w:t>
            </w:r>
          </w:p>
          <w:p w14:paraId="483C71AE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эскизирование графического стиля;</w:t>
            </w:r>
          </w:p>
          <w:p w14:paraId="51E2012B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единой системы образов и метафор для графических объектов графического пользовательского интерфейса;</w:t>
            </w:r>
          </w:p>
          <w:p w14:paraId="6653C11C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бизнес-требований и бизнес-задач интерфейса в рамках требований к графическому дизайну;</w:t>
            </w:r>
          </w:p>
          <w:p w14:paraId="36243DFE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стиля графического пользовательского интерфейса с заказчиком;</w:t>
            </w:r>
          </w:p>
          <w:p w14:paraId="276B058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графического пользовательского интерфейса согласно требованиям концепции интерфейса;</w:t>
            </w:r>
          </w:p>
          <w:p w14:paraId="4FC0C89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графического пользовательского интерфейса по образцу уже спроектированного интерфейса;</w:t>
            </w:r>
          </w:p>
          <w:p w14:paraId="31DD196F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интерфейсных текстов;</w:t>
            </w:r>
          </w:p>
          <w:p w14:paraId="0A258E78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интерфейсных текстов по глоссарию терминов, корректировка глоссария;</w:t>
            </w:r>
          </w:p>
          <w:p w14:paraId="5DD74E95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логики работы элементов графического пользовательского интерфейса, их взаимосвязи, взаимодействия и вариантов состояний;</w:t>
            </w:r>
          </w:p>
          <w:p w14:paraId="27EEA4CA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формализованных описаний решений, поставленных задач в соответствии с требованиями технического задания или внутренних документов организации;</w:t>
            </w:r>
          </w:p>
          <w:p w14:paraId="09349A20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алгоритмов решения, поставленных задач в соответствии с требованиями технического задания или внутренних документов организации;</w:t>
            </w:r>
          </w:p>
          <w:p w14:paraId="42096EB4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корректности алгоритмов решения поставленных задач;</w:t>
            </w:r>
          </w:p>
          <w:p w14:paraId="7EE8C841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43574FC9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в соответствии с трудовым заданием документации заказчика, связанной с его потребностями и запросами к типовой ИС;</w:t>
            </w:r>
          </w:p>
          <w:p w14:paraId="079CBAB3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анкетирование представителей заказчика в соответствии с трудовым заданием для выявления требований к типовой ИС;</w:t>
            </w:r>
          </w:p>
          <w:p w14:paraId="22B30EFD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интервьюирование представителей заказчика в соответствии с трудовым заданием для выявления требований к типовой ИС;</w:t>
            </w:r>
          </w:p>
          <w:p w14:paraId="4A52CEF6" w14:textId="77777777" w:rsidR="00EB5FAE" w:rsidRPr="000A6485" w:rsidRDefault="00EB5FAE" w:rsidP="009257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документирование собранных для выявления требований заказчика к типовой ИС данных в соответствии с регламентами организации.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DA7F0B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7D0DD4FC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223C5F27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11B2F51" w14:textId="77777777" w:rsidR="00EB5FAE" w:rsidRPr="000A6485" w:rsidRDefault="00EB5FAE" w:rsidP="000A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0AF2E93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существующей программно-технической архитектуры;</w:t>
            </w:r>
          </w:p>
          <w:p w14:paraId="23EA35C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современных и перспективных средств разработки программных продуктов, технических средств;</w:t>
            </w:r>
          </w:p>
          <w:p w14:paraId="6B1D10B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разработки компьютерного программного обеспечения и технологии программирования;</w:t>
            </w:r>
          </w:p>
          <w:p w14:paraId="5517AF6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и технологии проектирования и использования баз данных;</w:t>
            </w:r>
          </w:p>
          <w:p w14:paraId="08B2214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обработки текстовой, численной и графической информации;</w:t>
            </w:r>
          </w:p>
          <w:p w14:paraId="34B430A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проведения эффективных интервью;</w:t>
            </w:r>
          </w:p>
          <w:p w14:paraId="7FBA906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создания пользовательских интерфейсов;</w:t>
            </w:r>
          </w:p>
          <w:p w14:paraId="3342287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анализа требований заинтересованных лиц;</w:t>
            </w:r>
          </w:p>
          <w:p w14:paraId="0C182D7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формальной логики;</w:t>
            </w:r>
          </w:p>
          <w:p w14:paraId="1693D5F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технического английского языка;</w:t>
            </w:r>
          </w:p>
          <w:p w14:paraId="40851C8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построения и виды архитектуры компьютерного программного обеспечения;</w:t>
            </w:r>
          </w:p>
          <w:p w14:paraId="4DA379A6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типовые решения, библиотеки программных модулей, шаблоны, классы объектов, используемые при разработке компьютерного программного обеспечения;</w:t>
            </w:r>
          </w:p>
          <w:p w14:paraId="137EA7A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нормативно-технические документы (стандарты), определяющие требования к технической документации на компьютерное программное обеспечение;</w:t>
            </w:r>
          </w:p>
          <w:p w14:paraId="7CF27D0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компьютерного программного обеспечения;</w:t>
            </w:r>
          </w:p>
          <w:p w14:paraId="7DB404D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баз данных;</w:t>
            </w:r>
          </w:p>
          <w:p w14:paraId="7E2B3B1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программных интерфейсов;</w:t>
            </w:r>
          </w:p>
          <w:p w14:paraId="5B87EDF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тенденции в графическом дизайне;</w:t>
            </w:r>
          </w:p>
          <w:p w14:paraId="08C06D7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требования к интерфейсной графике;</w:t>
            </w:r>
          </w:p>
          <w:p w14:paraId="5933BD6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стандарты, регламентирующие требования к эргономике взаимодействия человек – система;</w:t>
            </w:r>
          </w:p>
          <w:p w14:paraId="30F4FB98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маркетинга;</w:t>
            </w:r>
          </w:p>
          <w:p w14:paraId="4164C96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психологии;</w:t>
            </w:r>
          </w:p>
          <w:p w14:paraId="528ECCA1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цвета;</w:t>
            </w:r>
          </w:p>
          <w:p w14:paraId="4B4D2B6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типографского набора текста;</w:t>
            </w:r>
          </w:p>
          <w:p w14:paraId="6A8621D8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стандарты, регламентирующие требования к эргономике взаимодействия человек – система;</w:t>
            </w:r>
          </w:p>
          <w:p w14:paraId="36CD541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и руководства по проектированию платформ и операционных систем;</w:t>
            </w:r>
          </w:p>
          <w:p w14:paraId="7E20543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верстки с использованием языков разметки;</w:t>
            </w:r>
          </w:p>
          <w:p w14:paraId="394BBBF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верстки с использованием языков описания стилей;</w:t>
            </w:r>
          </w:p>
          <w:p w14:paraId="2976C17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программирования с использованием сценарных языков;</w:t>
            </w:r>
          </w:p>
          <w:p w14:paraId="4BE961D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написания интерфейсных текстов;</w:t>
            </w:r>
          </w:p>
          <w:p w14:paraId="535BBDB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маркетинга;</w:t>
            </w:r>
          </w:p>
          <w:p w14:paraId="0188EC7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формализации поставленных задач;</w:t>
            </w:r>
          </w:p>
          <w:p w14:paraId="7CE38D4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 формализации функциональных спецификаций;</w:t>
            </w:r>
          </w:p>
          <w:p w14:paraId="40AFE20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алгоритмизации поставленных задач;</w:t>
            </w:r>
          </w:p>
          <w:p w14:paraId="367E972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нотации и программное обеспечение для графического отображения алгоритмов;</w:t>
            </w:r>
          </w:p>
          <w:p w14:paraId="317AB6D9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алгоритмы решения типичных задач, области и способы их применения;</w:t>
            </w:r>
          </w:p>
          <w:p w14:paraId="4BC5755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типовой ИС;</w:t>
            </w:r>
          </w:p>
          <w:p w14:paraId="7132F0D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предметная область автоматизации;</w:t>
            </w:r>
          </w:p>
          <w:p w14:paraId="4A4DE2A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инструменты и методы выявления требований к ИС;</w:t>
            </w:r>
          </w:p>
          <w:p w14:paraId="28FC572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технологии межличностной и групповой коммуникации в деловом взаимодействии, основы конфликтологии;</w:t>
            </w:r>
          </w:p>
          <w:p w14:paraId="73A8B8D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архитектура, устройство и функционирование вычислительных систем; </w:t>
            </w:r>
          </w:p>
          <w:p w14:paraId="2AC77D4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коммуникационное оборудование;</w:t>
            </w:r>
          </w:p>
          <w:p w14:paraId="421EB62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сетевые протоколы; </w:t>
            </w:r>
          </w:p>
          <w:p w14:paraId="2F40004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современных операционных систем; </w:t>
            </w:r>
          </w:p>
          <w:p w14:paraId="45580135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современных систем управления базами данных;</w:t>
            </w:r>
          </w:p>
          <w:p w14:paraId="5C331E6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 функционирование современных ИС;</w:t>
            </w:r>
          </w:p>
          <w:p w14:paraId="3023231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архитектуры мультиарендного (multitenancy) программного обеспечения; </w:t>
            </w:r>
          </w:p>
          <w:p w14:paraId="4F0563D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ИБ организации;</w:t>
            </w:r>
          </w:p>
          <w:p w14:paraId="1CD359E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стандарты информационного взаимодействия систем;</w:t>
            </w:r>
          </w:p>
          <w:p w14:paraId="732D2BB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программные средства и платформы инфраструктуры информационных технологий организаций;</w:t>
            </w:r>
          </w:p>
          <w:p w14:paraId="26F1FC4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системы классификации и кодирования информации, в том числе присвоения кодов документам и элементам справочников; </w:t>
            </w:r>
          </w:p>
          <w:p w14:paraId="2C689EB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отраслевая нормативно-техническая документация;</w:t>
            </w:r>
          </w:p>
          <w:p w14:paraId="449E9C2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информации, необходимой для профессиональной деятельности в рамках технической поддержки процессов создания (модификации) и сопровождения ИС;</w:t>
            </w:r>
          </w:p>
          <w:p w14:paraId="13D9D97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лучшие практики создания (модификации) и сопровождения ИС в экономике;</w:t>
            </w:r>
          </w:p>
          <w:p w14:paraId="27796F45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бухгалтерского учета и отчетности организаций; </w:t>
            </w:r>
          </w:p>
          <w:p w14:paraId="78AE8241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налогового законодательства Российской Федерации;</w:t>
            </w:r>
          </w:p>
          <w:p w14:paraId="59C7EFCC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речи; </w:t>
            </w:r>
          </w:p>
          <w:p w14:paraId="66474C6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деловой переписки;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4C2AAB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1E139695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16B0B2D9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3C9E682" w14:textId="77777777" w:rsidR="00EB5FAE" w:rsidRPr="000A6485" w:rsidRDefault="00EB5FAE" w:rsidP="000A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уметь:</w:t>
            </w:r>
          </w:p>
          <w:p w14:paraId="439CBB21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сбор и систематизацию требований к компьютерному программному обеспечению;</w:t>
            </w:r>
          </w:p>
          <w:p w14:paraId="6EC3B9C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выявлять взаимосвязи и документировать требования к компьютерному программному обеспечению;</w:t>
            </w:r>
          </w:p>
          <w:p w14:paraId="65BAEA7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анализ исполнения требований к компьютерному программному обеспечению;</w:t>
            </w:r>
          </w:p>
          <w:p w14:paraId="4EC2F6D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вырабатывать варианты реализации требований к компьютерному программному обеспечению;</w:t>
            </w:r>
          </w:p>
          <w:p w14:paraId="28851EE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оценку и обоснование рекомендуемых решений;</w:t>
            </w:r>
          </w:p>
          <w:p w14:paraId="15FF5A9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0043F296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текстовые редакторы для создания и обработки текста;</w:t>
            </w:r>
          </w:p>
          <w:p w14:paraId="49BE04C9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табличные процессоры для обработки числовых данных;</w:t>
            </w:r>
          </w:p>
          <w:p w14:paraId="19CA77E1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графические редакторы для создания и обработки изображений;</w:t>
            </w:r>
          </w:p>
          <w:p w14:paraId="0765A0F9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интервью;</w:t>
            </w:r>
          </w:p>
          <w:p w14:paraId="60DD26B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изучать новые предметные области;</w:t>
            </w:r>
          </w:p>
          <w:p w14:paraId="1F22B4B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макетировать пользовательские интерфейсы;</w:t>
            </w:r>
          </w:p>
          <w:p w14:paraId="117B847C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систему учета требований;</w:t>
            </w:r>
          </w:p>
          <w:p w14:paraId="4A963EC5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формальную логику для анализа и построения высказываний;</w:t>
            </w:r>
          </w:p>
          <w:p w14:paraId="00F2EE7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 оценивать качество требований;</w:t>
            </w:r>
          </w:p>
          <w:p w14:paraId="02B368C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шаблоны функциональных требований;</w:t>
            </w:r>
          </w:p>
          <w:p w14:paraId="37C8804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существующие типовые решения и шаблоны проектирования компьютерного программного обеспечения;</w:t>
            </w:r>
          </w:p>
          <w:p w14:paraId="21EEEAA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применять методы и средства проектирования компьютерного программного обеспечения, структур данных, баз данных, программных интерфейсов;</w:t>
            </w:r>
          </w:p>
          <w:p w14:paraId="65AD616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командные средства разработки компьютерного программного обеспечения;</w:t>
            </w:r>
          </w:p>
          <w:p w14:paraId="477FCBD2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существующие стандарты для разработки технической документации на компьютерное программное обеспечение;</w:t>
            </w:r>
          </w:p>
          <w:p w14:paraId="0CBB11B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7FA3EF9F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графические документы в программах подготовки растровых изображений;</w:t>
            </w:r>
          </w:p>
          <w:p w14:paraId="4F2CABE9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графические документы в программах подготовки векторных изображений;</w:t>
            </w:r>
          </w:p>
          <w:p w14:paraId="7FCBDAF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эскизировать графические пользовательские интерфейсы;</w:t>
            </w:r>
          </w:p>
          <w:p w14:paraId="4A9B2C76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графический дизайн интерфейсов пользователя;</w:t>
            </w:r>
          </w:p>
          <w:p w14:paraId="3E058DB3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согласовывать дизайн с заказчиком;</w:t>
            </w:r>
          </w:p>
          <w:p w14:paraId="7619D5E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получать из открытых источников релевантную профессиональную информацию и анализировать ее;</w:t>
            </w:r>
          </w:p>
          <w:p w14:paraId="583002D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верстать текст;</w:t>
            </w:r>
          </w:p>
          <w:p w14:paraId="44EAD38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интерактивные прототипы графического пользовательского интерфейса;</w:t>
            </w:r>
          </w:p>
          <w:p w14:paraId="7FC24D9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и оформлять проектную документацию на графический пользовательский интерфейс;</w:t>
            </w:r>
          </w:p>
          <w:p w14:paraId="5C28833C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эскизировать графические пользовательские интерфейсы;</w:t>
            </w:r>
          </w:p>
          <w:p w14:paraId="193F70BD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программами прототипирования графического пользовательского интерфейса;</w:t>
            </w:r>
          </w:p>
          <w:p w14:paraId="31D4B144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методы и приемы формализации поставленных задач;</w:t>
            </w:r>
          </w:p>
          <w:p w14:paraId="47A156CB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методы и приемы алгоритмизации поставленных задач;</w:t>
            </w:r>
          </w:p>
          <w:p w14:paraId="138B8277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программное обеспечение для графического отображения алгоритмов;</w:t>
            </w:r>
          </w:p>
          <w:p w14:paraId="6A18C51A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алгоритмы решения типовых задач в соответствующих областях;</w:t>
            </w:r>
          </w:p>
          <w:p w14:paraId="534E6749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01DD4A7E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осуществлять коммуникации с заинтересованными сторонами в рамках технической поддержки процессов создания (модификации) и сопровождения ИС; </w:t>
            </w:r>
          </w:p>
          <w:p w14:paraId="217F77A0" w14:textId="77777777" w:rsidR="00EB5FAE" w:rsidRPr="000A6485" w:rsidRDefault="00EB5FAE" w:rsidP="009257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документы, необходимые для технической поддержки процессов создания (модификации) и сопровождения ИС.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21D0347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50B6946B" w14:textId="77777777" w:rsidTr="000A6485">
        <w:tc>
          <w:tcPr>
            <w:tcW w:w="562" w:type="dxa"/>
            <w:shd w:val="clear" w:color="auto" w:fill="BFBFBF"/>
            <w:vAlign w:val="center"/>
          </w:tcPr>
          <w:p w14:paraId="70849929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9F49B3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работы с данными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7F3D81D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EB5FAE" w:rsidRPr="000A6485" w14:paraId="1D37BE5E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0768BC71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8120049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Трудовые функции:</w:t>
            </w:r>
          </w:p>
          <w:p w14:paraId="45A1C411" w14:textId="77777777" w:rsidR="00EB5FAE" w:rsidRPr="000A6485" w:rsidRDefault="00EB5FAE" w:rsidP="009257E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 программного кода с использованием языков программирования, определения и манипулирования данными в базах данных;</w:t>
            </w:r>
          </w:p>
          <w:p w14:paraId="69EB87F4" w14:textId="77777777" w:rsidR="00EB5FAE" w:rsidRPr="000A6485" w:rsidRDefault="00EB5FAE" w:rsidP="009257E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прототипов ИС в соответствии с трудовым заданием в рамках технической поддержки процессов создания (модификации) и сопровождения ИС.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CB9C4C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07116A6A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7E8EDCCF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9B9E809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7C077E67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программного кода в соответствии с техническим заданием (готовыми спецификациями);</w:t>
            </w:r>
          </w:p>
          <w:p w14:paraId="46892D27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оптимизация программного кода с использованием специализированных программных средств;</w:t>
            </w:r>
          </w:p>
          <w:p w14:paraId="17961533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73B80BC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прототипов ИС в соответствии с трудовым заданием в рамках технической поддержки процессов создания (модификации) и сопровождения ИС;</w:t>
            </w:r>
          </w:p>
          <w:p w14:paraId="76A9EC92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кода прототипа ИС и баз данных прототипа ИС в соответствии с трудовым заданием в рамках технической поддержки процессов создания (модификации) и сопровождения ИС;</w:t>
            </w:r>
          </w:p>
          <w:p w14:paraId="6FE59E4A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тестирования прототипа ИС в соответствии с трудовым заданием в рамках технической поддержки процессов создания (модификации) и сопровождения ИС;</w:t>
            </w:r>
          </w:p>
          <w:p w14:paraId="56F66375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документирование результатов тестов прототипа ИС в рамках технической поддержки процессов создания (модификации) и сопровождения ИС.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55272F8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77750317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422C2193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210DFAB" w14:textId="77777777" w:rsidR="00EB5FAE" w:rsidRPr="000A6485" w:rsidRDefault="00EB5FAE" w:rsidP="000A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4C615FB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 выбранного языка программирования, особенности программирования на этом языке, стандартные библиотеки языка программирования;</w:t>
            </w:r>
          </w:p>
          <w:p w14:paraId="4EA2AD7A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разработки компьютерного программного обеспечения;</w:t>
            </w:r>
          </w:p>
          <w:p w14:paraId="51E5F6AA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и технологии проектирования и использования баз данных;</w:t>
            </w:r>
          </w:p>
          <w:p w14:paraId="7E34AD53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технологии программирования;</w:t>
            </w:r>
          </w:p>
          <w:p w14:paraId="45EA33A0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выбранной среды программирования и системы управления базами данных;</w:t>
            </w:r>
          </w:p>
          <w:p w14:paraId="44CB5F4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компоненты программно-технических архитектур, существующие приложения и интерфейсы взаимодействия с ними;</w:t>
            </w:r>
          </w:p>
          <w:p w14:paraId="49143FE7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 программирования и работы с базами данных;</w:t>
            </w:r>
          </w:p>
          <w:p w14:paraId="28E45178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инструменты и методы модульного тестирования;</w:t>
            </w:r>
          </w:p>
          <w:p w14:paraId="5A16262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современных операционных систем; </w:t>
            </w:r>
          </w:p>
          <w:p w14:paraId="1EC3BEC1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современных СУБД;</w:t>
            </w:r>
          </w:p>
          <w:p w14:paraId="5679B83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 функционирование современных ИС;</w:t>
            </w:r>
          </w:p>
          <w:p w14:paraId="169E2354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архитектуры мультиарендного (multitenancy) программного обеспечения;</w:t>
            </w:r>
          </w:p>
          <w:p w14:paraId="4BBE0A35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баз данных;</w:t>
            </w:r>
          </w:p>
          <w:p w14:paraId="549A720A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хранения и анализа баз данных;</w:t>
            </w:r>
          </w:p>
          <w:p w14:paraId="4415BADB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программирования;</w:t>
            </w:r>
          </w:p>
          <w:p w14:paraId="10AE3981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объектно-ориентированные языки программирования;</w:t>
            </w:r>
          </w:p>
          <w:p w14:paraId="06E0CA75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структурные языки программирования;</w:t>
            </w:r>
          </w:p>
          <w:p w14:paraId="78C38DA4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 современных бизнес-приложений;</w:t>
            </w:r>
          </w:p>
          <w:p w14:paraId="011DD40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методики тестирования разрабатываемых ИС;</w:t>
            </w:r>
          </w:p>
          <w:p w14:paraId="705CB9C8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стандарты информационного взаимодействия систем;</w:t>
            </w:r>
          </w:p>
          <w:p w14:paraId="30501D4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программные средства и платформы инфраструктуры информационных технологий организаций;</w:t>
            </w:r>
          </w:p>
          <w:p w14:paraId="0C80EAB8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классификации и кодирования информации, в том числе присвоения кодов документам и элементам справочников;</w:t>
            </w:r>
          </w:p>
          <w:p w14:paraId="48B93CDB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отраслевая нормативно-техническая документация;</w:t>
            </w:r>
          </w:p>
          <w:p w14:paraId="05607740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информации, необходимой для профессиональной деятельности в рамках технической поддержки процессов создания (модификации) и сопровождения ИС;</w:t>
            </w:r>
          </w:p>
          <w:p w14:paraId="60CB95FC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лучшие практики создания (модификации) и сопровождения ИС в экономике;</w:t>
            </w:r>
          </w:p>
          <w:p w14:paraId="7D45C62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бухгалтерского учета и отчетности организаций;</w:t>
            </w:r>
          </w:p>
          <w:p w14:paraId="78D0A02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налогового законодательства Российской Федерации;</w:t>
            </w:r>
          </w:p>
          <w:p w14:paraId="769E2461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речи;</w:t>
            </w:r>
          </w:p>
          <w:p w14:paraId="2BE6A070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правила деловой переписки.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9A5C4A0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25D4C5FB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5F0488CF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C0145FD" w14:textId="77777777" w:rsidR="00EB5FAE" w:rsidRPr="000A6485" w:rsidRDefault="00EB5FAE" w:rsidP="000A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уметь:</w:t>
            </w:r>
          </w:p>
          <w:p w14:paraId="67E6DE1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применять выбранные языки программирования для написания программного кода; </w:t>
            </w:r>
          </w:p>
          <w:p w14:paraId="1EE3EB42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выбранную среду программирования и средства системы управления базами данных;</w:t>
            </w:r>
          </w:p>
          <w:p w14:paraId="28C50BF5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возможности имеющейся технической и/или программной архитектуры для написания программного кода;</w:t>
            </w:r>
          </w:p>
          <w:p w14:paraId="2A688CB3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07EA6893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кодировать на языках программирования ИС в рамках технической поддержки процессов создания (модификации) и сопровождения ИС;</w:t>
            </w:r>
          </w:p>
          <w:p w14:paraId="46BA960F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тестировать результаты разработки ИС в рамках технической поддержки процессов создания (модификации) и сопровождения ИС; </w:t>
            </w:r>
          </w:p>
          <w:p w14:paraId="7F1BA24D" w14:textId="77777777" w:rsidR="00EB5FAE" w:rsidRPr="000A6485" w:rsidRDefault="00EB5FAE" w:rsidP="009257E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разрабатывать документы, необходимые для технической поддержки процессов создания (модификации) и сопровождения ИС.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22E508B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4570FC6B" w14:textId="77777777" w:rsidTr="000A6485">
        <w:tc>
          <w:tcPr>
            <w:tcW w:w="562" w:type="dxa"/>
            <w:shd w:val="clear" w:color="auto" w:fill="BFBFBF"/>
            <w:vAlign w:val="center"/>
          </w:tcPr>
          <w:p w14:paraId="6EBBEDB8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9BAD3F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Разработка программных решений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52180B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EB5FAE" w:rsidRPr="000A6485" w14:paraId="166F0947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1A9064F9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07E6A11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Трудовые функции:</w:t>
            </w:r>
          </w:p>
          <w:p w14:paraId="7CB7DE32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 программного кода с использованием языков программирования, определения и манипулирования данными в базах данных;</w:t>
            </w:r>
          </w:p>
          <w:p w14:paraId="34D42411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 программного кода для обеспечения сетевого взаимодействия программных модулей, в том числе разработка процедур интеграции программных модулей;</w:t>
            </w:r>
          </w:p>
          <w:p w14:paraId="49787C6A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Написание программного кода, обеспечивающего безопасное хранение, обработку и передачу данных;</w:t>
            </w:r>
          </w:p>
          <w:p w14:paraId="2E49B8FD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сборки однородных программных модулей в программный проект;</w:t>
            </w:r>
          </w:p>
          <w:p w14:paraId="5D4A8A84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интеграции программных модулей и компонентов и проверки работоспособности выпусков программного продукта;</w:t>
            </w:r>
          </w:p>
          <w:p w14:paraId="0FB0C42C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и отладка программного кода;</w:t>
            </w:r>
          </w:p>
          <w:p w14:paraId="0B6273C6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визуализация данных графических пользовательских интерфейсов;</w:t>
            </w:r>
          </w:p>
          <w:p w14:paraId="5B0037B6" w14:textId="77777777" w:rsidR="00EB5FAE" w:rsidRPr="000A6485" w:rsidRDefault="00EB5FAE" w:rsidP="009257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обратной связи с пользователем программного продукта на уровне графического пользовательского интерфейса.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2663794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5A8FB06E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3CC39A79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709D7D8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0FAA42AD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программного кода в соответствии с техническим заданием (готовыми спецификациями);</w:t>
            </w:r>
          </w:p>
          <w:p w14:paraId="11CCAC16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оптимизация программного кода с использованием специализированных программных средств;</w:t>
            </w:r>
          </w:p>
          <w:p w14:paraId="73F2752C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37860721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и выявление проблем сопряжения неоднородных модулей и компонентов компьютерного программного обеспечения;</w:t>
            </w:r>
          </w:p>
          <w:p w14:paraId="2BCC576E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и документирование программных интерфейсов;</w:t>
            </w:r>
          </w:p>
          <w:p w14:paraId="5942D3A7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 сборки модулей и компонентов компьютерного программного обеспечения;</w:t>
            </w:r>
          </w:p>
          <w:p w14:paraId="73BE8C73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 развертывания и обновления компьютерного программного обеспечения;</w:t>
            </w:r>
          </w:p>
          <w:p w14:paraId="701F0F5C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 миграции и преобразования (конвертации) данных;</w:t>
            </w:r>
          </w:p>
          <w:p w14:paraId="729D38BA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технической документации на компьютерное программное обеспечение по заданному стандарту или шаблону;</w:t>
            </w:r>
          </w:p>
          <w:p w14:paraId="14961E9A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5E20A421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согласование с архитектором программного обеспечения технических спецификаций на программные компоненты и на их взаимодействие;</w:t>
            </w:r>
          </w:p>
          <w:p w14:paraId="254569F2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распределение заданий между программистами в соответствии с техническими спецификациями;</w:t>
            </w:r>
          </w:p>
          <w:p w14:paraId="72FE283A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контроля выполнения заданий;</w:t>
            </w:r>
          </w:p>
          <w:p w14:paraId="1B5A2592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обучения и наставничества;</w:t>
            </w:r>
          </w:p>
          <w:p w14:paraId="6C60061D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предоставление отчетности в соответствии с установленными регламентами;</w:t>
            </w:r>
          </w:p>
          <w:p w14:paraId="3AD76997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74FAA4C9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однородных (одноязыковых) программных модулей в программный проект в средах разработки компьютерного программного обеспечения;</w:t>
            </w:r>
          </w:p>
          <w:p w14:paraId="4E90B88B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работоспособности собранного программного проекта;</w:t>
            </w:r>
          </w:p>
          <w:p w14:paraId="21047A59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в процедуру сборки однородных (одноязыковых) программных модулей в программный проект;</w:t>
            </w:r>
          </w:p>
          <w:p w14:paraId="43D6779B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15B755E5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программных модулей и компонентов в программный продукт;</w:t>
            </w:r>
          </w:p>
          <w:p w14:paraId="3566EAD7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подключение программного продукта к компонентам внешней среды;</w:t>
            </w:r>
          </w:p>
          <w:p w14:paraId="484BF9DF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работоспособности выпусков программного продукта;</w:t>
            </w:r>
          </w:p>
          <w:p w14:paraId="25BDA998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в процедуры сборки модулей и компонентов компьютерного программного обеспечения, развертывания компьютерного программного обеспечения, миграции и преобразования данных;</w:t>
            </w:r>
          </w:p>
          <w:p w14:paraId="781FEDEE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7BF7A8C3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и проверка исходного программного кода;</w:t>
            </w:r>
          </w:p>
          <w:p w14:paraId="671230DB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отладка программного кода на уровне программных модулей;</w:t>
            </w:r>
          </w:p>
          <w:p w14:paraId="3FE930AD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отладка программного кода на уровне межмодульных взаимодействий и взаимодействий с окружением;</w:t>
            </w:r>
          </w:p>
          <w:p w14:paraId="6FFD44FF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624CD6E8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визуализация цифровых данных (дизайн графиков и диаграмм) для графических пользовательских интерфейсов;</w:t>
            </w:r>
          </w:p>
          <w:p w14:paraId="38DD6E41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визуализация табличных данных (дизайн таблиц) для графических пользовательских интерфейсов;</w:t>
            </w:r>
          </w:p>
          <w:p w14:paraId="21DB83A4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верстка таблиц для графических пользовательских интерфейсов;</w:t>
            </w:r>
          </w:p>
          <w:p w14:paraId="7D55DDC0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принципов построения графиков, диаграмм и таблиц для графических пользовательских интерфейсов;</w:t>
            </w:r>
          </w:p>
          <w:p w14:paraId="62291146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информационной архитектуры интерфейса программного продукта;</w:t>
            </w:r>
          </w:p>
          <w:p w14:paraId="5C889474" w14:textId="77777777" w:rsidR="00EB5FAE" w:rsidRPr="000A6485" w:rsidRDefault="00EB5FAE" w:rsidP="009257E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механизмов обратной связи с пользователем посредством интерфейса.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EB400CD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1C9A6073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557064D2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3D8A59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3955F291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 выбранного языка программирования, особенности программирования на этом языке, стандартные библиотеки языка программирования;</w:t>
            </w:r>
          </w:p>
          <w:p w14:paraId="3147748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разработки компьютерного программного обеспечения;</w:t>
            </w:r>
          </w:p>
          <w:p w14:paraId="1D4F10D4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методологии и технологии проектирования и использования баз данных;</w:t>
            </w:r>
          </w:p>
          <w:p w14:paraId="7D45530E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технологии программирования;</w:t>
            </w:r>
          </w:p>
          <w:p w14:paraId="6790293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выбранной среды программирования и системы управления базами данных;</w:t>
            </w:r>
          </w:p>
          <w:p w14:paraId="2089D07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компоненты программно-технических архитектур, существующие приложения и интерфейсы взаимодействия с ними;</w:t>
            </w:r>
          </w:p>
          <w:p w14:paraId="620F228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сборки модулей и компонентов компьютерного программного обеспечения;</w:t>
            </w:r>
          </w:p>
          <w:p w14:paraId="79AC387B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интерфейсы взаимодействия с внешней средой;</w:t>
            </w:r>
          </w:p>
          <w:p w14:paraId="5EFFC3AA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интерфейсы взаимодействия внутренних модулей системы;</w:t>
            </w:r>
          </w:p>
          <w:p w14:paraId="150229B3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разработки процедур для развертывания компьютерного программного обеспечения;</w:t>
            </w:r>
          </w:p>
          <w:p w14:paraId="0F0682CF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миграции и преобразования данных;</w:t>
            </w:r>
          </w:p>
          <w:p w14:paraId="07D4FD52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языки, утилиты и среды программирования, средства пакетного выполнения процедур;</w:t>
            </w:r>
          </w:p>
          <w:p w14:paraId="1106D62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оформления технической документации на компьютерное программное обеспечение;</w:t>
            </w:r>
          </w:p>
          <w:p w14:paraId="4E528C2E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 формализации функциональных спецификаций;</w:t>
            </w:r>
          </w:p>
          <w:p w14:paraId="4FD89DC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формализации задач;</w:t>
            </w:r>
          </w:p>
          <w:p w14:paraId="44297F5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компьютерного программного обеспечения;</w:t>
            </w:r>
          </w:p>
          <w:p w14:paraId="0706C7E2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программных интерфейсов;</w:t>
            </w:r>
          </w:p>
          <w:p w14:paraId="2A2EE113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проектирования баз данных;</w:t>
            </w:r>
          </w:p>
          <w:p w14:paraId="637D63A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сборки модулей в программный проект в средах разработки компьютерного программного обеспечения;</w:t>
            </w:r>
          </w:p>
          <w:p w14:paraId="5C65D284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настройки программного проекта в средах разработки компьютерного программного обеспечения;</w:t>
            </w:r>
          </w:p>
          <w:p w14:paraId="4949F6A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интерфейсы взаимодействия внутренних модулей программного проекта;</w:t>
            </w:r>
          </w:p>
          <w:p w14:paraId="358869AB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проверки работоспособности программных проектов;</w:t>
            </w:r>
          </w:p>
          <w:p w14:paraId="4D4A886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языки, утилиты и среды программирования, средства пакетного выполнения процедур;</w:t>
            </w:r>
          </w:p>
          <w:p w14:paraId="3F5FDBF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сборки и интеграции программных модулей и компонентов;</w:t>
            </w:r>
          </w:p>
          <w:p w14:paraId="5B8678EE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интерфейсы взаимодействия программного продукта с внешней средой;</w:t>
            </w:r>
          </w:p>
          <w:p w14:paraId="50DA395F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интерфейсы взаимодействия внутренних модулей программного продукта;</w:t>
            </w:r>
          </w:p>
          <w:p w14:paraId="5ED7D57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проверки работоспособности выпусков программных продуктов;</w:t>
            </w:r>
          </w:p>
          <w:p w14:paraId="19251BE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языки, утилиты и среды программирования, средства пакетного выполнения процедур;</w:t>
            </w:r>
          </w:p>
          <w:p w14:paraId="3FAC7FC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отладки программного кода;</w:t>
            </w:r>
          </w:p>
          <w:p w14:paraId="57AECFBB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типы и форматы сообщений об ошибках, предупреждений;</w:t>
            </w:r>
          </w:p>
          <w:p w14:paraId="68641BF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способы использования технологических журналов, форматы и типы записей журналов;</w:t>
            </w:r>
          </w:p>
          <w:p w14:paraId="639297B1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компиляторы, отладчики и оптимизаторы программного кода;</w:t>
            </w:r>
          </w:p>
          <w:p w14:paraId="09D258E4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о состоянии аппаратных средств;</w:t>
            </w:r>
          </w:p>
          <w:p w14:paraId="65A8D26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математическая статистика;</w:t>
            </w:r>
          </w:p>
          <w:p w14:paraId="189CC6BC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представления статистической информации;</w:t>
            </w:r>
          </w:p>
          <w:p w14:paraId="5180E3C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технологии алгоритмической визуализации данных; </w:t>
            </w:r>
          </w:p>
          <w:p w14:paraId="58B01094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эргономики в части создания систем индикации; </w:t>
            </w:r>
          </w:p>
          <w:p w14:paraId="7578E73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разработки архитектуры программного обеспечения;</w:t>
            </w:r>
          </w:p>
          <w:p w14:paraId="3A4A0C1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стандарты, регламентирующие требования к эргономике взаимодействия человек - система;</w:t>
            </w:r>
          </w:p>
          <w:p w14:paraId="45BE4DFB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стандарты, регламентирующие интерфейс программных продуктов;</w:t>
            </w:r>
          </w:p>
          <w:p w14:paraId="30C2738C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психологии.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ED781C6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7327A4CD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6972D53F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56BB7F0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уметь:</w:t>
            </w:r>
          </w:p>
          <w:p w14:paraId="407C5B2A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выбранные языки программирования для написания программного кода;</w:t>
            </w:r>
          </w:p>
          <w:p w14:paraId="7DC2202A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выбранную среду программирования и средства системы управления базами данных;</w:t>
            </w:r>
          </w:p>
          <w:p w14:paraId="1B58D72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возможности имеющейся технической и/или программной архитектуры для написания программного кода;</w:t>
            </w:r>
          </w:p>
          <w:p w14:paraId="3A42E296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32FB722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писать программный код процедур интеграции программных модулей;</w:t>
            </w:r>
          </w:p>
          <w:p w14:paraId="73571DF4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выбранную среду программирования для разработки процедур интеграции программных модулей;</w:t>
            </w:r>
          </w:p>
          <w:p w14:paraId="7025070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методы и средства сборки модулей и компонентов компьютерного программного обеспечения, разработки процедур для развертывания компьютерного программного обеспечения, миграции и преобразования данных, создания программных интерфейсов;</w:t>
            </w:r>
          </w:p>
          <w:p w14:paraId="578BC59A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заданные стандарты и шаблоны для составления и оформления технической документации;</w:t>
            </w:r>
          </w:p>
          <w:p w14:paraId="28287CF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344FB9CC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 средства реализации требований к компьютерному программному обеспечению;</w:t>
            </w:r>
          </w:p>
          <w:p w14:paraId="7197905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вырабатывать варианты реализации компьютерного программного обеспечения;</w:t>
            </w:r>
          </w:p>
          <w:p w14:paraId="5E8838A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оценку и обоснование рекомендуемых решений;</w:t>
            </w:r>
          </w:p>
          <w:p w14:paraId="2AF27EF1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33FCAB55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процедуры сборки однородных (одноязыковых) программных модулей в программный проект в средах разработки компьютерного программного обеспечения;</w:t>
            </w:r>
          </w:p>
          <w:p w14:paraId="7F45B62A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производить настройки параметров программного проекта и осуществлять запуск процедур сборки;</w:t>
            </w:r>
          </w:p>
          <w:p w14:paraId="306A64BE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проверку работоспособности программного проекта;</w:t>
            </w:r>
          </w:p>
          <w:p w14:paraId="7CA78DAF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документировать произведенные действия, выявленные проблемы и способы их устранения;</w:t>
            </w:r>
          </w:p>
          <w:p w14:paraId="42F3696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резервные копии программного проекта и данных, выполнять восстановление, обеспечивать целостность программного проекта и данных;</w:t>
            </w:r>
          </w:p>
          <w:p w14:paraId="0F1FBE4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4FD3A18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процедуры сборки программных модулей и компонентов в программный продукт;</w:t>
            </w:r>
          </w:p>
          <w:p w14:paraId="04E89BED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производить настройки параметров программного продукта и осуществлять запуск процедур сборки;</w:t>
            </w:r>
          </w:p>
          <w:p w14:paraId="6AB28B71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проверку работоспособности программного продукта;</w:t>
            </w:r>
          </w:p>
          <w:p w14:paraId="5E9C5EAB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документировать произведенные действия, выявленные проблемы и способы их устранения;</w:t>
            </w:r>
          </w:p>
          <w:p w14:paraId="2FE8A03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командные средства разработки компьютерного программного обеспечения;</w:t>
            </w:r>
          </w:p>
          <w:p w14:paraId="0A5611A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резервные копии программ и данных, выполнять восстановление, обеспечивать целостность программного продукта и данных;</w:t>
            </w:r>
          </w:p>
          <w:p w14:paraId="22F000B2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6C577C03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выявлять ошибки в программном коде;</w:t>
            </w:r>
          </w:p>
          <w:p w14:paraId="733D66A3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методы и приемы отладки программного кода;</w:t>
            </w:r>
          </w:p>
          <w:p w14:paraId="15977C9E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интерпретировать сообщения об ошибках, предупреждения, записи технологических журналов;</w:t>
            </w:r>
          </w:p>
          <w:p w14:paraId="6F94878C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современные компиляторы, отладчики и оптимизаторы программного кода;</w:t>
            </w:r>
          </w:p>
          <w:p w14:paraId="3020F102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7ACAA9F9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верстку;</w:t>
            </w:r>
          </w:p>
          <w:p w14:paraId="4BE7A3E7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программами редактирования табличных данных;</w:t>
            </w:r>
          </w:p>
          <w:p w14:paraId="1087A4DF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программами статистического анализа данных;</w:t>
            </w:r>
          </w:p>
          <w:p w14:paraId="3ECCAB38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оптимизировать интерфейсную графику под различные разрешения экрана;</w:t>
            </w:r>
          </w:p>
          <w:p w14:paraId="4CD163A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механизмы обратной связи с пользователем посредством интерфейса;</w:t>
            </w:r>
          </w:p>
          <w:p w14:paraId="17E7DAA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переменные обратной связи с пользователем;</w:t>
            </w:r>
          </w:p>
          <w:p w14:paraId="34BAFC60" w14:textId="77777777" w:rsidR="00EB5FAE" w:rsidRPr="000A6485" w:rsidRDefault="00EB5FAE" w:rsidP="009257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контент обратной связи с пользователем.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470B6F6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29E239BF" w14:textId="77777777" w:rsidTr="000A6485">
        <w:tc>
          <w:tcPr>
            <w:tcW w:w="562" w:type="dxa"/>
            <w:shd w:val="clear" w:color="auto" w:fill="BFBFBF"/>
            <w:vAlign w:val="center"/>
          </w:tcPr>
          <w:p w14:paraId="52EA3778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E5EDF1E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Определение качества программных решений</w:t>
            </w:r>
          </w:p>
        </w:tc>
        <w:tc>
          <w:tcPr>
            <w:tcW w:w="1129" w:type="dxa"/>
            <w:shd w:val="clear" w:color="auto" w:fill="auto"/>
          </w:tcPr>
          <w:p w14:paraId="18A26AA7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EB5FAE" w:rsidRPr="000A6485" w14:paraId="23D21729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66CE2D40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EAADA6D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Трудовые функции: </w:t>
            </w:r>
          </w:p>
          <w:p w14:paraId="4B8A49D5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тестовых наборов данных для проверки работоспособности компьютерного программного обеспечения;</w:t>
            </w:r>
          </w:p>
          <w:p w14:paraId="133F601A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работоспособности компьютерного программного обеспечения;</w:t>
            </w:r>
          </w:p>
          <w:p w14:paraId="01567242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 проверки работоспособности и измерения характеристик компьютерного программного обеспечения;</w:t>
            </w:r>
          </w:p>
          <w:p w14:paraId="6C69F2EA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 эксплуатационной и технической документации на ПО;</w:t>
            </w:r>
          </w:p>
          <w:p w14:paraId="3798E9E7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и описание тестовых случаев для выполнения процесса тестирования ПО, включая разработку автотестов;</w:t>
            </w:r>
          </w:p>
          <w:p w14:paraId="005221B5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модульное тестирование ИС (верификация);</w:t>
            </w:r>
          </w:p>
          <w:p w14:paraId="69E3C79C" w14:textId="77777777" w:rsidR="00EB5FAE" w:rsidRPr="000A6485" w:rsidRDefault="00EB5FAE" w:rsidP="009257E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интеграционное тестирование ИС.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26DA7F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46BD7487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4DCF449A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387B771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2895285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тестовых наборов данных в соответствии с выбранной методикой тестирования компьютерного программного обеспечения;</w:t>
            </w:r>
          </w:p>
          <w:p w14:paraId="7D38831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7C09F71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работоспособности компьютерного программного обеспечения на основе разработанных тестовых наборов данных;</w:t>
            </w:r>
          </w:p>
          <w:p w14:paraId="255A648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соответствия компьютерного программного обеспечения требуемым характеристикам;</w:t>
            </w:r>
          </w:p>
          <w:p w14:paraId="17CEBFF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 анализ полученных результатов проверки работоспособности компьютерного программного обеспечения;</w:t>
            </w:r>
          </w:p>
          <w:p w14:paraId="71A85B4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62C26AC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процедуры проверки работоспособности компьютерного программного обеспечения;</w:t>
            </w:r>
          </w:p>
          <w:p w14:paraId="5786AF0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процедуры сбора диагностических данных проверки работоспособности компьютерного программного обеспечения. </w:t>
            </w:r>
          </w:p>
          <w:p w14:paraId="64F67B5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процедуры измерения требуемых характеристик компьютерного программного обеспечения;</w:t>
            </w:r>
          </w:p>
          <w:p w14:paraId="5EE7590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технической документации на компьютерное программное обеспечение по заданному стандарту или шаблону;</w:t>
            </w:r>
          </w:p>
          <w:p w14:paraId="6C4E5A5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14EDD4A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полноты эксплуатационной и технической документации на ПО;</w:t>
            </w:r>
          </w:p>
          <w:p w14:paraId="0303613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недостатков эксплуатационной и технической документации на ПО и ее несоответствия внутренним стандартам качества организации;</w:t>
            </w:r>
          </w:p>
          <w:p w14:paraId="33B6037A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эксплуатационной и технической документации на ПО на соответствие требованиям заказчика;</w:t>
            </w:r>
          </w:p>
          <w:p w14:paraId="68B0408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действий по указаниям в эксплуатационной и технической документации на ПО;</w:t>
            </w:r>
          </w:p>
          <w:p w14:paraId="4CA775E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соответствия действительных и указанных в эксплуатационной и технической документации на ПО результатов;</w:t>
            </w:r>
          </w:p>
          <w:p w14:paraId="4F62B4A6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дефектов;</w:t>
            </w:r>
          </w:p>
          <w:p w14:paraId="18B911B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приоритетных областей покрытия тестовыми случаями на основе плана тестирования ПО;</w:t>
            </w:r>
          </w:p>
          <w:p w14:paraId="0EE91896" w14:textId="4EA78F9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идентификация всех значений, которые вводятся </w:t>
            </w:r>
            <w:r w:rsidR="0051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конкурсантами</w:t>
            </w: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сценарии использования системы;</w:t>
            </w:r>
          </w:p>
          <w:p w14:paraId="1F60DF1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классов эквивалентности значений каждого типа входных данных;</w:t>
            </w:r>
          </w:p>
          <w:p w14:paraId="625AB8A9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списка комбинаций значений из различных классов эквивалентности;</w:t>
            </w:r>
          </w:p>
          <w:p w14:paraId="4D6B26A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тестовых случаев, в которых сочетаются одна перестановка значений с необходимыми внешними ограничениями;</w:t>
            </w:r>
          </w:p>
          <w:p w14:paraId="22B6A6C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написание/настройка программ для автоматизированного тестирования ПО (при необходимости);</w:t>
            </w:r>
          </w:p>
          <w:p w14:paraId="5429703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рабочих заданий по подготовке тестовых данных и выполнению тестовых процедур ПО;</w:t>
            </w:r>
          </w:p>
          <w:p w14:paraId="54C2F03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тестовых случаев;</w:t>
            </w:r>
          </w:p>
          <w:p w14:paraId="5585EF4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автоматизированных тестов, в том числе для проверки информационной безопасности разрабатываемого ПО;</w:t>
            </w:r>
          </w:p>
          <w:p w14:paraId="0E386DD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инструктирование специалистов по подготовке тестовых данных и выполнению тестовых процедур ПО;</w:t>
            </w:r>
          </w:p>
          <w:p w14:paraId="25DA0FF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 разрабатываемого модуля ИС;</w:t>
            </w:r>
          </w:p>
          <w:p w14:paraId="39A4630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устранение обнаруженных несоответствий в модуле ИС;</w:t>
            </w:r>
          </w:p>
          <w:p w14:paraId="727808F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интеграционное тестирование ИС на основе тест-планов;</w:t>
            </w:r>
          </w:p>
          <w:p w14:paraId="01FDBF0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фиксирование результатов тестирования в системе учета.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E95752E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5EBE8416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6D2C3189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3755472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5735870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создания и документирования контрольных примеров и тестовых наборов данных;</w:t>
            </w:r>
          </w:p>
          <w:p w14:paraId="3B8A342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правила, алгоритмы и технологии создания тестовых наборов данных;</w:t>
            </w:r>
          </w:p>
          <w:p w14:paraId="3FFF3B0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структуре и форматам хранения тестовых наборов данных;</w:t>
            </w:r>
          </w:p>
          <w:p w14:paraId="3D88F96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проверки работоспособности компьютерного программного обеспечения;</w:t>
            </w:r>
          </w:p>
          <w:p w14:paraId="4AD4A72E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 проверки работоспособности и отладки компьютерного программного обеспечения;</w:t>
            </w:r>
          </w:p>
          <w:p w14:paraId="5B1E637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государственные стандарты испытания автоматизированных систем;</w:t>
            </w:r>
          </w:p>
          <w:p w14:paraId="37DB425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руководящие документы по стандартизации требований к документам автоматизированных систем;</w:t>
            </w:r>
          </w:p>
          <w:p w14:paraId="718E046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автоматической и автоматизированной проверки работоспособности компьютерного программного обеспечения;</w:t>
            </w:r>
          </w:p>
          <w:p w14:paraId="704D12E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виды диагностических данных проверки работоспособности компьютерного программного обеспечения и способы их представления. </w:t>
            </w:r>
          </w:p>
          <w:p w14:paraId="57DC10F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языки, утилиты и среды программирования и средства пакетного выполнения процедур;</w:t>
            </w:r>
          </w:p>
          <w:p w14:paraId="3084ED1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типовые метрики компьютерного программного обеспечения;</w:t>
            </w:r>
          </w:p>
          <w:p w14:paraId="7687644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методы измерения и оценки характеристик компьютерного программного обеспечения;</w:t>
            </w:r>
          </w:p>
          <w:p w14:paraId="431E5C4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оформления технической документации на компьютерное программное обеспечение;</w:t>
            </w:r>
          </w:p>
          <w:p w14:paraId="7EC7901E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нормативно-технические материалы по вопросам испытания и тестирования ПО;</w:t>
            </w:r>
          </w:p>
          <w:p w14:paraId="48F0DE29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понятия о качестве ПО;</w:t>
            </w:r>
          </w:p>
          <w:p w14:paraId="5B87B01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виды технической документации; </w:t>
            </w:r>
          </w:p>
          <w:p w14:paraId="7F7C7E4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по обеспечению безопасности аппаратных и программных средств автоматизированных систем, используемых при выполнении тестовых процедур, включая вопросы антивирусной защиты;</w:t>
            </w:r>
          </w:p>
          <w:p w14:paraId="66068FD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основы работы в операционной системе, в которой производится тестирование, на уровне, необходимом для тестирования разработанного ПО;</w:t>
            </w:r>
          </w:p>
          <w:p w14:paraId="24C9F22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приоритетных областей покрытия тестовыми случаями на основе плана тестирования ПО;</w:t>
            </w:r>
          </w:p>
          <w:p w14:paraId="725C3023" w14:textId="072DF7F6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идентификация всех значений, которые вводятся </w:t>
            </w:r>
            <w:r w:rsidR="00512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конкурсантами</w:t>
            </w: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сценарии использования системы;</w:t>
            </w:r>
          </w:p>
          <w:p w14:paraId="55AFAAB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классов эквивалентности значений каждого типа входных данных;</w:t>
            </w:r>
          </w:p>
          <w:p w14:paraId="4F35465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составление списка комбинаций значений из различных классов эквивалентности. </w:t>
            </w:r>
          </w:p>
          <w:p w14:paraId="49D9186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тестовых случаев, в которых сочетаются одна перестановка значений с необходимыми внешними ограничениями;</w:t>
            </w:r>
          </w:p>
          <w:p w14:paraId="28891CBA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написание/настройка программ для автоматизированного тестирования ПО (при необходимости);</w:t>
            </w:r>
          </w:p>
          <w:p w14:paraId="2F1FDD1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рабочих заданий по подготовке тестовых данных и выполнению тестовых процедур ПО;</w:t>
            </w:r>
          </w:p>
          <w:p w14:paraId="7471AD2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тестовых случаев;</w:t>
            </w:r>
          </w:p>
          <w:p w14:paraId="480D477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автоматизированных тестов, в том числе для проверки информационной безопасности разрабатываемого ПО;</w:t>
            </w:r>
          </w:p>
          <w:p w14:paraId="407AF84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инструктирование специалистов по подготовке тестовых данных и выполнению тестовых процедур ПО;</w:t>
            </w:r>
          </w:p>
          <w:p w14:paraId="4894363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инструменты и методы модульного тестирования;</w:t>
            </w:r>
          </w:p>
          <w:p w14:paraId="78F0446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предметная область автоматизации;</w:t>
            </w:r>
          </w:p>
          <w:p w14:paraId="347C0EC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современных операционных систем;</w:t>
            </w:r>
          </w:p>
          <w:p w14:paraId="164F1A4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современных СУБД;</w:t>
            </w:r>
          </w:p>
          <w:p w14:paraId="73B085B6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и функционирование современных ИС;</w:t>
            </w:r>
          </w:p>
          <w:p w14:paraId="5606887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архитектуры мультиарендного (multitenancy) программного обеспечения.</w:t>
            </w:r>
          </w:p>
          <w:p w14:paraId="53AED02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ИБ организации;</w:t>
            </w:r>
          </w:p>
          <w:p w14:paraId="7473DFC6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баз данных;</w:t>
            </w:r>
          </w:p>
          <w:p w14:paraId="1C5CA1F2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хранения и анализа баз данных;</w:t>
            </w:r>
          </w:p>
          <w:p w14:paraId="28BD93DD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методики тестирования разрабатываемых ИС: инструменты и методы модульного тестирования;</w:t>
            </w:r>
          </w:p>
          <w:p w14:paraId="0BDE3BB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информации, необходимой для профессиональной деятельности при выполнении работ по созданию (модификации) и сопровождению ИС;</w:t>
            </w:r>
          </w:p>
          <w:p w14:paraId="67A47D7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лучшие практики создания (модификации) и сопровождения ИС в экономике;</w:t>
            </w:r>
          </w:p>
          <w:p w14:paraId="2C6E36B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бухгалтерского учета и отчетности организаций;</w:t>
            </w:r>
          </w:p>
          <w:p w14:paraId="1B35E752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налогового законодательства Российской Федерации;</w:t>
            </w:r>
          </w:p>
          <w:p w14:paraId="7DF7EA49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управленческого учета;</w:t>
            </w:r>
          </w:p>
          <w:p w14:paraId="2AE3E6E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международных стандартов финансовой отчетности;</w:t>
            </w:r>
          </w:p>
          <w:p w14:paraId="041D496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управления торговлей, поставками и запасами;</w:t>
            </w:r>
          </w:p>
          <w:p w14:paraId="72953A4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организации производства;</w:t>
            </w:r>
          </w:p>
          <w:p w14:paraId="61E96B1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управления персоналом, включая вопросы оплаты труда;</w:t>
            </w:r>
          </w:p>
          <w:p w14:paraId="52BD4AB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речи;</w:t>
            </w:r>
          </w:p>
          <w:p w14:paraId="42E7F24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деловой переписки;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74720B4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232E7854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4DDE3302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057A698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уметь:</w:t>
            </w:r>
          </w:p>
          <w:p w14:paraId="1D9F1161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и оформлять контрольные примеры для проверки работоспособности компьютерного программного обеспечения;</w:t>
            </w:r>
          </w:p>
          <w:p w14:paraId="7A6A68E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процедуры генерации тестовых наборов данных с заданными характеристиками;</w:t>
            </w:r>
          </w:p>
          <w:p w14:paraId="5F46C49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подготавливать наборы данных, используемых в процессе проверки работоспособности компьютерного программного обеспечения;</w:t>
            </w:r>
          </w:p>
          <w:p w14:paraId="38F01BD6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командные средства разработки компьютерного программного обеспечения;</w:t>
            </w:r>
          </w:p>
          <w:p w14:paraId="6E68B1D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417A66E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методы и средства проверки работоспособности компьютерного программного обеспечения;</w:t>
            </w:r>
          </w:p>
          <w:p w14:paraId="0FCBA7B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интерпретировать диагностические данные проверки работоспособности компьютерного программного обеспечения;</w:t>
            </w:r>
          </w:p>
          <w:p w14:paraId="12EE80A9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значения полученных характеристик компьютерного программного обеспечения;</w:t>
            </w:r>
          </w:p>
          <w:p w14:paraId="62CA910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документировать результаты проверки работоспособности компьютерного программного обеспечения;</w:t>
            </w:r>
          </w:p>
          <w:p w14:paraId="102BD919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7D34561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писать программный код процедур проверки работоспособности компьютерного программного обеспечения на выбранном языке программирования;</w:t>
            </w:r>
          </w:p>
          <w:p w14:paraId="5BD7B188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выбранную среду программирования для разработки процедур проверки работоспособности компьютерного программного обеспечения;</w:t>
            </w:r>
          </w:p>
          <w:p w14:paraId="7CC28DF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заданные стандарты и шаблоны для составления и оформления технической документации;</w:t>
            </w:r>
          </w:p>
          <w:p w14:paraId="4ECC20B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0810792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 техническую документацию на ПО в объеме, необходимом для выполнения задания;</w:t>
            </w:r>
          </w:p>
          <w:p w14:paraId="7B05ABFB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оформлять техническую документацию на ПО в рамках своей компетенции;</w:t>
            </w:r>
          </w:p>
          <w:p w14:paraId="23A3A6F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отчет о тестировании эксплуатационной и технической документации на ПО;</w:t>
            </w:r>
          </w:p>
          <w:p w14:paraId="5848D8B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документировать тесты в соответствии с требованиями организации;</w:t>
            </w:r>
          </w:p>
          <w:p w14:paraId="7DAE20BE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скрипты и/или программные модули для автоматизации тестирования ПО, в том числе для проверки информационной безопасности разрабатываемого ПО;</w:t>
            </w:r>
          </w:p>
          <w:p w14:paraId="1C2B117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оформлять тестовые случаи;</w:t>
            </w:r>
          </w:p>
          <w:p w14:paraId="3B48A545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различные техники проектирования тестов (тест-дизайна);</w:t>
            </w:r>
          </w:p>
          <w:p w14:paraId="6CF908A7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универсальные языки моделирования (сценариев);</w:t>
            </w:r>
          </w:p>
          <w:p w14:paraId="28CDDE8A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языки программирования для написания программного кода;</w:t>
            </w:r>
          </w:p>
          <w:p w14:paraId="7CDF0EF3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специализированное ПО для создания автотестов;</w:t>
            </w:r>
          </w:p>
          <w:p w14:paraId="144D70AC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стандарты оформления кода;</w:t>
            </w:r>
          </w:p>
          <w:p w14:paraId="79E83BA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взаимодействовать с членами команды разработчиков ПО;</w:t>
            </w:r>
          </w:p>
          <w:p w14:paraId="5D44F584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тестовые случаи на предмет полноты учета покрытия;</w:t>
            </w:r>
          </w:p>
          <w:p w14:paraId="398BBB5F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тестировать модули ИС;</w:t>
            </w:r>
          </w:p>
          <w:p w14:paraId="409FED00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тестировать ИС с использованием тест-планов;</w:t>
            </w:r>
          </w:p>
          <w:p w14:paraId="5253E966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записями по качеству (в том числе с корректирующими;</w:t>
            </w:r>
          </w:p>
          <w:p w14:paraId="782DC412" w14:textId="77777777" w:rsidR="00EB5FAE" w:rsidRPr="000A6485" w:rsidRDefault="00EB5FAE" w:rsidP="009257E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действиями, предупреждающими действиями, запросами на исправление несоответствий).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EC7D476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722D2D19" w14:textId="77777777" w:rsidTr="000A6485">
        <w:tc>
          <w:tcPr>
            <w:tcW w:w="562" w:type="dxa"/>
            <w:shd w:val="clear" w:color="auto" w:fill="BFBFBF"/>
            <w:vAlign w:val="center"/>
          </w:tcPr>
          <w:p w14:paraId="48CAF09A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7D25B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Документирование и оформление программных решений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1D2BFB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EB5FAE" w:rsidRPr="000A6485" w14:paraId="22ADC795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4A280E05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DAEAC0E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Трудовые функции:</w:t>
            </w:r>
          </w:p>
          <w:p w14:paraId="310B97E9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разделов пользовательской документации, описывающих работу функций системы;</w:t>
            </w:r>
          </w:p>
          <w:p w14:paraId="24CFA52E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разделов проектной документации, описывающих работу функций системы;</w:t>
            </w:r>
          </w:p>
          <w:p w14:paraId="4D009FE4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регламентов эксплуатации системы и подсистемы;</w:t>
            </w:r>
          </w:p>
          <w:p w14:paraId="2C02C0ED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предоставление отчетности о ходе работ по разработке требований к системе и подсистеме;</w:t>
            </w:r>
          </w:p>
          <w:p w14:paraId="00B00870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технического документа по заданному стандарту на основе предоставленных материалов</w:t>
            </w:r>
          </w:p>
          <w:p w14:paraId="7C4056F9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эксплуатационной документации, адресованной конечному пользователю продукта</w:t>
            </w:r>
          </w:p>
          <w:p w14:paraId="4B5587B1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технического документа в текстовом процессоре по заданному стандарту или шаблону</w:t>
            </w:r>
          </w:p>
          <w:p w14:paraId="2B4372A2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эксплуатационной документации, адресованной конечному пользователю продукта</w:t>
            </w:r>
          </w:p>
          <w:p w14:paraId="559188D1" w14:textId="77777777" w:rsidR="00EB5FAE" w:rsidRPr="000A6485" w:rsidRDefault="00EB5FAE" w:rsidP="009257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технического документа по заданному стандарту на основе предоставленных материалов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B3A9D35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64FC8D21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7FCE63FC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BDEB7F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1A44CE5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структуры описания функций системы;</w:t>
            </w:r>
          </w:p>
          <w:p w14:paraId="5CAD5F6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моделирование взаимодействия пользователя и системы;</w:t>
            </w:r>
          </w:p>
          <w:p w14:paraId="02321DA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сценария использования системы;</w:t>
            </w:r>
          </w:p>
          <w:p w14:paraId="57A7853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сопровождение сценария примерами интерфейсов системы;</w:t>
            </w:r>
          </w:p>
          <w:p w14:paraId="50ADDBF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технических требований к функциям системы;</w:t>
            </w:r>
          </w:p>
          <w:p w14:paraId="38DC1C1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особенностей реализации функций системы у разработчиков;</w:t>
            </w:r>
          </w:p>
          <w:p w14:paraId="6F2EB99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технических алгоритмов работы системы;</w:t>
            </w:r>
          </w:p>
          <w:p w14:paraId="6E9356E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устройств схем данных;</w:t>
            </w:r>
          </w:p>
          <w:p w14:paraId="257AF0C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жизненных циклов системных объектов;</w:t>
            </w:r>
          </w:p>
          <w:p w14:paraId="7873058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описания алгоритмов, схем данных и ЖЦ объектов в заданном шаблоне;</w:t>
            </w:r>
          </w:p>
          <w:p w14:paraId="6FA8486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моделирование системы;</w:t>
            </w:r>
          </w:p>
          <w:p w14:paraId="25EED6DD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функциональное моделирование ПО;</w:t>
            </w:r>
          </w:p>
          <w:p w14:paraId="56B5935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режимов эксплуатации системы и подсистемы;</w:t>
            </w:r>
          </w:p>
          <w:p w14:paraId="0EE2F74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порядка работы групп пользователей с системой и подсистемой;</w:t>
            </w:r>
          </w:p>
          <w:p w14:paraId="34363EB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оформление правил работы групп пользователей с системой и подсистемой;</w:t>
            </w:r>
          </w:p>
          <w:p w14:paraId="20116C2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регламентов эксплуатации системы и подсистемы с заинтересованными лицами;</w:t>
            </w:r>
          </w:p>
          <w:p w14:paraId="576E839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соответствия плановому состояния работ по созданию требований к системе и подсистеме;</w:t>
            </w:r>
          </w:p>
          <w:p w14:paraId="45BBCC0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состояния работ по созданию требований к подсистеме в формате отчета;</w:t>
            </w:r>
          </w:p>
          <w:p w14:paraId="508F89B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отчетности о состоянии работ руководителю проекта;</w:t>
            </w:r>
          </w:p>
          <w:p w14:paraId="2DA291B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начальных настроек для проведения тестирования ПО;</w:t>
            </w:r>
          </w:p>
          <w:p w14:paraId="50BCCC5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необходимых видов тестирования ПО в соответствии с планом тестирования;</w:t>
            </w:r>
          </w:p>
          <w:p w14:paraId="75F8A5B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автоматизированного тестирования ПО при необходимости;</w:t>
            </w:r>
          </w:p>
          <w:p w14:paraId="5EFA0B1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статистики выполнения тестов;</w:t>
            </w:r>
          </w:p>
          <w:p w14:paraId="398922D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анализа полученных результатов тестирования ПО по разработанным тестовым случаям на соответствие ожидаемым результатам;</w:t>
            </w:r>
          </w:p>
          <w:p w14:paraId="5D0A5AA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оптимизация тестовых наборов;</w:t>
            </w:r>
          </w:p>
          <w:p w14:paraId="7143F27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новых тестовых случаев и повторение тестирования при необходимости;</w:t>
            </w:r>
          </w:p>
          <w:p w14:paraId="56B96B2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представление отчетности о проведенном тестировании ПО в соответствии с установленными регламентами;</w:t>
            </w:r>
          </w:p>
          <w:p w14:paraId="225008A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сценарии поведения пользователей ПО;</w:t>
            </w:r>
          </w:p>
          <w:p w14:paraId="736836C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интеграционное и модульное тестирование ПО;</w:t>
            </w:r>
          </w:p>
          <w:p w14:paraId="000A107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статическое тестирование ПО;</w:t>
            </w:r>
          </w:p>
          <w:p w14:paraId="1D256FA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специальное ПО для автоматизированного тестирования ПО при необходимости;</w:t>
            </w:r>
          </w:p>
          <w:p w14:paraId="403A3BA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отчет о проведении тестирования ПО по разработанным тестовым случаям;</w:t>
            </w:r>
          </w:p>
          <w:p w14:paraId="150E79A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взаимодействовать с членами команды разработчиков ПО;</w:t>
            </w:r>
          </w:p>
          <w:p w14:paraId="675E30F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системы автоматизированного тестирования ПО;</w:t>
            </w:r>
          </w:p>
          <w:p w14:paraId="238A6FF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целевой аудитории документа, выяснение ее задач, потребностей в информации, уровня подготовки;</w:t>
            </w:r>
          </w:p>
          <w:p w14:paraId="10F7367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основ предметной области;</w:t>
            </w:r>
          </w:p>
          <w:p w14:paraId="76F07EB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темы технического документа с точки зрения целевой аудитории и с учетом ее информационных потребностей;</w:t>
            </w:r>
          </w:p>
          <w:p w14:paraId="033A216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подробного плана технического документа и его согласование с экспертами;</w:t>
            </w:r>
          </w:p>
          <w:p w14:paraId="681F331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текста документа, подготовка иллюстраций;</w:t>
            </w:r>
          </w:p>
          <w:p w14:paraId="0FF8FE8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и вычитка строк интерфейса пользователя программного средства;</w:t>
            </w:r>
          </w:p>
          <w:p w14:paraId="5E49A92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технического документа с экспертами;</w:t>
            </w:r>
          </w:p>
          <w:p w14:paraId="4AEC3AA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преобразование технического документа в требуемый выходной формат;</w:t>
            </w:r>
          </w:p>
          <w:p w14:paraId="6392020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шаблона документа для заданного текстового процессора;</w:t>
            </w:r>
          </w:p>
          <w:p w14:paraId="7365F5E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 к тексту документа средств оформления;</w:t>
            </w:r>
          </w:p>
          <w:p w14:paraId="299793C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документе информационно-поискового аппарата;</w:t>
            </w:r>
          </w:p>
          <w:p w14:paraId="370E2D7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 в текст иллюстраций: графических схем, снимков экрана;</w:t>
            </w:r>
          </w:p>
          <w:p w14:paraId="35F2E9B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вычитка документа, устранение ошибок в оформлении и опечаток </w:t>
            </w:r>
          </w:p>
          <w:p w14:paraId="42FD409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преобразование сплошного текста в списки и таблицы. </w:t>
            </w:r>
          </w:p>
          <w:p w14:paraId="08A3A74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вставка в текст и оформление иллюстраций, в том числе снимков экрана.</w:t>
            </w:r>
          </w:p>
          <w:p w14:paraId="095591D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целевой аудитории документа, выяснение ее задач, потребностей в информации, уровня подготовки. </w:t>
            </w:r>
          </w:p>
          <w:p w14:paraId="32C86AF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основ предметной области. </w:t>
            </w:r>
          </w:p>
          <w:p w14:paraId="4DBBCC8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изучение темы технического документа с точки зрения целевой аудитории и с учетом ее информационных потребностей. </w:t>
            </w:r>
          </w:p>
          <w:p w14:paraId="38A3737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составление подробного плана технического документа и его согласование с экспертами. </w:t>
            </w:r>
          </w:p>
          <w:p w14:paraId="7190D30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составление текста документа, подготовка иллюстраций. </w:t>
            </w:r>
          </w:p>
          <w:p w14:paraId="5BFC7B9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составление и вычитка строк интерфейса пользователя программного средства. </w:t>
            </w:r>
          </w:p>
          <w:p w14:paraId="001F791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согласование технического документа с экспертами. </w:t>
            </w:r>
          </w:p>
          <w:p w14:paraId="5274A07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преобразование технического документа в требуемый выходной формат. </w:t>
            </w:r>
          </w:p>
          <w:p w14:paraId="5F3D223D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исходных сведений и материалов</w:t>
            </w:r>
          </w:p>
          <w:p w14:paraId="4757760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согласование с экспертами состава сведений, приводимых в документе, и уровня подробности их изложения</w:t>
            </w:r>
          </w:p>
          <w:p w14:paraId="015875D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компоновка и оформление текста технического документа</w:t>
            </w:r>
          </w:p>
          <w:p w14:paraId="39AC830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структуры технического документа и ее согласование с экспертами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A2B94EA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4E422022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47BF06B3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70E775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346C329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создания обучающих и справочных текстов;</w:t>
            </w:r>
          </w:p>
          <w:p w14:paraId="35DDC8D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нотации моделирования ПО;</w:t>
            </w:r>
          </w:p>
          <w:p w14:paraId="186D940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способы описания алгоритмов;</w:t>
            </w:r>
          </w:p>
          <w:p w14:paraId="3ED3A5E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технического английского языка;</w:t>
            </w:r>
          </w:p>
          <w:p w14:paraId="589184C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системе и подсистеме;</w:t>
            </w:r>
          </w:p>
          <w:p w14:paraId="61A0E1D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работ по разработке требований к системе;</w:t>
            </w:r>
          </w:p>
          <w:p w14:paraId="74061EB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интуиции и опыте инженера;</w:t>
            </w:r>
          </w:p>
          <w:p w14:paraId="29D4881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спецификации;</w:t>
            </w:r>
          </w:p>
          <w:p w14:paraId="5975330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ориентированные на код;</w:t>
            </w:r>
          </w:p>
          <w:p w14:paraId="003312C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 ПО, ориентированное на дефекты;</w:t>
            </w:r>
          </w:p>
          <w:p w14:paraId="4264D6A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условиях использования;</w:t>
            </w:r>
          </w:p>
          <w:p w14:paraId="318AB30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 ПО, базирующееся на надежности инженерного процесса;</w:t>
            </w:r>
          </w:p>
          <w:p w14:paraId="310237C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природе приложения;</w:t>
            </w:r>
          </w:p>
          <w:p w14:paraId="3D21D3C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оформления кода для используемых языков программирования;</w:t>
            </w:r>
          </w:p>
          <w:p w14:paraId="55C5A1D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термины и сокращения, используемые в технической документации и принятые в организации;</w:t>
            </w:r>
          </w:p>
          <w:p w14:paraId="19DF030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алгоритмизации и программирования;</w:t>
            </w:r>
          </w:p>
          <w:p w14:paraId="1B83434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жизненный цикл программного продукта;</w:t>
            </w:r>
          </w:p>
          <w:p w14:paraId="15B82B8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«техническое средство», «программное средство», «комплекс», «система», содержание этих понятий, различия между ними;</w:t>
            </w:r>
          </w:p>
          <w:p w14:paraId="556A606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типы эксплуатационных документов, адресованных пользователям, их особенности;</w:t>
            </w:r>
          </w:p>
          <w:p w14:paraId="6D0186D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эксплуатационной документации, в том числе документации пользователя;</w:t>
            </w:r>
          </w:p>
          <w:p w14:paraId="6E9ED91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общие требования к структуре разделов технического документа. </w:t>
            </w:r>
          </w:p>
          <w:p w14:paraId="5EFC4D3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терминология, применяемая для описания интерфейса пользователя компьютерных систем;</w:t>
            </w:r>
          </w:p>
          <w:p w14:paraId="102AC71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и стиль изложения документации пользователя (технических средств, программных средств);</w:t>
            </w:r>
          </w:p>
          <w:p w14:paraId="5424993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информационно-справочный и поисковый аппарат документа;</w:t>
            </w:r>
          </w:p>
          <w:p w14:paraId="1B16C759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виды авторской разметки текста технической документации;</w:t>
            </w:r>
          </w:p>
          <w:p w14:paraId="53EA582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оформления технической документации;</w:t>
            </w:r>
          </w:p>
          <w:p w14:paraId="6045B50D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форматы электронных документов и особенности их использования;</w:t>
            </w:r>
          </w:p>
          <w:p w14:paraId="6D3F937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лидирующих инструментальных средств, их назначение, основные функциональные возможности, сильные и слабые стороны, способы применения: средства для набора текста (текстовый процессор, XML-редактор), средства подготовки снимков экрана, средства преобразования документов в выходные форматы, тестовый стенд;</w:t>
            </w:r>
          </w:p>
          <w:p w14:paraId="3B09B4C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возможности современных текстовых процессоров;</w:t>
            </w:r>
          </w:p>
          <w:p w14:paraId="7E68B05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оформления текстовых документов;</w:t>
            </w:r>
          </w:p>
          <w:p w14:paraId="11431F4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способы работы с векторной и растровой графикой, способы включения рисунков в документ, правила оформления рисунков;</w:t>
            </w:r>
          </w:p>
          <w:p w14:paraId="5714B14D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типографики;</w:t>
            </w:r>
          </w:p>
          <w:p w14:paraId="4FE2B92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информационно-справочный и информационно-поисковый аппарат документа;</w:t>
            </w:r>
          </w:p>
          <w:p w14:paraId="47E4FEE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графические форматы и их особенности;</w:t>
            </w:r>
          </w:p>
          <w:p w14:paraId="3712DA0D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«техническое средство», «программное средство», «комплекс», «система», содержание этих понятий, различия между ними;</w:t>
            </w:r>
          </w:p>
          <w:p w14:paraId="6943F62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типы эксплуатационных документов, адресованных пользователям, их особенности;</w:t>
            </w:r>
          </w:p>
          <w:p w14:paraId="6F47BA7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эксплуатационной документации, в том числе документации пользователя;</w:t>
            </w:r>
          </w:p>
          <w:p w14:paraId="2DC9682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общие требования к структуре разделов технического документа;</w:t>
            </w:r>
          </w:p>
          <w:p w14:paraId="22AE9DC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современное состояние индустрии информационных технологий, основные подходы и тенденции;</w:t>
            </w:r>
          </w:p>
          <w:p w14:paraId="1FE7B8C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""техническое средство"", ""программное средство"", ""комплекс"", ""система"", содержание этих понятий, различия между ними</w:t>
            </w:r>
          </w:p>
          <w:p w14:paraId="17A984B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проектирования, производства, поставки и внедрения, применения, эксплуатации, утилизации документируемой продукции;</w:t>
            </w:r>
          </w:p>
          <w:p w14:paraId="5D54233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нормативно-правовая база применения стандартов;</w:t>
            </w:r>
          </w:p>
          <w:p w14:paraId="7FD7AF3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документирования промышленной продукции, программных средств, систем (в том числе автоматизированных);</w:t>
            </w:r>
          </w:p>
          <w:p w14:paraId="1069168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перечень лидирующих инструментальных средств, их назначение, основные функциональные возможности, сильные и слабые стороны, способы применения: текстовые процессоры, средства подготовки графических схем;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A926BE6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186624B2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59D7A06D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0325AE7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уметь:</w:t>
            </w:r>
          </w:p>
          <w:p w14:paraId="66D6199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текстовые редакторы для создания текстовых документов;</w:t>
            </w:r>
          </w:p>
          <w:p w14:paraId="3E9FE51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алгоритмизировать деятельность пользователей ИТ-систем;</w:t>
            </w:r>
          </w:p>
          <w:p w14:paraId="172437D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тексты для неподготовленной аудитории;</w:t>
            </w:r>
          </w:p>
          <w:p w14:paraId="637DF09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соглашение о моделировании;</w:t>
            </w:r>
          </w:p>
          <w:p w14:paraId="7183BC6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простые программы;</w:t>
            </w:r>
          </w:p>
          <w:p w14:paraId="65DEA1D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тексты регламентов;</w:t>
            </w:r>
          </w:p>
          <w:p w14:paraId="28F29AF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заполнять форму отчета;</w:t>
            </w:r>
          </w:p>
          <w:p w14:paraId="7E3050A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опрашивать экспертов и анализировать полученные сведения;</w:t>
            </w:r>
          </w:p>
          <w:p w14:paraId="1E93A6E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программные средства на тестовом стенде;</w:t>
            </w:r>
          </w:p>
          <w:p w14:paraId="21760232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техническую документацию, извлекать из нее сведения, необходимые для решения поставленной задачи;</w:t>
            </w:r>
          </w:p>
          <w:p w14:paraId="473F06B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продукт или технологию на тестовом стенде;</w:t>
            </w:r>
          </w:p>
          <w:p w14:paraId="57F0759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требования к эксплуатационному документу;</w:t>
            </w:r>
          </w:p>
          <w:p w14:paraId="3EDAF72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количество рабочих часов, необходимых для выполнения полученного задания;</w:t>
            </w:r>
          </w:p>
          <w:p w14:paraId="71490F0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календарный план выполнения полученного задания;</w:t>
            </w:r>
          </w:p>
          <w:p w14:paraId="1AD15FCC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руководство по эксплуатации бытового прибора;</w:t>
            </w:r>
          </w:p>
          <w:p w14:paraId="6D54E50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руководство по установке прикладного программного средства;</w:t>
            </w:r>
          </w:p>
          <w:p w14:paraId="6CE4430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с макетами интерфейса пользователя программного средства на уровне текста, работать с ресурсными строками интерфейса пользователя программного средства;</w:t>
            </w:r>
          </w:p>
          <w:p w14:paraId="0BEBF74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руководство пользователя прикладного программного средства;</w:t>
            </w:r>
          </w:p>
          <w:p w14:paraId="7679236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учебное пособие по прикладному программному средству;</w:t>
            </w:r>
          </w:p>
          <w:p w14:paraId="204FCF0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технологическую инструкцию для персонала автоматизированной системы;</w:t>
            </w:r>
          </w:p>
          <w:p w14:paraId="30C62AC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составлять текст, адаптированный для автоматизированного перевода; </w:t>
            </w:r>
          </w:p>
          <w:p w14:paraId="3D63784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получать замечания у экспертов и вносить исправления в документ;</w:t>
            </w:r>
          </w:p>
          <w:p w14:paraId="2C09CB7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преобразовывать технический документ в различные выходные форматы (PDF, HTML, формат электронной справки);</w:t>
            </w:r>
          </w:p>
          <w:p w14:paraId="0ECEF98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работать в современном текстовом процессоре;</w:t>
            </w:r>
          </w:p>
          <w:p w14:paraId="3548A350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создавать, настраивать, применять стили в документе с помощью текстового процессора;</w:t>
            </w:r>
          </w:p>
          <w:p w14:paraId="3EAE0F0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графические схемы, получать снимки экрана, включать рисунки в технический документ и оформлять их;</w:t>
            </w:r>
          </w:p>
          <w:p w14:paraId="368346A7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информационно-поисковый аппарат документа с помощью текстового процессора;</w:t>
            </w:r>
          </w:p>
          <w:p w14:paraId="653A369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в тексте якоря и гипертекстовые ссылки, оформлять подписи к гипертекстовым ссылкам;</w:t>
            </w:r>
          </w:p>
          <w:p w14:paraId="054DAC28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оформлять рисунки, в том числе снимки экрана, оформлять подписи к ним в соответствии с используемым стандартом;</w:t>
            </w:r>
          </w:p>
          <w:p w14:paraId="0FD237D3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опрашивать экспертов и анализировать полученные сведения;</w:t>
            </w:r>
          </w:p>
          <w:p w14:paraId="0EB4637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программные средства на тестовом стенде;</w:t>
            </w:r>
          </w:p>
          <w:p w14:paraId="3958561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техническую документацию, извлекать из нее сведения, необходимые для решения поставленной задачи;</w:t>
            </w:r>
          </w:p>
          <w:p w14:paraId="0CECBC34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продукт или технологию на тестовом стенде;</w:t>
            </w:r>
          </w:p>
          <w:p w14:paraId="70FCE1AB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составлять требования к эксплуатационному документу; </w:t>
            </w:r>
          </w:p>
          <w:p w14:paraId="306A419A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количество рабочих часов, необходимых для выполнения полученного задания;</w:t>
            </w:r>
          </w:p>
          <w:p w14:paraId="77637ABF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руководство по установке прикладного программного средства;</w:t>
            </w:r>
          </w:p>
          <w:p w14:paraId="3E68EE5E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работать с макетами интерфейса пользователя программного средства на уровне текста, работать с ресурсными строками интерфейса пользователя программного средства. </w:t>
            </w:r>
          </w:p>
          <w:p w14:paraId="5A8D6516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требования используемых в проекте стандартов с учетом особенностей данного проекта;</w:t>
            </w:r>
          </w:p>
          <w:p w14:paraId="7D6BEE21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подготавливать графические схемы;</w:t>
            </w:r>
          </w:p>
          <w:p w14:paraId="309B72D5" w14:textId="77777777" w:rsidR="00EB5FAE" w:rsidRPr="000A6485" w:rsidRDefault="00EB5FAE" w:rsidP="009257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компоновать технический документ на основе заданных источников.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6911F2F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6B05DDDE" w14:textId="77777777" w:rsidTr="000A6485">
        <w:tc>
          <w:tcPr>
            <w:tcW w:w="562" w:type="dxa"/>
            <w:shd w:val="clear" w:color="auto" w:fill="BFBFBF"/>
            <w:vAlign w:val="center"/>
          </w:tcPr>
          <w:p w14:paraId="219A733E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D43DC4D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работ в соответствии с отраслевыми стандартами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F675A73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B5FAE" w:rsidRPr="000A6485" w14:paraId="63E6D8C5" w14:textId="77777777" w:rsidTr="000A6485">
        <w:tc>
          <w:tcPr>
            <w:tcW w:w="562" w:type="dxa"/>
            <w:vMerge w:val="restart"/>
            <w:shd w:val="clear" w:color="auto" w:fill="BFBFBF"/>
            <w:vAlign w:val="center"/>
          </w:tcPr>
          <w:p w14:paraId="5B1D83A9" w14:textId="77777777" w:rsidR="00EB5FAE" w:rsidRPr="000A6485" w:rsidRDefault="00EB5FAE" w:rsidP="000A64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650C789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Трудовые функции:</w:t>
            </w:r>
          </w:p>
          <w:p w14:paraId="34037DC8" w14:textId="77777777" w:rsidR="00EB5FAE" w:rsidRPr="000A6485" w:rsidRDefault="00EB5FAE" w:rsidP="009257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рефакторинг, оптимизация и инспекция программного кода;</w:t>
            </w:r>
          </w:p>
          <w:p w14:paraId="04FD1F2D" w14:textId="77777777" w:rsidR="00EB5FAE" w:rsidRPr="000A6485" w:rsidRDefault="00EB5FAE" w:rsidP="009257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программного кода в соответствии с установленными требованиями;</w:t>
            </w:r>
          </w:p>
          <w:p w14:paraId="7DA1B9B1" w14:textId="77777777" w:rsidR="00EB5FAE" w:rsidRPr="000A6485" w:rsidRDefault="00EB5FAE" w:rsidP="009257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системой управления версиями программного кода;</w:t>
            </w:r>
          </w:p>
          <w:p w14:paraId="405DABEB" w14:textId="77777777" w:rsidR="00EB5FAE" w:rsidRPr="000A6485" w:rsidRDefault="00EB5FAE" w:rsidP="009257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ПО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4993082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6460A8B2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2A16ECD6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C889D77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Навыки:</w:t>
            </w:r>
          </w:p>
          <w:p w14:paraId="300DC243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программного кода на соответствие требованиям по читаемости и производительности;</w:t>
            </w:r>
          </w:p>
          <w:p w14:paraId="1AE24AA0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инспекция программного кода для поиска не обнаруженных на ранних стадиях разработки компьютерного программного обеспечения ошибок и критических мест;</w:t>
            </w:r>
          </w:p>
          <w:p w14:paraId="76559E22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в программный код и проверка его работоспособности;</w:t>
            </w:r>
          </w:p>
          <w:p w14:paraId="4DA07F87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и согласование сроков выполнения поставленных задач;</w:t>
            </w:r>
          </w:p>
          <w:p w14:paraId="21493D94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приведение наименований переменных, функций, классов, структур данных и файлов в соответствие с нормативно-техническими документами (стандартами и регламентами), определяющими требования к оформлению программного кода;</w:t>
            </w:r>
          </w:p>
          <w:p w14:paraId="11CC20F3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кода;</w:t>
            </w:r>
          </w:p>
          <w:p w14:paraId="5F18B702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комментирование и разметка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кода;</w:t>
            </w:r>
          </w:p>
          <w:p w14:paraId="5231B26C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форматирование исходного программного кода в соответствии с нормативно-техническими документами (стандартами и регламентами), определяющими требования к оформлению программного кода;</w:t>
            </w:r>
          </w:p>
          <w:p w14:paraId="5796CC40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технической документации на компьютерное программное обеспечение по заданному стандарту или шаблону;</w:t>
            </w:r>
          </w:p>
          <w:p w14:paraId="4F26861F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 изменений исходного текста программного кода в системе управления версиями;</w:t>
            </w:r>
          </w:p>
          <w:p w14:paraId="13F4290F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слияние, разделение и сравнение исходных текстов программного кода;</w:t>
            </w:r>
          </w:p>
          <w:p w14:paraId="18D7D71A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 сделанных изменений программного кода в соответствии с регламентом управления версиями;</w:t>
            </w:r>
          </w:p>
          <w:p w14:paraId="2B63D232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определение причины сбоя системы совместно с разработчиками;</w:t>
            </w:r>
          </w:p>
          <w:p w14:paraId="2F838229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устранение причины сбоя системы, если она находится в компетенции специалиста, либо подготовка отчета руководителю и группе разработчиков;</w:t>
            </w:r>
          </w:p>
          <w:p w14:paraId="632528FF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настройки для повторного тестирования после сбоя;</w:t>
            </w:r>
          </w:p>
          <w:p w14:paraId="23A2B12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восстановление/изменение автоматизированных тестов после сбоя при необходимости в соответствии с планом/регламентом восстановления;</w:t>
            </w:r>
          </w:p>
          <w:p w14:paraId="33720772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повторного тестирования ПО;</w:t>
            </w:r>
          </w:p>
          <w:p w14:paraId="38946CB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представление отчетности о восстановлении работоспособности ПО в соответствии с установленными регламентами;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11A98B2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55C7FA01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6B34B22B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FA3FEF9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знать и понимать:</w:t>
            </w:r>
          </w:p>
          <w:p w14:paraId="31799144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средства рефакторинга, оптимизации и инспекции программного кода;</w:t>
            </w:r>
          </w:p>
          <w:p w14:paraId="1FC6AC6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языки программирования и среды разработки;</w:t>
            </w:r>
          </w:p>
          <w:p w14:paraId="23CFD47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нормативно-технические документы (стандарты и регламенты), регламентирующие требования к программному коду, порядок отражения изменений в системе управления версиями, порядок отражения результатов рефакторинга, оптимизации и инспекции в коллективной базе знаний;</w:t>
            </w:r>
          </w:p>
          <w:p w14:paraId="7715A64C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инструментарий для создания и актуализации исходных текстов программ;</w:t>
            </w:r>
          </w:p>
          <w:p w14:paraId="1499BB1B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повышения читаемости программного кода;</w:t>
            </w:r>
          </w:p>
          <w:p w14:paraId="68ABBA45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кодировки символов, форматы хранения исходных текстов программ;</w:t>
            </w:r>
          </w:p>
          <w:p w14:paraId="1F15E380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нормативно-технические документы (стандарты и регламенты), определяющие требования к оформлению программного кода;</w:t>
            </w:r>
          </w:p>
          <w:p w14:paraId="25C577B3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стандарты оформления технической документации на компьютерное программное обеспечение;</w:t>
            </w:r>
          </w:p>
          <w:p w14:paraId="238DCB78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возможности используемой системы управления версиями и вспомогательных инструментальных программных средств;</w:t>
            </w:r>
          </w:p>
          <w:p w14:paraId="11C39257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 регламент использования системы управления версиями;</w:t>
            </w:r>
          </w:p>
          <w:p w14:paraId="16D1BB9F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архитектура тестируемой системы;</w:t>
            </w:r>
          </w:p>
          <w:p w14:paraId="07177617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работы в операционной системе, в которой производится тестирование, на уровне, необходимом для тестирования разработанного ПО;</w:t>
            </w:r>
          </w:p>
          <w:p w14:paraId="2A1A1418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интуиции и опыте инженера;</w:t>
            </w:r>
          </w:p>
          <w:p w14:paraId="458197FD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техники тестирования ПО, базирующиеся на спецификации. </w:t>
            </w:r>
          </w:p>
          <w:p w14:paraId="17B09264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техники тестирования ПО, ориентированные на код. </w:t>
            </w:r>
          </w:p>
          <w:p w14:paraId="6BECB2C2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тестирование ПО, ориентированное на дефекты;</w:t>
            </w:r>
          </w:p>
          <w:p w14:paraId="7292B1A9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тестирования ПО, базирующиеся на условиях использования;</w:t>
            </w:r>
          </w:p>
          <w:p w14:paraId="00B6A3E6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 ПО, базирующееся на надежности инженерного процесса;</w:t>
            </w:r>
          </w:p>
          <w:p w14:paraId="79BA59A3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техники тестирования ПО, базирующиеся на природе приложения; </w:t>
            </w:r>
          </w:p>
          <w:p w14:paraId="7D0DAD0F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регрессионного тестирования ПО;</w:t>
            </w:r>
          </w:p>
          <w:p w14:paraId="10B524F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алгоритмы решения типовых задач, области и способы их применения;</w:t>
            </w:r>
          </w:p>
          <w:p w14:paraId="1056FB35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термины и сокращения, используемые в технической документации и принятые в организации;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EFE8EE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AE" w:rsidRPr="000A6485" w14:paraId="767C6423" w14:textId="77777777" w:rsidTr="000A6485">
        <w:tc>
          <w:tcPr>
            <w:tcW w:w="562" w:type="dxa"/>
            <w:vMerge/>
            <w:shd w:val="clear" w:color="auto" w:fill="BFBFBF"/>
            <w:vAlign w:val="center"/>
          </w:tcPr>
          <w:p w14:paraId="73CEE8D4" w14:textId="77777777" w:rsidR="00EB5FAE" w:rsidRPr="000A6485" w:rsidRDefault="00EB5FAE" w:rsidP="000A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3C6FF81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Специалист должен уметь:</w:t>
            </w:r>
          </w:p>
          <w:p w14:paraId="6444E6AE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методы, средства рефакторинга, оптимизации и инспекции программного кода;</w:t>
            </w:r>
          </w:p>
          <w:p w14:paraId="425293DA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инструментальные средства коллективной работы над программным кодом;</w:t>
            </w:r>
          </w:p>
          <w:p w14:paraId="74FEE896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публиковать результаты рефакторинга, оптимизации и инспекции в коллективной базе знаний;</w:t>
            </w:r>
          </w:p>
          <w:p w14:paraId="722DACE3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систему управления версиями для регистрации произведенных изменений;</w:t>
            </w:r>
          </w:p>
          <w:p w14:paraId="5D4E7DF8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27437687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нормативно-технические документы (стандарты и регламенты), определяющие требования к оформлению программного кода;</w:t>
            </w:r>
          </w:p>
          <w:p w14:paraId="6226CDF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инструментарий для создания и актуализации исходных текстов программ;</w:t>
            </w:r>
          </w:p>
          <w:p w14:paraId="05B77989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заданные стандарты и шаблоны для составления и оформления технической документации;</w:t>
            </w:r>
          </w:p>
          <w:p w14:paraId="6ABE2E38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1D00160E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выбранную систему управления версиями;</w:t>
            </w:r>
          </w:p>
          <w:p w14:paraId="275AC64B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вспомогательные инструментальные программные средства для обработки исходного текста программного кода</w:t>
            </w:r>
          </w:p>
          <w:p w14:paraId="6075EF5B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действия, соответствующие установленному регламенту используемой системы управления версиями;</w:t>
            </w:r>
          </w:p>
          <w:p w14:paraId="276C542C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коммуникации с заинтересованными сторонами;</w:t>
            </w:r>
          </w:p>
          <w:p w14:paraId="01E5D4DC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и использовать информацию, необходимую для восстановления тестов после сбоя;</w:t>
            </w:r>
          </w:p>
          <w:p w14:paraId="6923AA3A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взаимодействовать с командой разработчиков при восстановлении системы после сбоя;</w:t>
            </w:r>
          </w:p>
          <w:p w14:paraId="184656A8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языки программирования для написания программного кода;</w:t>
            </w:r>
          </w:p>
          <w:p w14:paraId="5D771E81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системы автоматизированного тестирования ПО;</w:t>
            </w:r>
          </w:p>
          <w:p w14:paraId="3DDA32E6" w14:textId="77777777" w:rsidR="00EB5FAE" w:rsidRPr="000A6485" w:rsidRDefault="00EB5FAE" w:rsidP="009257E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4" w:hanging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отчет о восстановлении работоспособности ПО;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DF7AF1" w14:textId="77777777" w:rsidR="00EB5FAE" w:rsidRPr="000A6485" w:rsidRDefault="00EB5FAE" w:rsidP="000A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D09F7B" w14:textId="352E8E1F" w:rsidR="008C5056" w:rsidRDefault="008C5056" w:rsidP="008C50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0F0A4F" w14:textId="430AC008" w:rsidR="000A6485" w:rsidRDefault="000A6485" w:rsidP="008C50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417122" w14:textId="77777777" w:rsidR="000A6485" w:rsidRPr="00A201C3" w:rsidRDefault="000A6485" w:rsidP="00A73E2E">
      <w:pPr>
        <w:pStyle w:val="2"/>
        <w:rPr>
          <w:lang w:val="ru-RU"/>
        </w:rPr>
      </w:pPr>
      <w:bookmarkStart w:id="3" w:name="_Toc179380735"/>
      <w:r w:rsidRPr="00A201C3">
        <w:rPr>
          <w:lang w:val="ru-RU"/>
        </w:rPr>
        <w:lastRenderedPageBreak/>
        <w:t>1.3. ТРЕБОВАНИЯ К СХЕМЕ ОЦЕНКИ</w:t>
      </w:r>
      <w:bookmarkEnd w:id="3"/>
    </w:p>
    <w:p w14:paraId="659DE111" w14:textId="77777777" w:rsidR="000A6485" w:rsidRPr="000A6485" w:rsidRDefault="000A6485" w:rsidP="000A64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485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74D04075" w14:textId="77777777" w:rsidR="000A6485" w:rsidRPr="000A6485" w:rsidRDefault="000A6485" w:rsidP="000A6485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A6485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6F40CAB" w14:textId="7445CF4C" w:rsidR="008C5056" w:rsidRPr="000A6485" w:rsidRDefault="000A6485" w:rsidP="000A64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485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820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920"/>
        <w:gridCol w:w="1960"/>
      </w:tblGrid>
      <w:tr w:rsidR="000A6485" w:rsidRPr="007C6DBC" w14:paraId="38F324AC" w14:textId="77777777" w:rsidTr="000A6485">
        <w:trPr>
          <w:trHeight w:val="1200"/>
          <w:jc w:val="center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F4825B1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DAAB87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0A6485" w:rsidRPr="007C6DBC" w14:paraId="08B29C58" w14:textId="77777777" w:rsidTr="000A6485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D2B106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DE2B84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3835DB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76D04C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21E739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B059F6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780DB5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0A6485" w:rsidRPr="007C6DBC" w14:paraId="682EBC10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4894D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B424B0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6C5A" w14:textId="1ED4847D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6833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4C83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B37" w14:textId="066CE8D3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61DB7" w14:textId="020427F3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0A6485" w:rsidRPr="007C6DBC" w14:paraId="7EA7A4F3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18FB2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22905B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417" w14:textId="365FEE96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8D0" w14:textId="49B44477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0F7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FF8E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4E3E5" w14:textId="02ED21DB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A6485" w:rsidRPr="007C6DBC" w14:paraId="689C2F04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FF98A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C4CEF7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BD8A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13F9" w14:textId="3D102244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242D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C1C3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959EF" w14:textId="7657495F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0A6485" w:rsidRPr="007C6DBC" w14:paraId="4702B2BB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49CC5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BF161E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3F7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6FF8" w14:textId="7C12FB38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617F" w14:textId="0DA6BB6D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2E44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5942F" w14:textId="19A77A0B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A6485" w:rsidRPr="007C6DBC" w14:paraId="53CA14B1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F87AD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54C63A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265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D6C9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E504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9802" w14:textId="11124EFD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43821" w14:textId="5F86995A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0A6485" w:rsidRPr="007C6DBC" w14:paraId="15CFB977" w14:textId="77777777" w:rsidTr="000A648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8A7D1" w14:textId="77777777" w:rsidR="000A6485" w:rsidRPr="007C6DBC" w:rsidRDefault="000A6485" w:rsidP="00F12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9AA46A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45C8" w14:textId="1950BECC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EA3D" w14:textId="3F6C4BB3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052B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8C1" w14:textId="49B60190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51768" w14:textId="11A33C4C" w:rsidR="000A6485" w:rsidRPr="007C6DBC" w:rsidRDefault="004C5F3F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0A6485" w:rsidRPr="007C6DBC" w14:paraId="0435AC51" w14:textId="77777777" w:rsidTr="000A6485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0AC50C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364DC2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1AA46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E0C02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F8021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35A8E" w14:textId="77777777" w:rsidR="000A6485" w:rsidRPr="007C6DBC" w:rsidRDefault="000A6485" w:rsidP="00F1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D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728FE793" w14:textId="15B3E0ED" w:rsidR="008C5056" w:rsidRPr="008C5056" w:rsidRDefault="008C5056" w:rsidP="008C50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7350A" w14:textId="77777777" w:rsidR="00DB0BE5" w:rsidRPr="00DB0BE5" w:rsidRDefault="00DB0BE5" w:rsidP="00483699">
      <w:pPr>
        <w:pStyle w:val="2"/>
      </w:pPr>
      <w:bookmarkStart w:id="4" w:name="_Toc179380736"/>
      <w:r w:rsidRPr="00DB0BE5">
        <w:t>1.4. СПЕЦИФИКАЦИЯ ОЦЕНКИ КОМПЕТЕНЦИИ</w:t>
      </w:r>
      <w:bookmarkEnd w:id="4"/>
    </w:p>
    <w:p w14:paraId="3B8AABC8" w14:textId="77777777" w:rsidR="00DB0BE5" w:rsidRPr="00DB0BE5" w:rsidRDefault="00DB0BE5" w:rsidP="00DB0B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BE5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1ECE7E7" w14:textId="77777777" w:rsidR="00DB0BE5" w:rsidRPr="00DB0BE5" w:rsidRDefault="00DB0BE5" w:rsidP="00DB0BE5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0BE5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0C89494" w14:textId="0889775E" w:rsidR="008C5056" w:rsidRPr="00DB0BE5" w:rsidRDefault="00DB0BE5" w:rsidP="00DB0BE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BE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DB0BE5" w:rsidRPr="00DB0BE5" w14:paraId="22996D33" w14:textId="77777777" w:rsidTr="00F12E8F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32657FCA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AE4478A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B0BE5" w:rsidRPr="00DB0BE5" w14:paraId="1EEAF226" w14:textId="77777777" w:rsidTr="00F12E8F">
        <w:trPr>
          <w:jc w:val="center"/>
        </w:trPr>
        <w:tc>
          <w:tcPr>
            <w:tcW w:w="282" w:type="pct"/>
            <w:shd w:val="clear" w:color="auto" w:fill="00B050"/>
          </w:tcPr>
          <w:p w14:paraId="72FEFEF0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B872CFB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программных решений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BD57352" w14:textId="77777777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Проверка на основе требований, указанных в задании. При оценке учитывается: правильность определения</w:t>
            </w:r>
          </w:p>
          <w:p w14:paraId="56B5FE55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объектов, их спецификаций.</w:t>
            </w:r>
          </w:p>
        </w:tc>
      </w:tr>
      <w:tr w:rsidR="00DB0BE5" w:rsidRPr="00DB0BE5" w14:paraId="1C6A6D46" w14:textId="77777777" w:rsidTr="00F12E8F">
        <w:trPr>
          <w:jc w:val="center"/>
        </w:trPr>
        <w:tc>
          <w:tcPr>
            <w:tcW w:w="282" w:type="pct"/>
            <w:shd w:val="clear" w:color="auto" w:fill="00B050"/>
          </w:tcPr>
          <w:p w14:paraId="36586B88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7921FE12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программных решений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81CE530" w14:textId="77777777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Проверка на основе требований и макетов, указанных в задании.</w:t>
            </w:r>
          </w:p>
          <w:p w14:paraId="77912499" w14:textId="77777777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Оценка производится при запуске приложения, баллы</w:t>
            </w:r>
          </w:p>
          <w:p w14:paraId="2D6B9652" w14:textId="1071907C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начисляются только в случае выполнения функционала,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соответствующего заданию.</w:t>
            </w:r>
          </w:p>
          <w:p w14:paraId="2F8A10D8" w14:textId="4CD00585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производится по исходным файлам проектов и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решений.</w:t>
            </w:r>
          </w:p>
          <w:p w14:paraId="5E83191B" w14:textId="73CCCCE3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При проверке учитываются особенности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технологических стеков, которые были использованы</w:t>
            </w:r>
          </w:p>
          <w:p w14:paraId="66671A57" w14:textId="3693EA78" w:rsidR="00DB0BE5" w:rsidRPr="00DB0BE5" w:rsidRDefault="004319E9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BE5" w:rsidRPr="00DB0BE5">
              <w:rPr>
                <w:rFonts w:ascii="Times New Roman" w:hAnsi="Times New Roman" w:cs="Times New Roman"/>
                <w:sz w:val="24"/>
                <w:szCs w:val="24"/>
              </w:rPr>
              <w:t>онкурсантами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0BE5" w:rsidRPr="00DB0BE5" w14:paraId="6E90761B" w14:textId="77777777" w:rsidTr="00F12E8F">
        <w:trPr>
          <w:jc w:val="center"/>
        </w:trPr>
        <w:tc>
          <w:tcPr>
            <w:tcW w:w="282" w:type="pct"/>
            <w:shd w:val="clear" w:color="auto" w:fill="00B050"/>
          </w:tcPr>
          <w:p w14:paraId="39EEDEF6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1BEC569D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программных решений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4C3974E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Проверка на основе шаблонов, представленных в ресурсах к заданию</w:t>
            </w:r>
          </w:p>
        </w:tc>
      </w:tr>
      <w:tr w:rsidR="00DB0BE5" w:rsidRPr="00DB0BE5" w14:paraId="5F387CE7" w14:textId="77777777" w:rsidTr="00F12E8F">
        <w:trPr>
          <w:jc w:val="center"/>
        </w:trPr>
        <w:tc>
          <w:tcPr>
            <w:tcW w:w="282" w:type="pct"/>
            <w:shd w:val="clear" w:color="auto" w:fill="00B050"/>
          </w:tcPr>
          <w:p w14:paraId="370FE3CB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7A2B17E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Документирование и оформление решения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7802B4E" w14:textId="6396CA8B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Проверка на основе шаблонов, представленных в ресурсах к заданию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A24FB" w14:textId="2AE5253E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Проверка по итогам презентации решения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60F054" w14:textId="387725DA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Документирование должно соответствовать отраслевым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Стандартам</w:t>
            </w:r>
            <w:r w:rsidR="00431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0A621" w14:textId="77777777" w:rsidR="00DB0BE5" w:rsidRPr="00DB0BE5" w:rsidRDefault="00DB0BE5" w:rsidP="00DB0BE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Оценка происходит на основе выполненной работы и</w:t>
            </w:r>
          </w:p>
          <w:p w14:paraId="7B21EAC5" w14:textId="77777777" w:rsidR="00DB0BE5" w:rsidRPr="00DB0BE5" w:rsidRDefault="00DB0BE5" w:rsidP="00DB0BE5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E5">
              <w:rPr>
                <w:rFonts w:ascii="Times New Roman" w:hAnsi="Times New Roman" w:cs="Times New Roman"/>
                <w:sz w:val="24"/>
                <w:szCs w:val="24"/>
              </w:rPr>
              <w:t>выступления конкурсанта.</w:t>
            </w:r>
          </w:p>
        </w:tc>
      </w:tr>
    </w:tbl>
    <w:p w14:paraId="75E78AAA" w14:textId="4EBF815C" w:rsidR="008C5056" w:rsidRPr="008C5056" w:rsidRDefault="008C5056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7ECB62" w14:textId="77777777" w:rsidR="0090402C" w:rsidRPr="0090402C" w:rsidRDefault="0090402C" w:rsidP="00A470F0">
      <w:pPr>
        <w:pStyle w:val="2"/>
      </w:pPr>
      <w:bookmarkStart w:id="5" w:name="_Toc179380737"/>
      <w:r w:rsidRPr="0090402C">
        <w:t>1.5. КОНКУРСНОЕ ЗАДАНИЕ</w:t>
      </w:r>
      <w:bookmarkEnd w:id="5"/>
    </w:p>
    <w:p w14:paraId="1A4D133E" w14:textId="07AA05C6" w:rsidR="0090402C" w:rsidRPr="0090402C" w:rsidRDefault="0090402C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C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15 ч.</w:t>
      </w:r>
    </w:p>
    <w:p w14:paraId="19E8048C" w14:textId="77777777" w:rsidR="0090402C" w:rsidRPr="0090402C" w:rsidRDefault="0090402C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C">
        <w:rPr>
          <w:rFonts w:ascii="Times New Roman" w:hAnsi="Times New Roman" w:cs="Times New Roman"/>
          <w:sz w:val="28"/>
          <w:szCs w:val="28"/>
        </w:rPr>
        <w:t>Количество конкурсных дней: 3 дня</w:t>
      </w:r>
    </w:p>
    <w:p w14:paraId="3F32EDD1" w14:textId="77777777" w:rsidR="00451C0D" w:rsidRPr="00451C0D" w:rsidRDefault="00451C0D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C0D">
        <w:rPr>
          <w:rFonts w:ascii="Times New Roman" w:hAnsi="Times New Roman" w:cs="Times New Roman"/>
          <w:sz w:val="28"/>
          <w:szCs w:val="28"/>
        </w:rPr>
        <w:t>Конкурсное задание распределено по 6 сессиям. Время выполнения каждой сессии – 2 часа 30 минут (150 минут). Во время соревновательного дня конкурсантам предоставляется время для выполнения не более двух сессий.</w:t>
      </w:r>
    </w:p>
    <w:p w14:paraId="705B0889" w14:textId="1FDA3F13" w:rsidR="00451C0D" w:rsidRDefault="00451C0D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C0D">
        <w:rPr>
          <w:rFonts w:ascii="Times New Roman" w:hAnsi="Times New Roman" w:cs="Times New Roman"/>
          <w:sz w:val="28"/>
          <w:szCs w:val="28"/>
        </w:rPr>
        <w:t>Разделение одной сессии по соревновательным дням запрещено.</w:t>
      </w:r>
    </w:p>
    <w:p w14:paraId="7A3E0515" w14:textId="77777777" w:rsidR="00615120" w:rsidRDefault="00615120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120">
        <w:rPr>
          <w:rFonts w:ascii="Times New Roman" w:hAnsi="Times New Roman" w:cs="Times New Roman"/>
          <w:sz w:val="28"/>
          <w:szCs w:val="28"/>
        </w:rPr>
        <w:t xml:space="preserve">Конкурсное задание представлено в виде тематического </w:t>
      </w:r>
      <w:r>
        <w:rPr>
          <w:rFonts w:ascii="Times New Roman" w:hAnsi="Times New Roman" w:cs="Times New Roman"/>
          <w:sz w:val="28"/>
          <w:szCs w:val="28"/>
        </w:rPr>
        <w:t>сценария</w:t>
      </w:r>
      <w:r w:rsidRPr="006151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представлен</w:t>
      </w:r>
      <w:r w:rsidRPr="00615120">
        <w:rPr>
          <w:rFonts w:ascii="Times New Roman" w:hAnsi="Times New Roman" w:cs="Times New Roman"/>
          <w:sz w:val="28"/>
          <w:szCs w:val="28"/>
        </w:rPr>
        <w:t xml:space="preserve"> в виде проекта с определенным конечным результатом.</w:t>
      </w:r>
    </w:p>
    <w:p w14:paraId="624DCF13" w14:textId="7610B6B4" w:rsidR="00451C0D" w:rsidRDefault="00615120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120">
        <w:rPr>
          <w:rFonts w:ascii="Times New Roman" w:hAnsi="Times New Roman" w:cs="Times New Roman"/>
          <w:sz w:val="28"/>
          <w:szCs w:val="28"/>
        </w:rPr>
        <w:t>Результаты будут сгруппированы для обеспечения модульного подхода, при котором отдельные задачи могут быть завершены в рамках сессии.</w:t>
      </w:r>
    </w:p>
    <w:p w14:paraId="75032C39" w14:textId="12B26EB5" w:rsidR="0090402C" w:rsidRPr="0090402C" w:rsidRDefault="0090402C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C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 w:rsidR="00080ED9">
        <w:rPr>
          <w:rFonts w:ascii="Times New Roman" w:hAnsi="Times New Roman" w:cs="Times New Roman"/>
          <w:sz w:val="28"/>
          <w:szCs w:val="28"/>
        </w:rPr>
        <w:t>включает</w:t>
      </w:r>
      <w:r w:rsidRPr="0090402C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15C47DD9" w14:textId="36AAAF1A" w:rsidR="0090402C" w:rsidRPr="0090402C" w:rsidRDefault="0090402C" w:rsidP="00A47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C">
        <w:rPr>
          <w:rFonts w:ascii="Times New Roman" w:hAnsi="Times New Roman" w:cs="Times New Roman"/>
          <w:sz w:val="28"/>
          <w:szCs w:val="28"/>
        </w:rPr>
        <w:t xml:space="preserve">Оценка знаний конкурсанта </w:t>
      </w:r>
      <w:r w:rsidR="00615120">
        <w:rPr>
          <w:rFonts w:ascii="Times New Roman" w:hAnsi="Times New Roman" w:cs="Times New Roman"/>
          <w:sz w:val="28"/>
          <w:szCs w:val="28"/>
        </w:rPr>
        <w:t>проводиться</w:t>
      </w:r>
      <w:r w:rsidRPr="0090402C">
        <w:rPr>
          <w:rFonts w:ascii="Times New Roman" w:hAnsi="Times New Roman" w:cs="Times New Roman"/>
          <w:sz w:val="28"/>
          <w:szCs w:val="28"/>
        </w:rPr>
        <w:t xml:space="preserve"> через практическое выполнение </w:t>
      </w:r>
      <w:r w:rsidR="00080ED9">
        <w:rPr>
          <w:rFonts w:ascii="Times New Roman" w:hAnsi="Times New Roman" w:cs="Times New Roman"/>
          <w:sz w:val="28"/>
          <w:szCs w:val="28"/>
        </w:rPr>
        <w:t>к</w:t>
      </w:r>
      <w:r w:rsidRPr="0090402C">
        <w:rPr>
          <w:rFonts w:ascii="Times New Roman" w:hAnsi="Times New Roman" w:cs="Times New Roman"/>
          <w:sz w:val="28"/>
          <w:szCs w:val="28"/>
        </w:rPr>
        <w:t>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E1C9A1E" w14:textId="77777777" w:rsidR="0090402C" w:rsidRPr="0090402C" w:rsidRDefault="0090402C" w:rsidP="00A470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131CA" w14:textId="77777777" w:rsidR="0090402C" w:rsidRPr="00A201C3" w:rsidRDefault="0090402C" w:rsidP="00D40CFF">
      <w:pPr>
        <w:pStyle w:val="3"/>
        <w:rPr>
          <w:lang w:val="ru-RU"/>
        </w:rPr>
      </w:pPr>
      <w:bookmarkStart w:id="6" w:name="_Toc179380738"/>
      <w:r w:rsidRPr="00A201C3">
        <w:rPr>
          <w:lang w:val="ru-RU"/>
        </w:rPr>
        <w:lastRenderedPageBreak/>
        <w:t>1.5.1. Разработка/выбор конкурсного задания</w:t>
      </w:r>
      <w:bookmarkEnd w:id="6"/>
    </w:p>
    <w:p w14:paraId="709A578A" w14:textId="77777777" w:rsidR="00615120" w:rsidRDefault="0090402C" w:rsidP="00C419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02C">
        <w:rPr>
          <w:rFonts w:ascii="Times New Roman" w:hAnsi="Times New Roman" w:cs="Times New Roman"/>
          <w:sz w:val="28"/>
          <w:szCs w:val="28"/>
        </w:rPr>
        <w:t>Конкурсное задание состоит из 4-х модулей, включает обязательную к выполнению часть (инвариант) – 4-х модулей. Общее количество баллов конкурсного задания составляет 100</w:t>
      </w:r>
      <w:r w:rsidR="003B331C">
        <w:rPr>
          <w:rFonts w:ascii="Times New Roman" w:hAnsi="Times New Roman" w:cs="Times New Roman"/>
          <w:sz w:val="28"/>
          <w:szCs w:val="28"/>
        </w:rPr>
        <w:t>.</w:t>
      </w:r>
    </w:p>
    <w:p w14:paraId="36A2474F" w14:textId="77777777" w:rsidR="00615120" w:rsidRPr="00615120" w:rsidRDefault="00615120" w:rsidP="00C419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180C7A" w14:textId="6C1D2F08" w:rsidR="008C5056" w:rsidRPr="00A201C3" w:rsidRDefault="006B1F06" w:rsidP="00C41917">
      <w:pPr>
        <w:pStyle w:val="3"/>
        <w:rPr>
          <w:lang w:val="ru-RU"/>
        </w:rPr>
      </w:pPr>
      <w:bookmarkStart w:id="7" w:name="_Toc179380739"/>
      <w:r w:rsidRPr="00A201C3">
        <w:rPr>
          <w:lang w:val="ru-RU"/>
        </w:rPr>
        <w:t>1.5.2. Структура модулей конкурсного задания (инвариант/вариатив)</w:t>
      </w:r>
      <w:bookmarkEnd w:id="7"/>
    </w:p>
    <w:tbl>
      <w:tblPr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4"/>
        <w:gridCol w:w="4854"/>
        <w:gridCol w:w="2121"/>
      </w:tblGrid>
      <w:tr w:rsidR="003B331C" w:rsidRPr="00CB2950" w14:paraId="379C6B3C" w14:textId="77777777" w:rsidTr="003B331C">
        <w:trPr>
          <w:jc w:val="center"/>
        </w:trPr>
        <w:tc>
          <w:tcPr>
            <w:tcW w:w="2654" w:type="dxa"/>
            <w:vAlign w:val="center"/>
          </w:tcPr>
          <w:p w14:paraId="7EBB5ECE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4854" w:type="dxa"/>
            <w:vAlign w:val="center"/>
          </w:tcPr>
          <w:p w14:paraId="75310556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модуля</w:t>
            </w:r>
          </w:p>
        </w:tc>
        <w:tc>
          <w:tcPr>
            <w:tcW w:w="2121" w:type="dxa"/>
            <w:vAlign w:val="center"/>
          </w:tcPr>
          <w:p w14:paraId="74A6A1DC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 выполнение модуля</w:t>
            </w:r>
          </w:p>
        </w:tc>
      </w:tr>
      <w:tr w:rsidR="003B331C" w:rsidRPr="00CB2950" w14:paraId="6497A6E3" w14:textId="77777777" w:rsidTr="003B331C">
        <w:trPr>
          <w:trHeight w:val="281"/>
          <w:jc w:val="center"/>
        </w:trPr>
        <w:tc>
          <w:tcPr>
            <w:tcW w:w="2654" w:type="dxa"/>
            <w:vAlign w:val="center"/>
          </w:tcPr>
          <w:p w14:paraId="06CAAF72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eading=h.26in1rg" w:colFirst="0" w:colLast="0"/>
            <w:bookmarkEnd w:id="8"/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Модуль A. Проектирование программных решений</w:t>
            </w:r>
          </w:p>
        </w:tc>
        <w:tc>
          <w:tcPr>
            <w:tcW w:w="4854" w:type="dxa"/>
            <w:vAlign w:val="center"/>
          </w:tcPr>
          <w:p w14:paraId="28B9694E" w14:textId="4888D25D" w:rsidR="003B331C" w:rsidRDefault="003B331C" w:rsidP="00F12E8F">
            <w:pPr>
              <w:spacing w:after="0" w:line="276" w:lineRule="auto"/>
              <w:ind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1: Проектирование структуры данных</w:t>
            </w:r>
          </w:p>
          <w:p w14:paraId="6C099459" w14:textId="14C794CC" w:rsidR="003B331C" w:rsidRDefault="003B331C" w:rsidP="00F12E8F">
            <w:pPr>
              <w:spacing w:after="0" w:line="276" w:lineRule="auto"/>
              <w:ind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2: Импорт данных</w:t>
            </w:r>
          </w:p>
          <w:p w14:paraId="468D1151" w14:textId="656EFE65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Проектирование архитектуры</w:t>
            </w:r>
          </w:p>
        </w:tc>
        <w:tc>
          <w:tcPr>
            <w:tcW w:w="2121" w:type="dxa"/>
            <w:vAlign w:val="center"/>
          </w:tcPr>
          <w:p w14:paraId="2CDE3B5A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i/>
                <w:sz w:val="24"/>
                <w:szCs w:val="24"/>
              </w:rPr>
              <w:t>3 часа</w:t>
            </w:r>
          </w:p>
        </w:tc>
      </w:tr>
      <w:tr w:rsidR="003B331C" w:rsidRPr="00CB2950" w14:paraId="175F745A" w14:textId="77777777" w:rsidTr="003B331C">
        <w:trPr>
          <w:jc w:val="center"/>
        </w:trPr>
        <w:tc>
          <w:tcPr>
            <w:tcW w:w="2654" w:type="dxa"/>
            <w:vAlign w:val="center"/>
          </w:tcPr>
          <w:p w14:paraId="28EA3F56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eading=h.lnxbz9" w:colFirst="0" w:colLast="0"/>
            <w:bookmarkEnd w:id="9"/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Модуль Б. Разработка программных решений</w:t>
            </w:r>
          </w:p>
        </w:tc>
        <w:tc>
          <w:tcPr>
            <w:tcW w:w="4854" w:type="dxa"/>
            <w:vAlign w:val="center"/>
          </w:tcPr>
          <w:p w14:paraId="3D8C9D29" w14:textId="49364488" w:rsidR="003B331C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Программирование</w:t>
            </w:r>
          </w:p>
          <w:p w14:paraId="5675FC58" w14:textId="2F26F9A0" w:rsidR="003B331C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Реализация отчетов</w:t>
            </w:r>
          </w:p>
          <w:p w14:paraId="075E9CA1" w14:textId="058EB1D7" w:rsidR="003B331C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Общий профессионализм решения</w:t>
            </w:r>
          </w:p>
          <w:p w14:paraId="53AB8C1A" w14:textId="67E1C46A" w:rsidR="003B331C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Разработка мобильного приложения</w:t>
            </w:r>
          </w:p>
          <w:p w14:paraId="772AA373" w14:textId="35B671FC" w:rsidR="003B331C" w:rsidRPr="00CB2950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Разработка API (не применимо для обучающихся школ)</w:t>
            </w:r>
          </w:p>
        </w:tc>
        <w:tc>
          <w:tcPr>
            <w:tcW w:w="2121" w:type="dxa"/>
            <w:vAlign w:val="center"/>
          </w:tcPr>
          <w:p w14:paraId="39CD6318" w14:textId="77777777" w:rsidR="003B331C" w:rsidRPr="00CB2950" w:rsidRDefault="003B331C" w:rsidP="00F12E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CB2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</w:p>
        </w:tc>
      </w:tr>
      <w:tr w:rsidR="003B331C" w:rsidRPr="00CB2950" w14:paraId="348B2A95" w14:textId="77777777" w:rsidTr="003B331C">
        <w:trPr>
          <w:jc w:val="center"/>
        </w:trPr>
        <w:tc>
          <w:tcPr>
            <w:tcW w:w="2654" w:type="dxa"/>
            <w:vAlign w:val="center"/>
          </w:tcPr>
          <w:p w14:paraId="43FF5200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eading=h.35nkun2" w:colFirst="0" w:colLast="0"/>
            <w:bookmarkEnd w:id="10"/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Модуль В. Тестирование программных решений</w:t>
            </w:r>
          </w:p>
        </w:tc>
        <w:tc>
          <w:tcPr>
            <w:tcW w:w="4854" w:type="dxa"/>
            <w:vAlign w:val="center"/>
          </w:tcPr>
          <w:p w14:paraId="34F99168" w14:textId="290E90F4" w:rsidR="003B331C" w:rsidRPr="00CB2950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Тестирование</w:t>
            </w:r>
          </w:p>
        </w:tc>
        <w:tc>
          <w:tcPr>
            <w:tcW w:w="2121" w:type="dxa"/>
            <w:vAlign w:val="center"/>
          </w:tcPr>
          <w:p w14:paraId="654C2097" w14:textId="77777777" w:rsidR="003B331C" w:rsidRPr="00CB2950" w:rsidRDefault="003B331C" w:rsidP="00F12E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B2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</w:t>
            </w:r>
          </w:p>
        </w:tc>
      </w:tr>
      <w:tr w:rsidR="003B331C" w:rsidRPr="00CB2950" w14:paraId="7569D775" w14:textId="77777777" w:rsidTr="003B331C">
        <w:trPr>
          <w:jc w:val="center"/>
        </w:trPr>
        <w:tc>
          <w:tcPr>
            <w:tcW w:w="2654" w:type="dxa"/>
            <w:vAlign w:val="center"/>
          </w:tcPr>
          <w:p w14:paraId="59ED54EB" w14:textId="77777777" w:rsidR="003B331C" w:rsidRPr="00CB2950" w:rsidRDefault="003B331C" w:rsidP="00F12E8F">
            <w:pPr>
              <w:spacing w:after="0" w:line="276" w:lineRule="auto"/>
              <w:ind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eading=h.1ksv4uv" w:colFirst="0" w:colLast="0"/>
            <w:bookmarkEnd w:id="11"/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Модуль Г. Документирование и оформление решения</w:t>
            </w:r>
          </w:p>
        </w:tc>
        <w:tc>
          <w:tcPr>
            <w:tcW w:w="4854" w:type="dxa"/>
            <w:vAlign w:val="center"/>
          </w:tcPr>
          <w:p w14:paraId="00DF9D75" w14:textId="3C82A9E5" w:rsidR="003B331C" w:rsidRPr="00CB2950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Презентация</w:t>
            </w:r>
          </w:p>
          <w:p w14:paraId="1DA83C11" w14:textId="2845ED1C" w:rsidR="003B331C" w:rsidRPr="00CB2950" w:rsidRDefault="003B331C" w:rsidP="00F12E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950">
              <w:rPr>
                <w:rFonts w:ascii="Times New Roman" w:hAnsi="Times New Roman" w:cs="Times New Roman"/>
                <w:sz w:val="24"/>
                <w:szCs w:val="24"/>
              </w:rPr>
              <w:t>: Документация</w:t>
            </w:r>
          </w:p>
        </w:tc>
        <w:tc>
          <w:tcPr>
            <w:tcW w:w="2121" w:type="dxa"/>
            <w:vAlign w:val="center"/>
          </w:tcPr>
          <w:p w14:paraId="5A15123F" w14:textId="77777777" w:rsidR="003B331C" w:rsidRPr="00CB2950" w:rsidRDefault="003B331C" w:rsidP="00F12E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950">
              <w:rPr>
                <w:rFonts w:ascii="Times New Roman" w:hAnsi="Times New Roman" w:cs="Times New Roman"/>
                <w:i/>
                <w:sz w:val="24"/>
                <w:szCs w:val="24"/>
              </w:rPr>
              <w:t>3 часа</w:t>
            </w:r>
          </w:p>
        </w:tc>
      </w:tr>
    </w:tbl>
    <w:p w14:paraId="5E5715F0" w14:textId="4DF18EA6" w:rsidR="00463FB0" w:rsidRPr="00463FB0" w:rsidRDefault="00463FB0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CB70E" w14:textId="77777777" w:rsidR="00F002AA" w:rsidRPr="000E1023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023">
        <w:rPr>
          <w:rFonts w:ascii="Times New Roman" w:hAnsi="Times New Roman" w:cs="Times New Roman"/>
          <w:b/>
          <w:bCs/>
          <w:sz w:val="28"/>
          <w:szCs w:val="28"/>
        </w:rPr>
        <w:t>Модуль A. Проектирование программных решений (Инвариант)</w:t>
      </w:r>
    </w:p>
    <w:p w14:paraId="0B377618" w14:textId="77777777" w:rsidR="00F002AA" w:rsidRPr="00DC6765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6765">
        <w:rPr>
          <w:rFonts w:ascii="Times New Roman" w:hAnsi="Times New Roman" w:cs="Times New Roman"/>
          <w:i/>
          <w:iCs/>
          <w:sz w:val="28"/>
          <w:szCs w:val="28"/>
        </w:rPr>
        <w:t>Время выполнения модуля: 3 часа</w:t>
      </w:r>
    </w:p>
    <w:p w14:paraId="69BA40AC" w14:textId="46FCD3EE" w:rsidR="00F002AA" w:rsidRPr="00F002AA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023">
        <w:rPr>
          <w:rFonts w:ascii="Times New Roman" w:hAnsi="Times New Roman" w:cs="Times New Roman"/>
          <w:b/>
          <w:bCs/>
          <w:sz w:val="28"/>
          <w:szCs w:val="28"/>
        </w:rPr>
        <w:t>Задание 1:</w:t>
      </w:r>
      <w:r w:rsidRPr="00F002AA">
        <w:rPr>
          <w:rFonts w:ascii="Times New Roman" w:hAnsi="Times New Roman" w:cs="Times New Roman"/>
          <w:sz w:val="28"/>
          <w:szCs w:val="28"/>
        </w:rPr>
        <w:t xml:space="preserve"> Проектирование структуры данных</w:t>
      </w:r>
    </w:p>
    <w:p w14:paraId="294FEB0A" w14:textId="77777777" w:rsidR="00F002AA" w:rsidRPr="00F002AA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AA">
        <w:rPr>
          <w:rFonts w:ascii="Times New Roman" w:hAnsi="Times New Roman" w:cs="Times New Roman"/>
          <w:sz w:val="28"/>
          <w:szCs w:val="28"/>
        </w:rPr>
        <w:t xml:space="preserve">Анализ исходных файлов данных, определение требований к информационной системе на основе анализа описания предметной области, создание спецификаций к прецедентам, проектирование диаграмм UML, проектирование wireframe разрабатываемой системы. </w:t>
      </w:r>
    </w:p>
    <w:p w14:paraId="79F8AF54" w14:textId="0F1FB1F2" w:rsidR="00F002AA" w:rsidRPr="00F002AA" w:rsidRDefault="000E102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023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F002AA" w:rsidRPr="000E1023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="00F002AA" w:rsidRPr="00F002AA">
        <w:rPr>
          <w:rFonts w:ascii="Times New Roman" w:hAnsi="Times New Roman" w:cs="Times New Roman"/>
          <w:sz w:val="28"/>
          <w:szCs w:val="28"/>
        </w:rPr>
        <w:t xml:space="preserve"> Импорт данных</w:t>
      </w:r>
    </w:p>
    <w:p w14:paraId="546B1B68" w14:textId="77777777" w:rsidR="00F002AA" w:rsidRPr="00F002AA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AA">
        <w:rPr>
          <w:rFonts w:ascii="Times New Roman" w:hAnsi="Times New Roman" w:cs="Times New Roman"/>
          <w:sz w:val="28"/>
          <w:szCs w:val="28"/>
        </w:rPr>
        <w:t>Приведение исходных файлов данных к виду, подходящему для импорта. Импортировать данные в базу данных.</w:t>
      </w:r>
    </w:p>
    <w:p w14:paraId="2C074238" w14:textId="609469FD" w:rsidR="00F002AA" w:rsidRPr="00F002AA" w:rsidRDefault="000E102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0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</w:t>
      </w:r>
      <w:r w:rsidR="00F002AA" w:rsidRPr="000E1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10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02AA" w:rsidRPr="000E10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02AA" w:rsidRPr="00F002AA">
        <w:rPr>
          <w:rFonts w:ascii="Times New Roman" w:hAnsi="Times New Roman" w:cs="Times New Roman"/>
          <w:sz w:val="28"/>
          <w:szCs w:val="28"/>
        </w:rPr>
        <w:t xml:space="preserve"> Проектирование архитектуры</w:t>
      </w:r>
    </w:p>
    <w:p w14:paraId="46FA56D0" w14:textId="2D84253A" w:rsidR="00463FB0" w:rsidRPr="00463FB0" w:rsidRDefault="00F002A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AA">
        <w:rPr>
          <w:rFonts w:ascii="Times New Roman" w:hAnsi="Times New Roman" w:cs="Times New Roman"/>
          <w:sz w:val="28"/>
          <w:szCs w:val="28"/>
        </w:rPr>
        <w:t>Определение оптимальной архитектуры программного обеспечения, организация работы с паттернами проектирования. Создание ERD на основе анализа предоставленных документов, проектирование архитектуры программного продукта</w:t>
      </w:r>
    </w:p>
    <w:p w14:paraId="389E9B32" w14:textId="37B4965F" w:rsidR="00463FB0" w:rsidRPr="00463FB0" w:rsidRDefault="00463FB0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FF240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F32">
        <w:rPr>
          <w:rFonts w:ascii="Times New Roman" w:hAnsi="Times New Roman" w:cs="Times New Roman"/>
          <w:b/>
          <w:bCs/>
          <w:sz w:val="28"/>
          <w:szCs w:val="28"/>
        </w:rPr>
        <w:t>Модуль Б. Разработка программных решений</w:t>
      </w:r>
    </w:p>
    <w:p w14:paraId="5F95D554" w14:textId="5D8EB7D1" w:rsidR="00F75F32" w:rsidRPr="00DC6765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6765">
        <w:rPr>
          <w:rFonts w:ascii="Times New Roman" w:hAnsi="Times New Roman" w:cs="Times New Roman"/>
          <w:i/>
          <w:iCs/>
          <w:sz w:val="28"/>
          <w:szCs w:val="28"/>
        </w:rPr>
        <w:t xml:space="preserve">Время выполнения модуля: 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DC6765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</w:p>
    <w:p w14:paraId="6BBD6DBE" w14:textId="7C33F762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b/>
          <w:bCs/>
          <w:sz w:val="28"/>
          <w:szCs w:val="28"/>
        </w:rPr>
        <w:t>Задание 1:</w:t>
      </w:r>
      <w:r w:rsidRPr="00F75F32">
        <w:rPr>
          <w:rFonts w:ascii="Times New Roman" w:hAnsi="Times New Roman" w:cs="Times New Roman"/>
          <w:sz w:val="28"/>
          <w:szCs w:val="28"/>
        </w:rPr>
        <w:t xml:space="preserve"> Программирование</w:t>
      </w:r>
    </w:p>
    <w:p w14:paraId="5D2812D3" w14:textId="72A9EDA3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Разработка клиентской и серверной части программного обеспечения на основании требуемых функций. Работа с API, реализация GET и POST запросов. Разработка библиотек и системных утилит. Разработка модулей программ для работы с аппаратными ресурсами персонального компьютера, сетью, сетевыми протоколами, реестром операционной системы. Работа в внешними API ((не применимо для обучающихся школ).</w:t>
      </w:r>
    </w:p>
    <w:p w14:paraId="65670BC8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Разработка баз данных, реализация триггеров и хранимых процедур.</w:t>
      </w:r>
    </w:p>
    <w:p w14:paraId="3D3BDD69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 xml:space="preserve">Реализация интерфейсов взаимодействия модулей программного обеспечения. Работа с разными форматами файлов и структурами данных. </w:t>
      </w:r>
    </w:p>
    <w:p w14:paraId="3CA9D23F" w14:textId="6F3E8C6E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Реализация алгоритмов, в том числе криптографической защиты информации (не применимо для обучающихся школ).</w:t>
      </w:r>
    </w:p>
    <w:p w14:paraId="59F39134" w14:textId="2C99AA9F" w:rsidR="00F75F32" w:rsidRPr="00F75F32" w:rsidRDefault="00B4149F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49F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="00F75F32" w:rsidRPr="00F75F32">
        <w:rPr>
          <w:rFonts w:ascii="Times New Roman" w:hAnsi="Times New Roman" w:cs="Times New Roman"/>
          <w:sz w:val="28"/>
          <w:szCs w:val="28"/>
        </w:rPr>
        <w:t>: Реализация отчетов и графиков</w:t>
      </w:r>
    </w:p>
    <w:p w14:paraId="70165B51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Разработка и реализация отчетов, необходимых пользователям приложений, с графиками и возможностью вывода на печать.</w:t>
      </w:r>
    </w:p>
    <w:p w14:paraId="24BA340E" w14:textId="311A38CB" w:rsidR="00F75F32" w:rsidRPr="00F75F32" w:rsidRDefault="00B4149F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49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75F32" w:rsidRPr="00F75F32">
        <w:rPr>
          <w:rFonts w:ascii="Times New Roman" w:hAnsi="Times New Roman" w:cs="Times New Roman"/>
          <w:sz w:val="28"/>
          <w:szCs w:val="28"/>
        </w:rPr>
        <w:t>: Разработка мобильного приложения</w:t>
      </w:r>
    </w:p>
    <w:p w14:paraId="166BB9DB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Разработка мобильного приложения под ОС Android.</w:t>
      </w:r>
    </w:p>
    <w:p w14:paraId="3DC5C5F3" w14:textId="5D74CA12" w:rsidR="00F75F32" w:rsidRPr="00F75F32" w:rsidRDefault="00B4149F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49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75F32" w:rsidRPr="00F75F32">
        <w:rPr>
          <w:rFonts w:ascii="Times New Roman" w:hAnsi="Times New Roman" w:cs="Times New Roman"/>
          <w:sz w:val="28"/>
          <w:szCs w:val="28"/>
        </w:rPr>
        <w:t>: Разработка API (не применимо для обучающихся школ)</w:t>
      </w:r>
    </w:p>
    <w:p w14:paraId="6747C860" w14:textId="77777777" w:rsidR="00F75F32" w:rsidRPr="00F75F32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>Разработка и публикация API.</w:t>
      </w:r>
    </w:p>
    <w:p w14:paraId="47DF078E" w14:textId="77E284B5" w:rsidR="00F75F32" w:rsidRPr="00F75F32" w:rsidRDefault="00B4149F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49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5F32" w:rsidRPr="00F75F32">
        <w:rPr>
          <w:rFonts w:ascii="Times New Roman" w:hAnsi="Times New Roman" w:cs="Times New Roman"/>
          <w:sz w:val="28"/>
          <w:szCs w:val="28"/>
        </w:rPr>
        <w:t>: Общий профессионализм решения</w:t>
      </w:r>
    </w:p>
    <w:p w14:paraId="25F97FBF" w14:textId="5231B604" w:rsidR="00463FB0" w:rsidRPr="00463FB0" w:rsidRDefault="00F75F32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32">
        <w:rPr>
          <w:rFonts w:ascii="Times New Roman" w:hAnsi="Times New Roman" w:cs="Times New Roman"/>
          <w:sz w:val="28"/>
          <w:szCs w:val="28"/>
        </w:rPr>
        <w:t xml:space="preserve">В общем профессионализме решения учитывается возможность развития информационной системы другими разработчиками, соответствие </w:t>
      </w:r>
      <w:r w:rsidRPr="00F75F32">
        <w:rPr>
          <w:rFonts w:ascii="Times New Roman" w:hAnsi="Times New Roman" w:cs="Times New Roman"/>
          <w:sz w:val="28"/>
          <w:szCs w:val="28"/>
        </w:rPr>
        <w:lastRenderedPageBreak/>
        <w:t>руководству по стилю заказчика, обратная связь системы с пользователем, стабильная работа всех разработанных программ, стиль кода на протяжении разработки всей системы, работа с системой контроля версий</w:t>
      </w:r>
    </w:p>
    <w:p w14:paraId="64D2B99B" w14:textId="032749C0" w:rsidR="00463FB0" w:rsidRPr="00463FB0" w:rsidRDefault="00463FB0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DF2DC" w14:textId="77777777" w:rsidR="001E3AEA" w:rsidRPr="001E3AEA" w:rsidRDefault="001E3AE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AEA">
        <w:rPr>
          <w:rFonts w:ascii="Times New Roman" w:hAnsi="Times New Roman" w:cs="Times New Roman"/>
          <w:b/>
          <w:bCs/>
          <w:sz w:val="28"/>
          <w:szCs w:val="28"/>
        </w:rPr>
        <w:t>Модуль В. Тестирование программных решений</w:t>
      </w:r>
    </w:p>
    <w:p w14:paraId="52003653" w14:textId="5AB86E47" w:rsidR="001E3AEA" w:rsidRPr="00DC6765" w:rsidRDefault="001E3AE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6765">
        <w:rPr>
          <w:rFonts w:ascii="Times New Roman" w:hAnsi="Times New Roman" w:cs="Times New Roman"/>
          <w:i/>
          <w:iCs/>
          <w:sz w:val="28"/>
          <w:szCs w:val="28"/>
        </w:rPr>
        <w:t xml:space="preserve">Время выполнения модуля: </w:t>
      </w:r>
      <w:r w:rsidR="00A11C53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DC6765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</w:p>
    <w:p w14:paraId="4C2ACBA5" w14:textId="5876F6C2" w:rsidR="001E3AEA" w:rsidRPr="001E3AEA" w:rsidRDefault="001E3AE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AEA">
        <w:rPr>
          <w:rFonts w:ascii="Times New Roman" w:hAnsi="Times New Roman" w:cs="Times New Roman"/>
          <w:b/>
          <w:bCs/>
          <w:sz w:val="28"/>
          <w:szCs w:val="28"/>
        </w:rPr>
        <w:t>Задание 1:</w:t>
      </w:r>
      <w:r w:rsidRPr="001E3AEA"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14:paraId="20D35E19" w14:textId="77777777" w:rsidR="001E3AEA" w:rsidRPr="001E3AEA" w:rsidRDefault="001E3AE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AEA">
        <w:rPr>
          <w:rFonts w:ascii="Times New Roman" w:hAnsi="Times New Roman" w:cs="Times New Roman"/>
          <w:sz w:val="28"/>
          <w:szCs w:val="28"/>
        </w:rPr>
        <w:t xml:space="preserve">Разработка тестовых сценариев и процедур. Выполнение тестирования программного обеспечения. Разработка модульных, интеграционных тестов (не применимо для обучающихся школ). </w:t>
      </w:r>
    </w:p>
    <w:p w14:paraId="15450772" w14:textId="67CDA0CC" w:rsidR="00463FB0" w:rsidRPr="00463FB0" w:rsidRDefault="001E3AE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AEA">
        <w:rPr>
          <w:rFonts w:ascii="Times New Roman" w:hAnsi="Times New Roman" w:cs="Times New Roman"/>
          <w:sz w:val="28"/>
          <w:szCs w:val="28"/>
        </w:rPr>
        <w:t>Разработка тестовой документации на основе предоставленных шаблонов.</w:t>
      </w:r>
    </w:p>
    <w:p w14:paraId="43CBF1F8" w14:textId="020E83F9" w:rsidR="00463FB0" w:rsidRPr="00463FB0" w:rsidRDefault="00463FB0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B911F" w14:textId="77777777" w:rsidR="00A11C53" w:rsidRPr="00A11C53" w:rsidRDefault="00A11C5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C53">
        <w:rPr>
          <w:rFonts w:ascii="Times New Roman" w:hAnsi="Times New Roman" w:cs="Times New Roman"/>
          <w:b/>
          <w:bCs/>
          <w:sz w:val="28"/>
          <w:szCs w:val="28"/>
        </w:rPr>
        <w:t>Модуль Г. Документирование и оформление программных решений</w:t>
      </w:r>
    </w:p>
    <w:p w14:paraId="56516C31" w14:textId="202F8F2E" w:rsidR="00A11C53" w:rsidRPr="00DC6765" w:rsidRDefault="00A11C5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6765">
        <w:rPr>
          <w:rFonts w:ascii="Times New Roman" w:hAnsi="Times New Roman" w:cs="Times New Roman"/>
          <w:i/>
          <w:iCs/>
          <w:sz w:val="28"/>
          <w:szCs w:val="28"/>
        </w:rPr>
        <w:t xml:space="preserve">Время выполнения модуля: </w:t>
      </w:r>
      <w:r>
        <w:rPr>
          <w:rFonts w:ascii="Times New Roman" w:hAnsi="Times New Roman" w:cs="Times New Roman"/>
          <w:i/>
          <w:iCs/>
          <w:sz w:val="28"/>
          <w:szCs w:val="28"/>
        </w:rPr>
        <w:t>3 часа</w:t>
      </w:r>
    </w:p>
    <w:p w14:paraId="691B1EC3" w14:textId="4EFB4596" w:rsidR="00A11C53" w:rsidRPr="00A11C53" w:rsidRDefault="00121FBD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AEA">
        <w:rPr>
          <w:rFonts w:ascii="Times New Roman" w:hAnsi="Times New Roman" w:cs="Times New Roman"/>
          <w:b/>
          <w:bCs/>
          <w:sz w:val="28"/>
          <w:szCs w:val="28"/>
        </w:rPr>
        <w:t>Задание 1:</w:t>
      </w:r>
      <w:r w:rsidR="00A11C53" w:rsidRPr="00A11C53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14:paraId="50780A23" w14:textId="77777777" w:rsidR="00A11C53" w:rsidRPr="00A11C53" w:rsidRDefault="00A11C5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C53">
        <w:rPr>
          <w:rFonts w:ascii="Times New Roman" w:hAnsi="Times New Roman" w:cs="Times New Roman"/>
          <w:sz w:val="28"/>
          <w:szCs w:val="28"/>
        </w:rPr>
        <w:t>Создание профессиональной презентации, демонстрирующей информационную систему заказчику, и ее представление.</w:t>
      </w:r>
    </w:p>
    <w:p w14:paraId="2829BEC0" w14:textId="4140CEED" w:rsidR="00A11C53" w:rsidRPr="00A11C53" w:rsidRDefault="00121FBD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AEA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3AE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11C53" w:rsidRPr="00A11C53">
        <w:rPr>
          <w:rFonts w:ascii="Times New Roman" w:hAnsi="Times New Roman" w:cs="Times New Roman"/>
          <w:sz w:val="28"/>
          <w:szCs w:val="28"/>
        </w:rPr>
        <w:t xml:space="preserve"> Документация</w:t>
      </w:r>
    </w:p>
    <w:p w14:paraId="6487A403" w14:textId="15FAE72E" w:rsidR="00A11C53" w:rsidRDefault="00A11C53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C53">
        <w:rPr>
          <w:rFonts w:ascii="Times New Roman" w:hAnsi="Times New Roman" w:cs="Times New Roman"/>
          <w:sz w:val="28"/>
          <w:szCs w:val="28"/>
        </w:rPr>
        <w:t>Создание пакета сопровождающей документации по разрабатываемой информационной системе.</w:t>
      </w:r>
    </w:p>
    <w:p w14:paraId="55838E20" w14:textId="32F0473B" w:rsidR="00171665" w:rsidRDefault="00171665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96199" w14:textId="04093627" w:rsidR="00171665" w:rsidRPr="00A201C3" w:rsidRDefault="00171665" w:rsidP="00D17C72">
      <w:pPr>
        <w:pStyle w:val="1"/>
        <w:rPr>
          <w:lang w:val="ru-RU"/>
        </w:rPr>
      </w:pPr>
      <w:bookmarkStart w:id="12" w:name="_Toc179380740"/>
      <w:r w:rsidRPr="00A201C3">
        <w:rPr>
          <w:lang w:val="ru-RU"/>
        </w:rPr>
        <w:t>2. СПЕЦИАЛЬНЫЕ ПРАВИЛА КОМПЕТЕНЦИИ</w:t>
      </w:r>
      <w:bookmarkEnd w:id="12"/>
    </w:p>
    <w:p w14:paraId="316321E1" w14:textId="77777777" w:rsidR="00630CFA" w:rsidRPr="00630CFA" w:rsidRDefault="00630CF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CFA">
        <w:rPr>
          <w:rFonts w:ascii="Times New Roman" w:hAnsi="Times New Roman" w:cs="Times New Roman"/>
          <w:sz w:val="28"/>
          <w:szCs w:val="28"/>
        </w:rPr>
        <w:t>Задание публикуется не позднее чем за 14 дней до чемпионата. Публикуемое конкурсное задание содержит тематический сценарий. Ресурсы к выполнению задания, типы диаграмм и требования к типу документации не подлежат публикации и предоставляются только перед выполнением задания.</w:t>
      </w:r>
    </w:p>
    <w:p w14:paraId="43177720" w14:textId="77777777" w:rsidR="00630CFA" w:rsidRPr="00630CFA" w:rsidRDefault="00630CF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CFA">
        <w:rPr>
          <w:rFonts w:ascii="Times New Roman" w:hAnsi="Times New Roman" w:cs="Times New Roman"/>
          <w:sz w:val="28"/>
          <w:szCs w:val="28"/>
        </w:rPr>
        <w:t xml:space="preserve">Конкурсное задание должно быть изменено экспертами не менее чем на 30% от опубликованного варианта. Вносимые изменения не должны выходить за рамки перечня материалов и оборудования, перечисленных в </w:t>
      </w:r>
      <w:r w:rsidRPr="00630CFA">
        <w:rPr>
          <w:rFonts w:ascii="Times New Roman" w:hAnsi="Times New Roman" w:cs="Times New Roman"/>
          <w:sz w:val="28"/>
          <w:szCs w:val="28"/>
        </w:rPr>
        <w:lastRenderedPageBreak/>
        <w:t>инфраструктурном листе компетенции. Внесение 30% изменений не должно вести к упрощению конкурсного задания.</w:t>
      </w:r>
    </w:p>
    <w:p w14:paraId="20358CC3" w14:textId="7E9A870E" w:rsidR="00171665" w:rsidRDefault="00630CFA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CFA">
        <w:rPr>
          <w:rFonts w:ascii="Times New Roman" w:hAnsi="Times New Roman" w:cs="Times New Roman"/>
          <w:sz w:val="28"/>
          <w:szCs w:val="28"/>
        </w:rPr>
        <w:t>После внесения 30% изменений конкурсанты получают только обобщенную оценочную ведомость (если применимо). Конкурсанты не получают подробную ведомость схемы оценки</w:t>
      </w:r>
      <w:r w:rsidR="002F718C">
        <w:rPr>
          <w:rFonts w:ascii="Times New Roman" w:hAnsi="Times New Roman" w:cs="Times New Roman"/>
          <w:sz w:val="28"/>
          <w:szCs w:val="28"/>
        </w:rPr>
        <w:t>.</w:t>
      </w:r>
    </w:p>
    <w:p w14:paraId="6853B7FC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Ознакомление экспертов и конкурсантов с 30% изменений выполняется в день Д-1.</w:t>
      </w:r>
    </w:p>
    <w:p w14:paraId="6EC62712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Для выполнения конкурсного задания конкурсантам предоставляются общие файлы данных, необходимые для выполнения задания. Материалы предоставляются конкурсантам строго по сессиям.</w:t>
      </w:r>
    </w:p>
    <w:p w14:paraId="42D5C64A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Конкурсантам в брифинг-зоне разрешен выход в интернет на обозначенных компьютерах в пределах 15 минут на конкурсанта на одну сессию (не более 3 подходов с суммарным временем 15 минут). Это время включается в соревновательное время конкурса. </w:t>
      </w:r>
    </w:p>
    <w:p w14:paraId="1E24DC54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Во время работы с интернет в брифинг-зоне запрещается использовать информационные ресурсы после авторизации, сетевые диски, мессенджеры, ресурсы с генеративными способами формирования текста или изображений, репозитории GitHub или аналоги, Stack Overflow - сайт вопросов и ответов для программистов, социальные сети, а также любые иные Интернет-ресурсы с целями, отличными от поиска открытой информации по данной предметной области. </w:t>
      </w:r>
    </w:p>
    <w:p w14:paraId="07253505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Не менее чем за 7 дней до чемпионата ГЭ должен провести голосование и определить перечень библиотек,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Телеграмм. </w:t>
      </w:r>
    </w:p>
    <w:p w14:paraId="396FC4A1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на рабочих местах конкурсантов не предоставляется доступ к сети Интернет. </w:t>
      </w:r>
    </w:p>
    <w:p w14:paraId="0FD716BA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В день Д-1 конкурсант имеет право настройки необходимых фреймворков и библиотек (согласованных и указанных в приложении к ИЛ) для работы под контролем технического администратора площадки или </w:t>
      </w:r>
      <w:r w:rsidRPr="00FD6BA7">
        <w:rPr>
          <w:rFonts w:ascii="Times New Roman" w:hAnsi="Times New Roman" w:cs="Times New Roman"/>
          <w:sz w:val="28"/>
          <w:szCs w:val="28"/>
        </w:rPr>
        <w:lastRenderedPageBreak/>
        <w:t>эксперта. На момент установки и настройки библиотек на рабочие места предоставляется доступ к сети Интернет.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эксперта.</w:t>
      </w:r>
    </w:p>
    <w:p w14:paraId="498FA6ED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для работы конкурсантов должны быть развернуты сервера баз данных и системы контроля версий. Сервера разворачиваются в локальной сети конкурсной площадки. Для конкурсантов создаются базы данных с доступом по логину и паролю. </w:t>
      </w:r>
    </w:p>
    <w:p w14:paraId="2703A545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Для работы с системой контроля версия конкурсантам также предоставляются логин и пароль пользователя. Конкурсанты самостоятельно создают рабочие репозитории. </w:t>
      </w:r>
    </w:p>
    <w:p w14:paraId="51E8135E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веток. </w:t>
      </w:r>
    </w:p>
    <w:p w14:paraId="4F3BEC0B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По истечении времени, отведенного на выполнение модуля, конкурсант закрывает все приложения на ПК и встает со своего рабочего места. Добавление времени для сохранения проектов и размещения в системе контроля версий не допускается.</w:t>
      </w:r>
    </w:p>
    <w:p w14:paraId="48DB353E" w14:textId="42131264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группы. Время демонстрации разработанного решения конкурсантом определяется планом проведения компетенции.  Разработанные </w:t>
      </w:r>
      <w:r w:rsidR="005122EF" w:rsidRPr="005122EF">
        <w:rPr>
          <w:rFonts w:ascii="Times New Roman" w:hAnsi="Times New Roman" w:cs="Times New Roman"/>
          <w:sz w:val="28"/>
          <w:szCs w:val="28"/>
        </w:rPr>
        <w:t>конкурсантом</w:t>
      </w:r>
      <w:r w:rsidRPr="00FD6BA7">
        <w:rPr>
          <w:rFonts w:ascii="Times New Roman" w:hAnsi="Times New Roman" w:cs="Times New Roman"/>
          <w:sz w:val="28"/>
          <w:szCs w:val="28"/>
        </w:rPr>
        <w:t xml:space="preserve"> программные решения проверяются путем демонстрации конкурсантом выполненного задания экспертной группе.</w:t>
      </w:r>
    </w:p>
    <w:p w14:paraId="1C965DCC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После проведения жеребьевки конкурсантам предоставляется 30 минут на знакомство с рабочим местом, проверку оборудования и подготовку рабочего места. После этого 30 минут отводится на проверку сетевых ресурсов и инфраструктуры и 60 минут на подготовку сред разработки.</w:t>
      </w:r>
    </w:p>
    <w:p w14:paraId="4F991F85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lastRenderedPageBreak/>
        <w:t xml:space="preserve">Все созданные во время ознакомления репозитории и базы данных будут удалены на серверах. </w:t>
      </w:r>
    </w:p>
    <w:p w14:paraId="405B04F0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Во время ознакомления с рабочим местом конкурсантам запрещено выполнять работы по реализации конкурсного задания. </w:t>
      </w:r>
    </w:p>
    <w:p w14:paraId="7ED939EF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После ознакомления с рабочим местом конкурсантам будет предоставлено 15 минут на ознакомление с конкурсным заданием с учетом 30% изменений.</w:t>
      </w:r>
    </w:p>
    <w:p w14:paraId="6E90825A" w14:textId="3F8FF2AC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 xml:space="preserve">Экспертам разрешается делать фото их </w:t>
      </w:r>
      <w:r w:rsidR="005122EF">
        <w:rPr>
          <w:rFonts w:ascii="Times New Roman" w:hAnsi="Times New Roman" w:cs="Times New Roman"/>
          <w:sz w:val="28"/>
          <w:szCs w:val="28"/>
        </w:rPr>
        <w:t>конкурсантов</w:t>
      </w:r>
      <w:r w:rsidRPr="00FD6BA7">
        <w:rPr>
          <w:rFonts w:ascii="Times New Roman" w:hAnsi="Times New Roman" w:cs="Times New Roman"/>
          <w:sz w:val="28"/>
          <w:szCs w:val="28"/>
        </w:rPr>
        <w:t xml:space="preserve"> во время чемпионата только по согласованию с главным экспертом.</w:t>
      </w:r>
    </w:p>
    <w:p w14:paraId="38E5B2B4" w14:textId="77777777" w:rsidR="00FD6BA7" w:rsidRPr="00FD6BA7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Конкурсантам разрешается использовать личные устройства для фото- и видеосъемки на рабочей площадке только после завершения конкурса.</w:t>
      </w:r>
    </w:p>
    <w:p w14:paraId="34BFD3CF" w14:textId="3B1BD611" w:rsidR="002F718C" w:rsidRDefault="00FD6BA7" w:rsidP="00D17C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BA7">
        <w:rPr>
          <w:rFonts w:ascii="Times New Roman" w:hAnsi="Times New Roman" w:cs="Times New Roman"/>
          <w:sz w:val="28"/>
          <w:szCs w:val="28"/>
        </w:rPr>
        <w:t>Экспертам разрешается пользоваться личными компьютерами, планшетами, мобильными телефонами или смарт-часами находясь в помещении для экспертов, за исключением случаев, когда в этом помещении находятся документы, имеющие отношение к соревнованию.</w:t>
      </w:r>
    </w:p>
    <w:p w14:paraId="35F03087" w14:textId="77777777" w:rsidR="003F1CA0" w:rsidRDefault="003F1CA0" w:rsidP="00D17C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C3750F" w14:textId="7D669239" w:rsidR="003F1CA0" w:rsidRPr="003F1CA0" w:rsidRDefault="003F1CA0" w:rsidP="00D17C72">
      <w:pPr>
        <w:pStyle w:val="2"/>
      </w:pPr>
      <w:bookmarkStart w:id="13" w:name="_Toc179380741"/>
      <w:r w:rsidRPr="003F1CA0">
        <w:t>2.1. Личный инструмент конкурсанта</w:t>
      </w:r>
      <w:bookmarkEnd w:id="13"/>
    </w:p>
    <w:tbl>
      <w:tblPr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7"/>
      </w:tblGrid>
      <w:tr w:rsidR="00F91038" w:rsidRPr="00F91038" w14:paraId="6770D6EA" w14:textId="77777777" w:rsidTr="00F91038">
        <w:trPr>
          <w:jc w:val="center"/>
        </w:trPr>
        <w:tc>
          <w:tcPr>
            <w:tcW w:w="2972" w:type="dxa"/>
            <w:shd w:val="clear" w:color="auto" w:fill="92D050"/>
            <w:vAlign w:val="center"/>
          </w:tcPr>
          <w:p w14:paraId="4977A878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Область</w:t>
            </w:r>
          </w:p>
        </w:tc>
        <w:tc>
          <w:tcPr>
            <w:tcW w:w="6657" w:type="dxa"/>
            <w:shd w:val="clear" w:color="auto" w:fill="92D050"/>
            <w:vAlign w:val="center"/>
          </w:tcPr>
          <w:p w14:paraId="0E86E0F5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Правила</w:t>
            </w:r>
          </w:p>
        </w:tc>
      </w:tr>
      <w:tr w:rsidR="00F91038" w:rsidRPr="00F91038" w14:paraId="446E49BD" w14:textId="77777777" w:rsidTr="00F91038">
        <w:trPr>
          <w:jc w:val="center"/>
        </w:trPr>
        <w:tc>
          <w:tcPr>
            <w:tcW w:w="2972" w:type="dxa"/>
            <w:vAlign w:val="center"/>
          </w:tcPr>
          <w:p w14:paraId="6EF1CCE3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 во время соревнований</w:t>
            </w:r>
          </w:p>
        </w:tc>
        <w:tc>
          <w:tcPr>
            <w:tcW w:w="6657" w:type="dxa"/>
            <w:vAlign w:val="center"/>
          </w:tcPr>
          <w:p w14:paraId="4D4E004C" w14:textId="4EE22654" w:rsidR="00F91038" w:rsidRPr="00F91038" w:rsidRDefault="0025363C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F91038"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 могут слушать музыку. Наушники и музыка в виде файлов должны быть предварительно сданы техническому эксперту для проверки. В день ознакомления конкурсантам разрешается принести карту памяти, содержащую не более 30 треков длительностью не более 7 минут каждый. Вся музыка будет упорядочена и проверена. Принесенная музыка будет хранится на серверах для конкурсантов, к которым они будут иметь доступ.</w:t>
            </w:r>
          </w:p>
        </w:tc>
      </w:tr>
      <w:tr w:rsidR="00F91038" w:rsidRPr="00F91038" w14:paraId="7302A819" w14:textId="77777777" w:rsidTr="00F91038">
        <w:trPr>
          <w:jc w:val="center"/>
        </w:trPr>
        <w:tc>
          <w:tcPr>
            <w:tcW w:w="2972" w:type="dxa"/>
            <w:vAlign w:val="center"/>
          </w:tcPr>
          <w:p w14:paraId="560FA13D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Клавиатура и мышь</w:t>
            </w:r>
          </w:p>
        </w:tc>
        <w:tc>
          <w:tcPr>
            <w:tcW w:w="6657" w:type="dxa"/>
            <w:vAlign w:val="center"/>
          </w:tcPr>
          <w:p w14:paraId="30A9893D" w14:textId="7B9B6373" w:rsidR="00F91038" w:rsidRPr="00F91038" w:rsidRDefault="0025363C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F91038"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принести с собой свои клавиатуры, мышки и коврики для мышек. Все принесенные клавиатуры, мышки и коврики должны быть предварительно сданы на проверку техническому эксперту. Запрещено использование клавиатур и мышек с подключением по беспроводным каналам. Устройства ввода не должны быть программируемыми.</w:t>
            </w:r>
          </w:p>
        </w:tc>
      </w:tr>
      <w:tr w:rsidR="00F91038" w:rsidRPr="00F91038" w14:paraId="569171AD" w14:textId="77777777" w:rsidTr="00F91038">
        <w:trPr>
          <w:jc w:val="center"/>
        </w:trPr>
        <w:tc>
          <w:tcPr>
            <w:tcW w:w="2972" w:type="dxa"/>
            <w:vAlign w:val="center"/>
          </w:tcPr>
          <w:p w14:paraId="47F7B71A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6657" w:type="dxa"/>
            <w:vAlign w:val="center"/>
          </w:tcPr>
          <w:p w14:paraId="05382934" w14:textId="1207EFF4" w:rsidR="00F91038" w:rsidRPr="00F91038" w:rsidRDefault="0025363C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F91038"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 могут использовать защиту для ушей (беруши, шумоподавляющие наушники).</w:t>
            </w:r>
          </w:p>
        </w:tc>
      </w:tr>
      <w:tr w:rsidR="00F91038" w:rsidRPr="00F91038" w14:paraId="28C1EFEB" w14:textId="77777777" w:rsidTr="00F91038">
        <w:trPr>
          <w:jc w:val="center"/>
        </w:trPr>
        <w:tc>
          <w:tcPr>
            <w:tcW w:w="2972" w:type="dxa"/>
            <w:vAlign w:val="center"/>
          </w:tcPr>
          <w:p w14:paraId="24C2E61F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</w:p>
        </w:tc>
        <w:tc>
          <w:tcPr>
            <w:tcW w:w="6657" w:type="dxa"/>
            <w:vAlign w:val="center"/>
          </w:tcPr>
          <w:p w14:paraId="6402F8CB" w14:textId="3AE6186A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жеребьевки </w:t>
            </w:r>
            <w:r w:rsidR="0025363C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ам предоставляется 30 минут на знакомство с рабочим местом, проверку </w:t>
            </w:r>
            <w:r w:rsidRPr="00F9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и подготовку рабочего места. После этого 30 минут отводится на проверку сетевых ресурсов и инфраструктуры и 60 минут на подготовку сред разработки.</w:t>
            </w:r>
          </w:p>
          <w:p w14:paraId="610F732A" w14:textId="77777777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Все созданные во время ознакомления репозитории и базы данных будут удалены.</w:t>
            </w:r>
          </w:p>
        </w:tc>
      </w:tr>
      <w:tr w:rsidR="00F91038" w:rsidRPr="00F91038" w14:paraId="40A33861" w14:textId="77777777" w:rsidTr="00F91038">
        <w:trPr>
          <w:jc w:val="center"/>
        </w:trPr>
        <w:tc>
          <w:tcPr>
            <w:tcW w:w="2972" w:type="dxa"/>
            <w:vAlign w:val="center"/>
          </w:tcPr>
          <w:p w14:paraId="331DE629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устройств фото- и видеосъемки</w:t>
            </w:r>
          </w:p>
        </w:tc>
        <w:tc>
          <w:tcPr>
            <w:tcW w:w="6657" w:type="dxa"/>
            <w:vAlign w:val="center"/>
          </w:tcPr>
          <w:p w14:paraId="1D1379EE" w14:textId="3C2B7AA1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разрешается делать фото их </w:t>
            </w:r>
            <w:r w:rsidR="0025363C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ов во время чемпионата.</w:t>
            </w:r>
          </w:p>
          <w:p w14:paraId="0F395A6F" w14:textId="77777777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Экспертам разрешается пользоваться фото- и видеооборудованием, находясь в помещении для экспертов, за исключением случаев, когда документы, относящиеся к соревнованию, находятся в комнате, по согласованию с Главным экспертом.</w:t>
            </w:r>
          </w:p>
          <w:p w14:paraId="264F05EE" w14:textId="77777777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Конкурсантам разрешается использовать личные устройства для фото- и видеосъемки на рабочей площадке только после завершения конкурса.</w:t>
            </w:r>
          </w:p>
        </w:tc>
      </w:tr>
      <w:tr w:rsidR="00F91038" w:rsidRPr="00F91038" w14:paraId="25681FD7" w14:textId="77777777" w:rsidTr="00F91038">
        <w:trPr>
          <w:jc w:val="center"/>
        </w:trPr>
        <w:tc>
          <w:tcPr>
            <w:tcW w:w="2972" w:type="dxa"/>
            <w:vAlign w:val="center"/>
          </w:tcPr>
          <w:p w14:paraId="50B6AE90" w14:textId="77777777" w:rsidR="00F91038" w:rsidRPr="00F91038" w:rsidRDefault="00F91038" w:rsidP="00F9103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Использование персональных мобильных устройств (ноутбуки, планшеты, мобильные телефоны, смарт-часы)</w:t>
            </w:r>
          </w:p>
        </w:tc>
        <w:tc>
          <w:tcPr>
            <w:tcW w:w="6657" w:type="dxa"/>
            <w:vAlign w:val="center"/>
          </w:tcPr>
          <w:p w14:paraId="0B53B58A" w14:textId="77777777" w:rsidR="00F91038" w:rsidRPr="00F91038" w:rsidRDefault="00F91038" w:rsidP="00F9103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38">
              <w:rPr>
                <w:rFonts w:ascii="Times New Roman" w:hAnsi="Times New Roman" w:cs="Times New Roman"/>
                <w:sz w:val="24"/>
                <w:szCs w:val="24"/>
              </w:rPr>
              <w:t>Экспертам разрешается пользоваться личными компьютерами, планшетами, мобильными телефонами или смарт-часами находясь в помещении для экспертов, за исключением случаев, когда в этом помещении находятся документы, имеющие отношение к соревнованию.</w:t>
            </w:r>
          </w:p>
        </w:tc>
      </w:tr>
    </w:tbl>
    <w:p w14:paraId="664D4FA2" w14:textId="3EF4E6CD" w:rsidR="003F1CA0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DE90A" w14:textId="4F0F18D2" w:rsidR="0025363C" w:rsidRPr="00A201C3" w:rsidRDefault="0025363C" w:rsidP="00D17C72">
      <w:pPr>
        <w:pStyle w:val="2"/>
        <w:rPr>
          <w:lang w:val="ru-RU"/>
        </w:rPr>
      </w:pPr>
      <w:bookmarkStart w:id="14" w:name="_Toc179380742"/>
      <w:r w:rsidRPr="00A201C3">
        <w:rPr>
          <w:lang w:val="ru-RU"/>
        </w:rPr>
        <w:t>2.2. Материалы, оборудование и инструменты, запрещенные на площадке</w:t>
      </w:r>
      <w:bookmarkEnd w:id="14"/>
    </w:p>
    <w:p w14:paraId="29C1FDB9" w14:textId="77777777" w:rsidR="0025363C" w:rsidRPr="0025363C" w:rsidRDefault="0025363C" w:rsidP="00AA1B3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•</w:t>
      </w:r>
      <w:r w:rsidRPr="0025363C">
        <w:rPr>
          <w:rFonts w:ascii="Times New Roman" w:hAnsi="Times New Roman" w:cs="Times New Roman"/>
          <w:sz w:val="28"/>
          <w:szCs w:val="28"/>
        </w:rPr>
        <w:tab/>
        <w:t>Дополнительное программное обеспечение;</w:t>
      </w:r>
    </w:p>
    <w:p w14:paraId="122F7AED" w14:textId="77777777" w:rsidR="0025363C" w:rsidRPr="0025363C" w:rsidRDefault="0025363C" w:rsidP="00AA1B3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•</w:t>
      </w:r>
      <w:r w:rsidRPr="0025363C">
        <w:rPr>
          <w:rFonts w:ascii="Times New Roman" w:hAnsi="Times New Roman" w:cs="Times New Roman"/>
          <w:sz w:val="28"/>
          <w:szCs w:val="28"/>
        </w:rPr>
        <w:tab/>
        <w:t>Любые портативные устройства связи, такие как мобильные телефоны или смарт-часы;</w:t>
      </w:r>
    </w:p>
    <w:p w14:paraId="428B8BF9" w14:textId="77777777" w:rsidR="0025363C" w:rsidRPr="0025363C" w:rsidRDefault="0025363C" w:rsidP="00AA1B3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•</w:t>
      </w:r>
      <w:r w:rsidRPr="0025363C">
        <w:rPr>
          <w:rFonts w:ascii="Times New Roman" w:hAnsi="Times New Roman" w:cs="Times New Roman"/>
          <w:sz w:val="28"/>
          <w:szCs w:val="28"/>
        </w:rPr>
        <w:tab/>
        <w:t>Портативные цифровые устройства (планшет, КПК и т.д.);</w:t>
      </w:r>
    </w:p>
    <w:p w14:paraId="7E8599EF" w14:textId="77777777" w:rsidR="0025363C" w:rsidRPr="0025363C" w:rsidRDefault="0025363C" w:rsidP="00AA1B3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•</w:t>
      </w:r>
      <w:r w:rsidRPr="0025363C">
        <w:rPr>
          <w:rFonts w:ascii="Times New Roman" w:hAnsi="Times New Roman" w:cs="Times New Roman"/>
          <w:sz w:val="28"/>
          <w:szCs w:val="28"/>
        </w:rPr>
        <w:tab/>
        <w:t>Внешние запоминающие устройства (карты памяти, флэш-накопители и т.д.);</w:t>
      </w:r>
    </w:p>
    <w:p w14:paraId="666F54CA" w14:textId="77777777" w:rsidR="0025363C" w:rsidRPr="0025363C" w:rsidRDefault="0025363C" w:rsidP="00AA1B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Эксперты обладают правом запретить определенное оборудование в зоне конкурса.</w:t>
      </w:r>
    </w:p>
    <w:p w14:paraId="5814CA09" w14:textId="77777777" w:rsidR="0025363C" w:rsidRPr="0025363C" w:rsidRDefault="0025363C" w:rsidP="002536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979064" w14:textId="77777777" w:rsidR="0025363C" w:rsidRPr="00A201C3" w:rsidRDefault="0025363C" w:rsidP="00795C45">
      <w:pPr>
        <w:pStyle w:val="1"/>
        <w:rPr>
          <w:lang w:val="ru-RU"/>
        </w:rPr>
      </w:pPr>
      <w:bookmarkStart w:id="15" w:name="_Toc179380743"/>
      <w:r w:rsidRPr="00A201C3">
        <w:rPr>
          <w:lang w:val="ru-RU"/>
        </w:rPr>
        <w:t>3. ПРИЛОЖЕНИЯ</w:t>
      </w:r>
      <w:bookmarkEnd w:id="15"/>
    </w:p>
    <w:p w14:paraId="418B0CFE" w14:textId="4EE8F961" w:rsidR="0025363C" w:rsidRPr="0025363C" w:rsidRDefault="0025363C" w:rsidP="003F77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Приложение №1</w:t>
      </w:r>
      <w:r w:rsidR="003F7710">
        <w:rPr>
          <w:rFonts w:ascii="Times New Roman" w:hAnsi="Times New Roman" w:cs="Times New Roman"/>
          <w:sz w:val="28"/>
          <w:szCs w:val="28"/>
        </w:rPr>
        <w:t>.</w:t>
      </w:r>
      <w:r w:rsidRPr="0025363C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3F7710">
        <w:rPr>
          <w:rFonts w:ascii="Times New Roman" w:hAnsi="Times New Roman" w:cs="Times New Roman"/>
          <w:sz w:val="28"/>
          <w:szCs w:val="28"/>
        </w:rPr>
        <w:t>;</w:t>
      </w:r>
    </w:p>
    <w:p w14:paraId="0E7E3CC0" w14:textId="5AB3D29B" w:rsidR="0025363C" w:rsidRPr="0025363C" w:rsidRDefault="0025363C" w:rsidP="003F77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Приложение №2</w:t>
      </w:r>
      <w:r w:rsidR="003F7710">
        <w:rPr>
          <w:rFonts w:ascii="Times New Roman" w:hAnsi="Times New Roman" w:cs="Times New Roman"/>
          <w:sz w:val="28"/>
          <w:szCs w:val="28"/>
        </w:rPr>
        <w:t>.</w:t>
      </w:r>
      <w:r w:rsidRPr="0025363C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3F7710">
        <w:rPr>
          <w:rFonts w:ascii="Times New Roman" w:hAnsi="Times New Roman" w:cs="Times New Roman"/>
          <w:sz w:val="28"/>
          <w:szCs w:val="28"/>
        </w:rPr>
        <w:t>;</w:t>
      </w:r>
    </w:p>
    <w:p w14:paraId="544714FF" w14:textId="7C67C68E" w:rsidR="003F1CA0" w:rsidRDefault="0025363C" w:rsidP="003F77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F7710">
        <w:rPr>
          <w:rFonts w:ascii="Times New Roman" w:hAnsi="Times New Roman" w:cs="Times New Roman"/>
          <w:sz w:val="28"/>
          <w:szCs w:val="28"/>
        </w:rPr>
        <w:t>3.</w:t>
      </w:r>
      <w:r w:rsidRPr="0025363C">
        <w:rPr>
          <w:rFonts w:ascii="Times New Roman" w:hAnsi="Times New Roman" w:cs="Times New Roman"/>
          <w:sz w:val="28"/>
          <w:szCs w:val="28"/>
        </w:rPr>
        <w:t xml:space="preserve"> Инструкция по охране труда и технике безопасности по компетенции «Программные решения для бизнеса»</w:t>
      </w:r>
      <w:r w:rsidR="003F7710">
        <w:rPr>
          <w:rFonts w:ascii="Times New Roman" w:hAnsi="Times New Roman" w:cs="Times New Roman"/>
          <w:sz w:val="28"/>
          <w:szCs w:val="28"/>
        </w:rPr>
        <w:t>;</w:t>
      </w:r>
    </w:p>
    <w:p w14:paraId="65BA2137" w14:textId="34393531" w:rsidR="003F7710" w:rsidRDefault="003F7710" w:rsidP="003F77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63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4. Тематический сценарий.</w:t>
      </w:r>
    </w:p>
    <w:p w14:paraId="24AF8633" w14:textId="7CBC0E8B" w:rsidR="003F1CA0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86D74A" w14:textId="30FE2832" w:rsidR="003F1CA0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58D8BD" w14:textId="687F8494" w:rsidR="003F1CA0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E0B43" w14:textId="58D2FFF3" w:rsidR="003F1CA0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1FBCC" w14:textId="77777777" w:rsidR="003F1CA0" w:rsidRPr="00A11C53" w:rsidRDefault="003F1CA0" w:rsidP="003F1C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1CA0" w:rsidRPr="00A11C53" w:rsidSect="00162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92AC" w14:textId="77777777" w:rsidR="00065067" w:rsidRDefault="00065067" w:rsidP="000A6485">
      <w:pPr>
        <w:spacing w:after="0" w:line="240" w:lineRule="auto"/>
      </w:pPr>
      <w:r>
        <w:separator/>
      </w:r>
    </w:p>
  </w:endnote>
  <w:endnote w:type="continuationSeparator" w:id="0">
    <w:p w14:paraId="7F92FC86" w14:textId="77777777" w:rsidR="00065067" w:rsidRDefault="00065067" w:rsidP="000A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980F" w14:textId="77777777" w:rsidR="00162E02" w:rsidRDefault="00162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78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DE3729" w14:textId="3166EC7D" w:rsidR="00162E02" w:rsidRPr="00162E02" w:rsidRDefault="00162E02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62E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2E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2E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2E02">
          <w:rPr>
            <w:rFonts w:ascii="Times New Roman" w:hAnsi="Times New Roman" w:cs="Times New Roman"/>
            <w:sz w:val="24"/>
            <w:szCs w:val="24"/>
          </w:rPr>
          <w:t>2</w:t>
        </w:r>
        <w:r w:rsidRPr="00162E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4413" w14:textId="77777777" w:rsidR="00162E02" w:rsidRDefault="00162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0D3" w14:textId="77777777" w:rsidR="00065067" w:rsidRDefault="00065067" w:rsidP="000A6485">
      <w:pPr>
        <w:spacing w:after="0" w:line="240" w:lineRule="auto"/>
      </w:pPr>
      <w:r>
        <w:separator/>
      </w:r>
    </w:p>
  </w:footnote>
  <w:footnote w:type="continuationSeparator" w:id="0">
    <w:p w14:paraId="782EF7DC" w14:textId="77777777" w:rsidR="00065067" w:rsidRDefault="00065067" w:rsidP="000A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1D87" w14:textId="77777777" w:rsidR="00162E02" w:rsidRDefault="00162E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2E5" w14:textId="77777777" w:rsidR="00162E02" w:rsidRDefault="00162E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6C7A" w14:textId="77777777" w:rsidR="00162E02" w:rsidRDefault="00162E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9B8"/>
    <w:multiLevelType w:val="multilevel"/>
    <w:tmpl w:val="4C748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414482"/>
    <w:multiLevelType w:val="multilevel"/>
    <w:tmpl w:val="052E2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ADF"/>
    <w:multiLevelType w:val="multilevel"/>
    <w:tmpl w:val="0D3AB9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BB0F4F"/>
    <w:multiLevelType w:val="multilevel"/>
    <w:tmpl w:val="096242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B5771E"/>
    <w:multiLevelType w:val="multilevel"/>
    <w:tmpl w:val="1C5A2F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EB61E7"/>
    <w:multiLevelType w:val="multilevel"/>
    <w:tmpl w:val="6DEC7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1C258D"/>
    <w:multiLevelType w:val="multilevel"/>
    <w:tmpl w:val="7D84BF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9646AC"/>
    <w:multiLevelType w:val="multilevel"/>
    <w:tmpl w:val="D7E040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9655A2"/>
    <w:multiLevelType w:val="multilevel"/>
    <w:tmpl w:val="BD46A1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B6E90"/>
    <w:multiLevelType w:val="multilevel"/>
    <w:tmpl w:val="A01487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C7F71E7"/>
    <w:multiLevelType w:val="multilevel"/>
    <w:tmpl w:val="EB04AB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6F60FC"/>
    <w:multiLevelType w:val="multilevel"/>
    <w:tmpl w:val="B840E2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215379"/>
    <w:multiLevelType w:val="multilevel"/>
    <w:tmpl w:val="176E33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FC49F0"/>
    <w:multiLevelType w:val="multilevel"/>
    <w:tmpl w:val="8ABCE2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4"/>
  </w:num>
  <w:num w:numId="6">
    <w:abstractNumId w:val="0"/>
  </w:num>
  <w:num w:numId="7">
    <w:abstractNumId w:val="16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10"/>
  </w:num>
  <w:num w:numId="13">
    <w:abstractNumId w:val="9"/>
  </w:num>
  <w:num w:numId="14">
    <w:abstractNumId w:val="15"/>
  </w:num>
  <w:num w:numId="15">
    <w:abstractNumId w:val="13"/>
  </w:num>
  <w:num w:numId="16">
    <w:abstractNumId w:val="11"/>
  </w:num>
  <w:num w:numId="17">
    <w:abstractNumId w:val="6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4C"/>
    <w:rsid w:val="00015572"/>
    <w:rsid w:val="00065067"/>
    <w:rsid w:val="00080ED9"/>
    <w:rsid w:val="000A6485"/>
    <w:rsid w:val="000B3C7F"/>
    <w:rsid w:val="000E1023"/>
    <w:rsid w:val="00121FBD"/>
    <w:rsid w:val="00162E02"/>
    <w:rsid w:val="00171665"/>
    <w:rsid w:val="00182783"/>
    <w:rsid w:val="001E3AEA"/>
    <w:rsid w:val="001E424E"/>
    <w:rsid w:val="0025363C"/>
    <w:rsid w:val="0026595D"/>
    <w:rsid w:val="002F718C"/>
    <w:rsid w:val="003273C2"/>
    <w:rsid w:val="0037613C"/>
    <w:rsid w:val="003B331C"/>
    <w:rsid w:val="003F1CA0"/>
    <w:rsid w:val="003F7710"/>
    <w:rsid w:val="004169FA"/>
    <w:rsid w:val="004319E9"/>
    <w:rsid w:val="00451C0D"/>
    <w:rsid w:val="00453C43"/>
    <w:rsid w:val="00463FB0"/>
    <w:rsid w:val="0047602B"/>
    <w:rsid w:val="00483699"/>
    <w:rsid w:val="004C5F3F"/>
    <w:rsid w:val="005122EF"/>
    <w:rsid w:val="00520B9A"/>
    <w:rsid w:val="005F7AAC"/>
    <w:rsid w:val="00615120"/>
    <w:rsid w:val="00630CFA"/>
    <w:rsid w:val="00652160"/>
    <w:rsid w:val="00661FFA"/>
    <w:rsid w:val="006A556A"/>
    <w:rsid w:val="006B1F06"/>
    <w:rsid w:val="006F13D0"/>
    <w:rsid w:val="006F493C"/>
    <w:rsid w:val="00762DF5"/>
    <w:rsid w:val="00795C45"/>
    <w:rsid w:val="00802B07"/>
    <w:rsid w:val="00824A8F"/>
    <w:rsid w:val="0084087F"/>
    <w:rsid w:val="00865205"/>
    <w:rsid w:val="008966E0"/>
    <w:rsid w:val="008C5056"/>
    <w:rsid w:val="0090402C"/>
    <w:rsid w:val="009257EE"/>
    <w:rsid w:val="009A41CB"/>
    <w:rsid w:val="00A053A7"/>
    <w:rsid w:val="00A11C53"/>
    <w:rsid w:val="00A201C3"/>
    <w:rsid w:val="00A470F0"/>
    <w:rsid w:val="00A73E2E"/>
    <w:rsid w:val="00AA1B34"/>
    <w:rsid w:val="00B361B0"/>
    <w:rsid w:val="00B4149F"/>
    <w:rsid w:val="00BB5C40"/>
    <w:rsid w:val="00BD1356"/>
    <w:rsid w:val="00C148FB"/>
    <w:rsid w:val="00C27F20"/>
    <w:rsid w:val="00C33368"/>
    <w:rsid w:val="00C41917"/>
    <w:rsid w:val="00CF093B"/>
    <w:rsid w:val="00D020B3"/>
    <w:rsid w:val="00D123D4"/>
    <w:rsid w:val="00D17C72"/>
    <w:rsid w:val="00D40CFF"/>
    <w:rsid w:val="00DB0BE5"/>
    <w:rsid w:val="00DC0671"/>
    <w:rsid w:val="00DC6765"/>
    <w:rsid w:val="00E80DAE"/>
    <w:rsid w:val="00EB5FAE"/>
    <w:rsid w:val="00EC7E14"/>
    <w:rsid w:val="00F002AA"/>
    <w:rsid w:val="00F0204C"/>
    <w:rsid w:val="00F209C1"/>
    <w:rsid w:val="00F75F32"/>
    <w:rsid w:val="00F91038"/>
    <w:rsid w:val="00F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1412"/>
  <w15:chartTrackingRefBased/>
  <w15:docId w15:val="{AC6CABCC-F110-42EC-928E-6AD8CA1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E3AEA"/>
  </w:style>
  <w:style w:type="paragraph" w:styleId="1">
    <w:name w:val="heading 1"/>
    <w:basedOn w:val="a1"/>
    <w:next w:val="a1"/>
    <w:link w:val="10"/>
    <w:uiPriority w:val="9"/>
    <w:qFormat/>
    <w:rsid w:val="00BB5C40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uiPriority w:val="9"/>
    <w:qFormat/>
    <w:rsid w:val="00BB5C40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uiPriority w:val="9"/>
    <w:qFormat/>
    <w:rsid w:val="00C41917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uiPriority w:val="9"/>
    <w:qFormat/>
    <w:rsid w:val="00EB5FAE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uiPriority w:val="9"/>
    <w:qFormat/>
    <w:rsid w:val="00EB5FAE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uiPriority w:val="9"/>
    <w:qFormat/>
    <w:rsid w:val="00EB5FAE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EB5FAE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EB5FAE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EB5FAE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table" w:styleId="a5">
    <w:name w:val="Table Grid"/>
    <w:basedOn w:val="a3"/>
    <w:uiPriority w:val="59"/>
    <w:rsid w:val="00C1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123D4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BB5C40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uiPriority w:val="9"/>
    <w:rsid w:val="00BB5C40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uiPriority w:val="9"/>
    <w:rsid w:val="00C41917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uiPriority w:val="9"/>
    <w:rsid w:val="00EB5FAE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uiPriority w:val="9"/>
    <w:rsid w:val="00EB5FAE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uiPriority w:val="9"/>
    <w:rsid w:val="00EB5FAE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EB5FAE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EB5FAE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EB5FAE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7">
    <w:name w:val="header"/>
    <w:basedOn w:val="a1"/>
    <w:link w:val="a8"/>
    <w:uiPriority w:val="99"/>
    <w:unhideWhenUsed/>
    <w:rsid w:val="00E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B5FAE"/>
  </w:style>
  <w:style w:type="paragraph" w:styleId="a9">
    <w:name w:val="footer"/>
    <w:basedOn w:val="a1"/>
    <w:link w:val="aa"/>
    <w:uiPriority w:val="99"/>
    <w:unhideWhenUsed/>
    <w:rsid w:val="00E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B5FAE"/>
  </w:style>
  <w:style w:type="paragraph" w:styleId="ab">
    <w:name w:val="No Spacing"/>
    <w:link w:val="ac"/>
    <w:uiPriority w:val="1"/>
    <w:qFormat/>
    <w:rsid w:val="00EB5FA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2"/>
    <w:link w:val="ab"/>
    <w:uiPriority w:val="1"/>
    <w:rsid w:val="00EB5FAE"/>
    <w:rPr>
      <w:rFonts w:eastAsiaTheme="minorEastAsia"/>
      <w:lang w:eastAsia="ru-RU"/>
    </w:rPr>
  </w:style>
  <w:style w:type="character" w:styleId="ad">
    <w:name w:val="Placeholder Text"/>
    <w:basedOn w:val="a2"/>
    <w:uiPriority w:val="99"/>
    <w:semiHidden/>
    <w:rsid w:val="00EB5FAE"/>
    <w:rPr>
      <w:color w:val="808080"/>
    </w:rPr>
  </w:style>
  <w:style w:type="paragraph" w:styleId="ae">
    <w:name w:val="Balloon Text"/>
    <w:basedOn w:val="a1"/>
    <w:link w:val="af"/>
    <w:unhideWhenUsed/>
    <w:rsid w:val="00EB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EB5FAE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EB5FAE"/>
    <w:rPr>
      <w:color w:val="0000FF"/>
      <w:u w:val="single"/>
    </w:rPr>
  </w:style>
  <w:style w:type="paragraph" w:customStyle="1" w:styleId="numberedlist">
    <w:name w:val="numbered list"/>
    <w:basedOn w:val="bullet"/>
    <w:rsid w:val="00EB5FAE"/>
  </w:style>
  <w:style w:type="paragraph" w:customStyle="1" w:styleId="bullet">
    <w:name w:val="bullet"/>
    <w:basedOn w:val="a1"/>
    <w:rsid w:val="00EB5FAE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EB5FAE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EB5FAE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EB5FAE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EB5FAE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1"/>
    <w:link w:val="af3"/>
    <w:semiHidden/>
    <w:rsid w:val="00EB5FAE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EB5FAE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EB5FAE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EB5FAE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EB5FAE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EB5FAE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1"/>
    <w:next w:val="a1"/>
    <w:qFormat/>
    <w:rsid w:val="00EB5FAE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EB5FAE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EB5FAE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1"/>
    <w:link w:val="af6"/>
    <w:rsid w:val="00EB5FAE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2"/>
    <w:link w:val="af5"/>
    <w:rsid w:val="00EB5FAE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EB5FAE"/>
    <w:rPr>
      <w:vertAlign w:val="superscript"/>
    </w:rPr>
  </w:style>
  <w:style w:type="character" w:styleId="af8">
    <w:name w:val="FollowedHyperlink"/>
    <w:rsid w:val="00EB5FAE"/>
    <w:rPr>
      <w:color w:val="800080"/>
      <w:u w:val="single"/>
    </w:rPr>
  </w:style>
  <w:style w:type="paragraph" w:customStyle="1" w:styleId="a">
    <w:name w:val="цветной текст"/>
    <w:basedOn w:val="a1"/>
    <w:qFormat/>
    <w:rsid w:val="00EB5FAE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EB5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1"/>
    <w:link w:val="afa"/>
    <w:rsid w:val="00EB5FA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EB5FAE"/>
    <w:rPr>
      <w:color w:val="2C8DE6"/>
    </w:rPr>
  </w:style>
  <w:style w:type="paragraph" w:styleId="afc">
    <w:name w:val="TOC Heading"/>
    <w:basedOn w:val="1"/>
    <w:next w:val="a1"/>
    <w:uiPriority w:val="39"/>
    <w:unhideWhenUsed/>
    <w:qFormat/>
    <w:rsid w:val="00EB5FAE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EB5FAE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EB5FAE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EB5FAE"/>
    <w:rPr>
      <w:lang w:val="ru-RU"/>
    </w:rPr>
  </w:style>
  <w:style w:type="paragraph" w:customStyle="1" w:styleId="-2">
    <w:name w:val="!заголовок-2"/>
    <w:basedOn w:val="2"/>
    <w:link w:val="-20"/>
    <w:qFormat/>
    <w:rsid w:val="00EB5FAE"/>
    <w:rPr>
      <w:lang w:val="ru-RU"/>
    </w:rPr>
  </w:style>
  <w:style w:type="character" w:customStyle="1" w:styleId="-10">
    <w:name w:val="!Заголовок-1 Знак"/>
    <w:link w:val="-1"/>
    <w:rsid w:val="00EB5FAE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1"/>
    <w:link w:val="afe"/>
    <w:qFormat/>
    <w:rsid w:val="00EB5FAE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EB5FAE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EB5FAE"/>
  </w:style>
  <w:style w:type="character" w:customStyle="1" w:styleId="afe">
    <w:name w:val="!Текст Знак"/>
    <w:link w:val="afd"/>
    <w:rsid w:val="00EB5FA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1"/>
    <w:qFormat/>
    <w:rsid w:val="00EB5FAE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EB5FA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EB5FA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1">
    <w:name w:val="!Список с точками Знак"/>
    <w:link w:val="a0"/>
    <w:rsid w:val="00EB5FA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EB5FAE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EB5FAE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EB5FAE"/>
    <w:rPr>
      <w:sz w:val="16"/>
      <w:szCs w:val="16"/>
    </w:rPr>
  </w:style>
  <w:style w:type="paragraph" w:styleId="aff4">
    <w:name w:val="annotation text"/>
    <w:basedOn w:val="a1"/>
    <w:link w:val="aff5"/>
    <w:unhideWhenUsed/>
    <w:rsid w:val="00EB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rsid w:val="00EB5F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EB5FAE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EB5F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EB5FAE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B5FA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B5FA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EB5FAE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EB5FAE"/>
    <w:rPr>
      <w:color w:val="605E5C"/>
      <w:shd w:val="clear" w:color="auto" w:fill="E1DFDD"/>
    </w:rPr>
  </w:style>
  <w:style w:type="table" w:customStyle="1" w:styleId="TableNormal">
    <w:name w:val="Table Normal"/>
    <w:rsid w:val="00EB5FA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Title"/>
    <w:basedOn w:val="a1"/>
    <w:next w:val="a1"/>
    <w:link w:val="aff9"/>
    <w:uiPriority w:val="10"/>
    <w:qFormat/>
    <w:rsid w:val="00EB5FA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f9">
    <w:name w:val="Заголовок Знак"/>
    <w:basedOn w:val="a2"/>
    <w:link w:val="aff8"/>
    <w:uiPriority w:val="10"/>
    <w:rsid w:val="00EB5FAE"/>
    <w:rPr>
      <w:rFonts w:ascii="Calibri" w:eastAsia="Calibri" w:hAnsi="Calibri" w:cs="Calibri"/>
      <w:b/>
      <w:sz w:val="72"/>
      <w:szCs w:val="72"/>
      <w:lang w:eastAsia="ru-RU"/>
    </w:rPr>
  </w:style>
  <w:style w:type="paragraph" w:customStyle="1" w:styleId="affa">
    <w:name w:val="Без отступа"/>
    <w:basedOn w:val="a1"/>
    <w:qFormat/>
    <w:rsid w:val="00EB5FAE"/>
    <w:pPr>
      <w:widowControl w:val="0"/>
      <w:suppressAutoHyphens/>
      <w:spacing w:after="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eastAsia="zh-CN" w:bidi="hi-IN"/>
    </w:rPr>
  </w:style>
  <w:style w:type="paragraph" w:styleId="affb">
    <w:name w:val="Subtitle"/>
    <w:basedOn w:val="a1"/>
    <w:next w:val="a1"/>
    <w:link w:val="affc"/>
    <w:uiPriority w:val="11"/>
    <w:qFormat/>
    <w:rsid w:val="00EB5F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c">
    <w:name w:val="Подзаголовок Знак"/>
    <w:basedOn w:val="a2"/>
    <w:link w:val="affb"/>
    <w:uiPriority w:val="11"/>
    <w:rsid w:val="00EB5FA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A1E1-D467-43DE-8313-62A3BF41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30</Pages>
  <Words>10299</Words>
  <Characters>58709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70</cp:revision>
  <dcterms:created xsi:type="dcterms:W3CDTF">2024-10-08T14:17:00Z</dcterms:created>
  <dcterms:modified xsi:type="dcterms:W3CDTF">2024-10-22T12:19:00Z</dcterms:modified>
</cp:coreProperties>
</file>