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7042" w14:textId="77777777" w:rsidR="00413B78" w:rsidRDefault="00413B78" w:rsidP="00413B78">
      <w:pPr>
        <w:spacing w:after="0"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b/>
          <w:bCs/>
          <w:sz w:val="40"/>
          <w:szCs w:val="40"/>
        </w:rPr>
      </w:sdtEndPr>
      <w:sdtContent>
        <w:p w14:paraId="37599A27" w14:textId="4113B727" w:rsidR="00557DDB" w:rsidRDefault="009857DB" w:rsidP="00557DDB">
          <w:pPr>
            <w:spacing w:after="0" w:line="360" w:lineRule="auto"/>
          </w:pPr>
          <w:r>
            <w:rPr>
              <w:b/>
              <w:noProof/>
              <w:lang w:eastAsia="ru-RU"/>
            </w:rPr>
            <w:drawing>
              <wp:inline distT="0" distB="0" distL="0" distR="0" wp14:anchorId="2C663866" wp14:editId="688E63BD">
                <wp:extent cx="3343275" cy="128587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32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92FF50" w14:textId="77777777" w:rsidR="009857DB" w:rsidRDefault="009857DB" w:rsidP="009857DB">
          <w:pPr>
            <w:spacing w:after="0" w:line="360" w:lineRule="auto"/>
            <w:jc w:val="right"/>
            <w:rPr>
              <w:sz w:val="22"/>
              <w:szCs w:val="22"/>
            </w:rPr>
          </w:pPr>
        </w:p>
        <w:p w14:paraId="4E596E96" w14:textId="77777777" w:rsidR="009857DB" w:rsidRDefault="009857DB" w:rsidP="009857DB">
          <w:pPr>
            <w:spacing w:after="0" w:line="360" w:lineRule="auto"/>
            <w:jc w:val="right"/>
          </w:pPr>
        </w:p>
        <w:p w14:paraId="57F4581E" w14:textId="77777777" w:rsidR="009857DB" w:rsidRDefault="009857DB" w:rsidP="009857DB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53E558C1" w14:textId="77777777" w:rsidR="009857DB" w:rsidRDefault="009857DB" w:rsidP="009857DB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208AC67F" w14:textId="77777777" w:rsidR="009857DB" w:rsidRPr="00A215A8" w:rsidRDefault="009857DB" w:rsidP="00A215A8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A215A8"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14:paraId="06EDBC93" w14:textId="53BE351E" w:rsidR="009857DB" w:rsidRPr="00A215A8" w:rsidRDefault="009857DB" w:rsidP="00A215A8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A215A8">
            <w:rPr>
              <w:rFonts w:eastAsia="Arial Unicode MS"/>
              <w:b/>
              <w:bCs/>
              <w:sz w:val="40"/>
              <w:szCs w:val="40"/>
            </w:rPr>
            <w:t>«Фрезерные работы на станках с ЧПУ»</w:t>
          </w:r>
        </w:p>
      </w:sdtContent>
    </w:sdt>
    <w:p w14:paraId="43089996" w14:textId="77777777" w:rsidR="00376B77" w:rsidRPr="00A215A8" w:rsidRDefault="00376B77" w:rsidP="00A215A8">
      <w:pPr>
        <w:spacing w:after="0" w:line="360" w:lineRule="auto"/>
        <w:jc w:val="center"/>
        <w:rPr>
          <w:rFonts w:eastAsia="Arial Unicode MS"/>
          <w:b/>
          <w:bCs/>
          <w:sz w:val="40"/>
          <w:szCs w:val="40"/>
        </w:rPr>
      </w:pPr>
      <w:r w:rsidRPr="00A215A8">
        <w:rPr>
          <w:rFonts w:eastAsia="Arial Unicode MS"/>
          <w:b/>
          <w:bCs/>
          <w:sz w:val="40"/>
          <w:szCs w:val="40"/>
        </w:rPr>
        <w:t xml:space="preserve">Финала Чемпионата по профессиональному мастерству «Профессионалы» </w:t>
      </w:r>
    </w:p>
    <w:p w14:paraId="3BF8F997" w14:textId="77777777" w:rsidR="00376B77" w:rsidRPr="00A215A8" w:rsidRDefault="00376B77" w:rsidP="00A215A8">
      <w:pPr>
        <w:spacing w:after="0" w:line="360" w:lineRule="auto"/>
        <w:jc w:val="center"/>
        <w:rPr>
          <w:rFonts w:eastAsia="Arial Unicode MS"/>
          <w:b/>
          <w:bCs/>
          <w:sz w:val="40"/>
          <w:szCs w:val="40"/>
        </w:rPr>
      </w:pPr>
      <w:r w:rsidRPr="00A215A8">
        <w:rPr>
          <w:rFonts w:eastAsia="Arial Unicode MS"/>
          <w:b/>
          <w:bCs/>
          <w:sz w:val="40"/>
          <w:szCs w:val="40"/>
        </w:rPr>
        <w:t>г. Санкт-Петербург</w:t>
      </w:r>
    </w:p>
    <w:p w14:paraId="3DBAC599" w14:textId="77777777" w:rsidR="00413B78" w:rsidRPr="00A215A8" w:rsidRDefault="00413B78" w:rsidP="00A215A8">
      <w:pPr>
        <w:spacing w:after="0" w:line="360" w:lineRule="auto"/>
        <w:rPr>
          <w:b/>
          <w:bCs/>
          <w:sz w:val="40"/>
          <w:szCs w:val="40"/>
          <w:lang w:bidi="en-US"/>
        </w:rPr>
      </w:pPr>
    </w:p>
    <w:p w14:paraId="6070F447" w14:textId="634CB9D8" w:rsidR="00914C9D" w:rsidRDefault="00914C9D" w:rsidP="00413B78">
      <w:pPr>
        <w:spacing w:after="0" w:line="360" w:lineRule="auto"/>
        <w:rPr>
          <w:lang w:bidi="en-US"/>
        </w:rPr>
      </w:pPr>
    </w:p>
    <w:p w14:paraId="11828836" w14:textId="6DA74A7F" w:rsidR="00557DDB" w:rsidRDefault="00557DDB" w:rsidP="00413B78">
      <w:pPr>
        <w:spacing w:after="0" w:line="360" w:lineRule="auto"/>
        <w:rPr>
          <w:lang w:bidi="en-US"/>
        </w:rPr>
      </w:pPr>
    </w:p>
    <w:p w14:paraId="45E1E8C4" w14:textId="11132E44" w:rsidR="009857DB" w:rsidRDefault="009857DB" w:rsidP="00413B78">
      <w:pPr>
        <w:spacing w:after="0" w:line="360" w:lineRule="auto"/>
        <w:rPr>
          <w:lang w:bidi="en-US"/>
        </w:rPr>
      </w:pPr>
    </w:p>
    <w:p w14:paraId="0E76C311" w14:textId="77777777" w:rsidR="00376B77" w:rsidRDefault="00376B77" w:rsidP="00413B78">
      <w:pPr>
        <w:spacing w:after="0" w:line="360" w:lineRule="auto"/>
        <w:rPr>
          <w:lang w:bidi="en-US"/>
        </w:rPr>
      </w:pPr>
    </w:p>
    <w:p w14:paraId="7C5FD637" w14:textId="03AA06D4" w:rsidR="009857DB" w:rsidRDefault="009857DB" w:rsidP="00413B78">
      <w:pPr>
        <w:spacing w:after="0" w:line="360" w:lineRule="auto"/>
        <w:rPr>
          <w:lang w:bidi="en-US"/>
        </w:rPr>
      </w:pPr>
    </w:p>
    <w:p w14:paraId="2CD49675" w14:textId="77777777" w:rsidR="009857DB" w:rsidRDefault="009857DB" w:rsidP="00413B78">
      <w:pPr>
        <w:spacing w:after="0" w:line="360" w:lineRule="auto"/>
        <w:rPr>
          <w:lang w:bidi="en-US"/>
        </w:rPr>
      </w:pPr>
    </w:p>
    <w:p w14:paraId="62C84001" w14:textId="1D0FD0FA" w:rsidR="00914C9D" w:rsidRDefault="00914C9D" w:rsidP="00413B78">
      <w:pPr>
        <w:spacing w:after="0" w:line="360" w:lineRule="auto"/>
        <w:rPr>
          <w:lang w:bidi="en-US"/>
        </w:rPr>
      </w:pPr>
    </w:p>
    <w:p w14:paraId="02D0CE15" w14:textId="77777777" w:rsidR="00A2477C" w:rsidRDefault="00A2477C" w:rsidP="00413B78">
      <w:pPr>
        <w:spacing w:after="0" w:line="360" w:lineRule="auto"/>
        <w:rPr>
          <w:lang w:bidi="en-US"/>
        </w:rPr>
      </w:pPr>
    </w:p>
    <w:p w14:paraId="5AA36C26" w14:textId="1BF332F9" w:rsidR="00413B78" w:rsidRDefault="00914C9D" w:rsidP="00413B78">
      <w:pPr>
        <w:spacing w:after="0" w:line="360" w:lineRule="auto"/>
        <w:jc w:val="center"/>
        <w:rPr>
          <w:lang w:bidi="en-US"/>
        </w:rPr>
      </w:pPr>
      <w:r>
        <w:rPr>
          <w:lang w:bidi="en-US"/>
        </w:rPr>
        <w:t>202</w:t>
      </w:r>
      <w:r w:rsidR="00FD49D9">
        <w:rPr>
          <w:lang w:bidi="en-US"/>
        </w:rPr>
        <w:t>5</w:t>
      </w:r>
      <w:r w:rsidR="00413B78">
        <w:rPr>
          <w:lang w:bidi="en-US"/>
        </w:rPr>
        <w:t xml:space="preserve"> г.</w:t>
      </w:r>
    </w:p>
    <w:p w14:paraId="4E237B94" w14:textId="264A6BCD" w:rsidR="009955F8" w:rsidRPr="00A215A8" w:rsidRDefault="00D37DEA" w:rsidP="00A215A8">
      <w:pPr>
        <w:spacing w:after="0" w:line="360" w:lineRule="auto"/>
        <w:ind w:firstLine="360"/>
        <w:rPr>
          <w:lang w:bidi="en-US"/>
        </w:rPr>
      </w:pPr>
      <w:r w:rsidRPr="00A215A8">
        <w:rPr>
          <w:lang w:bidi="en-US"/>
        </w:rPr>
        <w:lastRenderedPageBreak/>
        <w:t>Конкурсное задание</w:t>
      </w:r>
      <w:r w:rsidR="00F50AC5" w:rsidRPr="00A215A8">
        <w:rPr>
          <w:lang w:bidi="en-US"/>
        </w:rPr>
        <w:t xml:space="preserve"> </w:t>
      </w:r>
      <w:r w:rsidR="00041A78" w:rsidRPr="00A215A8">
        <w:rPr>
          <w:lang w:bidi="en-US"/>
        </w:rPr>
        <w:t>разработан</w:t>
      </w:r>
      <w:r w:rsidRPr="00A215A8">
        <w:rPr>
          <w:lang w:bidi="en-US"/>
        </w:rPr>
        <w:t>о</w:t>
      </w:r>
      <w:r w:rsidR="00B610A2" w:rsidRPr="00A215A8">
        <w:rPr>
          <w:lang w:bidi="en-US"/>
        </w:rPr>
        <w:t xml:space="preserve"> экспертным сообществом </w:t>
      </w:r>
      <w:r w:rsidR="00041A78" w:rsidRPr="00A215A8">
        <w:rPr>
          <w:lang w:bidi="en-US"/>
        </w:rPr>
        <w:t>и утвержден</w:t>
      </w:r>
      <w:r w:rsidRPr="00A215A8">
        <w:rPr>
          <w:lang w:bidi="en-US"/>
        </w:rPr>
        <w:t>о</w:t>
      </w:r>
      <w:r w:rsidR="00041A78" w:rsidRPr="00A215A8">
        <w:rPr>
          <w:lang w:bidi="en-US"/>
        </w:rPr>
        <w:t xml:space="preserve"> </w:t>
      </w:r>
      <w:r w:rsidR="00B610A2" w:rsidRPr="00A215A8">
        <w:rPr>
          <w:lang w:bidi="en-US"/>
        </w:rPr>
        <w:t>Менеджером компетенции</w:t>
      </w:r>
      <w:r w:rsidR="00041A78" w:rsidRPr="00A215A8">
        <w:rPr>
          <w:lang w:bidi="en-US"/>
        </w:rPr>
        <w:t xml:space="preserve">, в котором установлены нижеследующие правила и </w:t>
      </w:r>
      <w:r w:rsidR="00E857D6" w:rsidRPr="00A215A8">
        <w:rPr>
          <w:lang w:bidi="en-US"/>
        </w:rPr>
        <w:t>необходимые требования владения профессиональным</w:t>
      </w:r>
      <w:r w:rsidR="00F50AC5" w:rsidRPr="00A215A8">
        <w:rPr>
          <w:lang w:bidi="en-US"/>
        </w:rPr>
        <w:t>и навыками</w:t>
      </w:r>
      <w:r w:rsidR="00E857D6" w:rsidRPr="00A215A8">
        <w:rPr>
          <w:lang w:bidi="en-US"/>
        </w:rPr>
        <w:t xml:space="preserve"> для участия в </w:t>
      </w:r>
      <w:r w:rsidR="006C6D6D" w:rsidRPr="00A215A8">
        <w:rPr>
          <w:lang w:bidi="en-US"/>
        </w:rPr>
        <w:t xml:space="preserve">соревнованиях по </w:t>
      </w:r>
      <w:r w:rsidR="00041A78" w:rsidRPr="00A215A8">
        <w:rPr>
          <w:lang w:bidi="en-US"/>
        </w:rPr>
        <w:t>профессиональному мастерству</w:t>
      </w:r>
      <w:r w:rsidR="00E857D6" w:rsidRPr="00A215A8">
        <w:rPr>
          <w:lang w:bidi="en-US"/>
        </w:rPr>
        <w:t>.</w:t>
      </w:r>
    </w:p>
    <w:p w14:paraId="4248A8E5" w14:textId="77777777" w:rsidR="006C6D6D" w:rsidRPr="00A215A8" w:rsidRDefault="006C6D6D" w:rsidP="00A215A8">
      <w:pPr>
        <w:pStyle w:val="14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/>
          <w:szCs w:val="28"/>
          <w:lang w:val="ru-RU"/>
        </w:rPr>
        <w:id w:val="-562092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BD1EFB" w14:textId="01695FCD" w:rsidR="00E66210" w:rsidRPr="00A215A8" w:rsidRDefault="00E66210" w:rsidP="00A215A8">
          <w:pPr>
            <w:pStyle w:val="bullet"/>
            <w:numPr>
              <w:ilvl w:val="0"/>
              <w:numId w:val="0"/>
            </w:numPr>
            <w:jc w:val="center"/>
            <w:rPr>
              <w:rFonts w:ascii="Times New Roman" w:hAnsi="Times New Roman"/>
              <w:b/>
              <w:bCs/>
              <w:szCs w:val="28"/>
              <w:lang w:val="ru-RU"/>
            </w:rPr>
          </w:pPr>
          <w:r w:rsidRPr="00A215A8">
            <w:rPr>
              <w:rFonts w:ascii="Times New Roman" w:hAnsi="Times New Roman"/>
              <w:b/>
              <w:bCs/>
              <w:szCs w:val="28"/>
              <w:lang w:val="ru-RU"/>
            </w:rPr>
            <w:t>Конкурсное задание включает в себя следующие разделы:</w:t>
          </w:r>
        </w:p>
        <w:p w14:paraId="69913A15" w14:textId="4CA77964" w:rsidR="00E66210" w:rsidRPr="00A215A8" w:rsidRDefault="00E66210" w:rsidP="00A215A8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A215A8">
            <w:rPr>
              <w:rFonts w:ascii="Times New Roman" w:hAnsi="Times New Roman"/>
              <w:sz w:val="28"/>
            </w:rPr>
            <w:fldChar w:fldCharType="begin"/>
          </w:r>
          <w:r w:rsidRPr="00A215A8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A215A8">
            <w:rPr>
              <w:rFonts w:ascii="Times New Roman" w:hAnsi="Times New Roman"/>
              <w:sz w:val="28"/>
            </w:rPr>
            <w:fldChar w:fldCharType="separate"/>
          </w:r>
          <w:hyperlink w:anchor="_Toc208678522" w:history="1">
            <w:r w:rsidRPr="00A215A8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_Toc208678522 \h </w:instrText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D216A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A215A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36E20FB" w14:textId="0994E4AC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3" w:history="1">
            <w:r w:rsidR="00E66210" w:rsidRPr="00A215A8">
              <w:rPr>
                <w:rStyle w:val="ae"/>
                <w:noProof/>
                <w:szCs w:val="28"/>
              </w:rPr>
              <w:t>1.1. Общие сведения о требованиях компетенции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_Toc208678523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4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32F3FF7F" w14:textId="3C232AA0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4" w:history="1">
            <w:r w:rsidR="00E66210" w:rsidRPr="00A215A8">
              <w:rPr>
                <w:rStyle w:val="ae"/>
                <w:noProof/>
                <w:szCs w:val="28"/>
              </w:rPr>
              <w:t>1.2. Перечень профессиональных задач специалиста по компетенции «Фрезерные работы на станках с ЧПУ»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_Toc208678524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4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559D7B75" w14:textId="734BAD59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5" w:history="1">
            <w:r w:rsidR="00E66210" w:rsidRPr="00A215A8">
              <w:rPr>
                <w:rStyle w:val="ae"/>
                <w:noProof/>
                <w:szCs w:val="28"/>
              </w:rPr>
              <w:t>1.3. Требования к схеме оценки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_Toc208678525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7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15962CEB" w14:textId="518C8FB1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6" w:history="1">
            <w:r w:rsidR="00E66210" w:rsidRPr="00A215A8">
              <w:rPr>
                <w:rStyle w:val="ae"/>
                <w:noProof/>
                <w:szCs w:val="28"/>
              </w:rPr>
              <w:t>1.4. Спецификация оценки компетенции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_Toc208678526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8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3D45FF0D" w14:textId="38B1A75B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7" w:history="1">
            <w:r w:rsidR="00E66210" w:rsidRPr="00A215A8">
              <w:rPr>
                <w:rStyle w:val="ae"/>
                <w:noProof/>
                <w:szCs w:val="28"/>
              </w:rPr>
              <w:t>1.5. Конкурсное задание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A2477C">
              <w:rPr>
                <w:noProof/>
                <w:webHidden/>
                <w:szCs w:val="28"/>
              </w:rPr>
              <w:t>11</w:t>
            </w:r>
          </w:hyperlink>
        </w:p>
        <w:p w14:paraId="41565ABB" w14:textId="74144365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8" w:history="1">
            <w:r w:rsidR="00E66210" w:rsidRPr="00A215A8">
              <w:rPr>
                <w:rStyle w:val="ae"/>
                <w:noProof/>
                <w:szCs w:val="28"/>
              </w:rPr>
              <w:t>1.5.1. Разработка/выбор конкурсного задания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A2477C">
              <w:rPr>
                <w:noProof/>
                <w:webHidden/>
                <w:szCs w:val="28"/>
              </w:rPr>
              <w:t>11</w:t>
            </w:r>
          </w:hyperlink>
        </w:p>
        <w:p w14:paraId="28E39CF0" w14:textId="37A7F9CE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29" w:history="1">
            <w:r w:rsidR="00E66210" w:rsidRPr="00A215A8">
              <w:rPr>
                <w:rStyle w:val="ae"/>
                <w:noProof/>
                <w:szCs w:val="28"/>
              </w:rPr>
              <w:t>1.5.2. Структура модулей конкурсного задания (инвариант/вариатив)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_Toc208678529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1</w:t>
            </w:r>
            <w:r w:rsidR="00A2477C">
              <w:rPr>
                <w:noProof/>
                <w:webHidden/>
                <w:szCs w:val="28"/>
              </w:rPr>
              <w:t>2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3F087755" w14:textId="38393FDD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30" w:history="1">
            <w:r w:rsidR="00E66210" w:rsidRPr="00A215A8">
              <w:rPr>
                <w:rStyle w:val="ae"/>
                <w:noProof/>
                <w:szCs w:val="28"/>
              </w:rPr>
              <w:t>2. СПЕЦИАЛЬНЫЕ ПРАВИЛА КОМПЕТЕНЦИИ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_Toc208678530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12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42D6D10B" w14:textId="368BB1FD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31" w:history="1">
            <w:r w:rsidR="00E66210" w:rsidRPr="00A215A8">
              <w:rPr>
                <w:rStyle w:val="ae"/>
                <w:noProof/>
                <w:szCs w:val="28"/>
              </w:rPr>
              <w:t>2.1. Личный инструмент конкурсанта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_Toc208678531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13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461E72AE" w14:textId="0843BA4F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32" w:history="1">
            <w:r w:rsidR="00E66210" w:rsidRPr="00A215A8">
              <w:rPr>
                <w:rStyle w:val="ae"/>
                <w:noProof/>
                <w:szCs w:val="28"/>
              </w:rPr>
              <w:t>2.2.</w:t>
            </w:r>
            <w:r w:rsidR="00E66210" w:rsidRPr="00A215A8">
              <w:rPr>
                <w:rStyle w:val="ae"/>
                <w:i/>
                <w:noProof/>
                <w:szCs w:val="28"/>
              </w:rPr>
              <w:t xml:space="preserve"> </w:t>
            </w:r>
            <w:r w:rsidR="00E66210" w:rsidRPr="00A215A8">
              <w:rPr>
                <w:rStyle w:val="ae"/>
                <w:noProof/>
                <w:szCs w:val="28"/>
              </w:rPr>
              <w:t>Материалы, оборудование и инструменты, запрещенные на площадке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_Toc208678532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13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19225554" w14:textId="71C2D207" w:rsidR="00E66210" w:rsidRPr="00A215A8" w:rsidRDefault="00421F5F" w:rsidP="00A215A8">
          <w:pPr>
            <w:pStyle w:val="25"/>
            <w:spacing w:line="360" w:lineRule="auto"/>
            <w:rPr>
              <w:rFonts w:eastAsiaTheme="minorEastAsia"/>
              <w:noProof/>
              <w:szCs w:val="28"/>
            </w:rPr>
          </w:pPr>
          <w:hyperlink w:anchor="_Toc208678533" w:history="1">
            <w:r w:rsidR="00E66210" w:rsidRPr="00A215A8">
              <w:rPr>
                <w:rStyle w:val="ae"/>
                <w:noProof/>
                <w:szCs w:val="28"/>
              </w:rPr>
              <w:t>3. ПРИЛОЖЕНИЯ</w:t>
            </w:r>
            <w:r w:rsidR="00E66210" w:rsidRPr="00A215A8">
              <w:rPr>
                <w:noProof/>
                <w:webHidden/>
                <w:szCs w:val="28"/>
              </w:rPr>
              <w:tab/>
            </w:r>
            <w:r w:rsidR="00E66210" w:rsidRPr="00A215A8">
              <w:rPr>
                <w:noProof/>
                <w:webHidden/>
                <w:szCs w:val="28"/>
              </w:rPr>
              <w:fldChar w:fldCharType="begin"/>
            </w:r>
            <w:r w:rsidR="00E66210" w:rsidRPr="00A215A8">
              <w:rPr>
                <w:noProof/>
                <w:webHidden/>
                <w:szCs w:val="28"/>
              </w:rPr>
              <w:instrText xml:space="preserve"> PAGEREF _Toc208678533 \h </w:instrText>
            </w:r>
            <w:r w:rsidR="00E66210" w:rsidRPr="00A215A8">
              <w:rPr>
                <w:noProof/>
                <w:webHidden/>
                <w:szCs w:val="28"/>
              </w:rPr>
            </w:r>
            <w:r w:rsidR="00E66210" w:rsidRPr="00A215A8">
              <w:rPr>
                <w:noProof/>
                <w:webHidden/>
                <w:szCs w:val="28"/>
              </w:rPr>
              <w:fldChar w:fldCharType="separate"/>
            </w:r>
            <w:r w:rsidR="008D216A">
              <w:rPr>
                <w:noProof/>
                <w:webHidden/>
                <w:szCs w:val="28"/>
              </w:rPr>
              <w:t>1</w:t>
            </w:r>
            <w:r w:rsidR="00A2477C">
              <w:rPr>
                <w:noProof/>
                <w:webHidden/>
                <w:szCs w:val="28"/>
              </w:rPr>
              <w:t>4</w:t>
            </w:r>
            <w:r w:rsidR="00E66210" w:rsidRPr="00A215A8">
              <w:rPr>
                <w:noProof/>
                <w:webHidden/>
                <w:szCs w:val="28"/>
              </w:rPr>
              <w:fldChar w:fldCharType="end"/>
            </w:r>
          </w:hyperlink>
        </w:p>
        <w:p w14:paraId="465A6711" w14:textId="327BB2AB" w:rsidR="00E66210" w:rsidRPr="00A215A8" w:rsidRDefault="00E66210" w:rsidP="00A215A8">
          <w:pPr>
            <w:spacing w:after="0" w:line="360" w:lineRule="auto"/>
          </w:pPr>
          <w:r w:rsidRPr="00A215A8">
            <w:rPr>
              <w:b/>
              <w:bCs/>
            </w:rPr>
            <w:fldChar w:fldCharType="end"/>
          </w:r>
        </w:p>
      </w:sdtContent>
    </w:sdt>
    <w:p w14:paraId="273B4C66" w14:textId="77777777" w:rsidR="005C19D8" w:rsidRPr="00A215A8" w:rsidRDefault="005C19D8" w:rsidP="00A215A8">
      <w:pPr>
        <w:spacing w:after="0" w:line="360" w:lineRule="auto"/>
        <w:rPr>
          <w:lang w:eastAsia="ru-RU"/>
        </w:rPr>
      </w:pPr>
    </w:p>
    <w:p w14:paraId="28EEA8CB" w14:textId="77777777" w:rsidR="005C19D8" w:rsidRPr="00A215A8" w:rsidRDefault="005C19D8" w:rsidP="00A215A8">
      <w:pPr>
        <w:spacing w:after="0" w:line="360" w:lineRule="auto"/>
        <w:rPr>
          <w:lang w:eastAsia="ru-RU"/>
        </w:rPr>
      </w:pPr>
    </w:p>
    <w:p w14:paraId="66CE2F03" w14:textId="77777777" w:rsidR="005C19D8" w:rsidRPr="00A215A8" w:rsidRDefault="005C19D8" w:rsidP="00A215A8">
      <w:pPr>
        <w:spacing w:after="0" w:line="360" w:lineRule="auto"/>
      </w:pPr>
    </w:p>
    <w:p w14:paraId="7B509A0A" w14:textId="77777777" w:rsidR="009850AD" w:rsidRPr="00A215A8" w:rsidRDefault="009850AD" w:rsidP="00A215A8">
      <w:pPr>
        <w:spacing w:after="0" w:line="360" w:lineRule="auto"/>
      </w:pPr>
    </w:p>
    <w:p w14:paraId="0915FC41" w14:textId="04116D18" w:rsidR="009850AD" w:rsidRPr="00A215A8" w:rsidRDefault="009850AD" w:rsidP="00A215A8">
      <w:pPr>
        <w:spacing w:after="0" w:line="360" w:lineRule="auto"/>
      </w:pPr>
    </w:p>
    <w:p w14:paraId="2B92F1C9" w14:textId="732099E9" w:rsidR="00376B77" w:rsidRPr="00A215A8" w:rsidRDefault="00376B77" w:rsidP="00A215A8">
      <w:pPr>
        <w:spacing w:after="0" w:line="360" w:lineRule="auto"/>
      </w:pPr>
    </w:p>
    <w:p w14:paraId="44BD7C40" w14:textId="34547FCA" w:rsidR="00E66210" w:rsidRPr="00A215A8" w:rsidRDefault="00E66210" w:rsidP="00A215A8">
      <w:pPr>
        <w:spacing w:after="0" w:line="360" w:lineRule="auto"/>
      </w:pPr>
    </w:p>
    <w:p w14:paraId="28B72860" w14:textId="1594A300" w:rsidR="00E66210" w:rsidRPr="00A215A8" w:rsidRDefault="00E66210" w:rsidP="00A215A8">
      <w:pPr>
        <w:spacing w:after="0" w:line="360" w:lineRule="auto"/>
      </w:pPr>
    </w:p>
    <w:p w14:paraId="023DEC5A" w14:textId="77777777" w:rsidR="00E66210" w:rsidRPr="00A215A8" w:rsidRDefault="00E66210" w:rsidP="00A215A8">
      <w:pPr>
        <w:spacing w:after="0" w:line="360" w:lineRule="auto"/>
      </w:pPr>
    </w:p>
    <w:p w14:paraId="2901DE5E" w14:textId="180F004E" w:rsidR="009850AD" w:rsidRPr="00B470FF" w:rsidRDefault="009850AD" w:rsidP="00914C9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ИСПОЛЬЗУЕМЫЕ СОКРАЩЕНИЯ</w:t>
      </w:r>
    </w:p>
    <w:p w14:paraId="265A7909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lastRenderedPageBreak/>
        <w:t xml:space="preserve">ФГОС – </w:t>
      </w:r>
      <w:proofErr w:type="spellStart"/>
      <w:r w:rsidRPr="00B470FF">
        <w:rPr>
          <w:rFonts w:ascii="Times New Roman" w:hAnsi="Times New Roman"/>
          <w:lang w:eastAsia="ru-RU"/>
        </w:rPr>
        <w:t>Федеральный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государственный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образовательный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стандарт</w:t>
      </w:r>
      <w:proofErr w:type="spellEnd"/>
    </w:p>
    <w:p w14:paraId="77E21992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ПС – </w:t>
      </w:r>
      <w:proofErr w:type="spellStart"/>
      <w:r w:rsidRPr="00B470FF">
        <w:rPr>
          <w:rFonts w:ascii="Times New Roman" w:hAnsi="Times New Roman"/>
          <w:lang w:eastAsia="ru-RU"/>
        </w:rPr>
        <w:t>профессиональный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стандарт</w:t>
      </w:r>
      <w:proofErr w:type="spellEnd"/>
    </w:p>
    <w:p w14:paraId="37FBE4EF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ТК – </w:t>
      </w:r>
      <w:proofErr w:type="spellStart"/>
      <w:r w:rsidRPr="00B470FF">
        <w:rPr>
          <w:rFonts w:ascii="Times New Roman" w:hAnsi="Times New Roman"/>
          <w:lang w:eastAsia="ru-RU"/>
        </w:rPr>
        <w:t>требования</w:t>
      </w:r>
      <w:proofErr w:type="spellEnd"/>
      <w:r w:rsidRPr="00B470FF">
        <w:rPr>
          <w:rFonts w:ascii="Times New Roman" w:hAnsi="Times New Roman"/>
          <w:lang w:eastAsia="ru-RU"/>
        </w:rPr>
        <w:t xml:space="preserve"> компетенции</w:t>
      </w:r>
    </w:p>
    <w:p w14:paraId="558A7812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КЗ - </w:t>
      </w:r>
      <w:proofErr w:type="spellStart"/>
      <w:r w:rsidRPr="00B470FF">
        <w:rPr>
          <w:rFonts w:ascii="Times New Roman" w:hAnsi="Times New Roman"/>
          <w:lang w:eastAsia="ru-RU"/>
        </w:rPr>
        <w:t>конкурсное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задание</w:t>
      </w:r>
      <w:proofErr w:type="spellEnd"/>
    </w:p>
    <w:p w14:paraId="3C2D1CD0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ИЛ – </w:t>
      </w:r>
      <w:proofErr w:type="spellStart"/>
      <w:r w:rsidRPr="00B470FF">
        <w:rPr>
          <w:rFonts w:ascii="Times New Roman" w:hAnsi="Times New Roman"/>
          <w:lang w:eastAsia="ru-RU"/>
        </w:rPr>
        <w:t>инфраструктурный</w:t>
      </w:r>
      <w:proofErr w:type="spellEnd"/>
      <w:r w:rsidRPr="00B470FF">
        <w:rPr>
          <w:rFonts w:ascii="Times New Roman" w:hAnsi="Times New Roman"/>
          <w:lang w:eastAsia="ru-RU"/>
        </w:rPr>
        <w:t xml:space="preserve"> </w:t>
      </w:r>
      <w:proofErr w:type="spellStart"/>
      <w:r w:rsidRPr="00B470FF">
        <w:rPr>
          <w:rFonts w:ascii="Times New Roman" w:hAnsi="Times New Roman"/>
          <w:lang w:eastAsia="ru-RU"/>
        </w:rPr>
        <w:t>лист</w:t>
      </w:r>
      <w:proofErr w:type="spellEnd"/>
    </w:p>
    <w:p w14:paraId="29B71BF9" w14:textId="77777777"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КО - </w:t>
      </w:r>
      <w:proofErr w:type="spellStart"/>
      <w:r w:rsidRPr="00B470FF">
        <w:rPr>
          <w:rFonts w:ascii="Times New Roman" w:hAnsi="Times New Roman"/>
          <w:lang w:eastAsia="ru-RU"/>
        </w:rPr>
        <w:t>критерии</w:t>
      </w:r>
      <w:proofErr w:type="spellEnd"/>
      <w:r w:rsidRPr="00B470FF">
        <w:rPr>
          <w:rFonts w:ascii="Times New Roman" w:hAnsi="Times New Roman"/>
          <w:lang w:eastAsia="ru-RU"/>
        </w:rPr>
        <w:t xml:space="preserve"> оценки</w:t>
      </w:r>
    </w:p>
    <w:p w14:paraId="70B8F313" w14:textId="629D48EF" w:rsidR="009850AD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E36089">
        <w:rPr>
          <w:rFonts w:ascii="Times New Roman" w:hAnsi="Times New Roman"/>
          <w:lang w:val="ru-RU" w:eastAsia="ru-RU"/>
        </w:rPr>
        <w:t>ОТ и ТБ – охрана труда и техника безопасности</w:t>
      </w:r>
    </w:p>
    <w:p w14:paraId="4703EB3D" w14:textId="7691C492" w:rsidR="00320F3A" w:rsidRDefault="00320F3A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ЧПУ</w:t>
      </w:r>
      <w:r w:rsidRPr="00320F3A">
        <w:rPr>
          <w:rFonts w:ascii="Times New Roman" w:hAnsi="Times New Roman"/>
          <w:lang w:val="ru-RU" w:eastAsia="ru-RU"/>
        </w:rPr>
        <w:t xml:space="preserve"> — </w:t>
      </w:r>
      <w:r>
        <w:rPr>
          <w:rFonts w:ascii="Times New Roman" w:hAnsi="Times New Roman"/>
          <w:lang w:val="ru-RU" w:eastAsia="ru-RU"/>
        </w:rPr>
        <w:t>числовое программное управление. О</w:t>
      </w:r>
      <w:r w:rsidRPr="00320F3A">
        <w:rPr>
          <w:rFonts w:ascii="Times New Roman" w:hAnsi="Times New Roman"/>
          <w:lang w:val="ru-RU" w:eastAsia="ru-RU"/>
        </w:rPr>
        <w:t>бласть техники, связанная с применением цифровых вычислительных устройств для управления производственными процессами</w:t>
      </w:r>
    </w:p>
    <w:p w14:paraId="1402E2B3" w14:textId="0F3D2977" w:rsidR="00916487" w:rsidRDefault="00916487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ЕСКД - </w:t>
      </w:r>
      <w:r w:rsidR="00320F3A">
        <w:rPr>
          <w:rFonts w:ascii="Times New Roman" w:hAnsi="Times New Roman"/>
          <w:lang w:val="ru-RU" w:eastAsia="ru-RU"/>
        </w:rPr>
        <w:t>е</w:t>
      </w:r>
      <w:r w:rsidRPr="00916487">
        <w:rPr>
          <w:rFonts w:ascii="Times New Roman" w:hAnsi="Times New Roman"/>
          <w:lang w:val="ru-RU" w:eastAsia="ru-RU"/>
        </w:rPr>
        <w:t>диная система конструкторской документации</w:t>
      </w:r>
    </w:p>
    <w:p w14:paraId="7363D37E" w14:textId="344ED831" w:rsidR="00916487" w:rsidRDefault="00916487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en-US" w:eastAsia="ru-RU"/>
        </w:rPr>
        <w:t>ISO</w:t>
      </w:r>
      <w:r w:rsidRPr="00916487">
        <w:rPr>
          <w:rFonts w:ascii="Times New Roman" w:hAnsi="Times New Roman"/>
          <w:lang w:val="ru-RU" w:eastAsia="ru-RU"/>
        </w:rPr>
        <w:t xml:space="preserve"> - </w:t>
      </w:r>
      <w:r w:rsidR="00320F3A">
        <w:rPr>
          <w:rFonts w:ascii="Times New Roman" w:hAnsi="Times New Roman"/>
          <w:lang w:val="ru-RU" w:eastAsia="ru-RU"/>
        </w:rPr>
        <w:t>м</w:t>
      </w:r>
      <w:r w:rsidRPr="00916487">
        <w:rPr>
          <w:rFonts w:ascii="Times New Roman" w:hAnsi="Times New Roman"/>
          <w:lang w:val="ru-RU" w:eastAsia="ru-RU"/>
        </w:rPr>
        <w:t>еждународная организация по стандартизации</w:t>
      </w:r>
    </w:p>
    <w:p w14:paraId="3EC22EC1" w14:textId="5F37F4B9" w:rsidR="00916487" w:rsidRDefault="00916487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916487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 xml:space="preserve">САПР - </w:t>
      </w:r>
      <w:r w:rsidR="00320F3A">
        <w:rPr>
          <w:rFonts w:ascii="Times New Roman" w:hAnsi="Times New Roman"/>
          <w:lang w:val="ru-RU" w:eastAsia="ru-RU"/>
        </w:rPr>
        <w:t>с</w:t>
      </w:r>
      <w:r w:rsidRPr="00916487">
        <w:rPr>
          <w:rFonts w:ascii="Times New Roman" w:hAnsi="Times New Roman"/>
          <w:lang w:val="ru-RU" w:eastAsia="ru-RU"/>
        </w:rPr>
        <w:t xml:space="preserve">истема </w:t>
      </w:r>
      <w:r>
        <w:rPr>
          <w:rFonts w:ascii="Times New Roman" w:hAnsi="Times New Roman"/>
          <w:lang w:val="ru-RU" w:eastAsia="ru-RU"/>
        </w:rPr>
        <w:t>а</w:t>
      </w:r>
      <w:r w:rsidRPr="00916487">
        <w:rPr>
          <w:rFonts w:ascii="Times New Roman" w:hAnsi="Times New Roman"/>
          <w:lang w:val="ru-RU" w:eastAsia="ru-RU"/>
        </w:rPr>
        <w:t xml:space="preserve">втоматизации </w:t>
      </w:r>
      <w:r>
        <w:rPr>
          <w:rFonts w:ascii="Times New Roman" w:hAnsi="Times New Roman"/>
          <w:lang w:val="ru-RU" w:eastAsia="ru-RU"/>
        </w:rPr>
        <w:t>п</w:t>
      </w:r>
      <w:r w:rsidRPr="00916487">
        <w:rPr>
          <w:rFonts w:ascii="Times New Roman" w:hAnsi="Times New Roman"/>
          <w:lang w:val="ru-RU" w:eastAsia="ru-RU"/>
        </w:rPr>
        <w:t xml:space="preserve">роектных </w:t>
      </w:r>
      <w:r>
        <w:rPr>
          <w:rFonts w:ascii="Times New Roman" w:hAnsi="Times New Roman"/>
          <w:lang w:val="ru-RU" w:eastAsia="ru-RU"/>
        </w:rPr>
        <w:t>р</w:t>
      </w:r>
      <w:r w:rsidRPr="00916487">
        <w:rPr>
          <w:rFonts w:ascii="Times New Roman" w:hAnsi="Times New Roman"/>
          <w:lang w:val="ru-RU" w:eastAsia="ru-RU"/>
        </w:rPr>
        <w:t>абот</w:t>
      </w:r>
    </w:p>
    <w:p w14:paraId="21B71DDD" w14:textId="1FD251EA" w:rsidR="001E4362" w:rsidRDefault="001E4362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САМ - </w:t>
      </w:r>
      <w:r w:rsidR="00320F3A">
        <w:rPr>
          <w:rFonts w:ascii="Times New Roman" w:hAnsi="Times New Roman"/>
          <w:lang w:val="ru-RU" w:eastAsia="ru-RU"/>
        </w:rPr>
        <w:t>а</w:t>
      </w:r>
      <w:r w:rsidRPr="001E4362">
        <w:rPr>
          <w:rFonts w:ascii="Times New Roman" w:hAnsi="Times New Roman"/>
          <w:lang w:val="ru-RU" w:eastAsia="ru-RU"/>
        </w:rPr>
        <w:t>втоматизированная система, либо модуль автоматизированной системы, предназначенный для подготовки управляющих программ для станков с ЧПУ</w:t>
      </w:r>
    </w:p>
    <w:p w14:paraId="51B5BBA5" w14:textId="7AAF4860" w:rsidR="001E4362" w:rsidRDefault="00320F3A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en-US" w:eastAsia="ru-RU"/>
        </w:rPr>
        <w:t xml:space="preserve">CAD - </w:t>
      </w:r>
      <w:r>
        <w:rPr>
          <w:rFonts w:ascii="Times New Roman" w:hAnsi="Times New Roman"/>
          <w:lang w:val="ru-RU" w:eastAsia="ru-RU"/>
        </w:rPr>
        <w:t>с</w:t>
      </w:r>
      <w:r w:rsidRPr="00320F3A">
        <w:rPr>
          <w:rFonts w:ascii="Times New Roman" w:hAnsi="Times New Roman"/>
          <w:lang w:val="ru-RU" w:eastAsia="ru-RU"/>
        </w:rPr>
        <w:t>истема автоматизированного проектирования</w:t>
      </w:r>
    </w:p>
    <w:p w14:paraId="60DD6894" w14:textId="77777777" w:rsidR="009850AD" w:rsidRPr="00B470FF" w:rsidRDefault="009850AD" w:rsidP="00914C9D">
      <w:pPr>
        <w:spacing w:after="0"/>
      </w:pPr>
    </w:p>
    <w:p w14:paraId="3ED5CF8D" w14:textId="7CE907E5" w:rsidR="00914C9D" w:rsidRDefault="00914C9D" w:rsidP="00C34604"/>
    <w:p w14:paraId="12E0D069" w14:textId="55A7F521" w:rsidR="00A215A8" w:rsidRDefault="00A215A8" w:rsidP="00C34604"/>
    <w:p w14:paraId="2773DA8A" w14:textId="31BF30D9" w:rsidR="00A215A8" w:rsidRDefault="00A215A8" w:rsidP="00C34604"/>
    <w:p w14:paraId="0EC1C84E" w14:textId="58DA03B9" w:rsidR="00A215A8" w:rsidRDefault="00A215A8" w:rsidP="00C34604"/>
    <w:p w14:paraId="3ECDBAD5" w14:textId="57B51B54" w:rsidR="00A215A8" w:rsidRDefault="00A215A8" w:rsidP="00C34604"/>
    <w:p w14:paraId="59E64905" w14:textId="1EA0FAB0" w:rsidR="00A215A8" w:rsidRDefault="00A215A8" w:rsidP="00C34604"/>
    <w:p w14:paraId="20BDEB56" w14:textId="680846B0" w:rsidR="00A215A8" w:rsidRDefault="00A215A8" w:rsidP="00C34604"/>
    <w:p w14:paraId="208CB664" w14:textId="643B5B4C" w:rsidR="00A215A8" w:rsidRDefault="00A215A8" w:rsidP="00C34604"/>
    <w:p w14:paraId="542A5524" w14:textId="6C17E971" w:rsidR="00A215A8" w:rsidRDefault="00A215A8" w:rsidP="00C34604"/>
    <w:p w14:paraId="6C637442" w14:textId="7D3E0228" w:rsidR="00A215A8" w:rsidRDefault="00A215A8" w:rsidP="00C34604"/>
    <w:p w14:paraId="4EE5AE18" w14:textId="05E2A460" w:rsidR="00A215A8" w:rsidRDefault="00A215A8" w:rsidP="00C34604"/>
    <w:p w14:paraId="6266C26B" w14:textId="2F9878DE" w:rsidR="00DE39D8" w:rsidRPr="00413B78" w:rsidRDefault="00D37DEA" w:rsidP="00914C9D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124422965"/>
      <w:bookmarkStart w:id="1" w:name="_Toc193725906"/>
      <w:bookmarkStart w:id="2" w:name="_Toc208678291"/>
      <w:bookmarkStart w:id="3" w:name="_Toc208678476"/>
      <w:bookmarkStart w:id="4" w:name="_Toc208678522"/>
      <w:r w:rsidRPr="00413B78">
        <w:rPr>
          <w:rFonts w:ascii="Times New Roman" w:hAnsi="Times New Roman"/>
          <w:color w:val="000000" w:themeColor="text1"/>
          <w:sz w:val="28"/>
          <w:szCs w:val="20"/>
        </w:rPr>
        <w:lastRenderedPageBreak/>
        <w:t>1</w:t>
      </w:r>
      <w:r w:rsidR="00DE39D8" w:rsidRPr="00413B78">
        <w:rPr>
          <w:rFonts w:ascii="Times New Roman" w:hAnsi="Times New Roman"/>
          <w:color w:val="000000" w:themeColor="text1"/>
          <w:sz w:val="28"/>
          <w:szCs w:val="20"/>
        </w:rPr>
        <w:t>.</w:t>
      </w:r>
      <w:r w:rsidR="00DE39D8" w:rsidRPr="00413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3B78">
        <w:rPr>
          <w:rFonts w:ascii="Times New Roman" w:hAnsi="Times New Roman"/>
          <w:color w:val="000000" w:themeColor="text1"/>
          <w:sz w:val="28"/>
          <w:szCs w:val="20"/>
        </w:rPr>
        <w:t>ОСНОВНЫЕ ТРЕБОВАНИЯ</w:t>
      </w:r>
      <w:r w:rsidR="00976338" w:rsidRPr="00413B78">
        <w:rPr>
          <w:rFonts w:ascii="Times New Roman" w:hAnsi="Times New Roman"/>
          <w:color w:val="000000" w:themeColor="text1"/>
          <w:sz w:val="28"/>
          <w:szCs w:val="20"/>
        </w:rPr>
        <w:t xml:space="preserve"> </w:t>
      </w:r>
      <w:r w:rsidR="00E0407E" w:rsidRPr="00413B78">
        <w:rPr>
          <w:rFonts w:ascii="Times New Roman" w:hAnsi="Times New Roman"/>
          <w:color w:val="000000" w:themeColor="text1"/>
          <w:sz w:val="28"/>
          <w:szCs w:val="20"/>
        </w:rPr>
        <w:t>КОМПЕТЕНЦИИ</w:t>
      </w:r>
      <w:bookmarkEnd w:id="0"/>
      <w:bookmarkEnd w:id="1"/>
      <w:bookmarkEnd w:id="2"/>
      <w:bookmarkEnd w:id="3"/>
      <w:bookmarkEnd w:id="4"/>
    </w:p>
    <w:p w14:paraId="1B3D6E78" w14:textId="11139CA6" w:rsidR="00DE39D8" w:rsidRPr="00E36089" w:rsidRDefault="00D37DEA" w:rsidP="00A215A8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5" w:name="_Toc193725907"/>
      <w:bookmarkStart w:id="6" w:name="_Toc208678292"/>
      <w:bookmarkStart w:id="7" w:name="_Toc208678477"/>
      <w:bookmarkStart w:id="8" w:name="_Toc208678523"/>
      <w:bookmarkStart w:id="9" w:name="_Toc124422966"/>
      <w:r w:rsidRPr="00E36089">
        <w:rPr>
          <w:rFonts w:ascii="Times New Roman" w:hAnsi="Times New Roman"/>
          <w:lang w:val="ru-RU"/>
        </w:rPr>
        <w:t>1</w:t>
      </w:r>
      <w:r w:rsidR="00DE39D8" w:rsidRPr="00E36089">
        <w:rPr>
          <w:rFonts w:ascii="Times New Roman" w:hAnsi="Times New Roman"/>
          <w:lang w:val="ru-RU"/>
        </w:rPr>
        <w:t xml:space="preserve">.1. </w:t>
      </w:r>
      <w:r w:rsidR="005C6A23" w:rsidRPr="00E36089">
        <w:rPr>
          <w:rFonts w:ascii="Times New Roman" w:hAnsi="Times New Roman"/>
          <w:lang w:val="ru-RU"/>
        </w:rPr>
        <w:t>О</w:t>
      </w:r>
      <w:r w:rsidR="009857DB">
        <w:rPr>
          <w:rFonts w:ascii="Times New Roman" w:hAnsi="Times New Roman"/>
          <w:lang w:val="ru-RU"/>
        </w:rPr>
        <w:t>бщие сведения о требованиях компетенции</w:t>
      </w:r>
      <w:bookmarkEnd w:id="5"/>
      <w:bookmarkEnd w:id="6"/>
      <w:bookmarkEnd w:id="7"/>
      <w:bookmarkEnd w:id="8"/>
      <w:bookmarkEnd w:id="9"/>
    </w:p>
    <w:p w14:paraId="1EC3C524" w14:textId="25C70D58" w:rsidR="00E857D6" w:rsidRPr="00B470FF" w:rsidRDefault="00D37DEA" w:rsidP="00914C9D">
      <w:pPr>
        <w:spacing w:after="0" w:line="360" w:lineRule="auto"/>
        <w:ind w:firstLine="709"/>
        <w:jc w:val="both"/>
      </w:pPr>
      <w:r w:rsidRPr="00B470FF">
        <w:t>Треб</w:t>
      </w:r>
      <w:r w:rsidR="005C19D8" w:rsidRPr="00B470FF">
        <w:t>ования компетенции (ТК) «Фрезерные работы на станках с ЧПУ</w:t>
      </w:r>
      <w:r w:rsidRPr="00B470FF">
        <w:t>»</w:t>
      </w:r>
      <w:r w:rsidR="00E857D6" w:rsidRPr="00B470FF">
        <w:t xml:space="preserve"> </w:t>
      </w:r>
      <w:bookmarkStart w:id="10" w:name="_Hlk123050441"/>
      <w:r w:rsidR="00E857D6" w:rsidRPr="00B470FF">
        <w:t>определя</w:t>
      </w:r>
      <w:r w:rsidRPr="00B470FF">
        <w:t>ю</w:t>
      </w:r>
      <w:r w:rsidR="00E857D6" w:rsidRPr="00B470FF">
        <w:t>т знани</w:t>
      </w:r>
      <w:r w:rsidR="00E0407E" w:rsidRPr="00B470FF">
        <w:t>я</w:t>
      </w:r>
      <w:r w:rsidR="00E857D6" w:rsidRPr="00B470FF">
        <w:t xml:space="preserve">, </w:t>
      </w:r>
      <w:r w:rsidR="00E0407E" w:rsidRPr="00B470FF">
        <w:t>умения, навыки и трудовые функции</w:t>
      </w:r>
      <w:bookmarkEnd w:id="10"/>
      <w:r w:rsidR="008B0F23" w:rsidRPr="00B470FF">
        <w:t xml:space="preserve">, </w:t>
      </w:r>
      <w:r w:rsidR="00E857D6" w:rsidRPr="00B470FF">
        <w:t>которые лежат в</w:t>
      </w:r>
      <w:r w:rsidR="00A215A8">
        <w:t> </w:t>
      </w:r>
      <w:r w:rsidR="00E857D6" w:rsidRPr="00B470FF">
        <w:t xml:space="preserve">основе </w:t>
      </w:r>
      <w:r w:rsidR="009E37D3" w:rsidRPr="00B470FF">
        <w:t>наиболее актуальных</w:t>
      </w:r>
      <w:r w:rsidR="00E0407E" w:rsidRPr="00B470FF">
        <w:t xml:space="preserve"> требований работодателей</w:t>
      </w:r>
      <w:r w:rsidR="000244DA" w:rsidRPr="00B470FF">
        <w:t xml:space="preserve"> отрасли.</w:t>
      </w:r>
      <w:r w:rsidR="008B0F23" w:rsidRPr="00B470FF">
        <w:t xml:space="preserve"> </w:t>
      </w:r>
    </w:p>
    <w:p w14:paraId="6CBD56C3" w14:textId="77777777" w:rsidR="00C56A9B" w:rsidRPr="00B470FF" w:rsidRDefault="000244DA" w:rsidP="00914C9D">
      <w:pPr>
        <w:spacing w:after="0" w:line="360" w:lineRule="auto"/>
        <w:ind w:firstLine="709"/>
        <w:jc w:val="both"/>
      </w:pPr>
      <w:r w:rsidRPr="00B470FF">
        <w:t>Целью соревнований</w:t>
      </w:r>
      <w:r w:rsidR="00E857D6" w:rsidRPr="00B470FF">
        <w:t xml:space="preserve"> по компетенции является демонстрация лучших</w:t>
      </w:r>
      <w:r w:rsidR="009E37D3" w:rsidRPr="00B470FF"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470FF">
        <w:t xml:space="preserve"> </w:t>
      </w:r>
    </w:p>
    <w:p w14:paraId="576EBDDC" w14:textId="600B2AF8" w:rsidR="00E857D6" w:rsidRPr="00B470FF" w:rsidRDefault="00C56A9B" w:rsidP="00914C9D">
      <w:pPr>
        <w:spacing w:after="0" w:line="360" w:lineRule="auto"/>
        <w:ind w:firstLine="709"/>
        <w:jc w:val="both"/>
      </w:pPr>
      <w:r w:rsidRPr="00B470FF">
        <w:t>Т</w:t>
      </w:r>
      <w:r w:rsidR="00D37DEA" w:rsidRPr="00B470FF">
        <w:t>ребования</w:t>
      </w:r>
      <w:r w:rsidR="000244DA" w:rsidRPr="00B470FF">
        <w:t xml:space="preserve"> компетенции </w:t>
      </w:r>
      <w:r w:rsidR="00E857D6" w:rsidRPr="00B470FF">
        <w:t>явля</w:t>
      </w:r>
      <w:r w:rsidR="00D37DEA" w:rsidRPr="00B470FF">
        <w:t>ю</w:t>
      </w:r>
      <w:r w:rsidR="00E857D6" w:rsidRPr="00B470FF">
        <w:t xml:space="preserve">тся руководством </w:t>
      </w:r>
      <w:r w:rsidR="009E37D3" w:rsidRPr="00B470FF">
        <w:t>для подготовки конкурентоспособных, высококвалифицированных специалистов / рабочих</w:t>
      </w:r>
      <w:r w:rsidR="00E857D6" w:rsidRPr="00B470FF">
        <w:t xml:space="preserve"> и </w:t>
      </w:r>
      <w:r w:rsidR="009E37D3" w:rsidRPr="00B470FF">
        <w:t>участия их в конкурсах профессионального мастерства.</w:t>
      </w:r>
    </w:p>
    <w:p w14:paraId="4E767B36" w14:textId="7D37CF65" w:rsidR="00E857D6" w:rsidRPr="00B470FF" w:rsidRDefault="00E857D6" w:rsidP="00914C9D">
      <w:pPr>
        <w:spacing w:after="0" w:line="360" w:lineRule="auto"/>
        <w:ind w:firstLine="709"/>
        <w:jc w:val="both"/>
      </w:pPr>
      <w:r w:rsidRPr="00B470FF">
        <w:t>В соревнованиях по ко</w:t>
      </w:r>
      <w:r w:rsidR="00056CDE" w:rsidRPr="00B470FF">
        <w:t xml:space="preserve">мпетенции </w:t>
      </w:r>
      <w:r w:rsidR="000051E8" w:rsidRPr="00B470FF">
        <w:t>проверка знаний</w:t>
      </w:r>
      <w:r w:rsidR="009E37D3" w:rsidRPr="00B470FF">
        <w:t xml:space="preserve">, умений, навыков и трудовых функций </w:t>
      </w:r>
      <w:r w:rsidRPr="00B470FF">
        <w:t xml:space="preserve">осуществляется посредством оценки выполнения </w:t>
      </w:r>
      <w:r w:rsidR="00056CDE" w:rsidRPr="00B470FF">
        <w:t xml:space="preserve">практической </w:t>
      </w:r>
      <w:r w:rsidRPr="00B470FF">
        <w:t xml:space="preserve">работы. </w:t>
      </w:r>
    </w:p>
    <w:p w14:paraId="65A06252" w14:textId="166C890F" w:rsidR="00E857D6" w:rsidRPr="00B470FF" w:rsidRDefault="00D37DEA" w:rsidP="00914C9D">
      <w:pPr>
        <w:spacing w:after="0" w:line="360" w:lineRule="auto"/>
        <w:ind w:firstLine="709"/>
        <w:jc w:val="both"/>
      </w:pPr>
      <w:r w:rsidRPr="00B470FF">
        <w:t>Требования</w:t>
      </w:r>
      <w:r w:rsidR="000244DA" w:rsidRPr="00B470FF">
        <w:t xml:space="preserve"> компетенции</w:t>
      </w:r>
      <w:r w:rsidR="00E857D6" w:rsidRPr="00B470FF">
        <w:t xml:space="preserve"> разделен</w:t>
      </w:r>
      <w:r w:rsidRPr="00B470FF">
        <w:t>ы</w:t>
      </w:r>
      <w:r w:rsidR="00E857D6" w:rsidRPr="00B470FF">
        <w:t xml:space="preserve"> на</w:t>
      </w:r>
      <w:r w:rsidR="00056CDE" w:rsidRPr="00B470FF">
        <w:t xml:space="preserve"> четкие разделы с номерами и заголовками</w:t>
      </w:r>
      <w:r w:rsidR="00C56A9B" w:rsidRPr="00B470FF">
        <w:t>, к</w:t>
      </w:r>
      <w:r w:rsidR="00E857D6" w:rsidRPr="00B470FF">
        <w:t>аждому разделу назначен процент относительной важности</w:t>
      </w:r>
      <w:r w:rsidR="00C56A9B" w:rsidRPr="00B470FF">
        <w:t>, с</w:t>
      </w:r>
      <w:r w:rsidR="00056CDE" w:rsidRPr="00B470FF">
        <w:t xml:space="preserve">умма </w:t>
      </w:r>
      <w:r w:rsidR="00C56A9B" w:rsidRPr="00B470FF">
        <w:t xml:space="preserve">которых </w:t>
      </w:r>
      <w:r w:rsidR="00E857D6" w:rsidRPr="00B470FF">
        <w:t>составляет 100.</w:t>
      </w:r>
    </w:p>
    <w:p w14:paraId="638B9950" w14:textId="3B03EAC1" w:rsidR="000244DA" w:rsidRPr="00E36089" w:rsidRDefault="00C80062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11" w:name="_Toc78885652"/>
      <w:bookmarkStart w:id="12" w:name="_Toc124422967"/>
      <w:bookmarkStart w:id="13" w:name="_Toc193725908"/>
      <w:bookmarkStart w:id="14" w:name="_Toc208678293"/>
      <w:bookmarkStart w:id="15" w:name="_Toc208678478"/>
      <w:bookmarkStart w:id="16" w:name="_Toc208678524"/>
      <w:r w:rsidRPr="00E36089">
        <w:rPr>
          <w:rFonts w:ascii="Times New Roman" w:hAnsi="Times New Roman"/>
          <w:lang w:val="ru-RU"/>
        </w:rPr>
        <w:t>1.</w:t>
      </w:r>
      <w:bookmarkEnd w:id="11"/>
      <w:r w:rsidRPr="00E36089">
        <w:rPr>
          <w:rFonts w:ascii="Times New Roman" w:hAnsi="Times New Roman"/>
          <w:lang w:val="ru-RU"/>
        </w:rPr>
        <w:t>2. П</w:t>
      </w:r>
      <w:r w:rsidR="009857DB">
        <w:rPr>
          <w:rFonts w:ascii="Times New Roman" w:hAnsi="Times New Roman"/>
          <w:lang w:val="ru-RU"/>
        </w:rPr>
        <w:t>еречень профессиональных задач специалиста по компетенции «Фрезерные работы на станках с ЧПУ»</w:t>
      </w:r>
      <w:bookmarkEnd w:id="12"/>
      <w:bookmarkEnd w:id="13"/>
      <w:bookmarkEnd w:id="14"/>
      <w:bookmarkEnd w:id="15"/>
      <w:bookmarkEnd w:id="16"/>
    </w:p>
    <w:p w14:paraId="38842FEA" w14:textId="01C57FB6" w:rsidR="003242E1" w:rsidRPr="00B470FF" w:rsidRDefault="003242E1" w:rsidP="00914C9D">
      <w:pPr>
        <w:spacing w:after="0" w:line="360" w:lineRule="auto"/>
        <w:ind w:firstLine="709"/>
        <w:jc w:val="both"/>
      </w:pPr>
      <w:r w:rsidRPr="00B470FF">
        <w:t xml:space="preserve">Перечень </w:t>
      </w:r>
      <w:r w:rsidR="00270E01" w:rsidRPr="00B470FF">
        <w:t>видов профессиональной деятельности,</w:t>
      </w:r>
      <w:r w:rsidRPr="00B470FF">
        <w:t xml:space="preserve"> умений и </w:t>
      </w:r>
      <w:r w:rsidR="00270E01" w:rsidRPr="00B470FF">
        <w:t>знаний и профессиональных трудовых функций специалиста (из ФГОС/ПС/</w:t>
      </w:r>
      <w:r w:rsidR="00810CF4" w:rsidRPr="00B470FF">
        <w:t>ЕТКС</w:t>
      </w:r>
      <w:r w:rsidR="00270E01" w:rsidRPr="00B470FF">
        <w:t>)</w:t>
      </w:r>
      <w:r w:rsidR="00237603" w:rsidRPr="00B470FF">
        <w:t xml:space="preserve"> </w:t>
      </w:r>
      <w:r w:rsidR="00270E01" w:rsidRPr="00B470FF">
        <w:t>и базируется на требованиях современного рынка труда к данному специалисту</w:t>
      </w:r>
    </w:p>
    <w:p w14:paraId="33FA92DF" w14:textId="4E7DC3B0" w:rsidR="00640E46" w:rsidRPr="00914C9D" w:rsidRDefault="00C56A9B" w:rsidP="001239BF">
      <w:pPr>
        <w:spacing w:after="0" w:line="360" w:lineRule="auto"/>
        <w:ind w:firstLine="709"/>
        <w:jc w:val="right"/>
      </w:pPr>
      <w:r w:rsidRPr="00914C9D">
        <w:t xml:space="preserve">Таблица </w:t>
      </w:r>
      <w:r w:rsidR="00FD49D9">
        <w:t>№</w:t>
      </w:r>
      <w:r w:rsidR="00640E46" w:rsidRPr="00914C9D">
        <w:t>1</w:t>
      </w:r>
    </w:p>
    <w:p w14:paraId="159207BF" w14:textId="3FBB38A1" w:rsidR="00640E46" w:rsidRPr="00914C9D" w:rsidRDefault="00640E46" w:rsidP="001239BF">
      <w:pPr>
        <w:spacing w:after="0" w:line="360" w:lineRule="auto"/>
        <w:jc w:val="center"/>
        <w:rPr>
          <w:b/>
          <w:bCs/>
        </w:rPr>
      </w:pPr>
      <w:r w:rsidRPr="00914C9D">
        <w:rPr>
          <w:b/>
          <w:bCs/>
        </w:rPr>
        <w:t>Перечень профессиональных задач специалиста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499"/>
        <w:gridCol w:w="17"/>
        <w:gridCol w:w="1263"/>
        <w:gridCol w:w="12"/>
      </w:tblGrid>
      <w:tr w:rsidR="00914C9D" w:rsidRPr="00914C9D" w14:paraId="690948A9" w14:textId="77777777" w:rsidTr="007922A1">
        <w:trPr>
          <w:gridAfter w:val="1"/>
          <w:wAfter w:w="6" w:type="pct"/>
        </w:trPr>
        <w:tc>
          <w:tcPr>
            <w:tcW w:w="299" w:type="pct"/>
            <w:shd w:val="clear" w:color="auto" w:fill="92D050"/>
          </w:tcPr>
          <w:p w14:paraId="7D857557" w14:textId="77777777" w:rsidR="000244DA" w:rsidRPr="00A215A8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10" w:type="pct"/>
            <w:shd w:val="clear" w:color="auto" w:fill="92D050"/>
            <w:vAlign w:val="center"/>
          </w:tcPr>
          <w:p w14:paraId="03F37E4C" w14:textId="77777777"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 w:rsidRPr="00914C9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84" w:type="pct"/>
            <w:gridSpan w:val="2"/>
            <w:shd w:val="clear" w:color="auto" w:fill="92D050"/>
            <w:vAlign w:val="center"/>
          </w:tcPr>
          <w:p w14:paraId="2F40EE78" w14:textId="77777777"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914C9D" w:rsidRPr="00914C9D" w14:paraId="36656CAB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A215A8" w:rsidRDefault="00764773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2D756C13" w14:textId="13FE742C" w:rsidR="00764773" w:rsidRPr="00914C9D" w:rsidRDefault="001275BF" w:rsidP="00914C9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 xml:space="preserve">Организация </w:t>
            </w:r>
            <w:r w:rsidR="00513EE6" w:rsidRPr="00914C9D">
              <w:rPr>
                <w:b/>
                <w:bCs/>
                <w:sz w:val="24"/>
                <w:szCs w:val="24"/>
              </w:rPr>
              <w:t>работы</w:t>
            </w:r>
            <w:r w:rsidRPr="00914C9D">
              <w:rPr>
                <w:b/>
                <w:bCs/>
                <w:sz w:val="24"/>
                <w:szCs w:val="24"/>
              </w:rPr>
              <w:t xml:space="preserve"> на станке с ЧПУ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0CBFD545" w14:textId="4E9947C9" w:rsidR="00764773" w:rsidRPr="007C152D" w:rsidRDefault="007922A1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922A1" w:rsidRPr="00914C9D" w14:paraId="25C92B09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1C8E0EE2" w14:textId="77777777" w:rsidR="007922A1" w:rsidRPr="00A215A8" w:rsidRDefault="007922A1" w:rsidP="007922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  <w:vAlign w:val="center"/>
          </w:tcPr>
          <w:p w14:paraId="358F9940" w14:textId="77777777" w:rsidR="007922A1" w:rsidRPr="00914C9D" w:rsidRDefault="007922A1" w:rsidP="007922A1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знать и понимать:</w:t>
            </w:r>
          </w:p>
          <w:p w14:paraId="10DDAF26" w14:textId="60F6EEDC" w:rsidR="007922A1" w:rsidRPr="00914C9D" w:rsidRDefault="007922A1" w:rsidP="007922A1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охрана труда и техника безопасности на производстве;</w:t>
            </w:r>
          </w:p>
        </w:tc>
        <w:tc>
          <w:tcPr>
            <w:tcW w:w="684" w:type="pct"/>
            <w:gridSpan w:val="2"/>
            <w:shd w:val="clear" w:color="auto" w:fill="auto"/>
          </w:tcPr>
          <w:p w14:paraId="2394FD61" w14:textId="77777777" w:rsidR="007922A1" w:rsidRPr="00914C9D" w:rsidRDefault="007922A1" w:rsidP="007922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22A1" w:rsidRPr="00914C9D" w14:paraId="01887489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5F070A0D" w14:textId="2AE9C442" w:rsidR="007922A1" w:rsidRPr="00A215A8" w:rsidRDefault="007922A1" w:rsidP="007922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  <w:vAlign w:val="center"/>
          </w:tcPr>
          <w:p w14:paraId="4C2C15D4" w14:textId="77777777" w:rsidR="007922A1" w:rsidRPr="0042688D" w:rsidRDefault="007922A1" w:rsidP="007922A1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уметь:</w:t>
            </w:r>
          </w:p>
          <w:p w14:paraId="524E3344" w14:textId="77777777" w:rsidR="007922A1" w:rsidRPr="00914C9D" w:rsidRDefault="007922A1" w:rsidP="007922A1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14:paraId="2C196CFE" w14:textId="1D119BF6" w:rsidR="007922A1" w:rsidRPr="00914C9D" w:rsidRDefault="007922A1" w:rsidP="007922A1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соблюдать чистоту на рабочем месте в процессе работы и после ее окончания</w:t>
            </w:r>
          </w:p>
        </w:tc>
        <w:tc>
          <w:tcPr>
            <w:tcW w:w="684" w:type="pct"/>
            <w:gridSpan w:val="2"/>
            <w:shd w:val="clear" w:color="auto" w:fill="auto"/>
          </w:tcPr>
          <w:p w14:paraId="667715B3" w14:textId="77777777" w:rsidR="007922A1" w:rsidRPr="00914C9D" w:rsidRDefault="007922A1" w:rsidP="007922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79B2A6B6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6C06A33A" w14:textId="77777777" w:rsidR="00A30D74" w:rsidRPr="00A215A8" w:rsidRDefault="00A30D74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55B0D05F" w14:textId="47C15FBD" w:rsidR="00A30D74" w:rsidRPr="00914C9D" w:rsidRDefault="00A30D74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7B36A05A" w14:textId="03ED698E" w:rsidR="00A30D74" w:rsidRPr="007C152D" w:rsidRDefault="00A30D74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215A8" w:rsidRPr="00914C9D" w14:paraId="1D08D524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34EBC4C4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  <w:vAlign w:val="center"/>
          </w:tcPr>
          <w:p w14:paraId="351C825D" w14:textId="31ACE54C" w:rsidR="00A215A8" w:rsidRPr="00914C9D" w:rsidRDefault="00A215A8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0419CC08" w14:textId="742CE2F9" w:rsidR="00A215A8" w:rsidRPr="00914C9D" w:rsidRDefault="00A215A8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стандарты выполнения конструкторской документации ЕСКД, ISO1 и/или ISO3; </w:t>
            </w:r>
          </w:p>
          <w:p w14:paraId="790C66FC" w14:textId="76FEB2B0" w:rsidR="00A215A8" w:rsidRPr="00914C9D" w:rsidRDefault="00A215A8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термины и определения</w:t>
            </w:r>
          </w:p>
          <w:p w14:paraId="6CB4F5CB" w14:textId="68F52DAB" w:rsidR="00A215A8" w:rsidRPr="00914C9D" w:rsidRDefault="00A215A8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типы изображений на чертеже (виды, разрезы, сечения) и их обозначение; </w:t>
            </w:r>
          </w:p>
          <w:p w14:paraId="53E8700A" w14:textId="5FF0E92E" w:rsidR="00A215A8" w:rsidRPr="00914C9D" w:rsidRDefault="00A215A8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технические требования, указанные на чертеже</w:t>
            </w:r>
          </w:p>
        </w:tc>
        <w:tc>
          <w:tcPr>
            <w:tcW w:w="684" w:type="pct"/>
            <w:gridSpan w:val="2"/>
            <w:vMerge w:val="restart"/>
            <w:shd w:val="clear" w:color="auto" w:fill="auto"/>
          </w:tcPr>
          <w:p w14:paraId="171F0B7F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15A8" w:rsidRPr="00914C9D" w14:paraId="4149CBB0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42FDD392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  <w:vAlign w:val="center"/>
          </w:tcPr>
          <w:p w14:paraId="30F84C0F" w14:textId="50E55067" w:rsidR="00A215A8" w:rsidRPr="00914C9D" w:rsidRDefault="00A215A8" w:rsidP="001239BF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3A16F02C" w14:textId="10BD2AD9" w:rsidR="00A215A8" w:rsidRPr="00914C9D" w:rsidRDefault="00A215A8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читать чертежи и технические требования (ЕСКД, ISO стандарты); </w:t>
            </w:r>
          </w:p>
          <w:p w14:paraId="6C972B74" w14:textId="02C249A5" w:rsidR="00A215A8" w:rsidRPr="00914C9D" w:rsidRDefault="00A215A8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находить и определять требования (ЕСКД, ISO стандарты) к шероховатости поверхностей; </w:t>
            </w:r>
          </w:p>
          <w:p w14:paraId="1EAA5F08" w14:textId="10C7E6E0" w:rsidR="00A215A8" w:rsidRPr="00914C9D" w:rsidRDefault="00A215A8" w:rsidP="006F582E">
            <w:pPr>
              <w:pStyle w:val="Default"/>
              <w:numPr>
                <w:ilvl w:val="0"/>
                <w:numId w:val="13"/>
              </w:numPr>
              <w:ind w:left="342"/>
              <w:rPr>
                <w:color w:val="auto"/>
              </w:rPr>
            </w:pPr>
            <w:r w:rsidRPr="00914C9D">
              <w:rPr>
                <w:color w:val="auto"/>
              </w:rPr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84" w:type="pct"/>
            <w:gridSpan w:val="2"/>
            <w:vMerge/>
            <w:shd w:val="clear" w:color="auto" w:fill="auto"/>
          </w:tcPr>
          <w:p w14:paraId="090C8B54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5134301B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55B2846F" w14:textId="77777777" w:rsidR="003379BF" w:rsidRPr="00A215A8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3C8F7AF4" w14:textId="718B465E"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Планирование процесса (выбор технологии)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676CBA4E" w14:textId="45F71EA3" w:rsidR="003379BF" w:rsidRPr="007C152D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</w:t>
            </w:r>
            <w:r w:rsidR="002A2E57" w:rsidRPr="007C152D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215A8" w:rsidRPr="00914C9D" w14:paraId="0AFFA821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7553B4A1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76B892BC" w14:textId="1917D7CD" w:rsidR="00A215A8" w:rsidRPr="00914C9D" w:rsidRDefault="00A215A8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0B076025" w14:textId="1DB7D4A8" w:rsidR="00A215A8" w:rsidRPr="00914C9D" w:rsidRDefault="00A215A8" w:rsidP="006F582E">
            <w:pPr>
              <w:pStyle w:val="Default"/>
              <w:numPr>
                <w:ilvl w:val="0"/>
                <w:numId w:val="14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14:paraId="5F0DA2A0" w14:textId="77777777" w:rsidR="00A215A8" w:rsidRPr="00914C9D" w:rsidRDefault="00A215A8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роль и назначение фрезерных операций на станках с ЧПУ в производстве;</w:t>
            </w:r>
          </w:p>
          <w:p w14:paraId="1EC963FE" w14:textId="5A5E8F4F" w:rsidR="00A215A8" w:rsidRPr="00914C9D" w:rsidRDefault="00A215A8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 xml:space="preserve">типы инструментов, используемых при обработке на станках с ЧПУ, включая фрезерные, токарные и т. д.; </w:t>
            </w:r>
          </w:p>
          <w:p w14:paraId="4E2D2182" w14:textId="77777777" w:rsidR="00A215A8" w:rsidRPr="00914C9D" w:rsidRDefault="00A215A8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14:paraId="274587D7" w14:textId="4BE90CDD" w:rsidR="00A215A8" w:rsidRPr="00914C9D" w:rsidRDefault="00A215A8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84" w:type="pct"/>
            <w:gridSpan w:val="2"/>
            <w:vMerge w:val="restart"/>
            <w:shd w:val="clear" w:color="auto" w:fill="FFFFFF" w:themeFill="background1"/>
          </w:tcPr>
          <w:p w14:paraId="3179069E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15A8" w:rsidRPr="00914C9D" w14:paraId="35159998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7EBC7973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37A5E878" w14:textId="415CC3AF" w:rsidR="00A215A8" w:rsidRPr="00914C9D" w:rsidRDefault="00A215A8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16E2EC15" w14:textId="38EFB1DE" w:rsidR="00A215A8" w:rsidRPr="00914C9D" w:rsidRDefault="00A215A8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определять и использовать различные способы обработки; </w:t>
            </w:r>
          </w:p>
          <w:p w14:paraId="1A879CFA" w14:textId="055AABF8" w:rsidR="00A215A8" w:rsidRPr="00914C9D" w:rsidRDefault="00A215A8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14:paraId="5F9DD0E6" w14:textId="1DF2EDE7" w:rsidR="00A215A8" w:rsidRPr="00914C9D" w:rsidRDefault="00A215A8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14:paraId="1F8C22BF" w14:textId="469F498F" w:rsidR="00A215A8" w:rsidRPr="00914C9D" w:rsidRDefault="00A215A8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находить и определять параметры резания 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84" w:type="pct"/>
            <w:gridSpan w:val="2"/>
            <w:vMerge/>
            <w:shd w:val="clear" w:color="auto" w:fill="FFFFFF" w:themeFill="background1"/>
          </w:tcPr>
          <w:p w14:paraId="5E1DB780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1A753297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5A26599E" w14:textId="77777777" w:rsidR="003379BF" w:rsidRPr="00A215A8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0C48EC20" w14:textId="250EA6DF"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Программирование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6497466A" w14:textId="67D5D388" w:rsidR="003379BF" w:rsidRPr="002C2BAF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14C9D" w:rsidRPr="00914C9D" w14:paraId="0E4B31AF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25118DD8" w14:textId="77777777" w:rsidR="003379BF" w:rsidRPr="00A215A8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33B0C93B" w14:textId="0A66FF7F" w:rsidR="003379BF" w:rsidRPr="00914C9D" w:rsidRDefault="003379BF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53E74D6D" w14:textId="7104A838" w:rsidR="00666018" w:rsidRPr="00914C9D" w:rsidRDefault="003379BF" w:rsidP="006F582E">
            <w:pPr>
              <w:pStyle w:val="Default"/>
              <w:numPr>
                <w:ilvl w:val="0"/>
                <w:numId w:val="16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программирование как реализация подготовленного технологического процесса; </w:t>
            </w:r>
          </w:p>
          <w:p w14:paraId="5847050A" w14:textId="77777777" w:rsidR="00666018" w:rsidRPr="00914C9D" w:rsidRDefault="00666018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математику, в частности точные вычисления и тригонометрию;</w:t>
            </w:r>
          </w:p>
          <w:p w14:paraId="6FDE8EFE" w14:textId="77777777" w:rsidR="00666018" w:rsidRPr="00914C9D" w:rsidRDefault="00192EE2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эффективно использовать программное обеспечение и ресурсы персонального компьютера соответствующее специальности</w:t>
            </w:r>
            <w:r w:rsidR="006B6B14" w:rsidRPr="00914C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6F41BA" w14:textId="77777777" w:rsidR="00666018" w:rsidRPr="00914C9D" w:rsidRDefault="004D0094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и М коды</w:t>
            </w:r>
            <w:r w:rsidR="00666018" w:rsidRPr="00914C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66018" w:rsidRPr="00914C9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666018" w:rsidRPr="00914C9D">
              <w:rPr>
                <w:rFonts w:ascii="Times New Roman" w:hAnsi="Times New Roman"/>
                <w:sz w:val="24"/>
                <w:szCs w:val="24"/>
              </w:rPr>
              <w:t xml:space="preserve"> 7 бит)</w:t>
            </w:r>
            <w:r w:rsidR="006B6B14" w:rsidRPr="00914C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D7B6CAA" w14:textId="365AB3A3" w:rsidR="003379BF" w:rsidRPr="00914C9D" w:rsidRDefault="003379BF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 (CAM-система)</w:t>
            </w:r>
          </w:p>
        </w:tc>
        <w:tc>
          <w:tcPr>
            <w:tcW w:w="684" w:type="pct"/>
            <w:gridSpan w:val="2"/>
            <w:shd w:val="clear" w:color="auto" w:fill="FFFFFF" w:themeFill="background1"/>
          </w:tcPr>
          <w:p w14:paraId="73047D63" w14:textId="77777777"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528D4C4F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69E508DD" w14:textId="77777777" w:rsidR="003379BF" w:rsidRPr="00A215A8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2D9A5C26" w14:textId="7986585B" w:rsidR="003379BF" w:rsidRPr="00914C9D" w:rsidRDefault="003379BF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74525E0C" w14:textId="394FC36E" w:rsidR="003379BF" w:rsidRPr="00914C9D" w:rsidRDefault="003379BF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lastRenderedPageBreak/>
              <w:t>выбирать лучшие методы обработки согласно</w:t>
            </w:r>
            <w:r w:rsidR="00192EE2" w:rsidRPr="00914C9D">
              <w:rPr>
                <w:color w:val="auto"/>
              </w:rPr>
              <w:t xml:space="preserve"> техническим требованиям к детали</w:t>
            </w:r>
            <w:r w:rsidRPr="00914C9D">
              <w:rPr>
                <w:color w:val="auto"/>
              </w:rPr>
              <w:t xml:space="preserve">; </w:t>
            </w:r>
          </w:p>
          <w:p w14:paraId="129117D6" w14:textId="2BB3AC47" w:rsidR="004D0094" w:rsidRPr="00914C9D" w:rsidRDefault="004D0094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создавать управляющие программы для обработки</w:t>
            </w:r>
            <w:r w:rsidR="00BF5B09" w:rsidRPr="00914C9D">
              <w:rPr>
                <w:color w:val="auto"/>
              </w:rPr>
              <w:t xml:space="preserve"> детали</w:t>
            </w:r>
            <w:r w:rsidRPr="00914C9D">
              <w:rPr>
                <w:color w:val="auto"/>
              </w:rPr>
              <w:t xml:space="preserve"> и корректировать готовую при помощи </w:t>
            </w:r>
            <w:r w:rsidRPr="00914C9D">
              <w:rPr>
                <w:color w:val="auto"/>
                <w:lang w:val="en-US"/>
              </w:rPr>
              <w:t>G</w:t>
            </w:r>
            <w:r w:rsidRPr="00914C9D">
              <w:rPr>
                <w:color w:val="auto"/>
              </w:rPr>
              <w:t xml:space="preserve"> и М кодов; </w:t>
            </w:r>
          </w:p>
          <w:p w14:paraId="26E4F60A" w14:textId="08509D0E" w:rsidR="00BF5B09" w:rsidRPr="00914C9D" w:rsidRDefault="00BF5B09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каркасную геометрию, поверхности и тела по заданному чертежу, с использование САПР (CAD/CAM) </w:t>
            </w:r>
          </w:p>
          <w:p w14:paraId="630D1B1C" w14:textId="77777777" w:rsidR="003339D0" w:rsidRPr="00914C9D" w:rsidRDefault="003379BF" w:rsidP="006F582E">
            <w:pPr>
              <w:pStyle w:val="Default"/>
              <w:numPr>
                <w:ilvl w:val="0"/>
                <w:numId w:val="17"/>
              </w:numPr>
              <w:ind w:firstLine="38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создавать</w:t>
            </w:r>
            <w:r w:rsidR="00BF5B09" w:rsidRPr="00914C9D">
              <w:rPr>
                <w:color w:val="auto"/>
              </w:rPr>
              <w:t xml:space="preserve"> управляющие</w:t>
            </w:r>
            <w:r w:rsidRPr="00914C9D">
              <w:rPr>
                <w:color w:val="auto"/>
              </w:rPr>
              <w:t xml:space="preserve"> программы с использование САПР (CAD/CAM) с учетом исходных данных; </w:t>
            </w:r>
          </w:p>
          <w:p w14:paraId="1291FB54" w14:textId="50AA3DCB" w:rsidR="003379BF" w:rsidRPr="00914C9D" w:rsidRDefault="003339D0" w:rsidP="006F582E">
            <w:pPr>
              <w:pStyle w:val="Default"/>
              <w:numPr>
                <w:ilvl w:val="0"/>
                <w:numId w:val="17"/>
              </w:numPr>
              <w:ind w:left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84" w:type="pct"/>
            <w:gridSpan w:val="2"/>
            <w:shd w:val="clear" w:color="auto" w:fill="FFFFFF" w:themeFill="background1"/>
          </w:tcPr>
          <w:p w14:paraId="05636E5B" w14:textId="77777777"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06C23AF4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1D229BC8" w14:textId="77777777" w:rsidR="00960A1E" w:rsidRPr="00A215A8" w:rsidRDefault="00960A1E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53BF01BA" w14:textId="5D4A3E46"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Метрология (измерения и контроль)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61B20DA4" w14:textId="2E117CD3" w:rsidR="00960A1E" w:rsidRPr="002C2BAF" w:rsidRDefault="00960A1E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215A8" w:rsidRPr="00914C9D" w14:paraId="39B3B0A7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450AA709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6BCDF24C" w14:textId="77777777" w:rsidR="00A215A8" w:rsidRPr="00914C9D" w:rsidRDefault="00A215A8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56D5445F" w14:textId="6FE43F1F" w:rsidR="00A215A8" w:rsidRPr="00914C9D" w:rsidRDefault="00A215A8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номенклатуру измерительных инструментов и приборов, и области применения;</w:t>
            </w:r>
          </w:p>
          <w:p w14:paraId="44B6DA23" w14:textId="2855B5E0" w:rsidR="00A215A8" w:rsidRPr="00914C9D" w:rsidRDefault="00A215A8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методы/способы измерения</w:t>
            </w:r>
          </w:p>
        </w:tc>
        <w:tc>
          <w:tcPr>
            <w:tcW w:w="684" w:type="pct"/>
            <w:gridSpan w:val="2"/>
            <w:vMerge w:val="restart"/>
            <w:shd w:val="clear" w:color="auto" w:fill="FFFFFF" w:themeFill="background1"/>
          </w:tcPr>
          <w:p w14:paraId="35DB50B3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15A8" w:rsidRPr="00914C9D" w14:paraId="2D70D4D1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5020BE7F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FFFFFF" w:themeFill="background1"/>
          </w:tcPr>
          <w:p w14:paraId="49F8BCBA" w14:textId="666D034F" w:rsidR="00A215A8" w:rsidRPr="00914C9D" w:rsidRDefault="00A215A8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06C77421" w14:textId="5AF679F7" w:rsidR="00A215A8" w:rsidRPr="00914C9D" w:rsidRDefault="00A215A8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выбирать соответствующее средство измерения и правильное его применять; </w:t>
            </w:r>
          </w:p>
          <w:p w14:paraId="5F37199E" w14:textId="77777777" w:rsidR="00A215A8" w:rsidRPr="00914C9D" w:rsidRDefault="00A215A8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измерять резьбовые элементы;</w:t>
            </w:r>
          </w:p>
          <w:p w14:paraId="1338DDF0" w14:textId="7B2F1B21" w:rsidR="00A215A8" w:rsidRPr="00914C9D" w:rsidRDefault="00A215A8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фиксировать полученный результат</w:t>
            </w:r>
          </w:p>
        </w:tc>
        <w:tc>
          <w:tcPr>
            <w:tcW w:w="684" w:type="pct"/>
            <w:gridSpan w:val="2"/>
            <w:vMerge/>
            <w:shd w:val="clear" w:color="auto" w:fill="FFFFFF" w:themeFill="background1"/>
          </w:tcPr>
          <w:p w14:paraId="07A704D3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65513C28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645C451B" w14:textId="3C079514" w:rsidR="00960A1E" w:rsidRPr="00A215A8" w:rsidRDefault="00960A1E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42D40BED" w14:textId="3EBDBF00"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Наладка и эксплуатация оборудования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5BDA6B3F" w14:textId="6FEE6997" w:rsidR="00960A1E" w:rsidRPr="002C2BAF" w:rsidRDefault="00AE53A2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A215A8" w:rsidRPr="00914C9D" w14:paraId="4888277F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35859E39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024BFBAE" w14:textId="77777777" w:rsidR="00A215A8" w:rsidRPr="00914C9D" w:rsidRDefault="00A215A8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3C0A7B28" w14:textId="6858F9B5" w:rsidR="00A215A8" w:rsidRPr="00914C9D" w:rsidRDefault="00A215A8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типы обрабатывающих центров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14:paraId="1101557F" w14:textId="77777777" w:rsidR="00A215A8" w:rsidRPr="00914C9D" w:rsidRDefault="00A215A8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все этапы наладки фрезерных станков с ЧПУ; </w:t>
            </w:r>
          </w:p>
          <w:p w14:paraId="6213C753" w14:textId="5930A923" w:rsidR="00A215A8" w:rsidRPr="00914C9D" w:rsidRDefault="00A215A8" w:rsidP="006F582E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обслуживание обрабатывающих центров, обеспечивающее надежность и эффективность работы оборудования</w:t>
            </w:r>
          </w:p>
        </w:tc>
        <w:tc>
          <w:tcPr>
            <w:tcW w:w="684" w:type="pct"/>
            <w:gridSpan w:val="2"/>
            <w:vMerge w:val="restart"/>
            <w:shd w:val="clear" w:color="auto" w:fill="auto"/>
          </w:tcPr>
          <w:p w14:paraId="2BD29418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15A8" w:rsidRPr="00914C9D" w14:paraId="151182B9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141E2D31" w14:textId="77777777" w:rsidR="00A215A8" w:rsidRPr="00A215A8" w:rsidRDefault="00A215A8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2CF0666E" w14:textId="77777777" w:rsidR="00A215A8" w:rsidRPr="00914C9D" w:rsidRDefault="00A215A8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1D9664C7" w14:textId="584557C6" w:rsidR="00A215A8" w:rsidRPr="00914C9D" w:rsidRDefault="00A215A8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собрать, загрузить в станок, измерить и сохранить данные режущего инструмента; </w:t>
            </w:r>
          </w:p>
          <w:p w14:paraId="77451A19" w14:textId="541AF1FA" w:rsidR="00A215A8" w:rsidRPr="00914C9D" w:rsidRDefault="00A215A8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геометрических параметров инструмента ручным способом и в автоматическом режиме;</w:t>
            </w:r>
          </w:p>
          <w:p w14:paraId="2F3743A8" w14:textId="77777777" w:rsidR="00A215A8" w:rsidRPr="00914C9D" w:rsidRDefault="00A215A8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определить и записать все параметры инструмента, требуемые при обработке на фрезерном обрабатывающем центре;</w:t>
            </w:r>
          </w:p>
          <w:p w14:paraId="64B86D1E" w14:textId="3AD59023" w:rsidR="00A215A8" w:rsidRPr="00914C9D" w:rsidRDefault="00A215A8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84" w:type="pct"/>
            <w:gridSpan w:val="2"/>
            <w:vMerge/>
            <w:shd w:val="clear" w:color="auto" w:fill="auto"/>
          </w:tcPr>
          <w:p w14:paraId="123EFA35" w14:textId="77777777" w:rsidR="00A215A8" w:rsidRPr="00914C9D" w:rsidRDefault="00A215A8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47609427" w14:textId="77777777" w:rsidTr="007922A1">
        <w:trPr>
          <w:gridAfter w:val="1"/>
          <w:wAfter w:w="6" w:type="pct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3BE5B2E5" w14:textId="5F20787A" w:rsidR="0001030A" w:rsidRPr="00A215A8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215A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10" w:type="pct"/>
            <w:shd w:val="clear" w:color="auto" w:fill="D0CECE" w:themeFill="background2" w:themeFillShade="E6"/>
          </w:tcPr>
          <w:p w14:paraId="760CD673" w14:textId="0B7FCE77" w:rsidR="0001030A" w:rsidRPr="00914C9D" w:rsidRDefault="0001030A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Обработка на станке </w:t>
            </w:r>
          </w:p>
        </w:tc>
        <w:tc>
          <w:tcPr>
            <w:tcW w:w="684" w:type="pct"/>
            <w:gridSpan w:val="2"/>
            <w:shd w:val="clear" w:color="auto" w:fill="D0CECE" w:themeFill="background2" w:themeFillShade="E6"/>
          </w:tcPr>
          <w:p w14:paraId="658C031E" w14:textId="2E076230" w:rsidR="0001030A" w:rsidRPr="002C2BAF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14C9D" w:rsidRPr="00914C9D" w14:paraId="2C09C409" w14:textId="77777777" w:rsidTr="007922A1">
        <w:trPr>
          <w:gridAfter w:val="1"/>
          <w:wAfter w:w="6" w:type="pct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254B3782" w14:textId="77777777" w:rsidR="0001030A" w:rsidRPr="00A215A8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47D7A95A" w14:textId="2AA622F5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247621FC" w14:textId="04FCC0EB" w:rsidR="0001030A" w:rsidRPr="00914C9D" w:rsidRDefault="006B6B14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</w:t>
            </w:r>
            <w:r w:rsidR="0001030A" w:rsidRPr="00914C9D">
              <w:rPr>
                <w:color w:val="auto"/>
              </w:rPr>
              <w:t>оследовательность (алгоритм) работы на станке</w:t>
            </w:r>
            <w:r w:rsidRPr="00914C9D">
              <w:rPr>
                <w:color w:val="auto"/>
              </w:rPr>
              <w:t>;</w:t>
            </w:r>
          </w:p>
          <w:p w14:paraId="6F81A945" w14:textId="07D01D9A" w:rsidR="003339D0" w:rsidRPr="00914C9D" w:rsidRDefault="003339D0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этапы контроля детали в процессе изготовления;</w:t>
            </w:r>
          </w:p>
          <w:p w14:paraId="519D4CC5" w14:textId="086F1350" w:rsidR="003339D0" w:rsidRPr="00914C9D" w:rsidRDefault="0061471D" w:rsidP="006F582E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-40"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387EFC" w:rsidRPr="00914C9D">
              <w:rPr>
                <w:rFonts w:ascii="Times New Roman" w:hAnsi="Times New Roman"/>
                <w:sz w:val="24"/>
                <w:szCs w:val="24"/>
              </w:rPr>
              <w:t xml:space="preserve"> и применение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слесарных инструментов </w:t>
            </w:r>
          </w:p>
        </w:tc>
        <w:tc>
          <w:tcPr>
            <w:tcW w:w="684" w:type="pct"/>
            <w:gridSpan w:val="2"/>
            <w:shd w:val="clear" w:color="auto" w:fill="auto"/>
          </w:tcPr>
          <w:p w14:paraId="1A96F38A" w14:textId="77777777" w:rsidR="0001030A" w:rsidRPr="00914C9D" w:rsidRDefault="0001030A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14:paraId="44F6E287" w14:textId="77777777" w:rsidTr="007922A1">
        <w:trPr>
          <w:gridAfter w:val="1"/>
          <w:wAfter w:w="6" w:type="pct"/>
          <w:trHeight w:val="1689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3C6A00FF" w14:textId="77777777" w:rsidR="0001030A" w:rsidRPr="00A215A8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29C3B998" w14:textId="77777777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54B3D05D" w14:textId="074A38E5" w:rsidR="0001030A" w:rsidRPr="00914C9D" w:rsidRDefault="00387EFC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>о</w:t>
            </w:r>
            <w:r w:rsidR="0001030A" w:rsidRPr="00914C9D">
              <w:rPr>
                <w:color w:val="auto"/>
              </w:rPr>
              <w:t xml:space="preserve">пределить и задать различные процессы обработки на фрезерном станке с ЧПУ; </w:t>
            </w:r>
          </w:p>
          <w:p w14:paraId="114D58F4" w14:textId="6B0BEB12" w:rsidR="0001030A" w:rsidRPr="00914C9D" w:rsidRDefault="00D20B75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>о</w:t>
            </w:r>
            <w:r w:rsidR="0001030A" w:rsidRPr="00914C9D">
              <w:rPr>
                <w:color w:val="auto"/>
              </w:rPr>
              <w:t xml:space="preserve">птимизировать стратегию обработки; </w:t>
            </w:r>
          </w:p>
          <w:p w14:paraId="5BE629E6" w14:textId="057E1CEF" w:rsidR="0001030A" w:rsidRPr="00914C9D" w:rsidRDefault="00D20B75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>з</w:t>
            </w:r>
            <w:r w:rsidR="0001030A" w:rsidRPr="00914C9D">
              <w:rPr>
                <w:color w:val="auto"/>
              </w:rPr>
              <w:t xml:space="preserve">апустить процесс обработки; </w:t>
            </w:r>
          </w:p>
          <w:p w14:paraId="2EF113F9" w14:textId="3C904C75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Выполнить следующие процессы обработки: </w:t>
            </w:r>
          </w:p>
          <w:p w14:paraId="7063D338" w14:textId="63B36225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«ч</w:t>
            </w:r>
            <w:r w:rsidRPr="00914C9D">
              <w:rPr>
                <w:color w:val="auto"/>
              </w:rPr>
              <w:t>ерновая</w:t>
            </w:r>
            <w:r w:rsidR="00D20B75" w:rsidRPr="00914C9D">
              <w:rPr>
                <w:color w:val="auto"/>
              </w:rPr>
              <w:t>»</w:t>
            </w:r>
            <w:r w:rsidRPr="00914C9D">
              <w:rPr>
                <w:color w:val="auto"/>
              </w:rPr>
              <w:t xml:space="preserve"> и </w:t>
            </w:r>
            <w:r w:rsidR="00D20B75" w:rsidRPr="00914C9D">
              <w:rPr>
                <w:color w:val="auto"/>
              </w:rPr>
              <w:t>«</w:t>
            </w:r>
            <w:r w:rsidRPr="00914C9D">
              <w:rPr>
                <w:color w:val="auto"/>
              </w:rPr>
              <w:t>чистовая обработка</w:t>
            </w:r>
            <w:r w:rsidR="00D20B75" w:rsidRPr="00914C9D">
              <w:rPr>
                <w:color w:val="auto"/>
              </w:rPr>
              <w:t>»</w:t>
            </w:r>
            <w:r w:rsidRPr="00914C9D">
              <w:rPr>
                <w:color w:val="auto"/>
              </w:rPr>
              <w:t xml:space="preserve">: </w:t>
            </w:r>
          </w:p>
          <w:p w14:paraId="40AB0DF2" w14:textId="02FE876D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н</w:t>
            </w:r>
            <w:r w:rsidRPr="00914C9D">
              <w:rPr>
                <w:color w:val="auto"/>
              </w:rPr>
              <w:t xml:space="preserve">аружных контуров; </w:t>
            </w:r>
          </w:p>
          <w:p w14:paraId="7D42C777" w14:textId="3DDA0C95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о</w:t>
            </w:r>
            <w:r w:rsidRPr="00914C9D">
              <w:rPr>
                <w:color w:val="auto"/>
              </w:rPr>
              <w:t xml:space="preserve">стровов; </w:t>
            </w:r>
          </w:p>
          <w:p w14:paraId="09B44E2D" w14:textId="43BC2938" w:rsidR="00D15C4F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п</w:t>
            </w:r>
            <w:r w:rsidRPr="00914C9D">
              <w:rPr>
                <w:color w:val="auto"/>
              </w:rPr>
              <w:t xml:space="preserve">азов; </w:t>
            </w:r>
          </w:p>
          <w:p w14:paraId="2486213D" w14:textId="7E4472F7" w:rsidR="00D15C4F" w:rsidRPr="00914C9D" w:rsidRDefault="00D15C4F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фасонных элементов</w:t>
            </w:r>
          </w:p>
          <w:p w14:paraId="26BE45B7" w14:textId="5328CCF4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ф</w:t>
            </w:r>
            <w:r w:rsidRPr="00914C9D">
              <w:rPr>
                <w:color w:val="auto"/>
              </w:rPr>
              <w:t>игурных карманов</w:t>
            </w:r>
            <w:r w:rsidR="00D15C4F" w:rsidRPr="00914C9D">
              <w:rPr>
                <w:color w:val="auto"/>
              </w:rPr>
              <w:t xml:space="preserve"> и </w:t>
            </w:r>
            <w:r w:rsidR="004929DC" w:rsidRPr="00914C9D">
              <w:rPr>
                <w:color w:val="auto"/>
              </w:rPr>
              <w:t>островов</w:t>
            </w:r>
            <w:r w:rsidRPr="00914C9D">
              <w:rPr>
                <w:color w:val="auto"/>
              </w:rPr>
              <w:t xml:space="preserve">; </w:t>
            </w:r>
          </w:p>
          <w:p w14:paraId="6C854C01" w14:textId="456D8FFE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к</w:t>
            </w:r>
            <w:r w:rsidRPr="00914C9D">
              <w:rPr>
                <w:color w:val="auto"/>
              </w:rPr>
              <w:t xml:space="preserve">руглых и прямоугольных карманов; </w:t>
            </w:r>
          </w:p>
          <w:p w14:paraId="50C1A9FD" w14:textId="5453702C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р</w:t>
            </w:r>
            <w:r w:rsidRPr="00914C9D">
              <w:rPr>
                <w:color w:val="auto"/>
              </w:rPr>
              <w:t>ебер</w:t>
            </w:r>
            <w:r w:rsidR="00D20B75" w:rsidRPr="00914C9D">
              <w:rPr>
                <w:color w:val="auto"/>
              </w:rPr>
              <w:t>;</w:t>
            </w:r>
            <w:r w:rsidRPr="00914C9D">
              <w:rPr>
                <w:color w:val="auto"/>
              </w:rPr>
              <w:t xml:space="preserve"> </w:t>
            </w:r>
          </w:p>
          <w:p w14:paraId="7F959173" w14:textId="7FFD5599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Фрезерование резьбы: </w:t>
            </w:r>
          </w:p>
          <w:p w14:paraId="27F9F7D1" w14:textId="669ADA66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н</w:t>
            </w:r>
            <w:r w:rsidRPr="00914C9D">
              <w:rPr>
                <w:color w:val="auto"/>
              </w:rPr>
              <w:t xml:space="preserve">аружной; </w:t>
            </w:r>
          </w:p>
          <w:p w14:paraId="3BA4DD53" w14:textId="1C5619F0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в</w:t>
            </w:r>
            <w:r w:rsidRPr="00914C9D">
              <w:rPr>
                <w:color w:val="auto"/>
              </w:rPr>
              <w:t xml:space="preserve">нутренней; </w:t>
            </w:r>
          </w:p>
          <w:p w14:paraId="2240528B" w14:textId="34F93F3C" w:rsidR="0001030A" w:rsidRPr="00914C9D" w:rsidRDefault="00D20B75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>Ц</w:t>
            </w:r>
            <w:r w:rsidR="0001030A" w:rsidRPr="00914C9D">
              <w:rPr>
                <w:color w:val="auto"/>
              </w:rPr>
              <w:t xml:space="preserve">иклы обработки: </w:t>
            </w:r>
          </w:p>
          <w:p w14:paraId="18AB63E2" w14:textId="2E521515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с</w:t>
            </w:r>
            <w:r w:rsidRPr="00914C9D">
              <w:rPr>
                <w:color w:val="auto"/>
              </w:rPr>
              <w:t xml:space="preserve">верление; </w:t>
            </w:r>
          </w:p>
          <w:p w14:paraId="02239039" w14:textId="4A456721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н</w:t>
            </w:r>
            <w:r w:rsidRPr="00914C9D">
              <w:rPr>
                <w:color w:val="auto"/>
              </w:rPr>
              <w:t xml:space="preserve">арезание резьбы метчиком; </w:t>
            </w:r>
          </w:p>
          <w:p w14:paraId="49B4F7E6" w14:textId="6C4E8C40" w:rsidR="0001030A" w:rsidRPr="00914C9D" w:rsidRDefault="0001030A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</w:t>
            </w:r>
            <w:r w:rsidR="00D20B75" w:rsidRPr="00914C9D">
              <w:rPr>
                <w:color w:val="auto"/>
              </w:rPr>
              <w:t>р</w:t>
            </w:r>
            <w:r w:rsidRPr="00914C9D">
              <w:rPr>
                <w:color w:val="auto"/>
              </w:rPr>
              <w:t>азвертывание</w:t>
            </w:r>
          </w:p>
        </w:tc>
        <w:tc>
          <w:tcPr>
            <w:tcW w:w="684" w:type="pct"/>
            <w:gridSpan w:val="2"/>
            <w:shd w:val="clear" w:color="auto" w:fill="auto"/>
          </w:tcPr>
          <w:p w14:paraId="3E971469" w14:textId="77777777" w:rsidR="0001030A" w:rsidRPr="00914C9D" w:rsidRDefault="0001030A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22A1" w:rsidRPr="0042688D" w14:paraId="6B4ADC00" w14:textId="77777777" w:rsidTr="007922A1">
        <w:trPr>
          <w:gridAfter w:val="1"/>
          <w:wAfter w:w="6" w:type="pct"/>
          <w:trHeight w:val="192"/>
        </w:trPr>
        <w:tc>
          <w:tcPr>
            <w:tcW w:w="299" w:type="pct"/>
            <w:vMerge w:val="restart"/>
            <w:shd w:val="clear" w:color="auto" w:fill="BFBFBF" w:themeFill="background1" w:themeFillShade="BF"/>
          </w:tcPr>
          <w:p w14:paraId="5DF6CAF1" w14:textId="77777777" w:rsidR="007922A1" w:rsidRPr="00A215A8" w:rsidRDefault="007922A1" w:rsidP="007D02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7" w:name="_Toc78885655"/>
            <w:bookmarkStart w:id="18" w:name="_Toc124422968"/>
            <w:r w:rsidRPr="00A215A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10" w:type="pct"/>
            <w:shd w:val="clear" w:color="auto" w:fill="BFBFBF" w:themeFill="background1" w:themeFillShade="BF"/>
          </w:tcPr>
          <w:p w14:paraId="5FD46082" w14:textId="77777777" w:rsidR="007922A1" w:rsidRPr="00914C9D" w:rsidRDefault="007922A1" w:rsidP="007D0244">
            <w:pPr>
              <w:pStyle w:val="Default"/>
              <w:rPr>
                <w:color w:val="auto"/>
              </w:rPr>
            </w:pPr>
            <w:r>
              <w:rPr>
                <w:b/>
                <w:bCs/>
              </w:rPr>
              <w:t>Бережливое производство</w:t>
            </w:r>
          </w:p>
        </w:tc>
        <w:tc>
          <w:tcPr>
            <w:tcW w:w="684" w:type="pct"/>
            <w:gridSpan w:val="2"/>
            <w:shd w:val="clear" w:color="auto" w:fill="BFBFBF" w:themeFill="background1" w:themeFillShade="BF"/>
          </w:tcPr>
          <w:p w14:paraId="718736B6" w14:textId="77777777" w:rsidR="007922A1" w:rsidRPr="0042688D" w:rsidRDefault="007922A1" w:rsidP="007D02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688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922A1" w:rsidRPr="0042688D" w14:paraId="209AB697" w14:textId="77777777" w:rsidTr="007922A1">
        <w:trPr>
          <w:gridAfter w:val="1"/>
          <w:wAfter w:w="6" w:type="pct"/>
          <w:trHeight w:val="1174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31E6DDD1" w14:textId="77777777" w:rsidR="007922A1" w:rsidRPr="00A215A8" w:rsidRDefault="007922A1" w:rsidP="007D02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00D87179" w14:textId="77777777" w:rsidR="007922A1" w:rsidRPr="0042688D" w:rsidRDefault="007922A1" w:rsidP="007D0244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14:paraId="0A85DA92" w14:textId="056FFE79" w:rsidR="007922A1" w:rsidRDefault="007922A1" w:rsidP="007D0244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821AAF" w14:textId="2293DF55" w:rsidR="007922A1" w:rsidRPr="00914C9D" w:rsidRDefault="007922A1" w:rsidP="007D0244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2A1">
              <w:rPr>
                <w:rFonts w:ascii="Times New Roman" w:hAnsi="Times New Roman"/>
                <w:sz w:val="24"/>
                <w:szCs w:val="24"/>
              </w:rPr>
              <w:t>важность эффективных методов работы/коммуникации со специалистами, связанными с обработкой на станках с ЧПУ;</w:t>
            </w:r>
          </w:p>
          <w:p w14:paraId="4C1EBB93" w14:textId="724DE71E" w:rsidR="007922A1" w:rsidRDefault="007922A1" w:rsidP="007D0244">
            <w:pPr>
              <w:pStyle w:val="Default"/>
              <w:rPr>
                <w:b/>
                <w:bCs/>
              </w:rPr>
            </w:pPr>
          </w:p>
        </w:tc>
        <w:tc>
          <w:tcPr>
            <w:tcW w:w="684" w:type="pct"/>
            <w:gridSpan w:val="2"/>
            <w:vMerge w:val="restart"/>
            <w:shd w:val="clear" w:color="auto" w:fill="auto"/>
          </w:tcPr>
          <w:p w14:paraId="520EE602" w14:textId="77777777" w:rsidR="007922A1" w:rsidRPr="0042688D" w:rsidRDefault="007922A1" w:rsidP="007D02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22A1" w:rsidRPr="00914C9D" w14:paraId="6429BE93" w14:textId="77777777" w:rsidTr="007922A1">
        <w:trPr>
          <w:gridAfter w:val="1"/>
          <w:wAfter w:w="6" w:type="pct"/>
          <w:trHeight w:val="1002"/>
        </w:trPr>
        <w:tc>
          <w:tcPr>
            <w:tcW w:w="299" w:type="pct"/>
            <w:vMerge/>
            <w:shd w:val="clear" w:color="auto" w:fill="BFBFBF" w:themeFill="background1" w:themeFillShade="BF"/>
          </w:tcPr>
          <w:p w14:paraId="6A5B8CDB" w14:textId="77777777" w:rsidR="007922A1" w:rsidRPr="00A215A8" w:rsidRDefault="007922A1" w:rsidP="007D02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shd w:val="clear" w:color="auto" w:fill="auto"/>
          </w:tcPr>
          <w:p w14:paraId="55378AC5" w14:textId="77777777" w:rsidR="007922A1" w:rsidRPr="00914C9D" w:rsidRDefault="007922A1" w:rsidP="007D0244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14:paraId="4ED37FE8" w14:textId="77777777" w:rsidR="007922A1" w:rsidRDefault="007922A1" w:rsidP="007922A1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914C9D">
              <w:rPr>
                <w:color w:val="auto"/>
              </w:rPr>
              <w:t>использовать нормативно-техническую документацию</w:t>
            </w:r>
            <w:r>
              <w:rPr>
                <w:color w:val="auto"/>
              </w:rPr>
              <w:t>;</w:t>
            </w:r>
          </w:p>
          <w:p w14:paraId="6CB81B99" w14:textId="77777777" w:rsidR="007922A1" w:rsidRDefault="007922A1" w:rsidP="007922A1">
            <w:pPr>
              <w:pStyle w:val="Default"/>
              <w:numPr>
                <w:ilvl w:val="0"/>
                <w:numId w:val="34"/>
              </w:numPr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эффективно использовать информационные технологии;</w:t>
            </w:r>
          </w:p>
          <w:p w14:paraId="22DEC70B" w14:textId="128BA590" w:rsidR="007922A1" w:rsidRPr="00B87544" w:rsidRDefault="007922A1" w:rsidP="007922A1">
            <w:pPr>
              <w:pStyle w:val="Default"/>
              <w:numPr>
                <w:ilvl w:val="0"/>
                <w:numId w:val="34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минимизировать брак на производстве;</w:t>
            </w:r>
            <w:r w:rsidRPr="00914C9D">
              <w:rPr>
                <w:color w:val="auto"/>
              </w:rPr>
              <w:t xml:space="preserve"> </w:t>
            </w:r>
          </w:p>
        </w:tc>
        <w:tc>
          <w:tcPr>
            <w:tcW w:w="684" w:type="pct"/>
            <w:gridSpan w:val="2"/>
            <w:vMerge/>
            <w:shd w:val="clear" w:color="auto" w:fill="auto"/>
          </w:tcPr>
          <w:p w14:paraId="5786A9B7" w14:textId="77777777" w:rsidR="007922A1" w:rsidRPr="00914C9D" w:rsidRDefault="007922A1" w:rsidP="007D02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22A1" w:rsidRPr="001239BF" w14:paraId="1531F7C6" w14:textId="77777777" w:rsidTr="007922A1">
        <w:trPr>
          <w:trHeight w:val="139"/>
        </w:trPr>
        <w:tc>
          <w:tcPr>
            <w:tcW w:w="4318" w:type="pct"/>
            <w:gridSpan w:val="3"/>
            <w:shd w:val="clear" w:color="auto" w:fill="D0CECE" w:themeFill="background2" w:themeFillShade="E6"/>
            <w:vAlign w:val="center"/>
          </w:tcPr>
          <w:p w14:paraId="187329DC" w14:textId="77777777" w:rsidR="007922A1" w:rsidRPr="00A215A8" w:rsidRDefault="007922A1" w:rsidP="007D0244">
            <w:pPr>
              <w:pStyle w:val="Default"/>
              <w:jc w:val="right"/>
              <w:rPr>
                <w:b/>
                <w:bCs/>
                <w:color w:val="auto"/>
              </w:rPr>
            </w:pPr>
            <w:r w:rsidRPr="00A215A8">
              <w:rPr>
                <w:b/>
                <w:bCs/>
                <w:color w:val="auto"/>
              </w:rPr>
              <w:t>Всего</w:t>
            </w:r>
          </w:p>
        </w:tc>
        <w:tc>
          <w:tcPr>
            <w:tcW w:w="682" w:type="pct"/>
            <w:gridSpan w:val="2"/>
            <w:shd w:val="clear" w:color="auto" w:fill="D0CECE" w:themeFill="background2" w:themeFillShade="E6"/>
            <w:vAlign w:val="center"/>
          </w:tcPr>
          <w:p w14:paraId="1519ADEC" w14:textId="77777777" w:rsidR="007922A1" w:rsidRPr="001239BF" w:rsidRDefault="007922A1" w:rsidP="007D02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39BF">
              <w:rPr>
                <w:b/>
                <w:sz w:val="24"/>
                <w:szCs w:val="24"/>
              </w:rPr>
              <w:t>100</w:t>
            </w:r>
          </w:p>
        </w:tc>
      </w:tr>
    </w:tbl>
    <w:p w14:paraId="37C5860C" w14:textId="77777777" w:rsidR="009857DB" w:rsidRDefault="009857DB" w:rsidP="009857DB">
      <w:pPr>
        <w:pStyle w:val="afc"/>
      </w:pPr>
    </w:p>
    <w:p w14:paraId="4AC09BC4" w14:textId="3EEA2621" w:rsidR="007274B8" w:rsidRPr="00914C9D" w:rsidRDefault="00F8340A" w:rsidP="00376B77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19" w:name="_Toc193725909"/>
      <w:bookmarkStart w:id="20" w:name="_Toc208678294"/>
      <w:bookmarkStart w:id="21" w:name="_Toc208678479"/>
      <w:bookmarkStart w:id="22" w:name="_Toc208678525"/>
      <w:r w:rsidRPr="00914C9D">
        <w:rPr>
          <w:rFonts w:ascii="Times New Roman" w:hAnsi="Times New Roman"/>
          <w:lang w:val="ru-RU"/>
        </w:rPr>
        <w:t>1</w:t>
      </w:r>
      <w:r w:rsidR="00D17132" w:rsidRPr="00914C9D">
        <w:rPr>
          <w:rFonts w:ascii="Times New Roman" w:hAnsi="Times New Roman"/>
          <w:lang w:val="ru-RU"/>
        </w:rPr>
        <w:t>.</w:t>
      </w:r>
      <w:r w:rsidRPr="00914C9D">
        <w:rPr>
          <w:rFonts w:ascii="Times New Roman" w:hAnsi="Times New Roman"/>
          <w:lang w:val="ru-RU"/>
        </w:rPr>
        <w:t>3</w:t>
      </w:r>
      <w:r w:rsidR="00535B5D" w:rsidRPr="00914C9D">
        <w:rPr>
          <w:rFonts w:ascii="Times New Roman" w:hAnsi="Times New Roman"/>
          <w:lang w:val="ru-RU"/>
        </w:rPr>
        <w:t>. Требования к схеме оценки</w:t>
      </w:r>
      <w:bookmarkEnd w:id="17"/>
      <w:bookmarkEnd w:id="18"/>
      <w:bookmarkEnd w:id="19"/>
      <w:bookmarkEnd w:id="20"/>
      <w:bookmarkEnd w:id="21"/>
      <w:bookmarkEnd w:id="22"/>
    </w:p>
    <w:p w14:paraId="2EB5097E" w14:textId="585BDF4A" w:rsidR="00CE2952" w:rsidRPr="00F548D1" w:rsidRDefault="00AE6AB7" w:rsidP="00914C9D">
      <w:pPr>
        <w:pStyle w:val="af1"/>
        <w:ind w:firstLine="709"/>
        <w:rPr>
          <w:rFonts w:ascii="Times New Roman" w:hAnsi="Times New Roman"/>
          <w:sz w:val="28"/>
          <w:szCs w:val="22"/>
          <w:lang w:val="ru-RU"/>
        </w:rPr>
      </w:pPr>
      <w:r w:rsidRPr="00E36089">
        <w:rPr>
          <w:rFonts w:ascii="Times New Roman" w:hAnsi="Times New Roman"/>
          <w:sz w:val="28"/>
          <w:szCs w:val="22"/>
          <w:lang w:val="ru-RU"/>
        </w:rPr>
        <w:t>Сумма баллов, присуждаемых по каждому аспекту, должна попадать в</w:t>
      </w:r>
      <w:r w:rsidR="00A215A8">
        <w:rPr>
          <w:rFonts w:ascii="Times New Roman" w:hAnsi="Times New Roman"/>
          <w:sz w:val="28"/>
          <w:szCs w:val="22"/>
          <w:lang w:val="ru-RU"/>
        </w:rPr>
        <w:t> </w:t>
      </w:r>
      <w:r w:rsidRPr="00E36089">
        <w:rPr>
          <w:rFonts w:ascii="Times New Roman" w:hAnsi="Times New Roman"/>
          <w:sz w:val="28"/>
          <w:szCs w:val="22"/>
          <w:lang w:val="ru-RU"/>
        </w:rPr>
        <w:t>диапазон баллов, определенных для каждого раздела компетенции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, обозначенных в требованиях и указанных в таблице</w:t>
      </w:r>
      <w:r w:rsidR="00640E46" w:rsidRPr="00E36089">
        <w:rPr>
          <w:rFonts w:ascii="Times New Roman" w:hAnsi="Times New Roman"/>
          <w:sz w:val="28"/>
          <w:szCs w:val="22"/>
          <w:lang w:val="ru-RU"/>
        </w:rPr>
        <w:t xml:space="preserve"> 2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.</w:t>
      </w:r>
    </w:p>
    <w:p w14:paraId="31D3CEF3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7BF34842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7CC46556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1A2414CA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6FF3B29E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05226083" w14:textId="77777777" w:rsidR="00A215A8" w:rsidRDefault="00A215A8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</w:p>
    <w:p w14:paraId="19E7CD01" w14:textId="7318452A" w:rsidR="00C56A9B" w:rsidRPr="00914C9D" w:rsidRDefault="00640E46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  <w:r w:rsidRPr="00914C9D">
        <w:rPr>
          <w:rFonts w:ascii="Times New Roman" w:hAnsi="Times New Roman"/>
          <w:sz w:val="28"/>
          <w:szCs w:val="22"/>
          <w:lang w:val="ru-RU"/>
        </w:rPr>
        <w:lastRenderedPageBreak/>
        <w:t>Таблица 2</w:t>
      </w:r>
    </w:p>
    <w:p w14:paraId="023A63FC" w14:textId="3622EEF9" w:rsidR="007274B8" w:rsidRDefault="007274B8" w:rsidP="001239BF">
      <w:pPr>
        <w:pStyle w:val="af1"/>
        <w:jc w:val="center"/>
        <w:rPr>
          <w:rFonts w:ascii="Times New Roman" w:hAnsi="Times New Roman"/>
          <w:b/>
          <w:bCs/>
          <w:sz w:val="28"/>
          <w:szCs w:val="22"/>
          <w:lang w:val="ru-RU"/>
        </w:rPr>
      </w:pPr>
      <w:r w:rsidRPr="00D63997">
        <w:rPr>
          <w:rFonts w:ascii="Times New Roman" w:hAnsi="Times New Roman"/>
          <w:b/>
          <w:bCs/>
          <w:sz w:val="28"/>
          <w:szCs w:val="22"/>
          <w:lang w:val="ru-RU"/>
        </w:rPr>
        <w:t xml:space="preserve">Матрица пересчета </w:t>
      </w:r>
      <w:r w:rsidR="00640E46" w:rsidRPr="00D63997">
        <w:rPr>
          <w:rFonts w:ascii="Times New Roman" w:hAnsi="Times New Roman"/>
          <w:b/>
          <w:bCs/>
          <w:sz w:val="28"/>
          <w:szCs w:val="22"/>
          <w:lang w:val="ru-RU"/>
        </w:rPr>
        <w:t>т</w:t>
      </w:r>
      <w:r w:rsidR="00F8340A" w:rsidRPr="00D63997">
        <w:rPr>
          <w:rFonts w:ascii="Times New Roman" w:hAnsi="Times New Roman"/>
          <w:b/>
          <w:bCs/>
          <w:sz w:val="28"/>
          <w:szCs w:val="22"/>
          <w:lang w:val="ru-RU"/>
        </w:rPr>
        <w:t>ребований</w:t>
      </w:r>
      <w:r w:rsidRPr="00D63997">
        <w:rPr>
          <w:rFonts w:ascii="Times New Roman" w:hAnsi="Times New Roman"/>
          <w:b/>
          <w:bCs/>
          <w:sz w:val="28"/>
          <w:szCs w:val="22"/>
          <w:lang w:val="ru-RU"/>
        </w:rPr>
        <w:t xml:space="preserve"> компетенции в </w:t>
      </w:r>
      <w:r w:rsidR="00640E46" w:rsidRPr="00D63997">
        <w:rPr>
          <w:rFonts w:ascii="Times New Roman" w:hAnsi="Times New Roman"/>
          <w:b/>
          <w:bCs/>
          <w:sz w:val="28"/>
          <w:szCs w:val="22"/>
          <w:lang w:val="ru-RU"/>
        </w:rPr>
        <w:t>к</w:t>
      </w:r>
      <w:r w:rsidRPr="00D63997">
        <w:rPr>
          <w:rFonts w:ascii="Times New Roman" w:hAnsi="Times New Roman"/>
          <w:b/>
          <w:bCs/>
          <w:sz w:val="28"/>
          <w:szCs w:val="22"/>
          <w:lang w:val="ru-RU"/>
        </w:rPr>
        <w:t>ритерии оценки</w:t>
      </w:r>
    </w:p>
    <w:p w14:paraId="7536A996" w14:textId="39AD6684" w:rsidR="00414184" w:rsidRPr="00414184" w:rsidRDefault="00414184" w:rsidP="00414184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/>
          <w:b/>
          <w:bCs/>
        </w:rPr>
      </w:pPr>
      <w:r w:rsidRPr="00A215A8">
        <w:rPr>
          <w:rFonts w:eastAsia="Times New Roman"/>
          <w:b/>
          <w:bCs/>
          <w:spacing w:val="-2"/>
        </w:rPr>
        <w:t>в </w:t>
      </w:r>
      <w:r>
        <w:rPr>
          <w:rFonts w:eastAsia="Times New Roman"/>
          <w:b/>
          <w:bCs/>
          <w:spacing w:val="-2"/>
        </w:rPr>
        <w:t>индивидуальном</w:t>
      </w:r>
      <w:r w:rsidRPr="00A215A8">
        <w:rPr>
          <w:rFonts w:eastAsia="Times New Roman"/>
          <w:b/>
          <w:bCs/>
          <w:spacing w:val="-2"/>
        </w:rPr>
        <w:t xml:space="preserve"> формате</w:t>
      </w:r>
    </w:p>
    <w:tbl>
      <w:tblPr>
        <w:tblStyle w:val="af"/>
        <w:tblW w:w="4851" w:type="pct"/>
        <w:jc w:val="center"/>
        <w:tblLook w:val="04A0" w:firstRow="1" w:lastRow="0" w:firstColumn="1" w:lastColumn="0" w:noHBand="0" w:noVBand="1"/>
      </w:tblPr>
      <w:tblGrid>
        <w:gridCol w:w="2217"/>
        <w:gridCol w:w="336"/>
        <w:gridCol w:w="1008"/>
        <w:gridCol w:w="1142"/>
        <w:gridCol w:w="1054"/>
        <w:gridCol w:w="1092"/>
        <w:gridCol w:w="2218"/>
      </w:tblGrid>
      <w:tr w:rsidR="00A215A8" w:rsidRPr="003E26EA" w14:paraId="0A2AADAC" w14:textId="77777777" w:rsidTr="003E26EA">
        <w:trPr>
          <w:trHeight w:val="936"/>
          <w:jc w:val="center"/>
        </w:trPr>
        <w:tc>
          <w:tcPr>
            <w:tcW w:w="3777" w:type="pct"/>
            <w:gridSpan w:val="6"/>
            <w:shd w:val="clear" w:color="auto" w:fill="92D050"/>
            <w:vAlign w:val="center"/>
          </w:tcPr>
          <w:p w14:paraId="1E8C5F18" w14:textId="25A42990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223" w:type="pct"/>
            <w:vMerge w:val="restart"/>
            <w:shd w:val="clear" w:color="auto" w:fill="92D050"/>
            <w:vAlign w:val="center"/>
          </w:tcPr>
          <w:p w14:paraId="5AA8153F" w14:textId="77777777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2AF4BE06" w14:textId="1ADBFA66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 xml:space="preserve">за раздел </w:t>
            </w:r>
            <w:r w:rsidR="00414184" w:rsidRPr="003E26EA">
              <w:rPr>
                <w:b/>
                <w:bCs/>
                <w:sz w:val="24"/>
                <w:szCs w:val="24"/>
              </w:rPr>
              <w:t>требований компетенции</w:t>
            </w:r>
          </w:p>
        </w:tc>
      </w:tr>
      <w:tr w:rsidR="00A215A8" w:rsidRPr="003E26EA" w14:paraId="6EDBED15" w14:textId="77777777" w:rsidTr="003E26EA">
        <w:trPr>
          <w:trHeight w:val="50"/>
          <w:jc w:val="center"/>
        </w:trPr>
        <w:tc>
          <w:tcPr>
            <w:tcW w:w="1223" w:type="pct"/>
            <w:vMerge w:val="restart"/>
            <w:shd w:val="clear" w:color="auto" w:fill="92D050"/>
            <w:vAlign w:val="center"/>
          </w:tcPr>
          <w:p w14:paraId="22554985" w14:textId="5B79D9CC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 xml:space="preserve">Разделы </w:t>
            </w:r>
            <w:r w:rsidR="00414184" w:rsidRPr="003E26EA">
              <w:rPr>
                <w:b/>
                <w:bCs/>
                <w:sz w:val="24"/>
                <w:szCs w:val="24"/>
              </w:rPr>
              <w:t>требований компетенции</w:t>
            </w:r>
          </w:p>
        </w:tc>
        <w:tc>
          <w:tcPr>
            <w:tcW w:w="185" w:type="pct"/>
            <w:shd w:val="clear" w:color="auto" w:fill="92D050"/>
            <w:vAlign w:val="center"/>
          </w:tcPr>
          <w:p w14:paraId="3CF24956" w14:textId="77777777" w:rsidR="00A215A8" w:rsidRPr="003E26EA" w:rsidRDefault="00A215A8" w:rsidP="003E2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00B050"/>
            <w:vAlign w:val="center"/>
          </w:tcPr>
          <w:p w14:paraId="35F42FCD" w14:textId="77777777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30" w:type="pct"/>
            <w:shd w:val="clear" w:color="auto" w:fill="00B050"/>
            <w:vAlign w:val="center"/>
          </w:tcPr>
          <w:p w14:paraId="73DA90DA" w14:textId="11265A4A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02" w:type="pct"/>
            <w:shd w:val="clear" w:color="auto" w:fill="00B050"/>
            <w:vAlign w:val="center"/>
          </w:tcPr>
          <w:p w14:paraId="5D33C538" w14:textId="1BA3B8E8" w:rsidR="00A215A8" w:rsidRPr="003E26EA" w:rsidRDefault="00A215A8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223" w:type="pct"/>
            <w:vMerge/>
            <w:shd w:val="clear" w:color="auto" w:fill="00B050"/>
            <w:vAlign w:val="center"/>
          </w:tcPr>
          <w:p w14:paraId="089247DF" w14:textId="0A28E05B" w:rsidR="00A215A8" w:rsidRPr="003E26EA" w:rsidRDefault="00A215A8" w:rsidP="003E26EA">
            <w:pPr>
              <w:jc w:val="center"/>
              <w:rPr>
                <w:sz w:val="24"/>
                <w:szCs w:val="24"/>
              </w:rPr>
            </w:pPr>
          </w:p>
        </w:tc>
      </w:tr>
      <w:tr w:rsidR="003E26EA" w:rsidRPr="003E26EA" w14:paraId="61D77BE1" w14:textId="77777777" w:rsidTr="003E26EA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06232BE1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0E5703EC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B3E3C84" w14:textId="3577599A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DA46E3D" w14:textId="2A97F9AC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82615A5" w14:textId="1CC19712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C521602" w14:textId="43EA8C51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712CE198" w14:textId="72CAD44A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4EB85C79" w14:textId="77777777" w:rsidTr="00D975FB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22B843BA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120AFA02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A25E47C" w14:textId="1DB0B455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ABB4702" w14:textId="32EDCD01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1" w:type="pct"/>
            <w:shd w:val="clear" w:color="auto" w:fill="auto"/>
          </w:tcPr>
          <w:p w14:paraId="6D9FE905" w14:textId="62C5DEDA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31A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6C257DF" w14:textId="58648508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6E5BB194" w14:textId="56B118F3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270858FE" w14:textId="77777777" w:rsidTr="00D975FB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11C06268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1C8BD818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BEDDFEB" w14:textId="1E45BF7B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30" w:type="pct"/>
            <w:shd w:val="clear" w:color="auto" w:fill="auto"/>
          </w:tcPr>
          <w:p w14:paraId="2FB413FD" w14:textId="7DAD7AAD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B61F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</w:tcPr>
          <w:p w14:paraId="2A6F8DAE" w14:textId="5C033A51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31A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74229C6" w14:textId="422A594A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35C37911" w14:textId="5B87B6F8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729DCFA9" w14:textId="77777777" w:rsidTr="00AC43E6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064ADD9F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0124CBF9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BB1AD33" w14:textId="10244D8B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30" w:type="pct"/>
            <w:shd w:val="clear" w:color="auto" w:fill="auto"/>
          </w:tcPr>
          <w:p w14:paraId="6A4E8200" w14:textId="034922B0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B61FD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0DE24C5" w14:textId="589972E1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4A16929" w14:textId="05E27A77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5CA64B26" w14:textId="5976216A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22BB9E7A" w14:textId="77777777" w:rsidTr="00A16C2A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2B3484F3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18DD302D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88DF647" w14:textId="2255F9A7" w:rsidR="003E26EA" w:rsidRPr="003E26EA" w:rsidRDefault="003E26EA" w:rsidP="003E26EA">
            <w:pPr>
              <w:jc w:val="center"/>
              <w:rPr>
                <w:sz w:val="24"/>
                <w:szCs w:val="24"/>
                <w:lang w:val="en-US"/>
              </w:rPr>
            </w:pPr>
            <w:r w:rsidRPr="003E26E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92DEA04" w14:textId="425EDEF6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1" w:type="pct"/>
            <w:shd w:val="clear" w:color="auto" w:fill="auto"/>
          </w:tcPr>
          <w:p w14:paraId="71778EC4" w14:textId="73AF40A3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60B0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492B9C23" w14:textId="7BAB9FD3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60B0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4A57BB5C" w14:textId="42C7D35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78D47C38" w14:textId="77777777" w:rsidTr="00D43539">
        <w:trPr>
          <w:trHeight w:val="7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12BB70EF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3BE846A8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26EA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14:paraId="58EB7FF5" w14:textId="1A1E164A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818E8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30" w:type="pct"/>
            <w:shd w:val="clear" w:color="auto" w:fill="auto"/>
          </w:tcPr>
          <w:p w14:paraId="5D98CD8B" w14:textId="3F2846EE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AE28A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</w:tcPr>
          <w:p w14:paraId="4A122AC8" w14:textId="19F31981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884DC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02" w:type="pct"/>
            <w:shd w:val="clear" w:color="auto" w:fill="auto"/>
          </w:tcPr>
          <w:p w14:paraId="2BC4F534" w14:textId="0F6641E1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5C73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3CF75DC1" w14:textId="16E33ACA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104B3A32" w14:textId="77777777" w:rsidTr="00D43539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02836410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05A276F5" w14:textId="0274799F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6" w:type="pct"/>
            <w:shd w:val="clear" w:color="auto" w:fill="auto"/>
          </w:tcPr>
          <w:p w14:paraId="44BA50E0" w14:textId="1FF3BC6D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1818E8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30" w:type="pct"/>
            <w:shd w:val="clear" w:color="auto" w:fill="auto"/>
          </w:tcPr>
          <w:p w14:paraId="3ABD70DD" w14:textId="3969DEFE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AE28A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</w:tcPr>
          <w:p w14:paraId="109FB47E" w14:textId="3696CBE9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884DC5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02" w:type="pct"/>
            <w:shd w:val="clear" w:color="auto" w:fill="auto"/>
          </w:tcPr>
          <w:p w14:paraId="13914817" w14:textId="7347F595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5C73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48FC40B5" w14:textId="224F9CB8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30DF462B" w14:textId="77777777" w:rsidTr="00D43539">
        <w:trPr>
          <w:trHeight w:val="50"/>
          <w:jc w:val="center"/>
        </w:trPr>
        <w:tc>
          <w:tcPr>
            <w:tcW w:w="1223" w:type="pct"/>
            <w:vMerge/>
            <w:shd w:val="clear" w:color="auto" w:fill="92D050"/>
            <w:vAlign w:val="center"/>
          </w:tcPr>
          <w:p w14:paraId="39B927AD" w14:textId="77777777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00B050"/>
            <w:vAlign w:val="center"/>
          </w:tcPr>
          <w:p w14:paraId="0F33E3FA" w14:textId="1986BCF2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4BDB646" w14:textId="64019414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pct"/>
            <w:shd w:val="clear" w:color="auto" w:fill="auto"/>
          </w:tcPr>
          <w:p w14:paraId="0D068E13" w14:textId="6A90B75C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AE28A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F851EEE" w14:textId="677B301B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3E26EA">
              <w:rPr>
                <w:color w:val="000000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pct"/>
            <w:shd w:val="clear" w:color="auto" w:fill="auto"/>
          </w:tcPr>
          <w:p w14:paraId="41007ADC" w14:textId="1F945FFF" w:rsidR="003E26EA" w:rsidRPr="003E26EA" w:rsidRDefault="003E26EA" w:rsidP="003E26EA">
            <w:pPr>
              <w:jc w:val="center"/>
              <w:rPr>
                <w:sz w:val="24"/>
                <w:szCs w:val="24"/>
              </w:rPr>
            </w:pPr>
            <w:r w:rsidRPr="005C73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4A762110" w14:textId="60C1BDBE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3E26EA" w:rsidRPr="003E26EA" w14:paraId="7A651F98" w14:textId="77777777" w:rsidTr="003E26EA">
        <w:trPr>
          <w:trHeight w:val="50"/>
          <w:jc w:val="center"/>
        </w:trPr>
        <w:tc>
          <w:tcPr>
            <w:tcW w:w="1408" w:type="pct"/>
            <w:gridSpan w:val="2"/>
            <w:shd w:val="clear" w:color="auto" w:fill="00B050"/>
            <w:vAlign w:val="center"/>
          </w:tcPr>
          <w:p w14:paraId="2407DA86" w14:textId="5C57064B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031BF5E1" w14:textId="0421E982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за критерий/модуль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2B470B5" w14:textId="348BF6B0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F54C3E5" w14:textId="782AA352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EC0780" w14:textId="11A47CF8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FF7D111" w14:textId="31A1D41A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5498864D" w14:textId="2FC795C2" w:rsidR="003E26EA" w:rsidRPr="003E26EA" w:rsidRDefault="003E26EA" w:rsidP="003E26EA">
            <w:pPr>
              <w:jc w:val="center"/>
              <w:rPr>
                <w:b/>
                <w:bCs/>
                <w:sz w:val="24"/>
                <w:szCs w:val="24"/>
              </w:rPr>
            </w:pPr>
            <w:r w:rsidRPr="003E26EA">
              <w:rPr>
                <w:b/>
                <w:bCs/>
                <w:sz w:val="24"/>
                <w:szCs w:val="24"/>
              </w:rPr>
              <w:t>100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4DF71BB5" w14:textId="192220CC" w:rsidR="00DF1F80" w:rsidRDefault="00DF1F80" w:rsidP="00376B77">
      <w:pPr>
        <w:pStyle w:val="-2"/>
        <w:spacing w:before="0" w:after="0"/>
        <w:jc w:val="center"/>
        <w:rPr>
          <w:rFonts w:ascii="Times New Roman" w:hAnsi="Times New Roman"/>
        </w:rPr>
      </w:pPr>
      <w:bookmarkStart w:id="23" w:name="_Toc124422969"/>
      <w:bookmarkStart w:id="24" w:name="_Toc193725910"/>
      <w:bookmarkStart w:id="25" w:name="_Toc208678295"/>
      <w:bookmarkStart w:id="26" w:name="_Toc208678480"/>
      <w:bookmarkStart w:id="27" w:name="_Toc208678526"/>
    </w:p>
    <w:p w14:paraId="04765C16" w14:textId="77777777" w:rsidR="00A215A8" w:rsidRPr="00A215A8" w:rsidRDefault="00A215A8" w:rsidP="00A215A8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/>
          <w:b/>
          <w:bCs/>
          <w:spacing w:val="-2"/>
        </w:rPr>
      </w:pPr>
      <w:r w:rsidRPr="00A215A8">
        <w:rPr>
          <w:rFonts w:eastAsia="Times New Roman"/>
          <w:b/>
          <w:bCs/>
        </w:rPr>
        <w:t>Матрица</w:t>
      </w:r>
      <w:r w:rsidRPr="00A215A8">
        <w:rPr>
          <w:rFonts w:eastAsia="Times New Roman"/>
          <w:b/>
          <w:bCs/>
          <w:spacing w:val="-12"/>
        </w:rPr>
        <w:t xml:space="preserve"> </w:t>
      </w:r>
      <w:r w:rsidRPr="00A215A8">
        <w:rPr>
          <w:rFonts w:eastAsia="Times New Roman"/>
          <w:b/>
          <w:bCs/>
        </w:rPr>
        <w:t>пересчета</w:t>
      </w:r>
      <w:r w:rsidRPr="00A215A8">
        <w:rPr>
          <w:rFonts w:eastAsia="Times New Roman"/>
          <w:b/>
          <w:bCs/>
          <w:spacing w:val="-11"/>
        </w:rPr>
        <w:t xml:space="preserve"> </w:t>
      </w:r>
      <w:r w:rsidRPr="00A215A8">
        <w:rPr>
          <w:rFonts w:eastAsia="Times New Roman"/>
          <w:b/>
          <w:bCs/>
        </w:rPr>
        <w:t>требований</w:t>
      </w:r>
      <w:r w:rsidRPr="00A215A8">
        <w:rPr>
          <w:rFonts w:eastAsia="Times New Roman"/>
          <w:b/>
          <w:bCs/>
          <w:spacing w:val="-11"/>
        </w:rPr>
        <w:t xml:space="preserve"> </w:t>
      </w:r>
      <w:r w:rsidRPr="00A215A8">
        <w:rPr>
          <w:rFonts w:eastAsia="Times New Roman"/>
          <w:b/>
          <w:bCs/>
        </w:rPr>
        <w:t>компетенции</w:t>
      </w:r>
      <w:r w:rsidRPr="00A215A8">
        <w:rPr>
          <w:rFonts w:eastAsia="Times New Roman"/>
          <w:b/>
          <w:bCs/>
          <w:spacing w:val="-11"/>
        </w:rPr>
        <w:t xml:space="preserve"> </w:t>
      </w:r>
      <w:r w:rsidRPr="00A215A8">
        <w:rPr>
          <w:rFonts w:eastAsia="Times New Roman"/>
          <w:b/>
          <w:bCs/>
        </w:rPr>
        <w:t>в</w:t>
      </w:r>
      <w:r w:rsidRPr="00A215A8">
        <w:rPr>
          <w:rFonts w:eastAsia="Times New Roman"/>
          <w:b/>
          <w:bCs/>
          <w:spacing w:val="-12"/>
        </w:rPr>
        <w:t xml:space="preserve"> </w:t>
      </w:r>
      <w:r w:rsidRPr="00A215A8">
        <w:rPr>
          <w:rFonts w:eastAsia="Times New Roman"/>
          <w:b/>
          <w:bCs/>
        </w:rPr>
        <w:t>критерии</w:t>
      </w:r>
      <w:r w:rsidRPr="00A215A8">
        <w:rPr>
          <w:rFonts w:eastAsia="Times New Roman"/>
          <w:b/>
          <w:bCs/>
          <w:spacing w:val="-11"/>
        </w:rPr>
        <w:t xml:space="preserve"> </w:t>
      </w:r>
      <w:r w:rsidRPr="00A215A8">
        <w:rPr>
          <w:rFonts w:eastAsia="Times New Roman"/>
          <w:b/>
          <w:bCs/>
          <w:spacing w:val="-2"/>
        </w:rPr>
        <w:t xml:space="preserve">оценки </w:t>
      </w:r>
    </w:p>
    <w:p w14:paraId="4BB7695F" w14:textId="22A6B9CC" w:rsidR="00A215A8" w:rsidRDefault="00A215A8" w:rsidP="00A215A8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/>
          <w:b/>
          <w:bCs/>
          <w:spacing w:val="-2"/>
        </w:rPr>
      </w:pPr>
      <w:r w:rsidRPr="00A215A8">
        <w:rPr>
          <w:rFonts w:eastAsia="Times New Roman"/>
          <w:b/>
          <w:bCs/>
          <w:spacing w:val="-2"/>
        </w:rPr>
        <w:t>в командном формате</w:t>
      </w:r>
    </w:p>
    <w:tbl>
      <w:tblPr>
        <w:tblStyle w:val="af"/>
        <w:tblW w:w="3487" w:type="pct"/>
        <w:jc w:val="center"/>
        <w:tblLook w:val="04A0" w:firstRow="1" w:lastRow="0" w:firstColumn="1" w:lastColumn="0" w:noHBand="0" w:noVBand="1"/>
      </w:tblPr>
      <w:tblGrid>
        <w:gridCol w:w="2219"/>
        <w:gridCol w:w="336"/>
        <w:gridCol w:w="1694"/>
        <w:gridCol w:w="2268"/>
      </w:tblGrid>
      <w:tr w:rsidR="00A2477C" w:rsidRPr="00B470FF" w14:paraId="73DE2C12" w14:textId="77777777" w:rsidTr="00A2477C">
        <w:trPr>
          <w:trHeight w:val="921"/>
          <w:jc w:val="center"/>
        </w:trPr>
        <w:tc>
          <w:tcPr>
            <w:tcW w:w="3260" w:type="pct"/>
            <w:gridSpan w:val="3"/>
            <w:shd w:val="clear" w:color="auto" w:fill="92D050"/>
            <w:vAlign w:val="center"/>
          </w:tcPr>
          <w:p w14:paraId="3C053697" w14:textId="77777777" w:rsidR="00A2477C" w:rsidRPr="0075426E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740" w:type="pct"/>
            <w:vMerge w:val="restart"/>
            <w:shd w:val="clear" w:color="auto" w:fill="92D050"/>
            <w:vAlign w:val="center"/>
          </w:tcPr>
          <w:p w14:paraId="2F0C1D31" w14:textId="77777777" w:rsidR="00A2477C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7EC8AE93" w14:textId="77777777" w:rsidR="00A2477C" w:rsidRPr="0075426E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за раздел ТРЕБОВАНИЙ КОМПЕТЕНЦИИ</w:t>
            </w:r>
          </w:p>
        </w:tc>
      </w:tr>
      <w:tr w:rsidR="00A2477C" w:rsidRPr="00B470FF" w14:paraId="6E26D0F6" w14:textId="77777777" w:rsidTr="00A2477C">
        <w:trPr>
          <w:trHeight w:val="50"/>
          <w:jc w:val="center"/>
        </w:trPr>
        <w:tc>
          <w:tcPr>
            <w:tcW w:w="1702" w:type="pct"/>
            <w:vMerge w:val="restart"/>
            <w:shd w:val="clear" w:color="auto" w:fill="92D050"/>
            <w:vAlign w:val="center"/>
          </w:tcPr>
          <w:p w14:paraId="2D4D9352" w14:textId="77777777" w:rsidR="00A2477C" w:rsidRPr="0075426E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58" w:type="pct"/>
            <w:shd w:val="clear" w:color="auto" w:fill="92D050"/>
            <w:vAlign w:val="center"/>
          </w:tcPr>
          <w:p w14:paraId="1419701B" w14:textId="77777777" w:rsidR="00A2477C" w:rsidRPr="00A90F0B" w:rsidRDefault="00A2477C" w:rsidP="00FB4E50">
            <w:pPr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00B050"/>
            <w:vAlign w:val="center"/>
          </w:tcPr>
          <w:p w14:paraId="2EEE81F1" w14:textId="77777777" w:rsidR="00A2477C" w:rsidRPr="001462C2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740" w:type="pct"/>
            <w:vMerge/>
            <w:shd w:val="clear" w:color="auto" w:fill="00B050"/>
            <w:vAlign w:val="center"/>
          </w:tcPr>
          <w:p w14:paraId="0EFBD4FE" w14:textId="77777777" w:rsidR="00A2477C" w:rsidRPr="00A90F0B" w:rsidRDefault="00A2477C" w:rsidP="00FB4E50">
            <w:pPr>
              <w:rPr>
                <w:sz w:val="24"/>
                <w:szCs w:val="24"/>
              </w:rPr>
            </w:pPr>
          </w:p>
        </w:tc>
      </w:tr>
      <w:tr w:rsidR="00A2477C" w:rsidRPr="00B470FF" w14:paraId="22E25774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622B7283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37D50340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A8B2A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740" w:type="pct"/>
            <w:shd w:val="clear" w:color="auto" w:fill="E7E6E6" w:themeFill="background2"/>
            <w:vAlign w:val="center"/>
          </w:tcPr>
          <w:p w14:paraId="1DE986BA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5,50</w:t>
            </w:r>
          </w:p>
        </w:tc>
      </w:tr>
      <w:tr w:rsidR="00A2477C" w:rsidRPr="00B470FF" w14:paraId="1511686D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6041CB5D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5723A0E6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089E6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1740" w:type="pct"/>
            <w:shd w:val="clear" w:color="auto" w:fill="E7E6E6" w:themeFill="background2"/>
            <w:vAlign w:val="center"/>
          </w:tcPr>
          <w:p w14:paraId="1D16F713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3,50</w:t>
            </w:r>
          </w:p>
        </w:tc>
      </w:tr>
      <w:tr w:rsidR="00A2477C" w:rsidRPr="00B470FF" w14:paraId="6BDD878B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57DFCCE0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3FC39ED1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91EA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6DA9D9D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5,50</w:t>
            </w:r>
          </w:p>
        </w:tc>
      </w:tr>
      <w:tr w:rsidR="00A2477C" w:rsidRPr="00B470FF" w14:paraId="2E25587A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2CA5D4D6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70E2DA99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91D03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F0AD8A1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16,00</w:t>
            </w:r>
          </w:p>
        </w:tc>
      </w:tr>
      <w:tr w:rsidR="00A2477C" w:rsidRPr="00B470FF" w14:paraId="0D44520D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69C01ECD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0A6AA08D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E014A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3A432F9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1,50</w:t>
            </w:r>
          </w:p>
        </w:tc>
      </w:tr>
      <w:tr w:rsidR="00A2477C" w:rsidRPr="00B470FF" w14:paraId="6F31F82B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110C7D2A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272A6FD4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20AED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0DB01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BAE77AC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</w:t>
            </w:r>
          </w:p>
        </w:tc>
      </w:tr>
      <w:tr w:rsidR="00A2477C" w:rsidRPr="00B470FF" w14:paraId="645C4DEA" w14:textId="77777777" w:rsidTr="00A2477C">
        <w:trPr>
          <w:trHeight w:val="50"/>
          <w:jc w:val="center"/>
        </w:trPr>
        <w:tc>
          <w:tcPr>
            <w:tcW w:w="1702" w:type="pct"/>
            <w:vMerge/>
            <w:shd w:val="clear" w:color="auto" w:fill="92D050"/>
            <w:vAlign w:val="center"/>
          </w:tcPr>
          <w:p w14:paraId="6B0A7F08" w14:textId="77777777" w:rsidR="00A2477C" w:rsidRPr="0075426E" w:rsidRDefault="00A2477C" w:rsidP="00FB4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00B050"/>
            <w:vAlign w:val="center"/>
          </w:tcPr>
          <w:p w14:paraId="0CB84807" w14:textId="77777777" w:rsidR="00A2477C" w:rsidRPr="00620AED" w:rsidRDefault="00A2477C" w:rsidP="00FB4E50">
            <w:pPr>
              <w:rPr>
                <w:b/>
                <w:bCs/>
                <w:sz w:val="24"/>
                <w:szCs w:val="24"/>
              </w:rPr>
            </w:pPr>
            <w:r w:rsidRPr="00620AE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FDA3C" w14:textId="77777777" w:rsidR="00A2477C" w:rsidRPr="00975706" w:rsidRDefault="00A2477C" w:rsidP="00FB4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3953F149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10,00</w:t>
            </w:r>
          </w:p>
        </w:tc>
      </w:tr>
      <w:tr w:rsidR="00A2477C" w:rsidRPr="00B470FF" w14:paraId="31338DF8" w14:textId="77777777" w:rsidTr="00A2477C">
        <w:trPr>
          <w:trHeight w:val="50"/>
          <w:jc w:val="center"/>
        </w:trPr>
        <w:tc>
          <w:tcPr>
            <w:tcW w:w="1960" w:type="pct"/>
            <w:gridSpan w:val="2"/>
            <w:shd w:val="clear" w:color="auto" w:fill="00B050"/>
            <w:vAlign w:val="center"/>
          </w:tcPr>
          <w:p w14:paraId="44260664" w14:textId="77777777" w:rsidR="00A2477C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01CFF1E4" w14:textId="77777777" w:rsidR="00A2477C" w:rsidRPr="0075426E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 w:rsidRPr="0075426E">
              <w:rPr>
                <w:b/>
                <w:bCs/>
                <w:sz w:val="24"/>
                <w:szCs w:val="24"/>
              </w:rPr>
              <w:t>за критерий/модуль</w:t>
            </w:r>
          </w:p>
        </w:tc>
        <w:tc>
          <w:tcPr>
            <w:tcW w:w="1300" w:type="pct"/>
            <w:shd w:val="clear" w:color="auto" w:fill="F2F2F2" w:themeFill="background1" w:themeFillShade="F2"/>
            <w:vAlign w:val="center"/>
          </w:tcPr>
          <w:p w14:paraId="217F56DA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2D33A451" w14:textId="77777777" w:rsidR="00A2477C" w:rsidRPr="00620AED" w:rsidRDefault="00A2477C" w:rsidP="00FB4E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45,00</w:t>
            </w:r>
          </w:p>
        </w:tc>
      </w:tr>
    </w:tbl>
    <w:p w14:paraId="2F422F6C" w14:textId="77777777" w:rsidR="00E66210" w:rsidRDefault="00E66210" w:rsidP="00376B77">
      <w:pPr>
        <w:pStyle w:val="-2"/>
        <w:spacing w:before="0" w:after="0"/>
        <w:jc w:val="center"/>
        <w:rPr>
          <w:rFonts w:ascii="Times New Roman" w:hAnsi="Times New Roman"/>
        </w:rPr>
      </w:pPr>
    </w:p>
    <w:p w14:paraId="274BACA2" w14:textId="276AF99F" w:rsidR="00DE39D8" w:rsidRPr="00B470FF" w:rsidRDefault="00F8340A" w:rsidP="00376B77">
      <w:pPr>
        <w:pStyle w:val="-2"/>
        <w:spacing w:before="0" w:after="0"/>
        <w:jc w:val="center"/>
        <w:rPr>
          <w:rFonts w:ascii="Times New Roman" w:hAnsi="Times New Roman"/>
        </w:rPr>
      </w:pPr>
      <w:r w:rsidRPr="00B470FF">
        <w:rPr>
          <w:rFonts w:ascii="Times New Roman" w:hAnsi="Times New Roman"/>
        </w:rPr>
        <w:t>1</w:t>
      </w:r>
      <w:r w:rsidR="00643A8A" w:rsidRPr="00B470FF">
        <w:rPr>
          <w:rFonts w:ascii="Times New Roman" w:hAnsi="Times New Roman"/>
        </w:rPr>
        <w:t>.</w:t>
      </w:r>
      <w:r w:rsidRPr="00B470FF">
        <w:rPr>
          <w:rFonts w:ascii="Times New Roman" w:hAnsi="Times New Roman"/>
        </w:rPr>
        <w:t>4</w:t>
      </w:r>
      <w:r w:rsidR="00AA2B8A" w:rsidRPr="00B470FF">
        <w:rPr>
          <w:rFonts w:ascii="Times New Roman" w:hAnsi="Times New Roman"/>
        </w:rPr>
        <w:t xml:space="preserve">. </w:t>
      </w:r>
      <w:r w:rsidR="00535B5D" w:rsidRPr="00B470FF">
        <w:rPr>
          <w:rFonts w:ascii="Times New Roman" w:hAnsi="Times New Roman"/>
        </w:rPr>
        <w:t>Спецификация оценки компетенции</w:t>
      </w:r>
      <w:bookmarkEnd w:id="23"/>
      <w:bookmarkEnd w:id="24"/>
      <w:bookmarkEnd w:id="25"/>
      <w:bookmarkEnd w:id="26"/>
      <w:bookmarkEnd w:id="27"/>
    </w:p>
    <w:p w14:paraId="35B4DD60" w14:textId="633DC030" w:rsidR="00E66210" w:rsidRPr="00B470FF" w:rsidRDefault="00DE39D8" w:rsidP="00A2477C">
      <w:pPr>
        <w:spacing w:after="0" w:line="360" w:lineRule="auto"/>
        <w:ind w:firstLine="709"/>
        <w:jc w:val="both"/>
      </w:pPr>
      <w:r w:rsidRPr="00B470FF">
        <w:t xml:space="preserve">Оценка </w:t>
      </w:r>
      <w:r w:rsidR="000A1F96" w:rsidRPr="00B470FF">
        <w:t>К</w:t>
      </w:r>
      <w:r w:rsidRPr="00B470FF">
        <w:t>онкурсного задания будет основываться на критериях</w:t>
      </w:r>
      <w:r w:rsidR="00640E46" w:rsidRPr="00B470FF">
        <w:t>, указанных в таблице 3</w:t>
      </w:r>
      <w:r w:rsidR="00A2477C">
        <w:t>.</w:t>
      </w:r>
    </w:p>
    <w:p w14:paraId="2FAFD846" w14:textId="77777777" w:rsidR="00A2477C" w:rsidRDefault="00A2477C" w:rsidP="001239BF">
      <w:pPr>
        <w:spacing w:after="0" w:line="360" w:lineRule="auto"/>
        <w:jc w:val="right"/>
      </w:pPr>
    </w:p>
    <w:p w14:paraId="528BF830" w14:textId="77777777" w:rsidR="00A2477C" w:rsidRDefault="00A2477C" w:rsidP="001239BF">
      <w:pPr>
        <w:spacing w:after="0" w:line="360" w:lineRule="auto"/>
        <w:jc w:val="right"/>
      </w:pPr>
    </w:p>
    <w:p w14:paraId="1C914357" w14:textId="77777777" w:rsidR="00A2477C" w:rsidRDefault="00A2477C" w:rsidP="001239BF">
      <w:pPr>
        <w:spacing w:after="0" w:line="360" w:lineRule="auto"/>
        <w:jc w:val="right"/>
      </w:pPr>
    </w:p>
    <w:p w14:paraId="73BF0477" w14:textId="77777777" w:rsidR="00A2477C" w:rsidRDefault="00A2477C" w:rsidP="001239BF">
      <w:pPr>
        <w:spacing w:after="0" w:line="360" w:lineRule="auto"/>
        <w:jc w:val="right"/>
      </w:pPr>
    </w:p>
    <w:p w14:paraId="3E39591A" w14:textId="0BD133DB" w:rsidR="00640E46" w:rsidRPr="001239BF" w:rsidRDefault="00640E46" w:rsidP="001239BF">
      <w:pPr>
        <w:spacing w:after="0" w:line="360" w:lineRule="auto"/>
        <w:jc w:val="right"/>
      </w:pPr>
      <w:r w:rsidRPr="001239BF">
        <w:lastRenderedPageBreak/>
        <w:t>Таблица 3</w:t>
      </w:r>
    </w:p>
    <w:p w14:paraId="66D2EDDB" w14:textId="4BDA24A9" w:rsidR="00640E46" w:rsidRPr="001239BF" w:rsidRDefault="00640E46" w:rsidP="001239BF">
      <w:pPr>
        <w:spacing w:after="0" w:line="360" w:lineRule="auto"/>
        <w:jc w:val="center"/>
        <w:rPr>
          <w:b/>
          <w:bCs/>
        </w:rPr>
      </w:pPr>
      <w:r w:rsidRPr="001239BF">
        <w:rPr>
          <w:b/>
          <w:bCs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9"/>
        <w:gridCol w:w="2443"/>
        <w:gridCol w:w="6373"/>
      </w:tblGrid>
      <w:tr w:rsidR="00D063E3" w:rsidRPr="001239BF" w14:paraId="59DCEA44" w14:textId="77777777" w:rsidTr="00DF1F80">
        <w:trPr>
          <w:trHeight w:val="562"/>
        </w:trPr>
        <w:tc>
          <w:tcPr>
            <w:tcW w:w="1590" w:type="pct"/>
            <w:gridSpan w:val="2"/>
            <w:shd w:val="clear" w:color="auto" w:fill="92D050"/>
            <w:vAlign w:val="center"/>
          </w:tcPr>
          <w:p w14:paraId="20BFF43B" w14:textId="38D81876"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410" w:type="pct"/>
            <w:shd w:val="clear" w:color="auto" w:fill="92D050"/>
            <w:vAlign w:val="center"/>
          </w:tcPr>
          <w:p w14:paraId="238C5671" w14:textId="1E9393BB" w:rsidR="00D063E3" w:rsidRPr="001239BF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063E3" w:rsidRPr="001239BF" w14:paraId="6A6AEFD2" w14:textId="77777777" w:rsidTr="00DF1F80">
        <w:tc>
          <w:tcPr>
            <w:tcW w:w="283" w:type="pct"/>
            <w:shd w:val="clear" w:color="auto" w:fill="00B050"/>
          </w:tcPr>
          <w:p w14:paraId="0B141BE8" w14:textId="10E95ECF"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07" w:type="pct"/>
            <w:shd w:val="clear" w:color="auto" w:fill="92D050"/>
          </w:tcPr>
          <w:p w14:paraId="1D7F47A9" w14:textId="55FB7A2F" w:rsidR="00D063E3" w:rsidRPr="00012356" w:rsidRDefault="008D216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D216A">
              <w:rPr>
                <w:b/>
                <w:bCs/>
                <w:sz w:val="24"/>
                <w:szCs w:val="24"/>
              </w:rPr>
              <w:t>Изготовление детали согласно чертежу</w:t>
            </w:r>
          </w:p>
        </w:tc>
        <w:tc>
          <w:tcPr>
            <w:tcW w:w="3410" w:type="pct"/>
            <w:shd w:val="clear" w:color="auto" w:fill="auto"/>
          </w:tcPr>
          <w:p w14:paraId="5059CF68" w14:textId="5EB0BD5E" w:rsidR="00DD20DF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</w:t>
            </w:r>
            <w:r w:rsidR="00C8338A" w:rsidRPr="001239BF">
              <w:rPr>
                <w:sz w:val="24"/>
                <w:szCs w:val="24"/>
              </w:rPr>
              <w:t xml:space="preserve">Проверяются выполненные участником размеры, подходящие под условия: </w:t>
            </w:r>
          </w:p>
          <w:p w14:paraId="5C6A7752" w14:textId="77777777" w:rsidR="00DD20DF" w:rsidRPr="001239BF" w:rsidRDefault="00DD20DF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8338A" w:rsidRPr="001239BF">
              <w:rPr>
                <w:rFonts w:ascii="Times New Roman" w:eastAsia="Times New Roman" w:hAnsi="Times New Roman"/>
                <w:sz w:val="24"/>
                <w:szCs w:val="24"/>
              </w:rPr>
              <w:t>опуск от 0,02 мм до 0,05 мм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1AB7243" w14:textId="384EE4BC" w:rsidR="006819B2" w:rsidRPr="001239BF" w:rsidRDefault="00DD20DF" w:rsidP="001239BF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нарезани</w:t>
            </w:r>
            <w:r w:rsidR="008C2C77" w:rsidRPr="001239BF">
              <w:rPr>
                <w:sz w:val="24"/>
                <w:szCs w:val="24"/>
              </w:rPr>
              <w:t>е</w:t>
            </w:r>
            <w:r w:rsidRPr="001239BF">
              <w:rPr>
                <w:sz w:val="24"/>
                <w:szCs w:val="24"/>
              </w:rPr>
              <w:t xml:space="preserve"> резьбы </w:t>
            </w:r>
            <w:r w:rsidR="008C2C77" w:rsidRPr="001239BF">
              <w:rPr>
                <w:sz w:val="24"/>
                <w:szCs w:val="24"/>
              </w:rPr>
              <w:t>согласно требованиям, указанным на чертеже;</w:t>
            </w:r>
            <w:r w:rsidR="006819B2" w:rsidRPr="001239BF">
              <w:rPr>
                <w:sz w:val="24"/>
                <w:szCs w:val="24"/>
              </w:rPr>
              <w:br/>
            </w:r>
            <w:r w:rsidR="009C062B" w:rsidRPr="001239BF">
              <w:rPr>
                <w:sz w:val="24"/>
                <w:szCs w:val="24"/>
              </w:rPr>
              <w:t xml:space="preserve">2. </w:t>
            </w:r>
            <w:r w:rsidR="006819B2" w:rsidRPr="001239BF">
              <w:rPr>
                <w:sz w:val="24"/>
                <w:szCs w:val="24"/>
              </w:rPr>
              <w:t xml:space="preserve">Проверяются выполненные участником размеры, подходящие под условия: </w:t>
            </w:r>
          </w:p>
          <w:p w14:paraId="294B286B" w14:textId="77777777" w:rsidR="006819B2" w:rsidRPr="001239BF" w:rsidRDefault="006819B2" w:rsidP="006F582E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допуск от 0,02 мм до 0,10 мм; </w:t>
            </w:r>
          </w:p>
          <w:p w14:paraId="37FCCAC7" w14:textId="77777777" w:rsidR="006819B2" w:rsidRPr="001239BF" w:rsidRDefault="006819B2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1CB114C6" w14:textId="77777777" w:rsidR="006819B2" w:rsidRPr="001239BF" w:rsidRDefault="006819B2" w:rsidP="001239BF">
            <w:pPr>
              <w:pStyle w:val="aff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  <w:p w14:paraId="5076BC22" w14:textId="5BD01C9C" w:rsidR="006819B2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3. </w:t>
            </w:r>
            <w:r w:rsidR="006819B2" w:rsidRPr="001239BF">
              <w:rPr>
                <w:sz w:val="24"/>
                <w:szCs w:val="24"/>
              </w:rPr>
              <w:t xml:space="preserve">Проверяются выполненные участником шероховатость поверхностей, подходящие под условия: </w:t>
            </w:r>
          </w:p>
          <w:p w14:paraId="5A736303" w14:textId="77777777" w:rsidR="006819B2" w:rsidRPr="001239BF" w:rsidRDefault="006819B2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C062B"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Проверяются выполненные участником элементы детали на соответствие чертежу.</w:t>
            </w:r>
          </w:p>
          <w:p w14:paraId="6120B4C5" w14:textId="14B6989F" w:rsidR="009C062B" w:rsidRPr="001239BF" w:rsidRDefault="00F6440F" w:rsidP="0012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062B" w:rsidRPr="001239BF">
              <w:rPr>
                <w:sz w:val="24"/>
                <w:szCs w:val="24"/>
              </w:rPr>
              <w:t>. Проверяется выполнение участником следующих критериев:</w:t>
            </w:r>
          </w:p>
          <w:p w14:paraId="69CB43B8" w14:textId="77777777" w:rsidR="00E53463" w:rsidRPr="001239BF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дополнительной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заготовки;</w:t>
            </w:r>
          </w:p>
          <w:p w14:paraId="35F1C961" w14:textId="77777777" w:rsidR="00E53463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14:paraId="17C7586C" w14:textId="77777777" w:rsidR="00E53463" w:rsidRPr="001239BF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смещение контуров деталей;</w:t>
            </w:r>
          </w:p>
          <w:p w14:paraId="5597D3F7" w14:textId="77777777" w:rsidR="00E53463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14:paraId="3CAB956E" w14:textId="77777777" w:rsidR="00E53463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463">
              <w:rPr>
                <w:rFonts w:ascii="Times New Roman" w:eastAsia="Times New Roman" w:hAnsi="Times New Roman"/>
                <w:sz w:val="24"/>
                <w:szCs w:val="24"/>
              </w:rPr>
              <w:t>ошибки допущенные во время выполнения задания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D90699D" w14:textId="77777777" w:rsidR="00E53463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рабочего места;</w:t>
            </w:r>
          </w:p>
          <w:p w14:paraId="360B4BE2" w14:textId="07816014" w:rsidR="009C062B" w:rsidRPr="001239BF" w:rsidRDefault="00E53463" w:rsidP="00E53463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техники безопасности и охраны труда;</w:t>
            </w:r>
          </w:p>
        </w:tc>
      </w:tr>
      <w:tr w:rsidR="00200EBA" w:rsidRPr="001239BF" w14:paraId="7039B1FD" w14:textId="77777777" w:rsidTr="00DF1F80">
        <w:trPr>
          <w:trHeight w:val="587"/>
        </w:trPr>
        <w:tc>
          <w:tcPr>
            <w:tcW w:w="283" w:type="pct"/>
            <w:shd w:val="clear" w:color="auto" w:fill="00B050"/>
          </w:tcPr>
          <w:p w14:paraId="4B3076D4" w14:textId="27A95C11" w:rsidR="00200EBA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07" w:type="pct"/>
            <w:shd w:val="clear" w:color="auto" w:fill="92D050"/>
          </w:tcPr>
          <w:p w14:paraId="1D4B7810" w14:textId="7D1A67D0" w:rsidR="00200EBA" w:rsidRPr="00012356" w:rsidRDefault="008D216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D216A">
              <w:rPr>
                <w:b/>
                <w:bCs/>
                <w:sz w:val="24"/>
                <w:szCs w:val="24"/>
              </w:rPr>
              <w:t>Измерение размеров деталей, указанных на чертеже</w:t>
            </w:r>
          </w:p>
        </w:tc>
        <w:tc>
          <w:tcPr>
            <w:tcW w:w="3410" w:type="pct"/>
            <w:shd w:val="clear" w:color="auto" w:fill="auto"/>
          </w:tcPr>
          <w:p w14:paraId="7349C5E4" w14:textId="0D6C218D" w:rsidR="00200EBA" w:rsidRPr="001239BF" w:rsidRDefault="00200EBA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Проверяется </w:t>
            </w:r>
            <w:bookmarkStart w:id="28" w:name="_Hlk153916956"/>
            <w:r w:rsidRPr="001239BF">
              <w:rPr>
                <w:sz w:val="24"/>
                <w:szCs w:val="24"/>
              </w:rPr>
              <w:t>правильность снятия размеров с контрольн</w:t>
            </w:r>
            <w:r w:rsidR="00B1756F">
              <w:rPr>
                <w:sz w:val="24"/>
                <w:szCs w:val="24"/>
              </w:rPr>
              <w:t>ых</w:t>
            </w:r>
            <w:r w:rsidRPr="001239BF">
              <w:rPr>
                <w:sz w:val="24"/>
                <w:szCs w:val="24"/>
              </w:rPr>
              <w:t xml:space="preserve"> детал</w:t>
            </w:r>
            <w:bookmarkEnd w:id="28"/>
            <w:r w:rsidR="00B1756F">
              <w:rPr>
                <w:sz w:val="24"/>
                <w:szCs w:val="24"/>
              </w:rPr>
              <w:t>ей</w:t>
            </w:r>
          </w:p>
        </w:tc>
      </w:tr>
      <w:tr w:rsidR="00557DDB" w:rsidRPr="001239BF" w14:paraId="1A96BA02" w14:textId="77777777" w:rsidTr="00DF1F80">
        <w:tc>
          <w:tcPr>
            <w:tcW w:w="283" w:type="pct"/>
            <w:shd w:val="clear" w:color="auto" w:fill="00B050"/>
          </w:tcPr>
          <w:p w14:paraId="237F3983" w14:textId="04A6EF11" w:rsidR="00557DDB" w:rsidRPr="00012356" w:rsidRDefault="00557DDB" w:rsidP="00557DDB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307" w:type="pct"/>
            <w:shd w:val="clear" w:color="auto" w:fill="92D050"/>
          </w:tcPr>
          <w:p w14:paraId="62CE117B" w14:textId="5FED9F39" w:rsidR="00557DDB" w:rsidRPr="00557DDB" w:rsidRDefault="00557DDB" w:rsidP="00557D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Изготовление </w:t>
            </w:r>
            <w:r w:rsidR="00376B77">
              <w:rPr>
                <w:b/>
                <w:bCs/>
                <w:sz w:val="24"/>
                <w:szCs w:val="24"/>
              </w:rPr>
              <w:t xml:space="preserve">серии </w:t>
            </w:r>
            <w:r>
              <w:rPr>
                <w:b/>
                <w:bCs/>
                <w:sz w:val="24"/>
                <w:szCs w:val="24"/>
              </w:rPr>
              <w:t>детал</w:t>
            </w:r>
            <w:r w:rsidR="00376B77">
              <w:rPr>
                <w:b/>
                <w:bCs/>
                <w:sz w:val="24"/>
                <w:szCs w:val="24"/>
              </w:rPr>
              <w:t>ей</w:t>
            </w:r>
          </w:p>
        </w:tc>
        <w:tc>
          <w:tcPr>
            <w:tcW w:w="3410" w:type="pct"/>
            <w:shd w:val="clear" w:color="auto" w:fill="auto"/>
          </w:tcPr>
          <w:p w14:paraId="557D37F1" w14:textId="77777777" w:rsidR="00557DDB" w:rsidRPr="001239BF" w:rsidRDefault="00557DDB" w:rsidP="00557DDB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Проверяются выполненные участником размеры, подходящие под условия: </w:t>
            </w:r>
          </w:p>
          <w:p w14:paraId="3FD80C64" w14:textId="6140D5F1" w:rsidR="00557DDB" w:rsidRDefault="00557DDB" w:rsidP="00557DDB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0,05 мм;</w:t>
            </w:r>
          </w:p>
          <w:p w14:paraId="161E61E6" w14:textId="41FA0F82" w:rsidR="00557DDB" w:rsidRPr="001239BF" w:rsidRDefault="00557DDB" w:rsidP="00557DDB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DDB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5E602B1F" w14:textId="7887828F" w:rsidR="00557DDB" w:rsidRPr="001239BF" w:rsidRDefault="00557DDB" w:rsidP="00557DDB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br/>
              <w:t xml:space="preserve">2. Проверяются выполненные участником размеры, подходящие под условия: </w:t>
            </w:r>
          </w:p>
          <w:p w14:paraId="11228426" w14:textId="5CF6ABE1" w:rsidR="00557DDB" w:rsidRDefault="00557DDB" w:rsidP="00557DDB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допуск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6B77" w:rsidRPr="001239BF">
              <w:rPr>
                <w:rFonts w:ascii="Times New Roman" w:eastAsia="Times New Roman" w:hAnsi="Times New Roman"/>
                <w:sz w:val="24"/>
                <w:szCs w:val="24"/>
              </w:rPr>
              <w:t>от 0,02 мм до 0,</w:t>
            </w:r>
            <w:r w:rsidR="00376B7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76B77"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мм;</w:t>
            </w:r>
          </w:p>
          <w:p w14:paraId="3B9FCDEA" w14:textId="77777777" w:rsidR="00557DDB" w:rsidRPr="001239BF" w:rsidRDefault="00557DDB" w:rsidP="00557DDB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7CAB5B60" w14:textId="77777777" w:rsidR="00557DDB" w:rsidRPr="001239BF" w:rsidRDefault="00557DDB" w:rsidP="00557DDB">
            <w:pPr>
              <w:pStyle w:val="aff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  <w:p w14:paraId="54DD7C1E" w14:textId="77777777" w:rsidR="00557DDB" w:rsidRPr="001239BF" w:rsidRDefault="00557DDB" w:rsidP="00557DDB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3. Проверяются выполненные участником шероховатость поверхностей, подходящие под условия: </w:t>
            </w:r>
          </w:p>
          <w:p w14:paraId="4FEF69AF" w14:textId="5DD4CF00" w:rsidR="00557DDB" w:rsidRPr="001239BF" w:rsidRDefault="00557DDB" w:rsidP="00557DDB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</w:p>
          <w:p w14:paraId="56762DCD" w14:textId="0EC7EDB6" w:rsidR="00703089" w:rsidRPr="001239BF" w:rsidRDefault="00F6440F" w:rsidP="00557DDB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57DDB"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E53463">
              <w:rPr>
                <w:rFonts w:ascii="Times New Roman" w:eastAsia="Times New Roman" w:hAnsi="Times New Roman"/>
                <w:sz w:val="24"/>
                <w:szCs w:val="24"/>
              </w:rPr>
              <w:t>Изготовление полностью годных деталей (</w:t>
            </w:r>
            <w:r w:rsidR="007922A1">
              <w:rPr>
                <w:rFonts w:ascii="Times New Roman" w:eastAsia="Times New Roman" w:hAnsi="Times New Roman"/>
                <w:sz w:val="24"/>
                <w:szCs w:val="24"/>
              </w:rPr>
              <w:t>отсутствие брака);</w:t>
            </w:r>
            <w:r w:rsidR="00E534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E547B0E" w14:textId="11A4A95F" w:rsidR="00557DDB" w:rsidRPr="001239BF" w:rsidRDefault="00F6440F" w:rsidP="00557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57DDB" w:rsidRPr="001239BF">
              <w:rPr>
                <w:sz w:val="24"/>
                <w:szCs w:val="24"/>
              </w:rPr>
              <w:t>. Проверяется выполнение участником следующих критериев:</w:t>
            </w:r>
          </w:p>
          <w:p w14:paraId="2A0188AD" w14:textId="6667D299" w:rsidR="00557DDB" w:rsidRPr="001239BF" w:rsidRDefault="00557DDB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</w:t>
            </w:r>
            <w:r w:rsidR="00E53463">
              <w:rPr>
                <w:rFonts w:ascii="Times New Roman" w:eastAsia="Times New Roman" w:hAnsi="Times New Roman"/>
                <w:sz w:val="24"/>
                <w:szCs w:val="24"/>
              </w:rPr>
              <w:t>дополнительной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заготовки;</w:t>
            </w:r>
          </w:p>
          <w:p w14:paraId="17E51E5B" w14:textId="6891F658" w:rsidR="00557DDB" w:rsidRDefault="00557DDB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14:paraId="42A4827B" w14:textId="405D73A0" w:rsidR="00E53463" w:rsidRPr="001239BF" w:rsidRDefault="00E53463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смещение контуров деталей;</w:t>
            </w:r>
          </w:p>
          <w:p w14:paraId="2997F8E6" w14:textId="06A0BAF5" w:rsidR="00557DDB" w:rsidRDefault="00557DDB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14:paraId="5F30EF97" w14:textId="443BDB1E" w:rsidR="00E53463" w:rsidRDefault="00E53463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3463">
              <w:rPr>
                <w:rFonts w:ascii="Times New Roman" w:eastAsia="Times New Roman" w:hAnsi="Times New Roman"/>
                <w:sz w:val="24"/>
                <w:szCs w:val="24"/>
              </w:rPr>
              <w:t>ошибки допущенные во время выполнения задания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751DF6C" w14:textId="33E15728" w:rsidR="00E53463" w:rsidRDefault="00E53463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рабочего места;</w:t>
            </w:r>
          </w:p>
          <w:p w14:paraId="66D97BD6" w14:textId="3D6A062B" w:rsidR="00E53463" w:rsidRPr="001239BF" w:rsidRDefault="00E53463" w:rsidP="00557DDB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техники безопасности и охраны труда;</w:t>
            </w:r>
          </w:p>
          <w:p w14:paraId="03F2F467" w14:textId="7EE97C0E" w:rsidR="00557DDB" w:rsidRPr="00703089" w:rsidRDefault="00703089" w:rsidP="00557DDB">
            <w:pPr>
              <w:rPr>
                <w:sz w:val="24"/>
                <w:szCs w:val="24"/>
              </w:rPr>
            </w:pPr>
            <w:r w:rsidRPr="00703089">
              <w:rPr>
                <w:sz w:val="24"/>
                <w:szCs w:val="24"/>
              </w:rPr>
              <w:t>6. Наладка оборудования</w:t>
            </w:r>
            <w:r>
              <w:rPr>
                <w:sz w:val="24"/>
                <w:szCs w:val="24"/>
              </w:rPr>
              <w:t xml:space="preserve"> согласно технической документации;</w:t>
            </w:r>
          </w:p>
        </w:tc>
      </w:tr>
      <w:tr w:rsidR="00D42D0F" w:rsidRPr="001239BF" w14:paraId="759BB628" w14:textId="77777777" w:rsidTr="00DF1F80">
        <w:tc>
          <w:tcPr>
            <w:tcW w:w="283" w:type="pct"/>
            <w:shd w:val="clear" w:color="auto" w:fill="00B050"/>
          </w:tcPr>
          <w:p w14:paraId="5EF2A649" w14:textId="5A150732" w:rsidR="00D42D0F" w:rsidRPr="00012356" w:rsidRDefault="00414184" w:rsidP="00557D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</w:t>
            </w:r>
          </w:p>
        </w:tc>
        <w:tc>
          <w:tcPr>
            <w:tcW w:w="1307" w:type="pct"/>
            <w:shd w:val="clear" w:color="auto" w:fill="92D050"/>
          </w:tcPr>
          <w:p w14:paraId="1DE223FA" w14:textId="3A02303D" w:rsidR="00D42D0F" w:rsidRPr="00012356" w:rsidRDefault="00B1756F" w:rsidP="00557DDB">
            <w:pPr>
              <w:jc w:val="center"/>
              <w:rPr>
                <w:b/>
                <w:bCs/>
                <w:sz w:val="24"/>
                <w:szCs w:val="24"/>
              </w:rPr>
            </w:pPr>
            <w:r w:rsidRPr="00B1756F">
              <w:rPr>
                <w:b/>
                <w:bCs/>
                <w:sz w:val="24"/>
                <w:szCs w:val="24"/>
              </w:rPr>
              <w:t>Профильные знания и навыки (чтение чертежей, программирование, резание)</w:t>
            </w:r>
          </w:p>
        </w:tc>
        <w:tc>
          <w:tcPr>
            <w:tcW w:w="3410" w:type="pct"/>
            <w:shd w:val="clear" w:color="auto" w:fill="auto"/>
          </w:tcPr>
          <w:p w14:paraId="5D2DDBB8" w14:textId="557ED172" w:rsidR="00D42D0F" w:rsidRPr="00B1756F" w:rsidRDefault="00D42D0F" w:rsidP="00B1756F">
            <w:pPr>
              <w:jc w:val="both"/>
              <w:rPr>
                <w:sz w:val="24"/>
                <w:szCs w:val="24"/>
              </w:rPr>
            </w:pPr>
            <w:r w:rsidRPr="00B1756F">
              <w:rPr>
                <w:sz w:val="24"/>
                <w:szCs w:val="24"/>
              </w:rPr>
              <w:t>«Работа с чертежом»</w:t>
            </w:r>
          </w:p>
          <w:p w14:paraId="435310AA" w14:textId="77777777" w:rsidR="00D42D0F" w:rsidRDefault="00D42D0F" w:rsidP="00D42D0F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использовать чертеж для:</w:t>
            </w:r>
          </w:p>
          <w:p w14:paraId="64B31608" w14:textId="5FC90E6C" w:rsidR="00D42D0F" w:rsidRDefault="00D42D0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  <w:r w:rsidR="00B17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5612DA9" w14:textId="285F017E" w:rsidR="00D42D0F" w:rsidRDefault="00D42D0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  <w:r w:rsidR="00B17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C2196CB" w14:textId="7535B49E" w:rsidR="00D42D0F" w:rsidRDefault="00D42D0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поверхностей</w:t>
            </w:r>
            <w:r w:rsidR="00B17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FA2C0E3" w14:textId="20624675" w:rsidR="00D42D0F" w:rsidRDefault="00D42D0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</w:t>
            </w:r>
            <w:r w:rsidR="00B17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1CEA7D2" w14:textId="30A0B591" w:rsidR="00D42D0F" w:rsidRDefault="00D42D0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параметров детали</w:t>
            </w:r>
            <w:r w:rsidR="00B17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08F7BD" w14:textId="687EA117" w:rsidR="00D42D0F" w:rsidRPr="00B1756F" w:rsidRDefault="00D42D0F" w:rsidP="00B1756F">
            <w:pPr>
              <w:jc w:val="both"/>
              <w:rPr>
                <w:sz w:val="24"/>
                <w:szCs w:val="24"/>
              </w:rPr>
            </w:pPr>
            <w:r w:rsidRPr="00B1756F">
              <w:rPr>
                <w:sz w:val="24"/>
                <w:szCs w:val="24"/>
              </w:rPr>
              <w:t>«Работа с допусками»</w:t>
            </w:r>
          </w:p>
          <w:p w14:paraId="7314B5F8" w14:textId="77777777" w:rsidR="00D42D0F" w:rsidRDefault="00D42D0F" w:rsidP="00D42D0F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работать с:</w:t>
            </w:r>
          </w:p>
          <w:p w14:paraId="7C95E0A7" w14:textId="14984521" w:rsidR="00D42D0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D42D0F">
              <w:rPr>
                <w:rFonts w:ascii="Times New Roman" w:eastAsia="Times New Roman" w:hAnsi="Times New Roman"/>
                <w:sz w:val="24"/>
                <w:szCs w:val="24"/>
              </w:rPr>
              <w:t>тклонениями размеров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CD8745C" w14:textId="7718FC69" w:rsidR="00D42D0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D42D0F">
              <w:rPr>
                <w:rFonts w:ascii="Times New Roman" w:eastAsia="Times New Roman" w:hAnsi="Times New Roman"/>
                <w:sz w:val="24"/>
                <w:szCs w:val="24"/>
              </w:rPr>
              <w:t>аблицами допусков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15B53E" w14:textId="2E791B4C" w:rsidR="00D42D0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D42D0F">
              <w:rPr>
                <w:rFonts w:ascii="Times New Roman" w:eastAsia="Times New Roman" w:hAnsi="Times New Roman"/>
                <w:sz w:val="24"/>
                <w:szCs w:val="24"/>
              </w:rPr>
              <w:t>олями допусков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2D1EFF5" w14:textId="77777777" w:rsidR="00B1756F" w:rsidRPr="00B1756F" w:rsidRDefault="00B1756F" w:rsidP="00B1756F">
            <w:pPr>
              <w:jc w:val="both"/>
              <w:rPr>
                <w:sz w:val="24"/>
                <w:szCs w:val="24"/>
              </w:rPr>
            </w:pPr>
            <w:r w:rsidRPr="00B1756F">
              <w:rPr>
                <w:sz w:val="24"/>
                <w:szCs w:val="24"/>
              </w:rPr>
              <w:t>«Программирование»</w:t>
            </w:r>
          </w:p>
          <w:p w14:paraId="02A8F2BF" w14:textId="77777777" w:rsidR="00B1756F" w:rsidRDefault="00B1756F" w:rsidP="00B1756F">
            <w:pPr>
              <w:jc w:val="both"/>
              <w:rPr>
                <w:sz w:val="24"/>
                <w:szCs w:val="24"/>
              </w:rPr>
            </w:pPr>
            <w:r w:rsidRPr="00B1756F">
              <w:rPr>
                <w:sz w:val="24"/>
                <w:szCs w:val="24"/>
              </w:rPr>
              <w:t>Проверяются навыки</w:t>
            </w:r>
            <w:r>
              <w:rPr>
                <w:sz w:val="24"/>
                <w:szCs w:val="24"/>
              </w:rPr>
              <w:t>:</w:t>
            </w:r>
          </w:p>
          <w:p w14:paraId="52E5F59E" w14:textId="77777777" w:rsidR="00D42D0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56F">
              <w:rPr>
                <w:rFonts w:ascii="Times New Roman" w:eastAsia="Times New Roman" w:hAnsi="Times New Roman"/>
                <w:sz w:val="24"/>
                <w:szCs w:val="24"/>
              </w:rPr>
              <w:t>чтения и коррекции управляющих программ</w:t>
            </w:r>
          </w:p>
          <w:p w14:paraId="474125CA" w14:textId="77777777" w:rsidR="00B1756F" w:rsidRPr="00B1756F" w:rsidRDefault="00B1756F" w:rsidP="00B1756F">
            <w:pPr>
              <w:rPr>
                <w:sz w:val="24"/>
                <w:szCs w:val="24"/>
              </w:rPr>
            </w:pPr>
            <w:r w:rsidRPr="00B1756F">
              <w:rPr>
                <w:sz w:val="24"/>
                <w:szCs w:val="24"/>
              </w:rPr>
              <w:t>«Резание»</w:t>
            </w:r>
          </w:p>
          <w:p w14:paraId="7280B24C" w14:textId="77777777" w:rsidR="00B1756F" w:rsidRDefault="00B1756F" w:rsidP="00B175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Проверяется:</w:t>
            </w:r>
          </w:p>
          <w:p w14:paraId="5C697FA4" w14:textId="651946CB" w:rsidR="00B1756F" w:rsidRPr="00B1756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756F">
              <w:rPr>
                <w:rFonts w:ascii="Times New Roman" w:eastAsia="Times New Roman" w:hAnsi="Times New Roman"/>
                <w:sz w:val="24"/>
                <w:szCs w:val="24"/>
              </w:rPr>
              <w:t>умение подбирать режущий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78ADF0D" w14:textId="15BDD3F5" w:rsidR="00B1756F" w:rsidRPr="00B1756F" w:rsidRDefault="00B1756F" w:rsidP="00B1756F">
            <w:pPr>
              <w:pStyle w:val="aff1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756F">
              <w:rPr>
                <w:rFonts w:ascii="Times New Roman" w:eastAsia="Times New Roman" w:hAnsi="Times New Roman"/>
                <w:sz w:val="24"/>
                <w:szCs w:val="24"/>
              </w:rPr>
              <w:t>определять режимы резания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A2477C" w:rsidRPr="001239BF" w14:paraId="18EB98C5" w14:textId="77777777" w:rsidTr="005708CA">
        <w:trPr>
          <w:trHeight w:val="749"/>
        </w:trPr>
        <w:tc>
          <w:tcPr>
            <w:tcW w:w="283" w:type="pct"/>
            <w:shd w:val="clear" w:color="auto" w:fill="00B050"/>
          </w:tcPr>
          <w:p w14:paraId="3B4A1075" w14:textId="499F482E" w:rsidR="00A2477C" w:rsidRDefault="00A2477C" w:rsidP="00A247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307" w:type="pct"/>
            <w:shd w:val="clear" w:color="auto" w:fill="92D050"/>
          </w:tcPr>
          <w:p w14:paraId="2366332B" w14:textId="4879C68D" w:rsidR="00A2477C" w:rsidRPr="00B1756F" w:rsidRDefault="00A2477C" w:rsidP="00A247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Командный</w:t>
            </w:r>
            <w:r w:rsidR="00B73DFD">
              <w:rPr>
                <w:b/>
                <w:bCs/>
                <w:sz w:val="24"/>
                <w:szCs w:val="24"/>
              </w:rPr>
              <w:t xml:space="preserve">. </w:t>
            </w:r>
            <w:r w:rsidR="00B73DFD" w:rsidRPr="00B73DFD">
              <w:rPr>
                <w:b/>
                <w:bCs/>
                <w:sz w:val="24"/>
                <w:szCs w:val="24"/>
              </w:rPr>
              <w:t>Изготовление сборочной  детали согласно чертежу</w:t>
            </w:r>
          </w:p>
        </w:tc>
        <w:tc>
          <w:tcPr>
            <w:tcW w:w="3410" w:type="pct"/>
          </w:tcPr>
          <w:p w14:paraId="44AA88E8" w14:textId="77777777" w:rsidR="00A2477C" w:rsidRPr="001157C6" w:rsidRDefault="00A2477C" w:rsidP="00A2477C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5D52F808" w14:textId="77777777" w:rsidR="00A2477C" w:rsidRPr="001157C6" w:rsidRDefault="00A2477C" w:rsidP="00A2477C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53023D3F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17F47AC6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1916AC17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15D49DA3" w14:textId="77777777" w:rsidR="00A2477C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18B0414C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выполнение сборочного размера;</w:t>
            </w:r>
          </w:p>
          <w:p w14:paraId="3CC5B43C" w14:textId="77777777" w:rsidR="00A2477C" w:rsidRPr="001157C6" w:rsidRDefault="00A2477C" w:rsidP="00A2477C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07A04169" w14:textId="77777777" w:rsidR="00A2477C" w:rsidRPr="001157C6" w:rsidRDefault="00A2477C" w:rsidP="00A2477C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29FA03EE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7775906F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7432DD65" w14:textId="77777777" w:rsidR="00A2477C" w:rsidRPr="001157C6" w:rsidRDefault="00A2477C" w:rsidP="00A2477C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5E645B42" w14:textId="77777777" w:rsidR="00A2477C" w:rsidRPr="001157C6" w:rsidRDefault="00A2477C" w:rsidP="00A2477C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4B0DDEA6" w14:textId="77777777" w:rsidR="00A2477C" w:rsidRPr="001157C6" w:rsidRDefault="00A2477C" w:rsidP="00A2477C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Проверяется наличие на деталях элементов согласно чертежу:</w:t>
            </w:r>
          </w:p>
          <w:p w14:paraId="6E2360D1" w14:textId="77777777" w:rsidR="00A2477C" w:rsidRPr="001157C6" w:rsidRDefault="00A2477C" w:rsidP="00A2477C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5E461BF3" w14:textId="77777777" w:rsidR="00A2477C" w:rsidRPr="001157C6" w:rsidRDefault="00A2477C" w:rsidP="00A2477C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22C5CA38" w14:textId="42AB1404" w:rsidR="00A2477C" w:rsidRPr="00B1756F" w:rsidRDefault="00A2477C" w:rsidP="00A247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(Вне основного зачета)</w:t>
            </w:r>
          </w:p>
        </w:tc>
      </w:tr>
    </w:tbl>
    <w:p w14:paraId="49D462FF" w14:textId="393EDB37" w:rsidR="0037535C" w:rsidRPr="00B470FF" w:rsidRDefault="0037535C" w:rsidP="00C34604"/>
    <w:p w14:paraId="2DFF3F63" w14:textId="77777777" w:rsidR="00414184" w:rsidRPr="00414184" w:rsidRDefault="00414184" w:rsidP="00414184">
      <w:pPr>
        <w:keepNext/>
        <w:spacing w:after="0" w:line="360" w:lineRule="auto"/>
        <w:jc w:val="center"/>
        <w:outlineLvl w:val="1"/>
        <w:rPr>
          <w:rFonts w:eastAsia="Times New Roman"/>
          <w:b/>
        </w:rPr>
      </w:pPr>
      <w:r w:rsidRPr="00414184">
        <w:rPr>
          <w:rFonts w:eastAsia="Times New Roman"/>
          <w:b/>
        </w:rPr>
        <w:t>1.5. Конкурсное задание</w:t>
      </w:r>
    </w:p>
    <w:p w14:paraId="342F7D00" w14:textId="77777777" w:rsidR="00414184" w:rsidRPr="00A2477C" w:rsidRDefault="00414184" w:rsidP="00414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Times New Roman"/>
          <w:color w:val="000000"/>
        </w:rPr>
      </w:pPr>
      <w:r w:rsidRPr="00414184">
        <w:rPr>
          <w:rFonts w:eastAsia="Times New Roman"/>
          <w:color w:val="000000"/>
        </w:rPr>
        <w:t xml:space="preserve">Количество конкурсных дней: 4 дня (Д1, Д2, Д3 - в индивидуальном </w:t>
      </w:r>
      <w:r w:rsidRPr="00A2477C">
        <w:rPr>
          <w:rFonts w:eastAsia="Times New Roman"/>
          <w:color w:val="000000"/>
        </w:rPr>
        <w:t>формате, Д4 - в командном формате).</w:t>
      </w:r>
    </w:p>
    <w:p w14:paraId="1CDB4025" w14:textId="2B9649AC" w:rsidR="00414184" w:rsidRPr="00A2477C" w:rsidRDefault="00414184" w:rsidP="00414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Times New Roman"/>
          <w:color w:val="000000"/>
        </w:rPr>
      </w:pPr>
      <w:r w:rsidRPr="00A2477C">
        <w:rPr>
          <w:rFonts w:eastAsia="Times New Roman"/>
          <w:color w:val="000000"/>
        </w:rPr>
        <w:t xml:space="preserve">Общая продолжительность Конкурсного задания: </w:t>
      </w:r>
      <w:r w:rsidR="00904B0D" w:rsidRPr="00A2477C">
        <w:rPr>
          <w:rFonts w:eastAsia="Times New Roman"/>
          <w:color w:val="000000"/>
        </w:rPr>
        <w:t>1</w:t>
      </w:r>
      <w:r w:rsidR="00A2477C" w:rsidRPr="00A2477C">
        <w:rPr>
          <w:rFonts w:eastAsia="Times New Roman"/>
          <w:color w:val="000000"/>
        </w:rPr>
        <w:t>3</w:t>
      </w:r>
      <w:r w:rsidRPr="00A2477C">
        <w:rPr>
          <w:rFonts w:eastAsia="Times New Roman"/>
          <w:color w:val="000000"/>
        </w:rPr>
        <w:t xml:space="preserve"> час</w:t>
      </w:r>
      <w:r w:rsidR="00904B0D" w:rsidRPr="00A2477C">
        <w:rPr>
          <w:rFonts w:eastAsia="Times New Roman"/>
          <w:color w:val="000000"/>
        </w:rPr>
        <w:t>ов</w:t>
      </w:r>
      <w:r w:rsidRPr="00A2477C">
        <w:rPr>
          <w:rFonts w:eastAsia="Times New Roman"/>
          <w:color w:val="000000"/>
        </w:rPr>
        <w:t>, в том числе выполнение заданий:</w:t>
      </w:r>
    </w:p>
    <w:p w14:paraId="2238886F" w14:textId="7CB263E3" w:rsidR="00414184" w:rsidRPr="00A2477C" w:rsidRDefault="00414184" w:rsidP="00414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/>
          <w:color w:val="000000"/>
        </w:rPr>
      </w:pPr>
      <w:r w:rsidRPr="00A2477C">
        <w:rPr>
          <w:rFonts w:eastAsia="Times New Roman"/>
          <w:color w:val="000000"/>
        </w:rPr>
        <w:t>Д1-Д3 в индивидуальном формате (модули А, Б, В, Г) – 11 часов.</w:t>
      </w:r>
    </w:p>
    <w:p w14:paraId="6DD6DE9E" w14:textId="5A14527E" w:rsidR="00414184" w:rsidRPr="00A2477C" w:rsidRDefault="00414184" w:rsidP="00414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/>
          <w:color w:val="000000"/>
        </w:rPr>
      </w:pPr>
      <w:r w:rsidRPr="00A2477C">
        <w:rPr>
          <w:rFonts w:eastAsia="Times New Roman"/>
          <w:color w:val="000000"/>
        </w:rPr>
        <w:t xml:space="preserve">Д4 в командном формате (модуль Д) – </w:t>
      </w:r>
      <w:r w:rsidR="00A2477C" w:rsidRPr="00A2477C">
        <w:rPr>
          <w:rFonts w:eastAsia="Times New Roman"/>
          <w:color w:val="000000"/>
        </w:rPr>
        <w:t>2</w:t>
      </w:r>
      <w:r w:rsidRPr="00A2477C">
        <w:rPr>
          <w:rFonts w:eastAsia="Times New Roman"/>
          <w:color w:val="000000"/>
        </w:rPr>
        <w:t xml:space="preserve"> часа.</w:t>
      </w:r>
    </w:p>
    <w:p w14:paraId="67273A7F" w14:textId="77777777" w:rsidR="00414184" w:rsidRPr="00414184" w:rsidRDefault="00414184" w:rsidP="00414184">
      <w:pPr>
        <w:spacing w:after="0" w:line="360" w:lineRule="auto"/>
        <w:ind w:firstLine="709"/>
        <w:jc w:val="both"/>
        <w:rPr>
          <w:rFonts w:eastAsia="Calibri"/>
        </w:rPr>
      </w:pPr>
      <w:r w:rsidRPr="00A2477C">
        <w:rPr>
          <w:rFonts w:eastAsia="Calibri"/>
        </w:rPr>
        <w:t>Вне зависимости от количества модулей, КЗ включает оценку</w:t>
      </w:r>
      <w:r w:rsidRPr="00414184">
        <w:rPr>
          <w:rFonts w:eastAsia="Calibri"/>
        </w:rPr>
        <w:t xml:space="preserve"> по каждому из разделов требований компетенции.</w:t>
      </w:r>
    </w:p>
    <w:p w14:paraId="66FC17F0" w14:textId="77777777" w:rsidR="00414184" w:rsidRPr="00414184" w:rsidRDefault="00414184" w:rsidP="004141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</w:rPr>
      </w:pPr>
      <w:r w:rsidRPr="00414184">
        <w:rPr>
          <w:rFonts w:eastAsia="Calibri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02F516A" w14:textId="77777777" w:rsidR="00414184" w:rsidRPr="00414184" w:rsidRDefault="00414184" w:rsidP="004141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Times New Roman"/>
          <w:color w:val="000000"/>
        </w:rPr>
      </w:pPr>
    </w:p>
    <w:p w14:paraId="625339AE" w14:textId="77777777" w:rsidR="00414184" w:rsidRPr="00414184" w:rsidRDefault="00414184" w:rsidP="00414184">
      <w:pPr>
        <w:keepNext/>
        <w:spacing w:after="0" w:line="360" w:lineRule="auto"/>
        <w:jc w:val="center"/>
        <w:outlineLvl w:val="1"/>
        <w:rPr>
          <w:rFonts w:eastAsia="Times New Roman"/>
          <w:b/>
        </w:rPr>
      </w:pPr>
      <w:bookmarkStart w:id="29" w:name="_Toc150461849"/>
      <w:r w:rsidRPr="00414184">
        <w:rPr>
          <w:rFonts w:eastAsia="Times New Roman"/>
          <w:b/>
        </w:rPr>
        <w:t>1.5.1. Разработка/выбор конкурсного задания</w:t>
      </w:r>
      <w:bookmarkEnd w:id="29"/>
    </w:p>
    <w:p w14:paraId="2DD8B0E3" w14:textId="46A292ED" w:rsidR="00414184" w:rsidRPr="00A2477C" w:rsidRDefault="00414184" w:rsidP="00414184">
      <w:pPr>
        <w:spacing w:after="0" w:line="360" w:lineRule="auto"/>
        <w:ind w:firstLine="851"/>
        <w:jc w:val="both"/>
        <w:rPr>
          <w:rFonts w:eastAsia="Times New Roman"/>
          <w:lang w:eastAsia="ru-RU"/>
        </w:rPr>
      </w:pPr>
      <w:r w:rsidRPr="00A2477C">
        <w:rPr>
          <w:rFonts w:eastAsia="Times New Roman"/>
          <w:lang w:eastAsia="ru-RU"/>
        </w:rPr>
        <w:t xml:space="preserve">Конкурсное задание состоит из </w:t>
      </w:r>
      <w:r w:rsidR="003E26EA" w:rsidRPr="00A2477C">
        <w:rPr>
          <w:rFonts w:eastAsia="Times New Roman"/>
          <w:lang w:eastAsia="ru-RU"/>
        </w:rPr>
        <w:t>пяти</w:t>
      </w:r>
      <w:r w:rsidRPr="00A2477C">
        <w:rPr>
          <w:rFonts w:eastAsia="Times New Roman"/>
          <w:lang w:eastAsia="ru-RU"/>
        </w:rPr>
        <w:t xml:space="preserve"> модулей, включает обязательную к выполнению часть (инвариант) – </w:t>
      </w:r>
      <w:r w:rsidR="00A2477C" w:rsidRPr="00A2477C">
        <w:rPr>
          <w:rFonts w:eastAsia="Times New Roman"/>
          <w:lang w:eastAsia="ru-RU"/>
        </w:rPr>
        <w:t>дву</w:t>
      </w:r>
      <w:r w:rsidR="00904B0D" w:rsidRPr="00A2477C">
        <w:rPr>
          <w:rFonts w:eastAsia="Times New Roman"/>
          <w:lang w:eastAsia="ru-RU"/>
        </w:rPr>
        <w:t>х</w:t>
      </w:r>
      <w:r w:rsidRPr="00A2477C">
        <w:rPr>
          <w:rFonts w:eastAsia="Times New Roman"/>
          <w:lang w:eastAsia="ru-RU"/>
        </w:rPr>
        <w:t xml:space="preserve"> модулей (модули А, Б) и вариативную часть </w:t>
      </w:r>
      <w:r w:rsidR="00A2477C" w:rsidRPr="00A2477C">
        <w:rPr>
          <w:rFonts w:eastAsia="Times New Roman"/>
          <w:lang w:eastAsia="ru-RU"/>
        </w:rPr>
        <w:t>три</w:t>
      </w:r>
      <w:r w:rsidRPr="00A2477C">
        <w:rPr>
          <w:rFonts w:eastAsia="Times New Roman"/>
          <w:lang w:eastAsia="ru-RU"/>
        </w:rPr>
        <w:t xml:space="preserve"> модуля (модуль </w:t>
      </w:r>
      <w:r w:rsidR="00A2477C" w:rsidRPr="00A2477C">
        <w:rPr>
          <w:rFonts w:eastAsia="Times New Roman"/>
          <w:lang w:eastAsia="ru-RU"/>
        </w:rPr>
        <w:t xml:space="preserve">В, Г </w:t>
      </w:r>
      <w:r w:rsidRPr="00A2477C">
        <w:rPr>
          <w:rFonts w:eastAsia="Times New Roman"/>
          <w:lang w:eastAsia="ru-RU"/>
        </w:rPr>
        <w:t xml:space="preserve">Д). </w:t>
      </w:r>
    </w:p>
    <w:p w14:paraId="6D06C4C9" w14:textId="04E90D73" w:rsidR="00414184" w:rsidRPr="00414184" w:rsidRDefault="00414184" w:rsidP="00414184">
      <w:pPr>
        <w:spacing w:after="0" w:line="360" w:lineRule="auto"/>
        <w:ind w:firstLine="709"/>
        <w:jc w:val="both"/>
        <w:rPr>
          <w:rFonts w:eastAsia="Calibri"/>
        </w:rPr>
      </w:pPr>
      <w:r w:rsidRPr="00A2477C">
        <w:rPr>
          <w:rFonts w:eastAsia="Times New Roman"/>
          <w:lang w:eastAsia="ru-RU"/>
        </w:rPr>
        <w:t xml:space="preserve">Модуль Д направлен на </w:t>
      </w:r>
      <w:proofErr w:type="spellStart"/>
      <w:r w:rsidRPr="00A2477C">
        <w:rPr>
          <w:rFonts w:eastAsia="Times New Roman"/>
          <w:lang w:eastAsia="ru-RU"/>
        </w:rPr>
        <w:t>командообразование</w:t>
      </w:r>
      <w:proofErr w:type="spellEnd"/>
      <w:r w:rsidRPr="00A2477C">
        <w:rPr>
          <w:rFonts w:eastAsia="Times New Roman"/>
          <w:lang w:eastAsia="ru-RU"/>
        </w:rPr>
        <w:t xml:space="preserve"> </w:t>
      </w:r>
      <w:r w:rsidRPr="00A2477C">
        <w:rPr>
          <w:rFonts w:eastAsia="Times New Roman"/>
          <w:color w:val="000000"/>
          <w:szCs w:val="20"/>
          <w:lang w:eastAsia="ru-RU"/>
        </w:rPr>
        <w:t>2 компетенций,</w:t>
      </w:r>
      <w:r w:rsidRPr="00414184">
        <w:rPr>
          <w:rFonts w:eastAsia="Times New Roman"/>
          <w:color w:val="000000"/>
          <w:szCs w:val="20"/>
          <w:lang w:eastAsia="ru-RU"/>
        </w:rPr>
        <w:t xml:space="preserve">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компетенций</w:t>
      </w:r>
      <w:r>
        <w:rPr>
          <w:rFonts w:eastAsia="Times New Roman"/>
          <w:color w:val="000000"/>
          <w:szCs w:val="20"/>
          <w:lang w:eastAsia="ru-RU"/>
        </w:rPr>
        <w:t xml:space="preserve"> «</w:t>
      </w:r>
      <w:r w:rsidRPr="00414184">
        <w:rPr>
          <w:rFonts w:eastAsia="Arial Unicode MS"/>
        </w:rPr>
        <w:t>Фрезерные работы на станках с ЧПУ</w:t>
      </w:r>
      <w:r>
        <w:rPr>
          <w:rFonts w:eastAsia="Arial Unicode MS"/>
        </w:rPr>
        <w:t>» и</w:t>
      </w:r>
      <w:r w:rsidR="007D19DA">
        <w:rPr>
          <w:rFonts w:eastAsia="Arial Unicode MS"/>
        </w:rPr>
        <w:t> </w:t>
      </w:r>
      <w:r>
        <w:rPr>
          <w:rFonts w:eastAsia="Arial Unicode MS"/>
        </w:rPr>
        <w:t xml:space="preserve">«Токарные </w:t>
      </w:r>
      <w:r w:rsidRPr="00414184">
        <w:rPr>
          <w:rFonts w:eastAsia="Arial Unicode MS"/>
        </w:rPr>
        <w:t>работы на станках с ЧПУ</w:t>
      </w:r>
      <w:r>
        <w:rPr>
          <w:rFonts w:eastAsia="Arial Unicode MS"/>
        </w:rPr>
        <w:t>».</w:t>
      </w:r>
    </w:p>
    <w:p w14:paraId="37B8486F" w14:textId="30E92F20" w:rsidR="00414184" w:rsidRPr="00414184" w:rsidRDefault="00414184" w:rsidP="00414184">
      <w:pPr>
        <w:keepNext/>
        <w:spacing w:after="0" w:line="360" w:lineRule="auto"/>
        <w:ind w:firstLine="709"/>
        <w:jc w:val="both"/>
        <w:outlineLvl w:val="0"/>
        <w:rPr>
          <w:rFonts w:eastAsia="Times New Roman"/>
          <w:b/>
          <w:bCs/>
          <w:caps/>
        </w:rPr>
      </w:pPr>
      <w:r w:rsidRPr="00414184">
        <w:rPr>
          <w:rFonts w:eastAsia="Times New Roman"/>
          <w:b/>
          <w:bCs/>
          <w:color w:val="000000"/>
        </w:rPr>
        <w:lastRenderedPageBreak/>
        <w:t xml:space="preserve">Командный модуль совместно с другими компетенциями </w:t>
      </w:r>
      <w:r w:rsidRPr="00A2477C">
        <w:rPr>
          <w:rFonts w:eastAsia="Times New Roman"/>
          <w:b/>
          <w:bCs/>
          <w:color w:val="000000"/>
        </w:rPr>
        <w:t xml:space="preserve">представлен в приложении </w:t>
      </w:r>
      <w:r w:rsidR="00A2477C" w:rsidRPr="00A2477C">
        <w:rPr>
          <w:rFonts w:eastAsia="Times New Roman"/>
          <w:b/>
          <w:bCs/>
          <w:color w:val="000000"/>
        </w:rPr>
        <w:t>6</w:t>
      </w:r>
      <w:r w:rsidRPr="00A2477C">
        <w:rPr>
          <w:rFonts w:eastAsia="Times New Roman"/>
          <w:b/>
          <w:bCs/>
          <w:color w:val="000000"/>
        </w:rPr>
        <w:t>.</w:t>
      </w:r>
    </w:p>
    <w:p w14:paraId="33BF9614" w14:textId="1BC6B7C1" w:rsidR="00414184" w:rsidRPr="00414184" w:rsidRDefault="00414184" w:rsidP="00414184">
      <w:pPr>
        <w:spacing w:after="0" w:line="360" w:lineRule="auto"/>
        <w:ind w:firstLine="709"/>
        <w:jc w:val="both"/>
        <w:rPr>
          <w:rFonts w:eastAsia="Times New Roman"/>
          <w:color w:val="000000"/>
        </w:rPr>
      </w:pPr>
      <w:r w:rsidRPr="00414184">
        <w:rPr>
          <w:rFonts w:eastAsia="Times New Roman"/>
          <w:lang w:eastAsia="ru-RU"/>
        </w:rPr>
        <w:t xml:space="preserve">Общее количество баллов конкурсного задания </w:t>
      </w:r>
      <w:r w:rsidRPr="00414184">
        <w:rPr>
          <w:rFonts w:eastAsia="Times New Roman"/>
          <w:color w:val="000000"/>
        </w:rPr>
        <w:t xml:space="preserve">в индивидуальном </w:t>
      </w:r>
      <w:r w:rsidRPr="00A2477C">
        <w:rPr>
          <w:rFonts w:eastAsia="Times New Roman"/>
          <w:color w:val="000000"/>
        </w:rPr>
        <w:t xml:space="preserve">формате </w:t>
      </w:r>
      <w:r w:rsidRPr="00A2477C">
        <w:rPr>
          <w:rFonts w:eastAsia="Times New Roman"/>
          <w:lang w:eastAsia="ru-RU"/>
        </w:rPr>
        <w:t xml:space="preserve">составляет 100, </w:t>
      </w:r>
      <w:r w:rsidRPr="00A2477C">
        <w:rPr>
          <w:rFonts w:eastAsia="Times New Roman"/>
          <w:color w:val="000000"/>
        </w:rPr>
        <w:t xml:space="preserve">в командном формате – </w:t>
      </w:r>
      <w:r w:rsidR="00A2477C" w:rsidRPr="00A2477C">
        <w:rPr>
          <w:rFonts w:eastAsia="Times New Roman"/>
          <w:color w:val="000000"/>
        </w:rPr>
        <w:t>45</w:t>
      </w:r>
      <w:r w:rsidRPr="00A2477C">
        <w:rPr>
          <w:rFonts w:eastAsia="Times New Roman"/>
          <w:color w:val="000000"/>
        </w:rPr>
        <w:t xml:space="preserve"> баллов.</w:t>
      </w:r>
    </w:p>
    <w:p w14:paraId="57ED493E" w14:textId="77777777" w:rsidR="00414184" w:rsidRPr="00414184" w:rsidRDefault="00414184" w:rsidP="00904B0D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414184">
        <w:rPr>
          <w:rFonts w:eastAsia="Times New Roman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6F8119E" w14:textId="77777777" w:rsidR="00414184" w:rsidRPr="00414184" w:rsidRDefault="00414184" w:rsidP="00904B0D">
      <w:pPr>
        <w:spacing w:after="0" w:line="360" w:lineRule="auto"/>
        <w:ind w:firstLine="709"/>
        <w:jc w:val="both"/>
        <w:rPr>
          <w:rFonts w:eastAsia="Calibri"/>
          <w:sz w:val="22"/>
          <w:szCs w:val="22"/>
        </w:rPr>
      </w:pPr>
    </w:p>
    <w:p w14:paraId="2479DB65" w14:textId="66160A48" w:rsidR="000B55A2" w:rsidRPr="005E45F5" w:rsidRDefault="00730AE0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30" w:name="_Toc124422970"/>
      <w:bookmarkStart w:id="31" w:name="_Toc193725913"/>
      <w:bookmarkStart w:id="32" w:name="_Toc208678298"/>
      <w:bookmarkStart w:id="33" w:name="_Toc208678483"/>
      <w:bookmarkStart w:id="34" w:name="_Toc208678529"/>
      <w:r w:rsidRPr="005E45F5">
        <w:rPr>
          <w:rFonts w:ascii="Times New Roman" w:hAnsi="Times New Roman"/>
          <w:lang w:val="ru-RU"/>
        </w:rPr>
        <w:t>1.5.2. Структура модулей конкурсного задания</w:t>
      </w:r>
      <w:r w:rsidR="000B55A2" w:rsidRPr="005E45F5">
        <w:rPr>
          <w:rFonts w:ascii="Times New Roman" w:hAnsi="Times New Roman"/>
          <w:lang w:val="ru-RU"/>
        </w:rPr>
        <w:t xml:space="preserve"> </w:t>
      </w:r>
      <w:r w:rsidR="000B55A2" w:rsidRPr="005E45F5">
        <w:rPr>
          <w:rFonts w:ascii="Times New Roman" w:hAnsi="Times New Roman"/>
          <w:color w:val="000000"/>
          <w:lang w:val="ru-RU" w:eastAsia="ru-RU"/>
        </w:rPr>
        <w:t>(инвариант/вариатив)</w:t>
      </w:r>
      <w:bookmarkEnd w:id="30"/>
      <w:bookmarkEnd w:id="31"/>
      <w:bookmarkEnd w:id="32"/>
      <w:bookmarkEnd w:id="33"/>
      <w:bookmarkEnd w:id="34"/>
    </w:p>
    <w:p w14:paraId="29B79F6C" w14:textId="2F92E547" w:rsidR="00730AE0" w:rsidRPr="00904B0D" w:rsidRDefault="00730AE0" w:rsidP="00904B0D">
      <w:pPr>
        <w:spacing w:after="0" w:line="360" w:lineRule="auto"/>
        <w:jc w:val="both"/>
        <w:rPr>
          <w:b/>
          <w:lang w:eastAsia="ru-RU"/>
        </w:rPr>
      </w:pPr>
      <w:bookmarkStart w:id="35" w:name="_Hlk208682016"/>
      <w:r w:rsidRPr="00904B0D">
        <w:rPr>
          <w:b/>
          <w:lang w:eastAsia="ru-RU"/>
        </w:rPr>
        <w:t>Модуль А</w:t>
      </w:r>
      <w:r w:rsidR="00012356" w:rsidRPr="00904B0D">
        <w:rPr>
          <w:b/>
          <w:lang w:eastAsia="ru-RU"/>
        </w:rPr>
        <w:t xml:space="preserve">. Изготовление детали согласно чертежу </w:t>
      </w:r>
      <w:r w:rsidR="00AC6D85" w:rsidRPr="00904B0D">
        <w:rPr>
          <w:b/>
          <w:lang w:eastAsia="ru-RU"/>
        </w:rPr>
        <w:t>(инвариант)</w:t>
      </w:r>
    </w:p>
    <w:p w14:paraId="046BB9A5" w14:textId="77C8FDF0" w:rsidR="00730AE0" w:rsidRPr="00F9078C" w:rsidRDefault="00182C47" w:rsidP="00904B0D">
      <w:pPr>
        <w:spacing w:after="0" w:line="360" w:lineRule="auto"/>
        <w:jc w:val="both"/>
      </w:pPr>
      <w:r w:rsidRPr="00904B0D">
        <w:rPr>
          <w:b/>
          <w:bCs/>
        </w:rPr>
        <w:t>Время на выполнение модуля</w:t>
      </w:r>
      <w:r w:rsidR="00904B0D">
        <w:t xml:space="preserve">: </w:t>
      </w:r>
      <w:r w:rsidRPr="00F9078C">
        <w:t>4 часа</w:t>
      </w:r>
    </w:p>
    <w:p w14:paraId="0BD33A82" w14:textId="77777777" w:rsidR="00904B0D" w:rsidRDefault="00730AE0" w:rsidP="00904B0D">
      <w:pPr>
        <w:spacing w:after="0" w:line="360" w:lineRule="auto"/>
        <w:jc w:val="both"/>
      </w:pPr>
      <w:r w:rsidRPr="00904B0D">
        <w:rPr>
          <w:b/>
          <w:bCs/>
        </w:rPr>
        <w:t>Задани</w:t>
      </w:r>
      <w:r w:rsidR="00CE673F" w:rsidRPr="00904B0D">
        <w:rPr>
          <w:b/>
          <w:bCs/>
        </w:rPr>
        <w:t>е</w:t>
      </w:r>
      <w:r w:rsidR="004D5D7F" w:rsidRPr="00904B0D">
        <w:rPr>
          <w:b/>
          <w:bCs/>
        </w:rPr>
        <w:t>:</w:t>
      </w:r>
      <w:r w:rsidR="004D5D7F" w:rsidRPr="00F9078C">
        <w:t xml:space="preserve"> </w:t>
      </w:r>
    </w:p>
    <w:p w14:paraId="71097CE5" w14:textId="1051930E" w:rsidR="00F9078C" w:rsidRPr="00F9078C" w:rsidRDefault="00904B0D" w:rsidP="00904B0D">
      <w:pPr>
        <w:spacing w:after="0" w:line="360" w:lineRule="auto"/>
        <w:ind w:firstLine="709"/>
        <w:jc w:val="both"/>
      </w:pPr>
      <w:r>
        <w:t>И</w:t>
      </w:r>
      <w:r w:rsidR="004D5D7F" w:rsidRPr="00F9078C">
        <w:t>зготовить</w:t>
      </w:r>
      <w:r w:rsidR="00870BD2" w:rsidRPr="00F9078C">
        <w:t xml:space="preserve"> одну</w:t>
      </w:r>
      <w:r w:rsidR="00182C47" w:rsidRPr="00F9078C">
        <w:t xml:space="preserve"> деталь за отведенное время на фрезерном станке с</w:t>
      </w:r>
      <w:r>
        <w:t> </w:t>
      </w:r>
      <w:r w:rsidR="00182C47" w:rsidRPr="00F9078C">
        <w:t>ЧПУ согласно выданного чертежа.</w:t>
      </w:r>
      <w:r w:rsidR="004D5D7F" w:rsidRPr="00F9078C">
        <w:t xml:space="preserve"> </w:t>
      </w:r>
    </w:p>
    <w:p w14:paraId="69026735" w14:textId="77777777" w:rsidR="00012356" w:rsidRPr="00F9078C" w:rsidRDefault="004D5D7F" w:rsidP="00904B0D">
      <w:pPr>
        <w:spacing w:after="0" w:line="360" w:lineRule="auto"/>
        <w:jc w:val="both"/>
      </w:pPr>
      <w:r w:rsidRPr="00F9078C">
        <w:t>Материал</w:t>
      </w:r>
      <w:r w:rsidR="00F9078C" w:rsidRPr="00F9078C">
        <w:t>:</w:t>
      </w:r>
      <w:r w:rsidRPr="00F9078C">
        <w:t xml:space="preserve"> </w:t>
      </w:r>
      <w:r w:rsidR="00F9078C" w:rsidRPr="00F9078C">
        <w:t>Сталь 45 гост 1050-2013.</w:t>
      </w:r>
    </w:p>
    <w:p w14:paraId="52B4E70D" w14:textId="77777777" w:rsidR="00904B0D" w:rsidRDefault="00904B0D" w:rsidP="00904B0D">
      <w:pPr>
        <w:spacing w:after="0" w:line="360" w:lineRule="auto"/>
        <w:jc w:val="both"/>
        <w:rPr>
          <w:rFonts w:eastAsia="Times New Roman"/>
          <w:b/>
          <w:bCs/>
          <w:u w:val="single"/>
          <w:lang w:eastAsia="ru-RU"/>
        </w:rPr>
      </w:pPr>
    </w:p>
    <w:p w14:paraId="72116621" w14:textId="5230DD4A" w:rsidR="00200EBA" w:rsidRPr="00904B0D" w:rsidRDefault="00200EBA" w:rsidP="00904B0D">
      <w:pPr>
        <w:spacing w:after="0" w:line="360" w:lineRule="auto"/>
        <w:jc w:val="both"/>
        <w:rPr>
          <w:rFonts w:eastAsia="Times New Roman"/>
          <w:b/>
          <w:bCs/>
          <w:lang w:eastAsia="ru-RU"/>
        </w:rPr>
      </w:pPr>
      <w:r w:rsidRPr="00904B0D">
        <w:rPr>
          <w:rFonts w:eastAsia="Times New Roman"/>
          <w:b/>
          <w:bCs/>
          <w:lang w:eastAsia="ru-RU"/>
        </w:rPr>
        <w:t>Модуль Б</w:t>
      </w:r>
      <w:r w:rsidR="00012356" w:rsidRPr="00904B0D">
        <w:rPr>
          <w:rFonts w:eastAsia="Times New Roman"/>
          <w:b/>
          <w:bCs/>
          <w:lang w:eastAsia="ru-RU"/>
        </w:rPr>
        <w:t>. Измерение размеров деталей, указанных на чертеже</w:t>
      </w:r>
      <w:r w:rsidR="00012356" w:rsidRPr="00904B0D">
        <w:rPr>
          <w:b/>
          <w:bCs/>
          <w:lang w:eastAsia="ru-RU"/>
        </w:rPr>
        <w:t xml:space="preserve"> </w:t>
      </w:r>
      <w:r w:rsidRPr="00904B0D">
        <w:rPr>
          <w:b/>
          <w:bCs/>
          <w:lang w:eastAsia="ru-RU"/>
        </w:rPr>
        <w:t>(инвариант)</w:t>
      </w:r>
    </w:p>
    <w:p w14:paraId="208803B7" w14:textId="190BBB99" w:rsidR="00200EBA" w:rsidRPr="00F9078C" w:rsidRDefault="00200EBA" w:rsidP="00904B0D">
      <w:pPr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904B0D">
        <w:rPr>
          <w:rFonts w:eastAsia="Times New Roman"/>
          <w:b/>
          <w:bCs/>
          <w:lang w:eastAsia="ru-RU"/>
        </w:rPr>
        <w:t>Время на выполнение модуля</w:t>
      </w:r>
      <w:r w:rsidR="00904B0D" w:rsidRPr="00904B0D">
        <w:rPr>
          <w:rFonts w:eastAsia="Times New Roman"/>
          <w:b/>
          <w:bCs/>
          <w:lang w:eastAsia="ru-RU"/>
        </w:rPr>
        <w:t>:</w:t>
      </w:r>
      <w:r w:rsidR="00904B0D">
        <w:rPr>
          <w:rFonts w:eastAsia="Times New Roman"/>
          <w:lang w:eastAsia="ru-RU"/>
        </w:rPr>
        <w:t xml:space="preserve"> </w:t>
      </w:r>
      <w:r w:rsidR="00FD49D9" w:rsidRPr="00F9078C">
        <w:rPr>
          <w:rFonts w:eastAsia="Times New Roman"/>
          <w:lang w:eastAsia="ru-RU"/>
        </w:rPr>
        <w:t>1 ч</w:t>
      </w:r>
      <w:r w:rsidR="00EE0E09" w:rsidRPr="00F9078C">
        <w:rPr>
          <w:rFonts w:eastAsia="Times New Roman"/>
          <w:lang w:eastAsia="ru-RU"/>
        </w:rPr>
        <w:t>ас</w:t>
      </w:r>
    </w:p>
    <w:p w14:paraId="44F191A4" w14:textId="77777777" w:rsidR="00904B0D" w:rsidRDefault="00200EBA" w:rsidP="00904B0D">
      <w:pPr>
        <w:spacing w:after="0" w:line="360" w:lineRule="auto"/>
        <w:contextualSpacing/>
        <w:jc w:val="both"/>
        <w:rPr>
          <w:rFonts w:eastAsia="Times New Roman"/>
          <w:bCs/>
        </w:rPr>
      </w:pPr>
      <w:r w:rsidRPr="00904B0D">
        <w:rPr>
          <w:rFonts w:eastAsia="Times New Roman"/>
          <w:b/>
          <w:bCs/>
        </w:rPr>
        <w:t>Задание:</w:t>
      </w:r>
      <w:r w:rsidRPr="00C97E44">
        <w:rPr>
          <w:rFonts w:eastAsia="Times New Roman"/>
          <w:bCs/>
        </w:rPr>
        <w:t xml:space="preserve"> </w:t>
      </w:r>
    </w:p>
    <w:p w14:paraId="3BA51574" w14:textId="1E2D8F62" w:rsidR="00F9078C" w:rsidRPr="00F9078C" w:rsidRDefault="00904B0D" w:rsidP="00904B0D">
      <w:pPr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200EBA" w:rsidRPr="004F379F">
        <w:rPr>
          <w:rFonts w:eastAsia="Times New Roman"/>
          <w:lang w:eastAsia="ru-RU"/>
        </w:rPr>
        <w:t>ровести измерение действительных размеров</w:t>
      </w:r>
      <w:r w:rsidR="00200EBA">
        <w:rPr>
          <w:rFonts w:eastAsia="Times New Roman"/>
          <w:lang w:eastAsia="ru-RU"/>
        </w:rPr>
        <w:t>,</w:t>
      </w:r>
      <w:r w:rsidR="00200EBA" w:rsidRPr="004F379F">
        <w:rPr>
          <w:rFonts w:eastAsia="Times New Roman"/>
          <w:lang w:eastAsia="ru-RU"/>
        </w:rPr>
        <w:t xml:space="preserve"> </w:t>
      </w:r>
      <w:r w:rsidR="00200EBA">
        <w:rPr>
          <w:rFonts w:eastAsia="Times New Roman"/>
          <w:lang w:eastAsia="ru-RU"/>
        </w:rPr>
        <w:t xml:space="preserve">на двух </w:t>
      </w:r>
      <w:r w:rsidR="00200EBA" w:rsidRPr="004F379F">
        <w:rPr>
          <w:rFonts w:eastAsia="Times New Roman"/>
          <w:lang w:eastAsia="ru-RU"/>
        </w:rPr>
        <w:t>детал</w:t>
      </w:r>
      <w:r w:rsidR="00200EBA">
        <w:rPr>
          <w:rFonts w:eastAsia="Times New Roman"/>
          <w:lang w:eastAsia="ru-RU"/>
        </w:rPr>
        <w:t>ях</w:t>
      </w:r>
      <w:r w:rsidR="00200EBA" w:rsidRPr="004F379F">
        <w:rPr>
          <w:rFonts w:eastAsia="Times New Roman"/>
          <w:lang w:eastAsia="ru-RU"/>
        </w:rPr>
        <w:t xml:space="preserve"> </w:t>
      </w:r>
      <w:r w:rsidR="00200EBA">
        <w:rPr>
          <w:rFonts w:eastAsia="Times New Roman"/>
          <w:lang w:eastAsia="ru-RU"/>
        </w:rPr>
        <w:t>мерительным</w:t>
      </w:r>
      <w:r w:rsidR="00200EBA" w:rsidRPr="004F379F">
        <w:rPr>
          <w:rFonts w:eastAsia="Times New Roman"/>
          <w:lang w:eastAsia="ru-RU"/>
        </w:rPr>
        <w:t xml:space="preserve"> инструментом за отведенное время.</w:t>
      </w:r>
    </w:p>
    <w:p w14:paraId="1A00178E" w14:textId="77777777" w:rsidR="00904B0D" w:rsidRDefault="00904B0D" w:rsidP="00904B0D">
      <w:pPr>
        <w:spacing w:after="0" w:line="360" w:lineRule="auto"/>
        <w:jc w:val="both"/>
        <w:rPr>
          <w:b/>
          <w:u w:val="single"/>
          <w:lang w:eastAsia="ru-RU"/>
        </w:rPr>
      </w:pPr>
      <w:bookmarkStart w:id="36" w:name="_Hlk182954126"/>
    </w:p>
    <w:p w14:paraId="100AFE18" w14:textId="0A3EBD34" w:rsidR="00730AE0" w:rsidRPr="00904B0D" w:rsidRDefault="00730AE0" w:rsidP="00904B0D">
      <w:pPr>
        <w:spacing w:after="0" w:line="360" w:lineRule="auto"/>
        <w:jc w:val="both"/>
        <w:rPr>
          <w:b/>
          <w:lang w:eastAsia="ru-RU"/>
        </w:rPr>
      </w:pPr>
      <w:r w:rsidRPr="00904B0D">
        <w:rPr>
          <w:b/>
          <w:lang w:eastAsia="ru-RU"/>
        </w:rPr>
        <w:t xml:space="preserve">Модуль </w:t>
      </w:r>
      <w:r w:rsidR="00200EBA" w:rsidRPr="00904B0D">
        <w:rPr>
          <w:b/>
          <w:lang w:eastAsia="ru-RU"/>
        </w:rPr>
        <w:t>В</w:t>
      </w:r>
      <w:r w:rsidR="00012356" w:rsidRPr="00904B0D">
        <w:rPr>
          <w:b/>
          <w:lang w:eastAsia="ru-RU"/>
        </w:rPr>
        <w:t xml:space="preserve">. </w:t>
      </w:r>
      <w:r w:rsidR="00557DDB" w:rsidRPr="00904B0D">
        <w:rPr>
          <w:b/>
          <w:lang w:eastAsia="ru-RU"/>
        </w:rPr>
        <w:t xml:space="preserve">Изготовление </w:t>
      </w:r>
      <w:r w:rsidR="00376B77" w:rsidRPr="00904B0D">
        <w:rPr>
          <w:b/>
          <w:lang w:eastAsia="ru-RU"/>
        </w:rPr>
        <w:t xml:space="preserve">серии </w:t>
      </w:r>
      <w:r w:rsidR="00557DDB" w:rsidRPr="00904B0D">
        <w:rPr>
          <w:b/>
          <w:lang w:eastAsia="ru-RU"/>
        </w:rPr>
        <w:t>детал</w:t>
      </w:r>
      <w:r w:rsidR="00376B77" w:rsidRPr="00904B0D">
        <w:rPr>
          <w:b/>
          <w:lang w:eastAsia="ru-RU"/>
        </w:rPr>
        <w:t>ей</w:t>
      </w:r>
      <w:r w:rsidR="00904B0D" w:rsidRPr="00904B0D">
        <w:rPr>
          <w:b/>
          <w:lang w:eastAsia="ru-RU"/>
        </w:rPr>
        <w:t xml:space="preserve"> (вариатив)</w:t>
      </w:r>
    </w:p>
    <w:p w14:paraId="28FFD53C" w14:textId="0301F385" w:rsidR="00182C47" w:rsidRPr="00E53463" w:rsidRDefault="00182C47" w:rsidP="00904B0D">
      <w:pPr>
        <w:spacing w:after="0" w:line="360" w:lineRule="auto"/>
        <w:jc w:val="both"/>
      </w:pPr>
      <w:r w:rsidRPr="00904B0D">
        <w:rPr>
          <w:b/>
          <w:bCs/>
        </w:rPr>
        <w:t>Время на выполнение модуля</w:t>
      </w:r>
      <w:r w:rsidR="00904B0D" w:rsidRPr="00904B0D">
        <w:rPr>
          <w:b/>
          <w:bCs/>
        </w:rPr>
        <w:t>:</w:t>
      </w:r>
      <w:r w:rsidR="00904B0D">
        <w:t xml:space="preserve"> </w:t>
      </w:r>
      <w:r w:rsidR="00557DDB" w:rsidRPr="00E53463">
        <w:t>4</w:t>
      </w:r>
      <w:r w:rsidRPr="00E53463">
        <w:t xml:space="preserve"> часа</w:t>
      </w:r>
    </w:p>
    <w:p w14:paraId="3FB6C64C" w14:textId="77777777" w:rsidR="00904B0D" w:rsidRDefault="00730AE0" w:rsidP="00904B0D">
      <w:pPr>
        <w:spacing w:after="0" w:line="360" w:lineRule="auto"/>
        <w:jc w:val="both"/>
      </w:pPr>
      <w:r w:rsidRPr="00904B0D">
        <w:rPr>
          <w:b/>
          <w:bCs/>
        </w:rPr>
        <w:t>Задани</w:t>
      </w:r>
      <w:r w:rsidR="00CE673F" w:rsidRPr="00904B0D">
        <w:rPr>
          <w:b/>
          <w:bCs/>
        </w:rPr>
        <w:t>е</w:t>
      </w:r>
      <w:r w:rsidR="004D5D7F" w:rsidRPr="00904B0D">
        <w:rPr>
          <w:b/>
          <w:bCs/>
        </w:rPr>
        <w:t>:</w:t>
      </w:r>
      <w:r w:rsidR="004D5D7F" w:rsidRPr="00E53463">
        <w:t xml:space="preserve"> </w:t>
      </w:r>
    </w:p>
    <w:p w14:paraId="1CBA88CB" w14:textId="2EAED69E" w:rsidR="00557DDB" w:rsidRPr="00E53463" w:rsidRDefault="00904B0D" w:rsidP="00904B0D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t>И</w:t>
      </w:r>
      <w:r w:rsidR="00557DDB" w:rsidRPr="00E53463">
        <w:t>зготовить</w:t>
      </w:r>
      <w:r w:rsidR="00F72DE7" w:rsidRPr="00E53463">
        <w:t xml:space="preserve"> серию деталей из 4 шт.</w:t>
      </w:r>
      <w:r w:rsidR="00557DDB" w:rsidRPr="00E53463">
        <w:t xml:space="preserve"> за отведенное время на фрезерном станке с ЧПУ </w:t>
      </w:r>
      <w:r w:rsidR="00F72DE7" w:rsidRPr="00E53463">
        <w:t xml:space="preserve">используя карту наладки, технологическую карту, управляющую программу на </w:t>
      </w:r>
      <w:r w:rsidR="00F72DE7" w:rsidRPr="00E53463">
        <w:rPr>
          <w:lang w:val="en-US"/>
        </w:rPr>
        <w:t>USB</w:t>
      </w:r>
      <w:r w:rsidR="00F72DE7" w:rsidRPr="00E53463">
        <w:t xml:space="preserve"> носителе и</w:t>
      </w:r>
      <w:r w:rsidR="00557DDB" w:rsidRPr="00E53463">
        <w:t xml:space="preserve"> чертеж. </w:t>
      </w:r>
      <w:r w:rsidR="00E53463" w:rsidRPr="00E53463">
        <w:rPr>
          <w:rFonts w:eastAsia="Times New Roman"/>
          <w:lang w:eastAsia="ru-RU"/>
        </w:rPr>
        <w:t>В процессе работы допускается коррекция режимов резания в управляющей программе.</w:t>
      </w:r>
    </w:p>
    <w:p w14:paraId="67CDBE7B" w14:textId="3D25B3FB" w:rsidR="00F9078C" w:rsidRPr="00F9078C" w:rsidRDefault="00557DDB" w:rsidP="00904B0D">
      <w:pPr>
        <w:spacing w:after="0" w:line="360" w:lineRule="auto"/>
        <w:jc w:val="both"/>
        <w:rPr>
          <w:szCs w:val="24"/>
        </w:rPr>
      </w:pPr>
      <w:r w:rsidRPr="00E53463">
        <w:t>Материал</w:t>
      </w:r>
      <w:r w:rsidR="00F9078C" w:rsidRPr="00E53463">
        <w:t>:</w:t>
      </w:r>
      <w:r w:rsidRPr="00E53463">
        <w:t xml:space="preserve"> </w:t>
      </w:r>
      <w:r w:rsidR="00F9078C" w:rsidRPr="00E53463">
        <w:rPr>
          <w:szCs w:val="24"/>
        </w:rPr>
        <w:t>алюминиевые сплавы ГОСТ 4784-2019 (Д16Т).</w:t>
      </w:r>
    </w:p>
    <w:p w14:paraId="2660AEC1" w14:textId="10329783" w:rsidR="00EE0E09" w:rsidRPr="00904B0D" w:rsidRDefault="00EE0E09" w:rsidP="00904B0D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B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Г. Профильные знания и навыки (чтение чертежей, программирование, резание)</w:t>
      </w:r>
      <w:r w:rsidR="00904B0D" w:rsidRPr="00904B0D">
        <w:rPr>
          <w:rFonts w:ascii="Times New Roman" w:hAnsi="Times New Roman" w:cs="Times New Roman"/>
          <w:b/>
          <w:bCs/>
          <w:sz w:val="28"/>
          <w:szCs w:val="28"/>
        </w:rPr>
        <w:t xml:space="preserve"> (вариатив)</w:t>
      </w:r>
    </w:p>
    <w:p w14:paraId="36A9F96F" w14:textId="22FB2736" w:rsidR="00EE0E09" w:rsidRPr="00F9078C" w:rsidRDefault="00EE0E09" w:rsidP="00904B0D">
      <w:pPr>
        <w:spacing w:after="0" w:line="360" w:lineRule="auto"/>
        <w:jc w:val="both"/>
      </w:pPr>
      <w:r w:rsidRPr="00904B0D">
        <w:rPr>
          <w:b/>
          <w:bCs/>
        </w:rPr>
        <w:t>Время на выполнение модуля</w:t>
      </w:r>
      <w:r w:rsidR="00904B0D" w:rsidRPr="00904B0D">
        <w:rPr>
          <w:b/>
          <w:bCs/>
        </w:rPr>
        <w:t>:</w:t>
      </w:r>
      <w:r w:rsidR="00904B0D">
        <w:t xml:space="preserve"> </w:t>
      </w:r>
      <w:r w:rsidR="00E53463">
        <w:t>2</w:t>
      </w:r>
      <w:r w:rsidRPr="00F9078C">
        <w:t xml:space="preserve"> час</w:t>
      </w:r>
      <w:r w:rsidR="00E53463">
        <w:t>а</w:t>
      </w:r>
    </w:p>
    <w:p w14:paraId="08741214" w14:textId="77777777" w:rsidR="00904B0D" w:rsidRDefault="00EE0E09" w:rsidP="00904B0D">
      <w:pPr>
        <w:spacing w:after="0" w:line="360" w:lineRule="auto"/>
        <w:jc w:val="both"/>
        <w:rPr>
          <w:b/>
        </w:rPr>
      </w:pPr>
      <w:r w:rsidRPr="00904B0D">
        <w:rPr>
          <w:b/>
          <w:bCs/>
        </w:rPr>
        <w:t>Задание:</w:t>
      </w:r>
      <w:r>
        <w:rPr>
          <w:b/>
        </w:rPr>
        <w:t xml:space="preserve"> </w:t>
      </w:r>
    </w:p>
    <w:p w14:paraId="76BB91AD" w14:textId="1CF3E22D" w:rsidR="00EE0E09" w:rsidRPr="00EE0E09" w:rsidRDefault="00904B0D" w:rsidP="00904B0D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К</w:t>
      </w:r>
      <w:r w:rsidR="00EE0E09" w:rsidRPr="00EE0E09">
        <w:rPr>
          <w:bCs/>
        </w:rPr>
        <w:t>онкурсанту необходимо выполнить задания</w:t>
      </w:r>
      <w:r w:rsidR="00EE0E09">
        <w:rPr>
          <w:b/>
        </w:rPr>
        <w:t xml:space="preserve"> </w:t>
      </w:r>
      <w:r w:rsidR="00EE0E09" w:rsidRPr="00EE0E09">
        <w:rPr>
          <w:bCs/>
        </w:rPr>
        <w:t>при помощи</w:t>
      </w:r>
      <w:r w:rsidR="00EE0E09">
        <w:rPr>
          <w:b/>
        </w:rPr>
        <w:t xml:space="preserve"> </w:t>
      </w:r>
      <w:r w:rsidR="00EE0E09" w:rsidRPr="00EE0E09">
        <w:rPr>
          <w:bCs/>
        </w:rPr>
        <w:t>специального программного обеспечения</w:t>
      </w:r>
      <w:r w:rsidR="00EE0E09">
        <w:rPr>
          <w:bCs/>
        </w:rPr>
        <w:t xml:space="preserve"> по 3-м блокам </w:t>
      </w:r>
      <w:r w:rsidR="00E53463">
        <w:rPr>
          <w:bCs/>
        </w:rPr>
        <w:t xml:space="preserve">профессиональных </w:t>
      </w:r>
      <w:r w:rsidR="00EE0E09">
        <w:rPr>
          <w:bCs/>
        </w:rPr>
        <w:t>знаний и</w:t>
      </w:r>
      <w:r>
        <w:rPr>
          <w:bCs/>
        </w:rPr>
        <w:t> </w:t>
      </w:r>
      <w:r w:rsidR="00EE0E09">
        <w:rPr>
          <w:bCs/>
        </w:rPr>
        <w:t xml:space="preserve">навыков. </w:t>
      </w:r>
    </w:p>
    <w:bookmarkEnd w:id="35"/>
    <w:bookmarkEnd w:id="36"/>
    <w:p w14:paraId="35D3A30F" w14:textId="5217B310" w:rsidR="00870BD2" w:rsidRPr="00B470FF" w:rsidRDefault="00870BD2" w:rsidP="00904B0D">
      <w:pPr>
        <w:spacing w:after="0" w:line="360" w:lineRule="auto"/>
        <w:jc w:val="both"/>
      </w:pPr>
    </w:p>
    <w:p w14:paraId="12A394E0" w14:textId="538CEAF6" w:rsidR="00535B5D" w:rsidRPr="00E36089" w:rsidRDefault="0060658F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37" w:name="_Toc78885643"/>
      <w:bookmarkStart w:id="38" w:name="_Toc124422971"/>
      <w:bookmarkStart w:id="39" w:name="_Toc193725914"/>
      <w:bookmarkStart w:id="40" w:name="_Toc208678299"/>
      <w:bookmarkStart w:id="41" w:name="_Toc208678484"/>
      <w:bookmarkStart w:id="42" w:name="_Toc208678530"/>
      <w:r w:rsidRPr="00E36089">
        <w:rPr>
          <w:rFonts w:ascii="Times New Roman" w:hAnsi="Times New Roman"/>
          <w:lang w:val="ru-RU"/>
        </w:rPr>
        <w:t xml:space="preserve">2. </w:t>
      </w:r>
      <w:r w:rsidR="00D17132" w:rsidRPr="00E36089">
        <w:rPr>
          <w:rFonts w:ascii="Times New Roman" w:hAnsi="Times New Roman"/>
          <w:lang w:val="ru-RU"/>
        </w:rPr>
        <w:t>СПЕЦИАЛЬНЫЕ ПРАВИЛА КОМПЕТЕНЦИИ</w:t>
      </w:r>
      <w:bookmarkEnd w:id="37"/>
      <w:bookmarkEnd w:id="38"/>
      <w:bookmarkEnd w:id="39"/>
      <w:bookmarkEnd w:id="40"/>
      <w:bookmarkEnd w:id="41"/>
      <w:bookmarkEnd w:id="42"/>
    </w:p>
    <w:p w14:paraId="6AD0F918" w14:textId="43A46045" w:rsidR="00EA30C6" w:rsidRPr="00C47160" w:rsidRDefault="00182C47" w:rsidP="00904B0D">
      <w:pPr>
        <w:spacing w:after="0" w:line="360" w:lineRule="auto"/>
        <w:ind w:firstLine="709"/>
        <w:jc w:val="both"/>
        <w:rPr>
          <w:u w:val="single"/>
        </w:rPr>
      </w:pPr>
      <w:r w:rsidRPr="00B470FF">
        <w:t>К каждому чемпионату готов</w:t>
      </w:r>
      <w:r w:rsidR="00C47160">
        <w:t>я</w:t>
      </w:r>
      <w:r w:rsidRPr="00B470FF">
        <w:t xml:space="preserve">тся </w:t>
      </w:r>
      <w:r w:rsidR="00C47160">
        <w:t>правила проведения Чемпионата</w:t>
      </w:r>
      <w:r w:rsidRPr="00B470FF">
        <w:t>, в</w:t>
      </w:r>
      <w:r w:rsidR="00904B0D">
        <w:t> </w:t>
      </w:r>
      <w:r w:rsidRPr="00B470FF">
        <w:t>котор</w:t>
      </w:r>
      <w:r w:rsidR="00C47160">
        <w:t>ых</w:t>
      </w:r>
      <w:r w:rsidRPr="00B470FF">
        <w:t xml:space="preserve"> описан</w:t>
      </w:r>
      <w:r w:rsidR="00C47160">
        <w:t>а</w:t>
      </w:r>
      <w:r w:rsidRPr="00B470FF">
        <w:t xml:space="preserve"> все специфик</w:t>
      </w:r>
      <w:r w:rsidR="00C47160">
        <w:t>а компетенции</w:t>
      </w:r>
      <w:r w:rsidRPr="00B470FF">
        <w:t>. В данном регламенте описаны основные аспекты проведения чемпионата, запреты, требования</w:t>
      </w:r>
      <w:r w:rsidR="00012356">
        <w:t xml:space="preserve"> </w:t>
      </w:r>
      <w:r w:rsidRPr="00B470FF">
        <w:t>к работе экспертов, а также правила измерений для последующей оценки конкурсантов.</w:t>
      </w:r>
      <w:r w:rsidR="00C47160">
        <w:t xml:space="preserve"> </w:t>
      </w:r>
      <w:r w:rsidR="00DB61BD" w:rsidRPr="00DB61BD">
        <w:rPr>
          <w:u w:val="single"/>
        </w:rPr>
        <w:t>Правила проведения чемпионата для компетенции п</w:t>
      </w:r>
      <w:r w:rsidR="00C47160" w:rsidRPr="00DB61BD">
        <w:rPr>
          <w:u w:val="single"/>
        </w:rPr>
        <w:t>убликуются в пакете с приложениями к конкурсной документации.</w:t>
      </w:r>
    </w:p>
    <w:p w14:paraId="245CDCAC" w14:textId="3300886E" w:rsidR="00E15F2A" w:rsidRPr="00B470FF" w:rsidRDefault="00A11569" w:rsidP="00904B0D">
      <w:pPr>
        <w:pStyle w:val="-2"/>
        <w:spacing w:before="0" w:after="0"/>
        <w:jc w:val="center"/>
        <w:rPr>
          <w:rFonts w:ascii="Times New Roman" w:hAnsi="Times New Roman"/>
        </w:rPr>
      </w:pPr>
      <w:bookmarkStart w:id="43" w:name="_Toc78885659"/>
      <w:bookmarkStart w:id="44" w:name="_Toc124422972"/>
      <w:bookmarkStart w:id="45" w:name="_Toc193725915"/>
      <w:bookmarkStart w:id="46" w:name="_Toc208678300"/>
      <w:bookmarkStart w:id="47" w:name="_Toc208678485"/>
      <w:bookmarkStart w:id="48" w:name="_Toc208678531"/>
      <w:r w:rsidRPr="00B470FF">
        <w:rPr>
          <w:rFonts w:ascii="Times New Roman" w:hAnsi="Times New Roman"/>
          <w:color w:val="000000"/>
        </w:rPr>
        <w:t>2</w:t>
      </w:r>
      <w:r w:rsidR="00FB022D" w:rsidRPr="00B470FF">
        <w:rPr>
          <w:rFonts w:ascii="Times New Roman" w:hAnsi="Times New Roman"/>
          <w:color w:val="000000"/>
        </w:rPr>
        <w:t>.</w:t>
      </w:r>
      <w:r w:rsidRPr="00B470FF">
        <w:rPr>
          <w:rFonts w:ascii="Times New Roman" w:hAnsi="Times New Roman"/>
          <w:color w:val="000000"/>
        </w:rPr>
        <w:t>1</w:t>
      </w:r>
      <w:r w:rsidR="00FB022D" w:rsidRPr="00B470FF">
        <w:rPr>
          <w:rFonts w:ascii="Times New Roman" w:hAnsi="Times New Roman"/>
          <w:color w:val="000000"/>
        </w:rPr>
        <w:t xml:space="preserve">. </w:t>
      </w:r>
      <w:bookmarkEnd w:id="43"/>
      <w:r w:rsidRPr="00B470FF">
        <w:rPr>
          <w:rFonts w:ascii="Times New Roman" w:hAnsi="Times New Roman"/>
        </w:rPr>
        <w:t>Личный инструмент конкурсанта</w:t>
      </w:r>
      <w:bookmarkEnd w:id="44"/>
      <w:bookmarkEnd w:id="45"/>
      <w:bookmarkEnd w:id="46"/>
      <w:bookmarkEnd w:id="47"/>
      <w:bookmarkEnd w:id="48"/>
    </w:p>
    <w:p w14:paraId="2A743421" w14:textId="7924778A" w:rsidR="00535B5D" w:rsidRPr="00F548D1" w:rsidRDefault="00536F39" w:rsidP="00904B0D">
      <w:pPr>
        <w:spacing w:after="0" w:line="360" w:lineRule="auto"/>
        <w:ind w:firstLine="709"/>
        <w:jc w:val="both"/>
        <w:rPr>
          <w:b/>
        </w:rPr>
      </w:pPr>
      <w:bookmarkStart w:id="49" w:name="_Toc78885660"/>
      <w:r w:rsidRPr="00B470FF">
        <w:t>Личный инструмент курсанта является определенным</w:t>
      </w:r>
      <w:r w:rsidR="00C34604" w:rsidRPr="00B470FF">
        <w:t>, к</w:t>
      </w:r>
      <w:r w:rsidR="00C34604" w:rsidRPr="00B470FF">
        <w:rPr>
          <w:bCs/>
        </w:rPr>
        <w:t>оманда</w:t>
      </w:r>
      <w:r w:rsidR="00C34604" w:rsidRPr="00B470FF">
        <w:t xml:space="preserve"> должна привезти его собой</w:t>
      </w:r>
      <w:r w:rsidR="00C47160">
        <w:t>, это определяется возможностью площадки проведения и</w:t>
      </w:r>
      <w:r w:rsidR="00904B0D">
        <w:t> </w:t>
      </w:r>
      <w:r w:rsidR="00C47160">
        <w:t>Главным экспертом</w:t>
      </w:r>
      <w:r w:rsidR="00C34604" w:rsidRPr="00B470FF">
        <w:t>. Он состоит из мерительного</w:t>
      </w:r>
      <w:r w:rsidR="00DE729E">
        <w:t xml:space="preserve"> и слесарного</w:t>
      </w:r>
      <w:r w:rsidR="00C34604" w:rsidRPr="00B470FF">
        <w:t xml:space="preserve"> </w:t>
      </w:r>
      <w:r w:rsidR="00462D9D" w:rsidRPr="00B470FF">
        <w:t>инструмента</w:t>
      </w:r>
      <w:r w:rsidR="00462D9D">
        <w:t>,</w:t>
      </w:r>
      <w:r w:rsidR="00012356">
        <w:t xml:space="preserve"> </w:t>
      </w:r>
      <w:r w:rsidR="00C34604" w:rsidRPr="00B470FF">
        <w:t>а также спецодежды описанной в правилах техники безопасности.</w:t>
      </w:r>
      <w:r w:rsidR="00182C47" w:rsidRPr="00B470FF">
        <w:t xml:space="preserve"> </w:t>
      </w:r>
      <w:r w:rsidR="00C34604" w:rsidRPr="00B470FF">
        <w:t xml:space="preserve">Все позиции личного инструмента </w:t>
      </w:r>
      <w:r w:rsidR="00C47160">
        <w:t>конкурсанта</w:t>
      </w:r>
      <w:r w:rsidRPr="00B470FF">
        <w:t xml:space="preserve"> </w:t>
      </w:r>
      <w:r w:rsidR="00182C47" w:rsidRPr="00B470FF">
        <w:t>прописан</w:t>
      </w:r>
      <w:r w:rsidR="00C34604" w:rsidRPr="00B470FF">
        <w:t>ы</w:t>
      </w:r>
      <w:r w:rsidR="00182C47" w:rsidRPr="00B470FF">
        <w:t xml:space="preserve"> в Инфраструктурном </w:t>
      </w:r>
      <w:r w:rsidR="00012356">
        <w:t>л</w:t>
      </w:r>
      <w:r w:rsidR="00182C47" w:rsidRPr="00B470FF">
        <w:t xml:space="preserve">исте. </w:t>
      </w:r>
    </w:p>
    <w:p w14:paraId="1454E3C6" w14:textId="77777777" w:rsidR="00904B0D" w:rsidRDefault="00A11569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50" w:name="_Toc193725916"/>
      <w:bookmarkStart w:id="51" w:name="_Toc208678301"/>
      <w:bookmarkStart w:id="52" w:name="_Toc208678486"/>
      <w:bookmarkStart w:id="53" w:name="_Toc208678532"/>
      <w:r w:rsidRPr="00E36089">
        <w:rPr>
          <w:rFonts w:ascii="Times New Roman" w:hAnsi="Times New Roman"/>
          <w:lang w:val="ru-RU"/>
        </w:rPr>
        <w:t>2</w:t>
      </w:r>
      <w:r w:rsidR="00FB022D" w:rsidRPr="00E36089">
        <w:rPr>
          <w:rFonts w:ascii="Times New Roman" w:hAnsi="Times New Roman"/>
          <w:lang w:val="ru-RU"/>
        </w:rPr>
        <w:t>.2.</w:t>
      </w:r>
      <w:r w:rsidR="00FB022D" w:rsidRPr="00E36089">
        <w:rPr>
          <w:rFonts w:ascii="Times New Roman" w:hAnsi="Times New Roman"/>
          <w:i/>
          <w:lang w:val="ru-RU"/>
        </w:rPr>
        <w:t xml:space="preserve"> </w:t>
      </w:r>
      <w:r w:rsidR="00E15F2A" w:rsidRPr="00E36089">
        <w:rPr>
          <w:rFonts w:ascii="Times New Roman" w:hAnsi="Times New Roman"/>
          <w:lang w:val="ru-RU"/>
        </w:rPr>
        <w:t xml:space="preserve">Материалы, оборудование и </w:t>
      </w:r>
      <w:r w:rsidR="009857DB" w:rsidRPr="00E36089">
        <w:rPr>
          <w:rFonts w:ascii="Times New Roman" w:hAnsi="Times New Roman"/>
          <w:lang w:val="ru-RU"/>
        </w:rPr>
        <w:t>инструменты,</w:t>
      </w:r>
    </w:p>
    <w:p w14:paraId="4700A2F1" w14:textId="1B07C673" w:rsidR="00535B5D" w:rsidRPr="00F548D1" w:rsidRDefault="009857DB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>запрещенные</w:t>
      </w:r>
      <w:r w:rsidR="00E15F2A" w:rsidRPr="00E36089">
        <w:rPr>
          <w:rFonts w:ascii="Times New Roman" w:hAnsi="Times New Roman"/>
          <w:lang w:val="ru-RU"/>
        </w:rPr>
        <w:t xml:space="preserve"> на площадке</w:t>
      </w:r>
      <w:bookmarkEnd w:id="49"/>
      <w:bookmarkEnd w:id="50"/>
      <w:bookmarkEnd w:id="51"/>
      <w:bookmarkEnd w:id="52"/>
      <w:bookmarkEnd w:id="53"/>
    </w:p>
    <w:p w14:paraId="0AFA1EC6" w14:textId="77777777" w:rsidR="00182C47" w:rsidRPr="00B470FF" w:rsidRDefault="00182C47" w:rsidP="00904B0D">
      <w:pPr>
        <w:spacing w:after="0" w:line="360" w:lineRule="auto"/>
        <w:ind w:firstLine="709"/>
        <w:jc w:val="both"/>
      </w:pPr>
      <w:bookmarkStart w:id="54" w:name="_Toc124422973"/>
      <w:r w:rsidRPr="00B470FF">
        <w:t xml:space="preserve">В компетенции запрещено использование инструмента, который даёт преимущество в следующих параметрах работы: </w:t>
      </w:r>
    </w:p>
    <w:p w14:paraId="387B5238" w14:textId="7F3051C2" w:rsidR="00182C47" w:rsidRPr="00B470FF" w:rsidRDefault="00D73F43" w:rsidP="00904B0D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182C47" w:rsidRPr="00B470FF">
        <w:rPr>
          <w:rFonts w:ascii="Times New Roman" w:hAnsi="Times New Roman"/>
        </w:rPr>
        <w:t xml:space="preserve">величение скорости сборки инструмента; </w:t>
      </w:r>
    </w:p>
    <w:p w14:paraId="6E0E0256" w14:textId="2F2E6F84" w:rsidR="00182C47" w:rsidRPr="00B470FF" w:rsidRDefault="00D73F43" w:rsidP="00904B0D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82C47" w:rsidRPr="00B470FF">
        <w:rPr>
          <w:rFonts w:ascii="Times New Roman" w:hAnsi="Times New Roman"/>
        </w:rPr>
        <w:t xml:space="preserve">нструмент, который не описан в Инфраструктурном Листе или инструмент, имеющий отличающиеся технические характеристики; </w:t>
      </w:r>
    </w:p>
    <w:p w14:paraId="32459521" w14:textId="3673043E" w:rsidR="00012356" w:rsidRPr="00F72DE7" w:rsidRDefault="00D73F43" w:rsidP="00904B0D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</w:t>
      </w:r>
      <w:r w:rsidR="00182C47" w:rsidRPr="00B470FF">
        <w:rPr>
          <w:rFonts w:ascii="Times New Roman" w:hAnsi="Times New Roman"/>
        </w:rPr>
        <w:t>апрещено использовать готовые библиотеки инструментов для ПО, используемого в работе</w:t>
      </w:r>
      <w:r w:rsidR="00012356">
        <w:rPr>
          <w:rFonts w:ascii="Times New Roman" w:hAnsi="Times New Roman"/>
        </w:rPr>
        <w:t>;</w:t>
      </w:r>
      <w:r w:rsidR="00182C47" w:rsidRPr="00B470FF">
        <w:rPr>
          <w:rFonts w:ascii="Times New Roman" w:hAnsi="Times New Roman"/>
        </w:rPr>
        <w:t xml:space="preserve"> </w:t>
      </w:r>
    </w:p>
    <w:p w14:paraId="463C3E66" w14:textId="77777777" w:rsidR="00904B0D" w:rsidRDefault="00904B0D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55" w:name="_Toc193725917"/>
      <w:bookmarkStart w:id="56" w:name="_Toc208678302"/>
      <w:bookmarkStart w:id="57" w:name="_Toc208678487"/>
      <w:bookmarkStart w:id="58" w:name="_Toc208678533"/>
    </w:p>
    <w:p w14:paraId="03196394" w14:textId="17B2ED09" w:rsidR="00B37579" w:rsidRPr="005E45F5" w:rsidRDefault="00535B5D" w:rsidP="00904B0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5E45F5">
        <w:rPr>
          <w:rFonts w:ascii="Times New Roman" w:hAnsi="Times New Roman"/>
          <w:lang w:val="ru-RU"/>
        </w:rPr>
        <w:t xml:space="preserve">3. </w:t>
      </w:r>
      <w:bookmarkEnd w:id="54"/>
      <w:bookmarkEnd w:id="55"/>
      <w:r w:rsidR="00F72DE7">
        <w:rPr>
          <w:rFonts w:ascii="Times New Roman" w:hAnsi="Times New Roman"/>
          <w:lang w:val="ru-RU"/>
        </w:rPr>
        <w:t>ПРИЛОЖЕНИЯ</w:t>
      </w:r>
      <w:bookmarkEnd w:id="56"/>
      <w:bookmarkEnd w:id="57"/>
      <w:bookmarkEnd w:id="58"/>
    </w:p>
    <w:p w14:paraId="3061DB38" w14:textId="4E6F8046" w:rsidR="00B37579" w:rsidRPr="00B470FF" w:rsidRDefault="00421F5F" w:rsidP="00904B0D">
      <w:pPr>
        <w:spacing w:after="0" w:line="360" w:lineRule="auto"/>
        <w:jc w:val="both"/>
      </w:pPr>
      <w:hyperlink r:id="rId9" w:history="1">
        <w:r w:rsidR="00C34604" w:rsidRPr="00B470FF">
          <w:rPr>
            <w:rStyle w:val="ae"/>
            <w:color w:val="000000" w:themeColor="text1"/>
            <w:u w:val="none"/>
          </w:rPr>
          <w:t>Приложение</w:t>
        </w:r>
        <w:r w:rsidR="000C1B9E">
          <w:rPr>
            <w:rStyle w:val="ae"/>
            <w:color w:val="000000" w:themeColor="text1"/>
            <w:u w:val="none"/>
          </w:rPr>
          <w:t xml:space="preserve"> </w:t>
        </w:r>
        <w:r w:rsidR="00C51DA9">
          <w:rPr>
            <w:rStyle w:val="ae"/>
            <w:color w:val="000000" w:themeColor="text1"/>
            <w:u w:val="none"/>
          </w:rPr>
          <w:t>1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C51DA9">
          <w:rPr>
            <w:rStyle w:val="ae"/>
            <w:color w:val="000000" w:themeColor="text1"/>
            <w:u w:val="none"/>
          </w:rPr>
          <w:t xml:space="preserve"> Инструкция по заполнению матрицы компетенции</w:t>
        </w:r>
      </w:hyperlink>
      <w:r w:rsidR="00C51DA9">
        <w:rPr>
          <w:rStyle w:val="ae"/>
          <w:color w:val="000000" w:themeColor="text1"/>
          <w:u w:val="none"/>
        </w:rPr>
        <w:t>.</w:t>
      </w:r>
    </w:p>
    <w:p w14:paraId="2A6A4DF3" w14:textId="4B3D26A3" w:rsidR="000C1B9E" w:rsidRDefault="000C1B9E" w:rsidP="00904B0D">
      <w:pPr>
        <w:spacing w:after="0" w:line="360" w:lineRule="auto"/>
        <w:jc w:val="both"/>
      </w:pPr>
      <w:r w:rsidRPr="000C1B9E">
        <w:t>Приложение 2. Матрица конкурсного</w:t>
      </w:r>
      <w:r>
        <w:t xml:space="preserve"> </w:t>
      </w:r>
      <w:r w:rsidRPr="000C1B9E">
        <w:t>задания</w:t>
      </w:r>
      <w:r>
        <w:t>.</w:t>
      </w:r>
    </w:p>
    <w:p w14:paraId="32AA370A" w14:textId="2DBF71EF" w:rsidR="000C1B9E" w:rsidRDefault="000C1B9E" w:rsidP="00904B0D">
      <w:pPr>
        <w:spacing w:after="0" w:line="360" w:lineRule="auto"/>
        <w:jc w:val="both"/>
      </w:pPr>
      <w:r w:rsidRPr="000C1B9E">
        <w:t>Приложение 3. Инструкция по охране труда</w:t>
      </w:r>
      <w:r w:rsidR="00012356">
        <w:t>.</w:t>
      </w:r>
    </w:p>
    <w:p w14:paraId="08CB65A4" w14:textId="3624CBB3" w:rsidR="00D41269" w:rsidRDefault="00421F5F" w:rsidP="00904B0D">
      <w:pPr>
        <w:spacing w:after="0" w:line="360" w:lineRule="auto"/>
        <w:jc w:val="both"/>
      </w:pPr>
      <w:hyperlink r:id="rId10" w:history="1">
        <w:r w:rsidR="00C34604" w:rsidRPr="00B470FF">
          <w:rPr>
            <w:rStyle w:val="ae"/>
            <w:color w:val="000000" w:themeColor="text1"/>
            <w:u w:val="none"/>
          </w:rPr>
          <w:t xml:space="preserve">Приложение </w:t>
        </w:r>
        <w:r w:rsidR="00C51DA9">
          <w:rPr>
            <w:rStyle w:val="ae"/>
            <w:color w:val="000000" w:themeColor="text1"/>
            <w:u w:val="none"/>
          </w:rPr>
          <w:t>4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7B3FD5" w:rsidRPr="00B470FF">
          <w:rPr>
            <w:rStyle w:val="ae"/>
            <w:color w:val="000000" w:themeColor="text1"/>
            <w:u w:val="none"/>
          </w:rPr>
          <w:t xml:space="preserve"> </w:t>
        </w:r>
        <w:r w:rsidR="00B37579" w:rsidRPr="00B470FF">
          <w:rPr>
            <w:rStyle w:val="ae"/>
            <w:color w:val="000000" w:themeColor="text1"/>
            <w:u w:val="none"/>
          </w:rPr>
          <w:t>Чертежи</w:t>
        </w:r>
        <w:r w:rsidR="003D2609">
          <w:rPr>
            <w:rStyle w:val="ae"/>
            <w:color w:val="000000" w:themeColor="text1"/>
            <w:u w:val="none"/>
          </w:rPr>
          <w:t xml:space="preserve"> конкурсного задания</w:t>
        </w:r>
      </w:hyperlink>
      <w:r w:rsidR="00A2477C">
        <w:t>.</w:t>
      </w:r>
    </w:p>
    <w:p w14:paraId="73E8869F" w14:textId="3CA75371" w:rsidR="00682877" w:rsidRDefault="00682877" w:rsidP="00012356">
      <w:pPr>
        <w:spacing w:after="0" w:line="360" w:lineRule="auto"/>
        <w:jc w:val="both"/>
      </w:pPr>
      <w:r w:rsidRPr="00041743">
        <w:t xml:space="preserve">Приложение </w:t>
      </w:r>
      <w:r w:rsidR="00C51DA9" w:rsidRPr="00041743">
        <w:t>5</w:t>
      </w:r>
      <w:r w:rsidR="000C1B9E">
        <w:t>.</w:t>
      </w:r>
      <w:r w:rsidRPr="00041743">
        <w:t xml:space="preserve"> Правила проведения чемпионата</w:t>
      </w:r>
      <w:r w:rsidR="000C1B9E">
        <w:t xml:space="preserve"> для компетенции</w:t>
      </w:r>
      <w:r w:rsidR="00012356">
        <w:t>.</w:t>
      </w:r>
    </w:p>
    <w:p w14:paraId="7A38DF7A" w14:textId="2145CC86" w:rsidR="00A2477C" w:rsidRPr="00FB022D" w:rsidRDefault="00A2477C" w:rsidP="00012356">
      <w:pPr>
        <w:spacing w:after="0" w:line="360" w:lineRule="auto"/>
        <w:jc w:val="both"/>
      </w:pPr>
      <w:r>
        <w:t>Приложение 6. Командный модуль.</w:t>
      </w:r>
    </w:p>
    <w:sectPr w:rsidR="00A2477C" w:rsidRPr="00FB022D" w:rsidSect="00914C9D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081D" w14:textId="77777777" w:rsidR="00421F5F" w:rsidRDefault="00421F5F" w:rsidP="00C34604">
      <w:r>
        <w:separator/>
      </w:r>
    </w:p>
  </w:endnote>
  <w:endnote w:type="continuationSeparator" w:id="0">
    <w:p w14:paraId="1290C19F" w14:textId="77777777" w:rsidR="00421F5F" w:rsidRDefault="00421F5F" w:rsidP="00C3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0386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03C446A" w14:textId="3FDFE1CC" w:rsidR="0001030A" w:rsidRPr="00914C9D" w:rsidRDefault="00A90F0B" w:rsidP="00914C9D">
        <w:pPr>
          <w:pStyle w:val="a7"/>
          <w:jc w:val="right"/>
          <w:rPr>
            <w:sz w:val="24"/>
            <w:szCs w:val="24"/>
          </w:rPr>
        </w:pPr>
        <w:r w:rsidRPr="00914C9D">
          <w:rPr>
            <w:sz w:val="24"/>
            <w:szCs w:val="24"/>
          </w:rPr>
          <w:fldChar w:fldCharType="begin"/>
        </w:r>
        <w:r w:rsidRPr="00914C9D">
          <w:rPr>
            <w:sz w:val="24"/>
            <w:szCs w:val="24"/>
          </w:rPr>
          <w:instrText>PAGE   \* MERGEFORMAT</w:instrText>
        </w:r>
        <w:r w:rsidRPr="00914C9D">
          <w:rPr>
            <w:sz w:val="24"/>
            <w:szCs w:val="24"/>
          </w:rPr>
          <w:fldChar w:fldCharType="separate"/>
        </w:r>
        <w:r w:rsidRPr="00914C9D">
          <w:rPr>
            <w:sz w:val="24"/>
            <w:szCs w:val="24"/>
          </w:rPr>
          <w:t>2</w:t>
        </w:r>
        <w:r w:rsidRPr="00914C9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AE26" w14:textId="77777777" w:rsidR="00421F5F" w:rsidRDefault="00421F5F" w:rsidP="00C34604">
      <w:r>
        <w:separator/>
      </w:r>
    </w:p>
  </w:footnote>
  <w:footnote w:type="continuationSeparator" w:id="0">
    <w:p w14:paraId="19C7A998" w14:textId="77777777" w:rsidR="00421F5F" w:rsidRDefault="00421F5F" w:rsidP="00C3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5B57E4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A51B3"/>
    <w:multiLevelType w:val="hybridMultilevel"/>
    <w:tmpl w:val="7EA8719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45A"/>
    <w:multiLevelType w:val="hybridMultilevel"/>
    <w:tmpl w:val="6638DF80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3A0F09"/>
    <w:multiLevelType w:val="hybridMultilevel"/>
    <w:tmpl w:val="DF08EACA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13F"/>
    <w:multiLevelType w:val="multilevel"/>
    <w:tmpl w:val="603A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2AE67431"/>
    <w:multiLevelType w:val="hybridMultilevel"/>
    <w:tmpl w:val="9CE8037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0D3257"/>
    <w:multiLevelType w:val="hybridMultilevel"/>
    <w:tmpl w:val="E758B97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E5AB2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83DDF"/>
    <w:multiLevelType w:val="hybridMultilevel"/>
    <w:tmpl w:val="903A77B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2B35"/>
    <w:multiLevelType w:val="hybridMultilevel"/>
    <w:tmpl w:val="18DAB90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5315D"/>
    <w:multiLevelType w:val="hybridMultilevel"/>
    <w:tmpl w:val="0766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B7932"/>
    <w:multiLevelType w:val="hybridMultilevel"/>
    <w:tmpl w:val="74BE36B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61338"/>
    <w:multiLevelType w:val="hybridMultilevel"/>
    <w:tmpl w:val="15F844CA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0D76"/>
    <w:multiLevelType w:val="hybridMultilevel"/>
    <w:tmpl w:val="507066F8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516B09"/>
    <w:multiLevelType w:val="hybridMultilevel"/>
    <w:tmpl w:val="098EC96E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8B7221"/>
    <w:multiLevelType w:val="hybridMultilevel"/>
    <w:tmpl w:val="5C44096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200F6"/>
    <w:multiLevelType w:val="hybridMultilevel"/>
    <w:tmpl w:val="14DCA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7084D"/>
    <w:multiLevelType w:val="hybridMultilevel"/>
    <w:tmpl w:val="39AE2C2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D54B7"/>
    <w:multiLevelType w:val="hybridMultilevel"/>
    <w:tmpl w:val="8606F50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CD2059"/>
    <w:multiLevelType w:val="hybridMultilevel"/>
    <w:tmpl w:val="5BA0836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B354E33"/>
    <w:multiLevelType w:val="hybridMultilevel"/>
    <w:tmpl w:val="5C861764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6061797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84C5E"/>
    <w:multiLevelType w:val="hybridMultilevel"/>
    <w:tmpl w:val="DAFC864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85B18"/>
    <w:multiLevelType w:val="hybridMultilevel"/>
    <w:tmpl w:val="F74E28A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7E0708"/>
    <w:multiLevelType w:val="hybridMultilevel"/>
    <w:tmpl w:val="DEC8220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045FC"/>
    <w:multiLevelType w:val="hybridMultilevel"/>
    <w:tmpl w:val="0DA4978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19"/>
  </w:num>
  <w:num w:numId="9">
    <w:abstractNumId w:val="4"/>
  </w:num>
  <w:num w:numId="10">
    <w:abstractNumId w:val="33"/>
  </w:num>
  <w:num w:numId="11">
    <w:abstractNumId w:val="24"/>
  </w:num>
  <w:num w:numId="12">
    <w:abstractNumId w:val="27"/>
  </w:num>
  <w:num w:numId="13">
    <w:abstractNumId w:val="26"/>
  </w:num>
  <w:num w:numId="14">
    <w:abstractNumId w:val="34"/>
  </w:num>
  <w:num w:numId="15">
    <w:abstractNumId w:val="14"/>
  </w:num>
  <w:num w:numId="16">
    <w:abstractNumId w:val="21"/>
  </w:num>
  <w:num w:numId="17">
    <w:abstractNumId w:val="7"/>
  </w:num>
  <w:num w:numId="18">
    <w:abstractNumId w:val="30"/>
  </w:num>
  <w:num w:numId="19">
    <w:abstractNumId w:val="20"/>
  </w:num>
  <w:num w:numId="20">
    <w:abstractNumId w:val="32"/>
  </w:num>
  <w:num w:numId="21">
    <w:abstractNumId w:val="22"/>
  </w:num>
  <w:num w:numId="22">
    <w:abstractNumId w:val="11"/>
  </w:num>
  <w:num w:numId="23">
    <w:abstractNumId w:val="28"/>
  </w:num>
  <w:num w:numId="24">
    <w:abstractNumId w:val="18"/>
  </w:num>
  <w:num w:numId="2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1"/>
  </w:num>
  <w:num w:numId="28">
    <w:abstractNumId w:val="23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</w:num>
  <w:num w:numId="31">
    <w:abstractNumId w:val="17"/>
  </w:num>
  <w:num w:numId="32">
    <w:abstractNumId w:val="2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2"/>
  </w:num>
  <w:num w:numId="35">
    <w:abstractNumId w:val="16"/>
  </w:num>
  <w:num w:numId="3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0751C"/>
    <w:rsid w:val="0001030A"/>
    <w:rsid w:val="00012356"/>
    <w:rsid w:val="00013D23"/>
    <w:rsid w:val="00021CCE"/>
    <w:rsid w:val="000235BD"/>
    <w:rsid w:val="000244DA"/>
    <w:rsid w:val="00024F7D"/>
    <w:rsid w:val="0003568A"/>
    <w:rsid w:val="000379F9"/>
    <w:rsid w:val="00041743"/>
    <w:rsid w:val="00041A78"/>
    <w:rsid w:val="00051F6C"/>
    <w:rsid w:val="00054E31"/>
    <w:rsid w:val="00056CDE"/>
    <w:rsid w:val="00067386"/>
    <w:rsid w:val="000768CD"/>
    <w:rsid w:val="00081D65"/>
    <w:rsid w:val="000948E2"/>
    <w:rsid w:val="00094B22"/>
    <w:rsid w:val="000A1F96"/>
    <w:rsid w:val="000A35AA"/>
    <w:rsid w:val="000B3397"/>
    <w:rsid w:val="000B5171"/>
    <w:rsid w:val="000B55A2"/>
    <w:rsid w:val="000C1B9E"/>
    <w:rsid w:val="000C6E7B"/>
    <w:rsid w:val="000D258B"/>
    <w:rsid w:val="000D43CC"/>
    <w:rsid w:val="000D4C46"/>
    <w:rsid w:val="000D74AA"/>
    <w:rsid w:val="000E0086"/>
    <w:rsid w:val="000E015F"/>
    <w:rsid w:val="000F0FC3"/>
    <w:rsid w:val="001024BE"/>
    <w:rsid w:val="0010351B"/>
    <w:rsid w:val="00114D79"/>
    <w:rsid w:val="00121876"/>
    <w:rsid w:val="001239BF"/>
    <w:rsid w:val="001275BF"/>
    <w:rsid w:val="00127743"/>
    <w:rsid w:val="00136D89"/>
    <w:rsid w:val="00142F52"/>
    <w:rsid w:val="001508E0"/>
    <w:rsid w:val="00154D98"/>
    <w:rsid w:val="0015561E"/>
    <w:rsid w:val="001627D5"/>
    <w:rsid w:val="0017612A"/>
    <w:rsid w:val="00181E92"/>
    <w:rsid w:val="00182068"/>
    <w:rsid w:val="00182C47"/>
    <w:rsid w:val="00192EE2"/>
    <w:rsid w:val="001A4712"/>
    <w:rsid w:val="001C63E7"/>
    <w:rsid w:val="001E1DF9"/>
    <w:rsid w:val="001E3804"/>
    <w:rsid w:val="001E4362"/>
    <w:rsid w:val="001F10F4"/>
    <w:rsid w:val="00200939"/>
    <w:rsid w:val="00200EBA"/>
    <w:rsid w:val="00220E70"/>
    <w:rsid w:val="00237603"/>
    <w:rsid w:val="00265943"/>
    <w:rsid w:val="00270E01"/>
    <w:rsid w:val="002776A1"/>
    <w:rsid w:val="00284E18"/>
    <w:rsid w:val="0029547E"/>
    <w:rsid w:val="002A2E57"/>
    <w:rsid w:val="002B1426"/>
    <w:rsid w:val="002C2BAF"/>
    <w:rsid w:val="002C78CB"/>
    <w:rsid w:val="002D253E"/>
    <w:rsid w:val="002F2906"/>
    <w:rsid w:val="002F5B5A"/>
    <w:rsid w:val="002F6FE1"/>
    <w:rsid w:val="00315C89"/>
    <w:rsid w:val="00320F3A"/>
    <w:rsid w:val="0032281A"/>
    <w:rsid w:val="003242E1"/>
    <w:rsid w:val="00333911"/>
    <w:rsid w:val="003339D0"/>
    <w:rsid w:val="00334165"/>
    <w:rsid w:val="003379BF"/>
    <w:rsid w:val="003531E7"/>
    <w:rsid w:val="003601A4"/>
    <w:rsid w:val="00364360"/>
    <w:rsid w:val="003721CA"/>
    <w:rsid w:val="0037535C"/>
    <w:rsid w:val="00375BE1"/>
    <w:rsid w:val="00376B77"/>
    <w:rsid w:val="00387EFC"/>
    <w:rsid w:val="003934F8"/>
    <w:rsid w:val="00396B0F"/>
    <w:rsid w:val="00397A1B"/>
    <w:rsid w:val="003A21C8"/>
    <w:rsid w:val="003A5B76"/>
    <w:rsid w:val="003A6713"/>
    <w:rsid w:val="003B7112"/>
    <w:rsid w:val="003C1D7A"/>
    <w:rsid w:val="003C5F97"/>
    <w:rsid w:val="003D1E51"/>
    <w:rsid w:val="003D2609"/>
    <w:rsid w:val="003E26EA"/>
    <w:rsid w:val="003E3471"/>
    <w:rsid w:val="003E3B8A"/>
    <w:rsid w:val="003F5958"/>
    <w:rsid w:val="00413B78"/>
    <w:rsid w:val="00414184"/>
    <w:rsid w:val="00421F5F"/>
    <w:rsid w:val="004254FE"/>
    <w:rsid w:val="00436FFC"/>
    <w:rsid w:val="00437D28"/>
    <w:rsid w:val="00437EA9"/>
    <w:rsid w:val="0044354A"/>
    <w:rsid w:val="00454353"/>
    <w:rsid w:val="00461AC6"/>
    <w:rsid w:val="00462D9D"/>
    <w:rsid w:val="0047429B"/>
    <w:rsid w:val="004843CB"/>
    <w:rsid w:val="004904C5"/>
    <w:rsid w:val="004917C4"/>
    <w:rsid w:val="004929DC"/>
    <w:rsid w:val="00494709"/>
    <w:rsid w:val="004A07A5"/>
    <w:rsid w:val="004A07C9"/>
    <w:rsid w:val="004A286E"/>
    <w:rsid w:val="004B692B"/>
    <w:rsid w:val="004C3CAF"/>
    <w:rsid w:val="004C5702"/>
    <w:rsid w:val="004C703E"/>
    <w:rsid w:val="004D0094"/>
    <w:rsid w:val="004D096E"/>
    <w:rsid w:val="004D59AA"/>
    <w:rsid w:val="004D5D7F"/>
    <w:rsid w:val="004E785E"/>
    <w:rsid w:val="004E7905"/>
    <w:rsid w:val="004E7ECD"/>
    <w:rsid w:val="005055FF"/>
    <w:rsid w:val="00510059"/>
    <w:rsid w:val="00513EE6"/>
    <w:rsid w:val="00525D73"/>
    <w:rsid w:val="00535B5D"/>
    <w:rsid w:val="00536F39"/>
    <w:rsid w:val="00554C0C"/>
    <w:rsid w:val="00554CBB"/>
    <w:rsid w:val="005560AC"/>
    <w:rsid w:val="00557DDB"/>
    <w:rsid w:val="0056194A"/>
    <w:rsid w:val="00565B7C"/>
    <w:rsid w:val="005A1625"/>
    <w:rsid w:val="005B05D5"/>
    <w:rsid w:val="005B0DEC"/>
    <w:rsid w:val="005B1C40"/>
    <w:rsid w:val="005B66FC"/>
    <w:rsid w:val="005C1554"/>
    <w:rsid w:val="005C19D8"/>
    <w:rsid w:val="005C6A23"/>
    <w:rsid w:val="005E30DC"/>
    <w:rsid w:val="005E45F5"/>
    <w:rsid w:val="00605DD7"/>
    <w:rsid w:val="0060658F"/>
    <w:rsid w:val="006066A5"/>
    <w:rsid w:val="00613219"/>
    <w:rsid w:val="0061471D"/>
    <w:rsid w:val="0062789A"/>
    <w:rsid w:val="0063396F"/>
    <w:rsid w:val="00640E46"/>
    <w:rsid w:val="0064179C"/>
    <w:rsid w:val="006431FD"/>
    <w:rsid w:val="00643A8A"/>
    <w:rsid w:val="0064491A"/>
    <w:rsid w:val="006501E5"/>
    <w:rsid w:val="006511B5"/>
    <w:rsid w:val="00653B50"/>
    <w:rsid w:val="00666018"/>
    <w:rsid w:val="006776B4"/>
    <w:rsid w:val="006819B2"/>
    <w:rsid w:val="00682877"/>
    <w:rsid w:val="00686A4B"/>
    <w:rsid w:val="006873B8"/>
    <w:rsid w:val="006B0FEA"/>
    <w:rsid w:val="006B4F93"/>
    <w:rsid w:val="006B6B14"/>
    <w:rsid w:val="006C6D6D"/>
    <w:rsid w:val="006C7A3B"/>
    <w:rsid w:val="006C7CE4"/>
    <w:rsid w:val="006D4F43"/>
    <w:rsid w:val="006F4464"/>
    <w:rsid w:val="006F582E"/>
    <w:rsid w:val="00703089"/>
    <w:rsid w:val="00706D41"/>
    <w:rsid w:val="00713283"/>
    <w:rsid w:val="00714CA4"/>
    <w:rsid w:val="00717538"/>
    <w:rsid w:val="007250D9"/>
    <w:rsid w:val="007274B8"/>
    <w:rsid w:val="00727F97"/>
    <w:rsid w:val="00730AE0"/>
    <w:rsid w:val="0074372D"/>
    <w:rsid w:val="00743DCC"/>
    <w:rsid w:val="0075426E"/>
    <w:rsid w:val="007604F9"/>
    <w:rsid w:val="00763B22"/>
    <w:rsid w:val="00764773"/>
    <w:rsid w:val="007735DC"/>
    <w:rsid w:val="0078311A"/>
    <w:rsid w:val="00786827"/>
    <w:rsid w:val="00791D70"/>
    <w:rsid w:val="007922A1"/>
    <w:rsid w:val="007A0A70"/>
    <w:rsid w:val="007A61C5"/>
    <w:rsid w:val="007A6888"/>
    <w:rsid w:val="007B0DCC"/>
    <w:rsid w:val="007B2222"/>
    <w:rsid w:val="007B3FD5"/>
    <w:rsid w:val="007C152D"/>
    <w:rsid w:val="007C7C45"/>
    <w:rsid w:val="007D19DA"/>
    <w:rsid w:val="007D3601"/>
    <w:rsid w:val="007D6C20"/>
    <w:rsid w:val="007E73B4"/>
    <w:rsid w:val="00803C93"/>
    <w:rsid w:val="00810CF4"/>
    <w:rsid w:val="00812516"/>
    <w:rsid w:val="00832EBB"/>
    <w:rsid w:val="00834734"/>
    <w:rsid w:val="00835BF6"/>
    <w:rsid w:val="0084041F"/>
    <w:rsid w:val="008468B0"/>
    <w:rsid w:val="00870BD2"/>
    <w:rsid w:val="008761F3"/>
    <w:rsid w:val="00881DD2"/>
    <w:rsid w:val="00882B54"/>
    <w:rsid w:val="008912AE"/>
    <w:rsid w:val="0089302E"/>
    <w:rsid w:val="008943B0"/>
    <w:rsid w:val="008975AC"/>
    <w:rsid w:val="008B0F23"/>
    <w:rsid w:val="008B560B"/>
    <w:rsid w:val="008C2C77"/>
    <w:rsid w:val="008C2F3E"/>
    <w:rsid w:val="008C41F7"/>
    <w:rsid w:val="008D216A"/>
    <w:rsid w:val="008D31B1"/>
    <w:rsid w:val="008D433C"/>
    <w:rsid w:val="008D6DCF"/>
    <w:rsid w:val="008E5424"/>
    <w:rsid w:val="008F5F48"/>
    <w:rsid w:val="00901689"/>
    <w:rsid w:val="009018F0"/>
    <w:rsid w:val="00904B0D"/>
    <w:rsid w:val="00906260"/>
    <w:rsid w:val="00906E82"/>
    <w:rsid w:val="00911483"/>
    <w:rsid w:val="00914C9D"/>
    <w:rsid w:val="00916487"/>
    <w:rsid w:val="00916ED3"/>
    <w:rsid w:val="009372FA"/>
    <w:rsid w:val="00945E13"/>
    <w:rsid w:val="00953113"/>
    <w:rsid w:val="00954B97"/>
    <w:rsid w:val="00955127"/>
    <w:rsid w:val="00956BC9"/>
    <w:rsid w:val="00960A1E"/>
    <w:rsid w:val="00970F49"/>
    <w:rsid w:val="009715DA"/>
    <w:rsid w:val="00976338"/>
    <w:rsid w:val="009850AD"/>
    <w:rsid w:val="009857DB"/>
    <w:rsid w:val="009931F0"/>
    <w:rsid w:val="00993342"/>
    <w:rsid w:val="009955F8"/>
    <w:rsid w:val="009A36AD"/>
    <w:rsid w:val="009B18A2"/>
    <w:rsid w:val="009C062B"/>
    <w:rsid w:val="009C59DE"/>
    <w:rsid w:val="009D04EE"/>
    <w:rsid w:val="009E37D3"/>
    <w:rsid w:val="009E52E7"/>
    <w:rsid w:val="009E5F4D"/>
    <w:rsid w:val="009F57C0"/>
    <w:rsid w:val="00A0510D"/>
    <w:rsid w:val="00A11569"/>
    <w:rsid w:val="00A204BB"/>
    <w:rsid w:val="00A20A67"/>
    <w:rsid w:val="00A21098"/>
    <w:rsid w:val="00A215A8"/>
    <w:rsid w:val="00A2477C"/>
    <w:rsid w:val="00A27EE4"/>
    <w:rsid w:val="00A30D74"/>
    <w:rsid w:val="00A57976"/>
    <w:rsid w:val="00A6258E"/>
    <w:rsid w:val="00A636B8"/>
    <w:rsid w:val="00A8496D"/>
    <w:rsid w:val="00A85D42"/>
    <w:rsid w:val="00A87627"/>
    <w:rsid w:val="00A90F0B"/>
    <w:rsid w:val="00A91D4B"/>
    <w:rsid w:val="00A962D4"/>
    <w:rsid w:val="00A9790B"/>
    <w:rsid w:val="00AA2B8A"/>
    <w:rsid w:val="00AA3400"/>
    <w:rsid w:val="00AC0261"/>
    <w:rsid w:val="00AC47D4"/>
    <w:rsid w:val="00AC5304"/>
    <w:rsid w:val="00AC6D85"/>
    <w:rsid w:val="00AD2200"/>
    <w:rsid w:val="00AD491C"/>
    <w:rsid w:val="00AE0A40"/>
    <w:rsid w:val="00AE21F8"/>
    <w:rsid w:val="00AE53A2"/>
    <w:rsid w:val="00AE6AB7"/>
    <w:rsid w:val="00AE7A32"/>
    <w:rsid w:val="00B162B5"/>
    <w:rsid w:val="00B1756F"/>
    <w:rsid w:val="00B17793"/>
    <w:rsid w:val="00B236AD"/>
    <w:rsid w:val="00B30A26"/>
    <w:rsid w:val="00B37579"/>
    <w:rsid w:val="00B40FFB"/>
    <w:rsid w:val="00B4196F"/>
    <w:rsid w:val="00B45392"/>
    <w:rsid w:val="00B45AA4"/>
    <w:rsid w:val="00B470FF"/>
    <w:rsid w:val="00B503D6"/>
    <w:rsid w:val="00B60464"/>
    <w:rsid w:val="00B60744"/>
    <w:rsid w:val="00B610A2"/>
    <w:rsid w:val="00B6314F"/>
    <w:rsid w:val="00B666D5"/>
    <w:rsid w:val="00B73DFD"/>
    <w:rsid w:val="00B85465"/>
    <w:rsid w:val="00BA2CF0"/>
    <w:rsid w:val="00BC3813"/>
    <w:rsid w:val="00BC7808"/>
    <w:rsid w:val="00BD773F"/>
    <w:rsid w:val="00BE099A"/>
    <w:rsid w:val="00BF5B09"/>
    <w:rsid w:val="00C06EBC"/>
    <w:rsid w:val="00C0723F"/>
    <w:rsid w:val="00C1699F"/>
    <w:rsid w:val="00C17B01"/>
    <w:rsid w:val="00C21E3A"/>
    <w:rsid w:val="00C26C83"/>
    <w:rsid w:val="00C34604"/>
    <w:rsid w:val="00C47160"/>
    <w:rsid w:val="00C510BD"/>
    <w:rsid w:val="00C51DA9"/>
    <w:rsid w:val="00C52383"/>
    <w:rsid w:val="00C55C62"/>
    <w:rsid w:val="00C56A9B"/>
    <w:rsid w:val="00C740CF"/>
    <w:rsid w:val="00C77288"/>
    <w:rsid w:val="00C80062"/>
    <w:rsid w:val="00C8277D"/>
    <w:rsid w:val="00C8338A"/>
    <w:rsid w:val="00C943E4"/>
    <w:rsid w:val="00C95538"/>
    <w:rsid w:val="00C96567"/>
    <w:rsid w:val="00C97E44"/>
    <w:rsid w:val="00CA6CCD"/>
    <w:rsid w:val="00CC36F8"/>
    <w:rsid w:val="00CC50B7"/>
    <w:rsid w:val="00CD20D6"/>
    <w:rsid w:val="00CE2498"/>
    <w:rsid w:val="00CE2952"/>
    <w:rsid w:val="00CE36B8"/>
    <w:rsid w:val="00CE5D3B"/>
    <w:rsid w:val="00CE673F"/>
    <w:rsid w:val="00CE792C"/>
    <w:rsid w:val="00CF0DA9"/>
    <w:rsid w:val="00D00D3B"/>
    <w:rsid w:val="00D02C00"/>
    <w:rsid w:val="00D063E3"/>
    <w:rsid w:val="00D12ABD"/>
    <w:rsid w:val="00D15C4F"/>
    <w:rsid w:val="00D15F33"/>
    <w:rsid w:val="00D16F4B"/>
    <w:rsid w:val="00D17132"/>
    <w:rsid w:val="00D2075B"/>
    <w:rsid w:val="00D20B75"/>
    <w:rsid w:val="00D229F1"/>
    <w:rsid w:val="00D317FC"/>
    <w:rsid w:val="00D37CEC"/>
    <w:rsid w:val="00D37DEA"/>
    <w:rsid w:val="00D405D4"/>
    <w:rsid w:val="00D41269"/>
    <w:rsid w:val="00D42D0F"/>
    <w:rsid w:val="00D45007"/>
    <w:rsid w:val="00D617CC"/>
    <w:rsid w:val="00D63997"/>
    <w:rsid w:val="00D6668A"/>
    <w:rsid w:val="00D67F4A"/>
    <w:rsid w:val="00D73F43"/>
    <w:rsid w:val="00D74B3C"/>
    <w:rsid w:val="00D87A1E"/>
    <w:rsid w:val="00DB253C"/>
    <w:rsid w:val="00DB3FD8"/>
    <w:rsid w:val="00DB61BD"/>
    <w:rsid w:val="00DC01E3"/>
    <w:rsid w:val="00DC3A81"/>
    <w:rsid w:val="00DD20DF"/>
    <w:rsid w:val="00DE39D8"/>
    <w:rsid w:val="00DE5614"/>
    <w:rsid w:val="00DE729E"/>
    <w:rsid w:val="00DF1F80"/>
    <w:rsid w:val="00E0407E"/>
    <w:rsid w:val="00E04FDF"/>
    <w:rsid w:val="00E15F2A"/>
    <w:rsid w:val="00E279E8"/>
    <w:rsid w:val="00E36089"/>
    <w:rsid w:val="00E42094"/>
    <w:rsid w:val="00E53463"/>
    <w:rsid w:val="00E579D6"/>
    <w:rsid w:val="00E66210"/>
    <w:rsid w:val="00E66699"/>
    <w:rsid w:val="00E75567"/>
    <w:rsid w:val="00E76DED"/>
    <w:rsid w:val="00E857D6"/>
    <w:rsid w:val="00EA0163"/>
    <w:rsid w:val="00EA0C3A"/>
    <w:rsid w:val="00EA2348"/>
    <w:rsid w:val="00EA30C6"/>
    <w:rsid w:val="00EB2779"/>
    <w:rsid w:val="00EC0A85"/>
    <w:rsid w:val="00EC7A8A"/>
    <w:rsid w:val="00ED18F9"/>
    <w:rsid w:val="00ED53C9"/>
    <w:rsid w:val="00EE0E09"/>
    <w:rsid w:val="00EE413E"/>
    <w:rsid w:val="00EE7DA3"/>
    <w:rsid w:val="00EF2E45"/>
    <w:rsid w:val="00EF49F3"/>
    <w:rsid w:val="00F127C5"/>
    <w:rsid w:val="00F1662D"/>
    <w:rsid w:val="00F3099C"/>
    <w:rsid w:val="00F35471"/>
    <w:rsid w:val="00F35F4F"/>
    <w:rsid w:val="00F50AC5"/>
    <w:rsid w:val="00F548D1"/>
    <w:rsid w:val="00F6025D"/>
    <w:rsid w:val="00F6440F"/>
    <w:rsid w:val="00F672B2"/>
    <w:rsid w:val="00F72DE7"/>
    <w:rsid w:val="00F8340A"/>
    <w:rsid w:val="00F83D10"/>
    <w:rsid w:val="00F9078C"/>
    <w:rsid w:val="00F96457"/>
    <w:rsid w:val="00F970D0"/>
    <w:rsid w:val="00FB022D"/>
    <w:rsid w:val="00FB1F17"/>
    <w:rsid w:val="00FB3492"/>
    <w:rsid w:val="00FC6EB9"/>
    <w:rsid w:val="00FD168C"/>
    <w:rsid w:val="00FD20DE"/>
    <w:rsid w:val="00FD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81758A7B-1BE1-48CE-810F-69FCC15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4604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C3A81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 w:val="24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/>
      <w:b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42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8">
    <w:name w:val="Unresolved Mention"/>
    <w:basedOn w:val="a2"/>
    <w:uiPriority w:val="99"/>
    <w:semiHidden/>
    <w:unhideWhenUsed/>
    <w:rsid w:val="00AC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21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YandexDisk\&#1052;&#1050;\&#1054;&#1057;2023%20&#1048;&#1090;&#1086;&#1075;&#1080;%20&#1075;&#1086;&#1076;&#1072;\&#1050;&#1044;\&#1055;&#1088;&#1080;&#1083;&#1086;&#1078;&#1077;&#1085;&#1080;&#1077;%20&#8470;7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YandexDisk\&#1052;&#1050;\&#1054;&#1057;2023%20&#1048;&#1090;&#1086;&#1075;&#1080;%20&#1075;&#1086;&#1076;&#1072;\&#1050;&#1044;\&#1052;&#1072;&#1090;&#1088;&#1080;&#109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CED3-68AB-4AF5-9717-4171292F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14</cp:revision>
  <cp:lastPrinted>2025-11-06T12:31:00Z</cp:lastPrinted>
  <dcterms:created xsi:type="dcterms:W3CDTF">2025-09-13T14:52:00Z</dcterms:created>
  <dcterms:modified xsi:type="dcterms:W3CDTF">2025-11-06T15:15:00Z</dcterms:modified>
</cp:coreProperties>
</file>