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0"/>
        <w:gridCol w:w="3369"/>
      </w:tblGrid>
      <w:tr w:rsidR="00912BE2" w14:paraId="1A9BE19E" w14:textId="77777777" w:rsidTr="00912BE2">
        <w:tc>
          <w:tcPr>
            <w:tcW w:w="4962" w:type="dxa"/>
          </w:tcPr>
          <w:p w14:paraId="04B0B6EE" w14:textId="77777777" w:rsidR="00912BE2" w:rsidRDefault="00912BE2" w:rsidP="00972CBC">
            <w:pPr>
              <w:pStyle w:val="a9"/>
              <w:ind w:firstLine="851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314D661F" wp14:editId="01538AEF">
                  <wp:extent cx="3304380" cy="1286510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14:paraId="0A6688D4" w14:textId="77777777" w:rsidR="00912BE2" w:rsidRDefault="00912BE2" w:rsidP="00E75D31">
            <w:pPr>
              <w:spacing w:line="360" w:lineRule="auto"/>
              <w:ind w:left="290" w:firstLine="851"/>
              <w:jc w:val="center"/>
              <w:rPr>
                <w:sz w:val="30"/>
              </w:rPr>
            </w:pPr>
          </w:p>
        </w:tc>
      </w:tr>
    </w:tbl>
    <w:p w14:paraId="692B3181" w14:textId="77777777" w:rsidR="0041526F" w:rsidRDefault="0017252D">
      <w:pPr>
        <w:ind w:firstLine="851"/>
        <w:rPr>
          <w:sz w:val="28"/>
          <w:szCs w:val="28"/>
        </w:rPr>
      </w:pPr>
    </w:p>
    <w:p w14:paraId="39170A2A" w14:textId="77777777" w:rsidR="00596E5D" w:rsidRDefault="00596E5D">
      <w:pPr>
        <w:ind w:firstLine="851"/>
        <w:rPr>
          <w:sz w:val="28"/>
          <w:szCs w:val="28"/>
        </w:rPr>
      </w:pPr>
    </w:p>
    <w:p w14:paraId="43EDC11A" w14:textId="77777777" w:rsidR="00596E5D" w:rsidRDefault="00596E5D">
      <w:pPr>
        <w:ind w:firstLine="851"/>
        <w:rPr>
          <w:sz w:val="28"/>
          <w:szCs w:val="28"/>
        </w:rPr>
      </w:pPr>
    </w:p>
    <w:p w14:paraId="1315E61A" w14:textId="77777777" w:rsidR="00596E5D" w:rsidRDefault="00596E5D">
      <w:pPr>
        <w:ind w:firstLine="851"/>
        <w:rPr>
          <w:sz w:val="28"/>
          <w:szCs w:val="28"/>
        </w:rPr>
      </w:pPr>
    </w:p>
    <w:p w14:paraId="4A293D40" w14:textId="77777777" w:rsidR="00596E5D" w:rsidRDefault="00596E5D">
      <w:pPr>
        <w:ind w:firstLine="851"/>
        <w:rPr>
          <w:sz w:val="28"/>
          <w:szCs w:val="28"/>
        </w:rPr>
      </w:pPr>
    </w:p>
    <w:p w14:paraId="2B1F96DE" w14:textId="77777777" w:rsidR="00596E5D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  <w:r w:rsidRPr="001B15DE">
        <w:rPr>
          <w:rFonts w:ascii="Times New Roman" w:hAnsi="Times New Roman" w:cs="Times New Roman"/>
          <w:sz w:val="72"/>
          <w:szCs w:val="72"/>
        </w:rPr>
        <w:t>ОПИСАНИЕ КОМПЕТЕНЦИИ</w:t>
      </w:r>
    </w:p>
    <w:p w14:paraId="75EB9B96" w14:textId="157A0C7A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72"/>
          <w:szCs w:val="72"/>
        </w:rPr>
        <w:t>«</w:t>
      </w:r>
      <w:r w:rsidR="00EB77E3">
        <w:rPr>
          <w:rFonts w:ascii="Times New Roman" w:hAnsi="Times New Roman" w:cs="Times New Roman"/>
          <w:sz w:val="72"/>
          <w:szCs w:val="72"/>
        </w:rPr>
        <w:t>Фармацевтика</w:t>
      </w:r>
      <w:r>
        <w:rPr>
          <w:rFonts w:ascii="Times New Roman" w:hAnsi="Times New Roman" w:cs="Times New Roman"/>
          <w:sz w:val="72"/>
          <w:szCs w:val="72"/>
        </w:rPr>
        <w:t>»</w:t>
      </w:r>
    </w:p>
    <w:p w14:paraId="6ABCBAA2" w14:textId="77777777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6550BD7A" w14:textId="77777777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6581EF59" w14:textId="77777777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44C8171A" w14:textId="77777777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4B2B1E41" w14:textId="77777777" w:rsidR="00E75D31" w:rsidRDefault="00E75D31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50348D56" w14:textId="77777777" w:rsidR="001B15DE" w:rsidRDefault="001B15DE" w:rsidP="00596E5D">
      <w:pPr>
        <w:ind w:firstLine="851"/>
        <w:jc w:val="center"/>
        <w:rPr>
          <w:rFonts w:ascii="Times New Roman" w:hAnsi="Times New Roman" w:cs="Times New Roman"/>
          <w:sz w:val="72"/>
          <w:szCs w:val="72"/>
        </w:rPr>
      </w:pPr>
    </w:p>
    <w:p w14:paraId="0B1F0166" w14:textId="6B4CE085" w:rsidR="001B15DE" w:rsidRDefault="00D25700" w:rsidP="00596E5D">
      <w:pPr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8D7A0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7E0C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7F4E3C4F" w14:textId="77777777" w:rsidR="00B60184" w:rsidRDefault="00B60184" w:rsidP="00596E5D">
      <w:pPr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F8561C6" w14:textId="1BD0A6C5" w:rsidR="001B15DE" w:rsidRPr="001952D2" w:rsidRDefault="001B15DE" w:rsidP="009C4B59">
      <w:pPr>
        <w:spacing w:after="0" w:line="276" w:lineRule="auto"/>
        <w:ind w:firstLine="85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952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компетенции</w:t>
      </w:r>
      <w:r w:rsidRPr="001952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EB77E3" w:rsidRPr="001952D2">
        <w:rPr>
          <w:rFonts w:ascii="Times New Roman" w:eastAsia="Times New Roman" w:hAnsi="Times New Roman" w:cs="Times New Roman"/>
          <w:color w:val="000000"/>
          <w:sz w:val="24"/>
          <w:szCs w:val="24"/>
        </w:rPr>
        <w:t>Фармацевтика</w:t>
      </w:r>
    </w:p>
    <w:p w14:paraId="7F5AC0A0" w14:textId="77777777" w:rsidR="00425FBC" w:rsidRPr="001952D2" w:rsidRDefault="00425FBC" w:rsidP="009C4B59">
      <w:pPr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2D2"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компетенции</w:t>
      </w:r>
      <w:r w:rsidRPr="001952D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2DA7FDE" w14:textId="32F389A0" w:rsidR="000A0874" w:rsidRPr="001952D2" w:rsidRDefault="000A0874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Фармацевтика — это междисциплинарная к</w:t>
      </w:r>
      <w:bookmarkStart w:id="0" w:name="_GoBack"/>
      <w:bookmarkEnd w:id="0"/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омпетенция, </w:t>
      </w:r>
      <w:r w:rsidR="00B66A9F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которая демонстрирует полный цикл работы современной аптечной организации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66A9F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выполняют роль специалистов, способных не только грамотно работать с лекарственными средствами, но и управлять процессами, обеспечивая качество и безопасность на каждом этапе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. Фармацевт является ключевым специалистом, обеспечивающим население доступными, эффективными и качественными лекарственными препаратами.</w:t>
      </w:r>
    </w:p>
    <w:p w14:paraId="20CF1FCD" w14:textId="7048101B" w:rsidR="000A0874" w:rsidRPr="001952D2" w:rsidRDefault="000A0874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Профессиональный стандарт "Фармацевт" (Приказ Минтруда №349н </w:t>
      </w:r>
      <w:r w:rsidRPr="001952D2">
        <w:rPr>
          <w:rFonts w:ascii="Times New Roman" w:eastAsia="Times New Roman" w:hAnsi="Times New Roman" w:cs="Times New Roman"/>
          <w:sz w:val="24"/>
          <w:szCs w:val="24"/>
        </w:rPr>
        <w:t>от 31.05.2021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) определяет современные требования к специалисту со средним фармацевтическим образованием. Он выделяет две обобщенные трудовые функции (ОТФ):</w:t>
      </w:r>
    </w:p>
    <w:p w14:paraId="3BF37413" w14:textId="2B67895A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Приемка, хранение и отпуск лекарственных препаратов и товаров аптечного ассортимента.</w:t>
      </w:r>
    </w:p>
    <w:p w14:paraId="2012DD30" w14:textId="000F566E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по количеству и качеству, размещение на хранение с учетом физико-химических с</w:t>
      </w:r>
      <w:r w:rsidR="00A0015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войств и нормативных требований.</w:t>
      </w:r>
    </w:p>
    <w:p w14:paraId="0EBC3E53" w14:textId="10408740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 осуществление отпуска лекарственных препаратов, в том числе рецептурных, и товаров аптечного ассортимента.</w:t>
      </w:r>
    </w:p>
    <w:p w14:paraId="66AFBF5B" w14:textId="53BB5981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установленного порядка и правил санитарного режима, охраны труда.</w:t>
      </w:r>
    </w:p>
    <w:p w14:paraId="45DF8D94" w14:textId="3B04764C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1952D2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лекарственных препаратов и проведение обязательных видов внутриаптечного контроля.</w:t>
      </w:r>
    </w:p>
    <w:p w14:paraId="41D46B05" w14:textId="205C5C09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лекарственных препаратов по рецептам врача и требованиям медицинских организаций (стерильных и нестерильных).</w:t>
      </w:r>
    </w:p>
    <w:p w14:paraId="0D1A6FD1" w14:textId="1DDEE2CC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различных видов внутриаптечного контроля качества изготовленных препаратов (органолептический, письменный, опросный, физический, химический).</w:t>
      </w:r>
    </w:p>
    <w:p w14:paraId="4A4065F7" w14:textId="481CDEB1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учетно-отчетной документации на всех этапах изготовления и контроля.</w:t>
      </w:r>
    </w:p>
    <w:p w14:paraId="133FDEF5" w14:textId="469FC651" w:rsidR="000A0874" w:rsidRPr="001952D2" w:rsidRDefault="00242BA6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Профессиональный стандарт акцентирует внимание на важной функции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консультирования и информирования как потребителей, так и медицинских работников о применении лекарственных препаратов, их взаимодействии, побочных эффектах и условиях хранения.</w:t>
      </w:r>
    </w:p>
    <w:p w14:paraId="3B1E3643" w14:textId="77777777" w:rsidR="000A0874" w:rsidRPr="001952D2" w:rsidRDefault="000A0874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Профессия фармацевта сохраняет высокую стратегическую и социальную значимость для России:</w:t>
      </w:r>
    </w:p>
    <w:p w14:paraId="4A7EC8F2" w14:textId="77777777" w:rsidR="00154918" w:rsidRPr="001952D2" w:rsidRDefault="000A0874" w:rsidP="000A0874">
      <w:pPr>
        <w:pStyle w:val="a3"/>
        <w:numPr>
          <w:ilvl w:val="0"/>
          <w:numId w:val="2"/>
        </w:numPr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Обеспечение национальной безопасности</w:t>
      </w:r>
      <w:r w:rsidR="00154918" w:rsidRPr="001952D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E506701" w14:textId="29D4243C" w:rsidR="00242BA6" w:rsidRPr="001952D2" w:rsidRDefault="000A0874" w:rsidP="00154918">
      <w:pPr>
        <w:spacing w:after="0"/>
        <w:ind w:left="36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В условиях курса на </w:t>
      </w:r>
      <w:proofErr w:type="spellStart"/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импортозамещение</w:t>
      </w:r>
      <w:proofErr w:type="spellEnd"/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и реализацию стратегии «Фарма-2030» роль отечественного </w:t>
      </w:r>
      <w:proofErr w:type="spellStart"/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фармпроизводства</w:t>
      </w:r>
      <w:proofErr w:type="spellEnd"/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и розничной сети многократно возросла. Фармацевты обеспечивают доступность жизненно важных лекарств.</w:t>
      </w:r>
    </w:p>
    <w:p w14:paraId="2C9BA7AD" w14:textId="77777777" w:rsidR="00154918" w:rsidRPr="001952D2" w:rsidRDefault="000A0874" w:rsidP="000A0874">
      <w:pPr>
        <w:pStyle w:val="a3"/>
        <w:numPr>
          <w:ilvl w:val="0"/>
          <w:numId w:val="2"/>
        </w:numPr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Развитие розничного рынка</w:t>
      </w:r>
      <w:r w:rsidR="00154918" w:rsidRPr="001952D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2B199B1" w14:textId="082272D2" w:rsidR="00242BA6" w:rsidRPr="001952D2" w:rsidRDefault="000A0874" w:rsidP="00154918">
      <w:pPr>
        <w:spacing w:after="0"/>
        <w:ind w:left="36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Аптечные сети — один из самых стабильных и растущих сегментов розничной торговли, что создает постоянный спрос на квалифицированные кадры.</w:t>
      </w:r>
    </w:p>
    <w:p w14:paraId="44E469BD" w14:textId="77777777" w:rsidR="00154918" w:rsidRPr="001952D2" w:rsidRDefault="000A0874" w:rsidP="000A0874">
      <w:pPr>
        <w:pStyle w:val="a3"/>
        <w:numPr>
          <w:ilvl w:val="0"/>
          <w:numId w:val="2"/>
        </w:numPr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Первичное звено медицинской помощи</w:t>
      </w:r>
      <w:r w:rsidR="00154918" w:rsidRPr="001952D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4367C6CC" w14:textId="54B87EC7" w:rsidR="00242BA6" w:rsidRPr="001952D2" w:rsidRDefault="000A0874" w:rsidP="00154918">
      <w:pPr>
        <w:spacing w:after="0"/>
        <w:ind w:left="36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Фармацевт становится первым и главным специалистом для населения при легких недомоганиях, разгружая систему здравоохранения и формируя ответственное отношение к самолечению.</w:t>
      </w:r>
    </w:p>
    <w:p w14:paraId="468133EC" w14:textId="77777777" w:rsidR="00154918" w:rsidRPr="001952D2" w:rsidRDefault="000A0874" w:rsidP="000A0874">
      <w:pPr>
        <w:pStyle w:val="a3"/>
        <w:numPr>
          <w:ilvl w:val="0"/>
          <w:numId w:val="2"/>
        </w:numPr>
        <w:spacing w:after="0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>Социальная функция</w:t>
      </w:r>
      <w:r w:rsidR="00154918" w:rsidRPr="001952D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6168DAA" w14:textId="25339253" w:rsidR="000A0874" w:rsidRPr="001952D2" w:rsidRDefault="000A0874" w:rsidP="00154918">
      <w:pPr>
        <w:spacing w:after="0"/>
        <w:ind w:left="360"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/>
          <w:sz w:val="24"/>
          <w:szCs w:val="24"/>
          <w:lang w:eastAsia="ru-RU"/>
        </w:rPr>
        <w:t xml:space="preserve"> Гарантия качества, безопасности и доступности лекарственной помощи для всех слоев населения.</w:t>
      </w:r>
    </w:p>
    <w:p w14:paraId="67948DBF" w14:textId="7CDD7F8B" w:rsidR="000A0874" w:rsidRPr="001952D2" w:rsidRDefault="000A0874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профессиональной деятельности</w:t>
      </w:r>
      <w:r w:rsidR="00154918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специалиста со средним фармацевтическим образованием – это:</w:t>
      </w:r>
    </w:p>
    <w:p w14:paraId="55DAB598" w14:textId="67CDC7E7" w:rsidR="000A0874" w:rsidRPr="001952D2" w:rsidRDefault="00154918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сочетание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себе глубоки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экспертны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знани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профессиональных областей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(медицина, фармация) и компетенци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сфере обслуживания и продаж.</w:t>
      </w:r>
    </w:p>
    <w:p w14:paraId="427558D7" w14:textId="16FB73C5" w:rsidR="000A0874" w:rsidRPr="001952D2" w:rsidRDefault="00154918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- в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ысокая ответственность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работе, так как л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юбая ошибка на любом этапе (приемка, хранение, изготовление, консультация) может привести к прямому риску для здоровья и жизни человека.</w:t>
      </w:r>
    </w:p>
    <w:p w14:paraId="2ADE1B08" w14:textId="004CE60C" w:rsidR="000A0874" w:rsidRPr="001952D2" w:rsidRDefault="00154918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соблюдение ж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естк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регламентаци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665C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своей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="0052665C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федеральных законов, приказов, требований к фармацевтической деятельности.</w:t>
      </w:r>
    </w:p>
    <w:p w14:paraId="25BFBD1A" w14:textId="7145CCAA" w:rsidR="000A0874" w:rsidRPr="001952D2" w:rsidRDefault="0052665C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- н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еобходимость непрерывного обучения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повышения квалификации специалиста в свете б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ыстро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обновление ассортимента, появлени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данных о препаратах и изменени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нормативной базы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4C8403" w14:textId="77777777" w:rsidR="003045C2" w:rsidRPr="001952D2" w:rsidRDefault="002C5825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руководство аптечной </w:t>
      </w:r>
      <w:r w:rsidRPr="001952D2">
        <w:rPr>
          <w:rFonts w:ascii="Times New Roman" w:eastAsia="Times New Roman" w:hAnsi="Times New Roman" w:cs="Times New Roman"/>
          <w:sz w:val="24"/>
          <w:szCs w:val="24"/>
        </w:rPr>
        <w:t>организацией, в случае отсутствия специалиста с высшим образованием, при выполнении требований к стажу и при наличии свидетельства об аккредитации/ сертификата специалиста.</w:t>
      </w:r>
    </w:p>
    <w:p w14:paraId="7343C479" w14:textId="03F52E41" w:rsidR="000A0874" w:rsidRPr="001952D2" w:rsidRDefault="000A0874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с </w:t>
      </w:r>
      <w:r w:rsidR="003045C2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фармацевтическими 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компетенци</w:t>
      </w:r>
      <w:r w:rsidR="003045C2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ями широко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востребован в</w:t>
      </w:r>
      <w:r w:rsidR="003045C2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организациях как:</w:t>
      </w:r>
    </w:p>
    <w:p w14:paraId="570123F4" w14:textId="7C49C5C2" w:rsidR="000A0874" w:rsidRPr="001952D2" w:rsidRDefault="003045C2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Аптечные организации всех форм собственности (аптеки, пункты, киоски).</w:t>
      </w:r>
    </w:p>
    <w:p w14:paraId="61CD3F13" w14:textId="0D64A726" w:rsidR="000A0874" w:rsidRPr="001952D2" w:rsidRDefault="003045C2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Аптечные склады и дистрибьюторские компании (приемка, хранение, логистика).</w:t>
      </w:r>
    </w:p>
    <w:p w14:paraId="19F9AA46" w14:textId="551779D3" w:rsidR="000A0874" w:rsidRPr="001952D2" w:rsidRDefault="003045C2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Фармацевтическое производство (лаборатории, заводы, </w:t>
      </w:r>
      <w:r w:rsidR="00A76F2B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производственные отделы).</w:t>
      </w:r>
    </w:p>
    <w:p w14:paraId="1A060843" w14:textId="14118667" w:rsidR="000A0874" w:rsidRPr="001952D2" w:rsidRDefault="00A76F2B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Аптеки и отделы запасов медицинских организаций (больниц, поликлиник).</w:t>
      </w:r>
    </w:p>
    <w:p w14:paraId="7477BB18" w14:textId="14AC9442" w:rsidR="000A0874" w:rsidRPr="001952D2" w:rsidRDefault="00A76F2B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Научно-исследовательские институты и лаборатории.</w:t>
      </w:r>
    </w:p>
    <w:p w14:paraId="30516FDF" w14:textId="12478735" w:rsidR="000A0874" w:rsidRPr="001952D2" w:rsidRDefault="00A76F2B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Надзорные органы (Росздравнадзор) на должностях, не требующих высшего образования.</w:t>
      </w:r>
    </w:p>
    <w:p w14:paraId="3F3D8412" w14:textId="1806017B" w:rsidR="000A0874" w:rsidRPr="001952D2" w:rsidRDefault="00A76F2B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медицинские компании (экспертиза лекарственного обеспечения).</w:t>
      </w:r>
    </w:p>
    <w:p w14:paraId="7D45C75E" w14:textId="011B30F4" w:rsidR="009C4B59" w:rsidRPr="001952D2" w:rsidRDefault="00A76F2B" w:rsidP="000A0874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Маркетинг и продажи фармацевтических компаний (помощник медицинского 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советника, медицинский 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0A0874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организатор мероприятий).</w:t>
      </w:r>
    </w:p>
    <w:p w14:paraId="3A42CCAF" w14:textId="748D0668" w:rsidR="00A76F2B" w:rsidRPr="001952D2" w:rsidRDefault="00A76F2B" w:rsidP="00A76F2B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52D2">
        <w:rPr>
          <w:rFonts w:ascii="Times New Roman" w:eastAsia="Times New Roman" w:hAnsi="Times New Roman" w:cs="Times New Roman"/>
          <w:sz w:val="24"/>
          <w:szCs w:val="24"/>
        </w:rPr>
        <w:t>На текущий момент фармацевтический работник является одним из самых востребованных специалистов рынка труда, что влечёт за собой высокие требования, предъявляемые к компетенции.</w:t>
      </w:r>
    </w:p>
    <w:p w14:paraId="78FE5FA0" w14:textId="77777777" w:rsidR="00425FBC" w:rsidRPr="001952D2" w:rsidRDefault="009C4B59" w:rsidP="009C4B59">
      <w:pPr>
        <w:keepNext/>
        <w:spacing w:after="0" w:line="276" w:lineRule="auto"/>
        <w:ind w:firstLine="851"/>
        <w:jc w:val="both"/>
        <w:outlineLvl w:val="1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bookmarkStart w:id="1" w:name="_Toc123113308"/>
      <w:r w:rsidRPr="001952D2">
        <w:rPr>
          <w:rFonts w:ascii="Times New Roman" w:eastAsia="Times New Roman" w:hAnsi="Times New Roman" w:cs="Times New Roman"/>
          <w:b/>
          <w:sz w:val="24"/>
          <w:szCs w:val="24"/>
        </w:rPr>
        <w:t>Нормативные правовые акты</w:t>
      </w:r>
      <w:bookmarkEnd w:id="1"/>
    </w:p>
    <w:p w14:paraId="1F40EB21" w14:textId="77777777" w:rsidR="00425FBC" w:rsidRPr="001952D2" w:rsidRDefault="00425FBC" w:rsidP="009C4B59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</w:t>
      </w:r>
      <w:r w:rsidR="00532AD0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компетенции содержит лишь информацию, относящуюся к соответствующей компетенции, </w:t>
      </w:r>
      <w:r w:rsidR="00532AD0"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1952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использовать на основании следующих документов:</w:t>
      </w:r>
    </w:p>
    <w:p w14:paraId="50753905" w14:textId="738B20DF" w:rsidR="003F59BF" w:rsidRPr="00A00158" w:rsidRDefault="00A00158" w:rsidP="002776E1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ФГОС СПО: </w:t>
      </w:r>
      <w:r w:rsidR="003F59BF" w:rsidRPr="00A00158">
        <w:rPr>
          <w:rFonts w:ascii="Times New Roman" w:eastAsia="Times New Roman" w:hAnsi="Times New Roman" w:cs="Times New Roman"/>
          <w:sz w:val="24"/>
          <w:szCs w:val="24"/>
        </w:rPr>
        <w:t>Приказ Министерства просвещения РФ от 13 июля 2021 г. N 449 "Об утверждении федерального государственного образовательного стандарта среднего профессионального образования по специальности 33.02.01 Фармация"</w:t>
      </w:r>
    </w:p>
    <w:p w14:paraId="1FAA450E" w14:textId="11706D3F" w:rsidR="003F59BF" w:rsidRPr="00A00158" w:rsidRDefault="00425FBC" w:rsidP="00E55EBD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Профессиональный стандарт</w:t>
      </w:r>
      <w:r w:rsidR="00A00158"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3F59BF" w:rsidRPr="00A00158">
        <w:rPr>
          <w:rFonts w:ascii="Times New Roman" w:eastAsia="Times New Roman" w:hAnsi="Times New Roman"/>
          <w:sz w:val="24"/>
          <w:szCs w:val="24"/>
        </w:rPr>
        <w:t>Приказ Министерства труда и социальной защиты РФ от 31 мая 2021 г. N 349н "Об утверждении профессионального стандарта "Фармацевт"</w:t>
      </w:r>
      <w:r w:rsidR="00A00158" w:rsidRPr="00A00158">
        <w:rPr>
          <w:rFonts w:ascii="Times New Roman" w:eastAsia="Times New Roman" w:hAnsi="Times New Roman"/>
          <w:sz w:val="24"/>
          <w:szCs w:val="24"/>
        </w:rPr>
        <w:t xml:space="preserve">, </w:t>
      </w:r>
      <w:r w:rsidR="00A00158">
        <w:rPr>
          <w:rFonts w:ascii="Times New Roman" w:eastAsia="Times New Roman" w:hAnsi="Times New Roman"/>
          <w:sz w:val="24"/>
          <w:szCs w:val="24"/>
        </w:rPr>
        <w:t>п</w:t>
      </w:r>
      <w:r w:rsidR="003F59BF" w:rsidRPr="00A00158">
        <w:rPr>
          <w:rFonts w:ascii="Times New Roman" w:eastAsia="Times New Roman" w:hAnsi="Times New Roman"/>
          <w:sz w:val="24"/>
          <w:szCs w:val="24"/>
        </w:rPr>
        <w:t>риказ Министерства труда и социальной защиты Российской Федерации от 22.05.2017 № 428н "Об утверждении профессионального стандарта "Специалист в области управления фармацевтической деятельностью"</w:t>
      </w:r>
    </w:p>
    <w:p w14:paraId="3FBB9D16" w14:textId="1A810B2D" w:rsidR="00C205A9" w:rsidRPr="00A00158" w:rsidRDefault="00425FBC" w:rsidP="00B826AC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ЕТКС</w:t>
      </w:r>
      <w:r w:rsidR="00A00158" w:rsidRPr="00A00158">
        <w:rPr>
          <w:b/>
          <w:bCs/>
          <w:sz w:val="24"/>
          <w:szCs w:val="24"/>
        </w:rPr>
        <w:t xml:space="preserve">: </w:t>
      </w:r>
      <w:r w:rsidR="00366521" w:rsidRPr="00A00158">
        <w:rPr>
          <w:rFonts w:ascii="Times New Roman" w:eastAsia="Calibri" w:hAnsi="Times New Roman" w:cs="Times New Roman"/>
          <w:sz w:val="24"/>
          <w:szCs w:val="24"/>
        </w:rPr>
        <w:t xml:space="preserve">Приказ </w:t>
      </w:r>
      <w:proofErr w:type="spellStart"/>
      <w:r w:rsidR="00366521" w:rsidRPr="00A00158">
        <w:rPr>
          <w:rFonts w:ascii="Times New Roman" w:eastAsia="Calibri" w:hAnsi="Times New Roman" w:cs="Times New Roman"/>
          <w:sz w:val="24"/>
          <w:szCs w:val="24"/>
        </w:rPr>
        <w:t>Минздравсоцразвития</w:t>
      </w:r>
      <w:proofErr w:type="spellEnd"/>
      <w:r w:rsidR="00366521" w:rsidRPr="00A00158">
        <w:rPr>
          <w:rFonts w:ascii="Times New Roman" w:eastAsia="Calibri" w:hAnsi="Times New Roman" w:cs="Times New Roman"/>
          <w:sz w:val="24"/>
          <w:szCs w:val="24"/>
        </w:rPr>
        <w:t xml:space="preserve"> России от 23.07.2010 N 541н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в сфере здравоохранения"</w:t>
      </w:r>
    </w:p>
    <w:p w14:paraId="64DA69C3" w14:textId="16C80378" w:rsidR="00C205A9" w:rsidRPr="00A00158" w:rsidRDefault="00C205A9" w:rsidP="00F361D1">
      <w:pPr>
        <w:pStyle w:val="a3"/>
        <w:numPr>
          <w:ilvl w:val="0"/>
          <w:numId w:val="4"/>
        </w:numPr>
        <w:spacing w:after="0"/>
        <w:ind w:left="804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A00158">
        <w:rPr>
          <w:rFonts w:ascii="Times New Roman" w:hAnsi="Times New Roman"/>
          <w:b/>
          <w:bCs/>
          <w:sz w:val="24"/>
          <w:szCs w:val="24"/>
        </w:rPr>
        <w:t>Федеральны</w:t>
      </w:r>
      <w:r w:rsidR="00A00158" w:rsidRPr="00A00158">
        <w:rPr>
          <w:rFonts w:ascii="Times New Roman" w:hAnsi="Times New Roman"/>
          <w:b/>
          <w:bCs/>
          <w:sz w:val="24"/>
          <w:szCs w:val="24"/>
        </w:rPr>
        <w:t>й</w:t>
      </w:r>
      <w:r w:rsidRPr="00A00158">
        <w:rPr>
          <w:rFonts w:ascii="Times New Roman" w:hAnsi="Times New Roman"/>
          <w:b/>
          <w:bCs/>
          <w:sz w:val="24"/>
          <w:szCs w:val="24"/>
        </w:rPr>
        <w:t xml:space="preserve"> закон</w:t>
      </w:r>
      <w:r w:rsidR="00A00158" w:rsidRPr="00A0015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Pr="00A00158">
        <w:rPr>
          <w:rFonts w:ascii="Times New Roman" w:eastAsia="Times New Roman" w:hAnsi="Times New Roman"/>
          <w:sz w:val="24"/>
          <w:szCs w:val="24"/>
        </w:rPr>
        <w:t>Федеральный закон РФ от 12.04.2010 № 61-ФЗ «Об обращении лекарственных средств»</w:t>
      </w:r>
    </w:p>
    <w:p w14:paraId="1B16A178" w14:textId="6208445D" w:rsidR="00645D1A" w:rsidRPr="00B60184" w:rsidRDefault="00425FBC" w:rsidP="003C5EB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360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B6018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Отраслевые/корпоративные стандарты</w:t>
      </w:r>
      <w:r w:rsidR="00A00158" w:rsidRPr="00B60184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="00B60184" w:rsidRPr="00B601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Приказ Минздрава России от 24 ноября 2021 г. № 1094н "Об утверждении Порядка назначения лекарственных препаратов, форм рецептурных бланков на лекарственные препараты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>…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"</w:t>
      </w:r>
      <w:bookmarkStart w:id="2" w:name="_Hlk187575071"/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861AA3" w:rsidRPr="00B60184">
        <w:rPr>
          <w:rFonts w:ascii="Times New Roman" w:eastAsia="Times New Roman" w:hAnsi="Times New Roman"/>
          <w:color w:val="000000"/>
          <w:sz w:val="24"/>
          <w:szCs w:val="24"/>
        </w:rPr>
        <w:t>Приказ Министерства здравоохранения Российской Федерации от 07.03.2025 № 100н "Об утверждении Правил отпуска лекарственных препаратов для медицинского применения аптечными организациями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>…</w:t>
      </w:r>
      <w:r w:rsidR="00861AA3" w:rsidRPr="00B60184">
        <w:rPr>
          <w:rFonts w:ascii="Times New Roman" w:eastAsia="Times New Roman" w:hAnsi="Times New Roman"/>
          <w:color w:val="000000"/>
          <w:sz w:val="24"/>
          <w:szCs w:val="24"/>
        </w:rPr>
        <w:t>"</w:t>
      </w:r>
      <w:bookmarkStart w:id="3" w:name="_Hlk187575179"/>
      <w:bookmarkEnd w:id="2"/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Приказ Минздрава РФ от 01.09.2023 N 459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>н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 "</w:t>
      </w:r>
      <w:r w:rsidR="00366521" w:rsidRPr="00B60184">
        <w:rPr>
          <w:sz w:val="24"/>
          <w:szCs w:val="24"/>
        </w:rPr>
        <w:t xml:space="preserve"> 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Об утверждении перечня лекарственных средств для медицинского применения, подлежащих предметно-количественному учету </w:t>
      </w:r>
      <w:bookmarkEnd w:id="3"/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"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Приказ Министерства здравоохранения РФ от 17 июня 2013 г. N 378н "Об утверждении правил регистрации операций, связанных с обращением лекарственных средств для медицинского применения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>…</w:t>
      </w:r>
      <w:r w:rsidR="00366521" w:rsidRPr="00B60184">
        <w:rPr>
          <w:rFonts w:ascii="Times New Roman" w:eastAsia="Times New Roman" w:hAnsi="Times New Roman"/>
          <w:color w:val="000000"/>
          <w:sz w:val="24"/>
          <w:szCs w:val="24"/>
        </w:rPr>
        <w:t>"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bookmarkStart w:id="4" w:name="_Hlk187575244"/>
      <w:r w:rsidR="00861AA3" w:rsidRPr="00B60184">
        <w:rPr>
          <w:rFonts w:ascii="Times New Roman" w:eastAsia="Times New Roman" w:hAnsi="Times New Roman"/>
          <w:color w:val="000000"/>
          <w:sz w:val="24"/>
          <w:szCs w:val="24"/>
        </w:rPr>
        <w:t>Приказ Министерства здравоохранения Российской Федерации от 29.04.2025 № 260н "Об утверждении правил хранения лекарственных средств для медицинского применения"</w:t>
      </w:r>
      <w:r w:rsidR="00A00158" w:rsidRPr="00B60184">
        <w:rPr>
          <w:rFonts w:ascii="Times New Roman" w:eastAsia="Times New Roman" w:hAnsi="Times New Roman"/>
          <w:color w:val="000000"/>
          <w:sz w:val="24"/>
          <w:szCs w:val="24"/>
        </w:rPr>
        <w:t xml:space="preserve">, </w:t>
      </w:r>
      <w:r w:rsidR="00366521" w:rsidRPr="00B60184">
        <w:rPr>
          <w:rFonts w:ascii="Times New Roman" w:eastAsia="Times New Roman" w:hAnsi="Times New Roman"/>
          <w:sz w:val="24"/>
          <w:szCs w:val="24"/>
        </w:rPr>
        <w:t>Приказ Министерства здравоохранения РФ от 22 мая 2023 г. №249н "</w:t>
      </w:r>
      <w:r w:rsidR="00366521" w:rsidRPr="00B60184">
        <w:rPr>
          <w:sz w:val="24"/>
          <w:szCs w:val="24"/>
        </w:rPr>
        <w:t xml:space="preserve"> </w:t>
      </w:r>
      <w:r w:rsidR="00366521" w:rsidRPr="00B60184">
        <w:rPr>
          <w:rFonts w:ascii="Times New Roman" w:eastAsia="Times New Roman" w:hAnsi="Times New Roman"/>
          <w:sz w:val="24"/>
          <w:szCs w:val="24"/>
        </w:rPr>
        <w:t>Об утверждении правил изготовления и отпуска лекарственных препаратов для медицинского применения аптечными организациями, имеющими лицензию н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>а фармацевтическую деятельность</w:t>
      </w:r>
      <w:r w:rsidR="00366521" w:rsidRPr="00B60184">
        <w:rPr>
          <w:rFonts w:ascii="Times New Roman" w:eastAsia="Times New Roman" w:hAnsi="Times New Roman"/>
          <w:sz w:val="24"/>
          <w:szCs w:val="24"/>
        </w:rPr>
        <w:t>"</w:t>
      </w:r>
      <w:bookmarkEnd w:id="4"/>
      <w:r w:rsidR="00A00158" w:rsidRPr="00B60184">
        <w:rPr>
          <w:rFonts w:ascii="Times New Roman" w:eastAsia="Times New Roman" w:hAnsi="Times New Roman"/>
          <w:sz w:val="24"/>
          <w:szCs w:val="24"/>
        </w:rPr>
        <w:t xml:space="preserve">, </w:t>
      </w:r>
      <w:r w:rsidR="00BA7433" w:rsidRPr="00B60184">
        <w:rPr>
          <w:rFonts w:ascii="Times New Roman" w:eastAsia="Times New Roman" w:hAnsi="Times New Roman"/>
          <w:sz w:val="24"/>
          <w:szCs w:val="24"/>
        </w:rPr>
        <w:t>Приказ Минздрава РФ от 29.04.2025 N 259н "Об утверждении Правил надлежащей аптечной практики лекарственных препаратов для медицинского применения"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>. О</w:t>
      </w:r>
      <w:r w:rsidR="00B44A88" w:rsidRPr="00B60184">
        <w:rPr>
          <w:rFonts w:ascii="Times New Roman" w:eastAsia="Times New Roman" w:hAnsi="Times New Roman"/>
          <w:sz w:val="24"/>
          <w:szCs w:val="24"/>
        </w:rPr>
        <w:t>ФС.1.8.0001 "Лекарственные препараты аптечного изготовления" Государственной фармакопеи XV издания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 xml:space="preserve">, </w:t>
      </w:r>
      <w:r w:rsidR="00B44A88" w:rsidRPr="00B60184">
        <w:rPr>
          <w:rFonts w:ascii="Times New Roman" w:eastAsia="Times New Roman" w:hAnsi="Times New Roman"/>
          <w:sz w:val="24"/>
          <w:szCs w:val="24"/>
        </w:rPr>
        <w:t>ОФС.1.8.0003 "Нестерильные лекарственные препараты аптечного изготовления в виде жидких лекарственных форм" Госуда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 xml:space="preserve">рственной фармакопеи XV издания, </w:t>
      </w:r>
      <w:r w:rsidR="00C205A9" w:rsidRPr="00B60184">
        <w:rPr>
          <w:rFonts w:ascii="Times New Roman" w:eastAsia="Times New Roman" w:hAnsi="Times New Roman"/>
          <w:sz w:val="24"/>
          <w:szCs w:val="24"/>
        </w:rPr>
        <w:t>Постановление Правительства РФ от 30.05.2025 № 805 "Об утверждении </w:t>
      </w:r>
      <w:hyperlink r:id="rId8" w:anchor="XA00LUO2M6" w:tgtFrame="_self" w:history="1">
        <w:r w:rsidR="00C205A9" w:rsidRPr="00B60184">
          <w:rPr>
            <w:rFonts w:ascii="Times New Roman" w:eastAsia="Times New Roman" w:hAnsi="Times New Roman"/>
            <w:sz w:val="24"/>
            <w:szCs w:val="24"/>
          </w:rPr>
          <w:t>методики расчета предельных отпускных цен производителей на лекарственные препараты, включенные в перечень жизненно необходимых и важнейших лекарственных препаратов для медицинского применения</w:t>
        </w:r>
      </w:hyperlink>
      <w:r w:rsidR="00C205A9" w:rsidRPr="00B60184">
        <w:rPr>
          <w:rFonts w:ascii="Times New Roman" w:eastAsia="Times New Roman" w:hAnsi="Times New Roman"/>
          <w:sz w:val="24"/>
          <w:szCs w:val="24"/>
        </w:rPr>
        <w:t>."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 xml:space="preserve">, </w:t>
      </w:r>
      <w:r w:rsidR="00645D1A" w:rsidRPr="00B60184">
        <w:rPr>
          <w:rFonts w:ascii="Times New Roman" w:eastAsia="Times New Roman" w:hAnsi="Times New Roman"/>
          <w:sz w:val="24"/>
          <w:szCs w:val="24"/>
        </w:rPr>
        <w:t>Постановление Правительства РФ от 30.06.1998 № 681</w:t>
      </w:r>
      <w:r w:rsidR="008F0E2A" w:rsidRPr="00B60184">
        <w:rPr>
          <w:rFonts w:ascii="Times New Roman" w:eastAsia="Times New Roman" w:hAnsi="Times New Roman"/>
          <w:sz w:val="24"/>
          <w:szCs w:val="24"/>
        </w:rPr>
        <w:t xml:space="preserve"> "Об утверждении перечня наркотических средств, психотропных веществ и их </w:t>
      </w:r>
      <w:proofErr w:type="spellStart"/>
      <w:r w:rsidR="008F0E2A" w:rsidRPr="00B60184">
        <w:rPr>
          <w:rFonts w:ascii="Times New Roman" w:eastAsia="Times New Roman" w:hAnsi="Times New Roman"/>
          <w:sz w:val="24"/>
          <w:szCs w:val="24"/>
        </w:rPr>
        <w:t>прекурсоров</w:t>
      </w:r>
      <w:proofErr w:type="spellEnd"/>
      <w:r w:rsidR="008F0E2A" w:rsidRPr="00B60184">
        <w:rPr>
          <w:rFonts w:ascii="Times New Roman" w:eastAsia="Times New Roman" w:hAnsi="Times New Roman"/>
          <w:sz w:val="24"/>
          <w:szCs w:val="24"/>
        </w:rPr>
        <w:t>, подлежащих контролю в Российской Федерации"</w:t>
      </w:r>
      <w:r w:rsidR="00A00158" w:rsidRPr="00B60184">
        <w:rPr>
          <w:rFonts w:ascii="Times New Roman" w:eastAsia="Times New Roman" w:hAnsi="Times New Roman"/>
          <w:sz w:val="24"/>
          <w:szCs w:val="24"/>
        </w:rPr>
        <w:t>.</w:t>
      </w:r>
    </w:p>
    <w:p w14:paraId="336C97E1" w14:textId="3448C715" w:rsidR="00CE234C" w:rsidRPr="00A00158" w:rsidRDefault="00425FBC" w:rsidP="00BE4EC8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Квалификационные характеристики (</w:t>
      </w:r>
      <w:proofErr w:type="spellStart"/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профессиограмма</w:t>
      </w:r>
      <w:proofErr w:type="spellEnd"/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  <w:r w:rsidR="00A00158"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="00B44A88" w:rsidRPr="00A00158">
        <w:rPr>
          <w:rFonts w:ascii="Times New Roman" w:eastAsia="Times New Roman" w:hAnsi="Times New Roman"/>
          <w:sz w:val="24"/>
          <w:szCs w:val="24"/>
        </w:rPr>
        <w:t>Профстандарт</w:t>
      </w:r>
      <w:proofErr w:type="spellEnd"/>
      <w:r w:rsidR="00B44A88" w:rsidRPr="00A00158">
        <w:rPr>
          <w:rFonts w:ascii="Times New Roman" w:eastAsia="Times New Roman" w:hAnsi="Times New Roman"/>
          <w:sz w:val="24"/>
          <w:szCs w:val="24"/>
        </w:rPr>
        <w:t>: 02.075</w:t>
      </w:r>
      <w:r w:rsidR="00C573E6" w:rsidRPr="00A00158">
        <w:rPr>
          <w:rFonts w:ascii="Times New Roman" w:eastAsia="Times New Roman" w:hAnsi="Times New Roman"/>
          <w:sz w:val="24"/>
          <w:szCs w:val="24"/>
        </w:rPr>
        <w:t xml:space="preserve"> Приказ Министерства труда и социальной защиты РФ от 31 мая 2021 г. N 349н "Об утверждении профессионального стандарта "Фармацевт"</w:t>
      </w:r>
      <w:r w:rsidR="00A00158" w:rsidRPr="00A00158">
        <w:rPr>
          <w:rFonts w:ascii="Times New Roman" w:eastAsia="Times New Roman" w:hAnsi="Times New Roman"/>
          <w:sz w:val="24"/>
          <w:szCs w:val="24"/>
        </w:rPr>
        <w:t xml:space="preserve">. </w:t>
      </w:r>
      <w:r w:rsidR="00857FCA" w:rsidRPr="00A00158">
        <w:rPr>
          <w:rFonts w:ascii="Times New Roman" w:eastAsia="Times New Roman" w:hAnsi="Times New Roman"/>
          <w:sz w:val="24"/>
          <w:szCs w:val="24"/>
        </w:rPr>
        <w:t>Приказ Минздрава России от 10.02.2016 №83н "Об утверждении </w:t>
      </w:r>
      <w:hyperlink r:id="rId9" w:anchor="XA00LTK2M0" w:tgtFrame="_self" w:history="1">
        <w:r w:rsidR="00857FCA" w:rsidRPr="00A00158">
          <w:rPr>
            <w:rFonts w:ascii="Times New Roman" w:eastAsia="Times New Roman" w:hAnsi="Times New Roman"/>
            <w:sz w:val="24"/>
            <w:szCs w:val="24"/>
          </w:rPr>
          <w:t>Квалификационных требований к медицинским и фармацевтическим работникам со средним медицинским и фармацевтическим образованием</w:t>
        </w:r>
      </w:hyperlink>
      <w:r w:rsidR="00857FCA" w:rsidRPr="00A00158">
        <w:rPr>
          <w:rFonts w:ascii="Times New Roman" w:eastAsia="Times New Roman" w:hAnsi="Times New Roman"/>
          <w:sz w:val="24"/>
          <w:szCs w:val="24"/>
        </w:rPr>
        <w:t>"</w:t>
      </w:r>
      <w:r w:rsidR="00A00158" w:rsidRPr="00A00158">
        <w:rPr>
          <w:rFonts w:ascii="Times New Roman" w:eastAsia="Times New Roman" w:hAnsi="Times New Roman"/>
          <w:sz w:val="24"/>
          <w:szCs w:val="24"/>
        </w:rPr>
        <w:t xml:space="preserve">. </w:t>
      </w:r>
      <w:r w:rsidR="00CE234C" w:rsidRPr="00A00158">
        <w:rPr>
          <w:rFonts w:ascii="Times New Roman" w:eastAsia="Times New Roman" w:hAnsi="Times New Roman"/>
          <w:sz w:val="24"/>
          <w:szCs w:val="24"/>
        </w:rPr>
        <w:t>Приказ Минздрава России от 14.05.2026 № 435н</w:t>
      </w:r>
      <w:r w:rsidR="008F0E2A" w:rsidRPr="00A00158">
        <w:rPr>
          <w:rFonts w:ascii="Times New Roman" w:eastAsia="Times New Roman" w:hAnsi="Times New Roman"/>
          <w:sz w:val="24"/>
          <w:szCs w:val="24"/>
        </w:rPr>
        <w:t xml:space="preserve"> "Об утверждении номенклатуры специальностей специалистов, имеющих медицинское и фармацевтическое образование"</w:t>
      </w:r>
      <w:r w:rsidR="00A00158" w:rsidRPr="00A00158">
        <w:rPr>
          <w:rFonts w:ascii="Times New Roman" w:eastAsia="Times New Roman" w:hAnsi="Times New Roman"/>
          <w:sz w:val="24"/>
          <w:szCs w:val="24"/>
        </w:rPr>
        <w:t xml:space="preserve">. </w:t>
      </w:r>
      <w:r w:rsidR="00CE234C" w:rsidRPr="00A00158">
        <w:rPr>
          <w:rFonts w:ascii="Times New Roman" w:eastAsia="Times New Roman" w:hAnsi="Times New Roman"/>
          <w:sz w:val="24"/>
          <w:szCs w:val="24"/>
        </w:rPr>
        <w:t>Приказ Минздрава России от 14.05.2026 № 436н</w:t>
      </w:r>
      <w:r w:rsidR="008F0E2A" w:rsidRPr="00A00158">
        <w:rPr>
          <w:rFonts w:ascii="Times New Roman" w:eastAsia="Times New Roman" w:hAnsi="Times New Roman"/>
          <w:sz w:val="24"/>
          <w:szCs w:val="24"/>
        </w:rPr>
        <w:t xml:space="preserve"> "Об утверждении квалификационных требований к медицинским и фармацевтическим работникам"</w:t>
      </w:r>
      <w:r w:rsidR="00A00158">
        <w:rPr>
          <w:rFonts w:ascii="Times New Roman" w:eastAsia="Times New Roman" w:hAnsi="Times New Roman"/>
          <w:sz w:val="24"/>
          <w:szCs w:val="24"/>
        </w:rPr>
        <w:t>.</w:t>
      </w:r>
    </w:p>
    <w:p w14:paraId="0DCD6F6D" w14:textId="2ED0196C" w:rsidR="00857FCA" w:rsidRPr="00A00158" w:rsidRDefault="00425FBC" w:rsidP="003568B5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Times New Roman" w:hAnsi="Times New Roman"/>
          <w:sz w:val="24"/>
          <w:szCs w:val="24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ГОСТы</w:t>
      </w:r>
      <w:r w:rsidR="00A00158" w:rsidRPr="00A0015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857FCA" w:rsidRPr="00A00158">
        <w:rPr>
          <w:rFonts w:ascii="Times New Roman" w:eastAsia="Times New Roman" w:hAnsi="Times New Roman"/>
          <w:sz w:val="24"/>
          <w:szCs w:val="24"/>
        </w:rPr>
        <w:t xml:space="preserve">ГОСТ Р </w:t>
      </w:r>
      <w:proofErr w:type="spellStart"/>
      <w:r w:rsidR="00857FCA" w:rsidRPr="00A00158">
        <w:rPr>
          <w:rFonts w:ascii="Times New Roman" w:eastAsia="Times New Roman" w:hAnsi="Times New Roman"/>
          <w:sz w:val="24"/>
          <w:szCs w:val="24"/>
        </w:rPr>
        <w:t>Росстандарта</w:t>
      </w:r>
      <w:proofErr w:type="spellEnd"/>
      <w:r w:rsidR="00857FCA" w:rsidRPr="00A00158">
        <w:rPr>
          <w:rFonts w:ascii="Times New Roman" w:eastAsia="Times New Roman" w:hAnsi="Times New Roman"/>
          <w:sz w:val="24"/>
          <w:szCs w:val="24"/>
        </w:rPr>
        <w:t xml:space="preserve"> от 17.07.2019 № ГОСТ Р 58451-2019 Национальный стандарт Российской Федерации</w:t>
      </w:r>
      <w:bookmarkStart w:id="5" w:name="bssPhr3"/>
      <w:bookmarkStart w:id="6" w:name="dfaskailbx"/>
      <w:bookmarkEnd w:id="5"/>
      <w:bookmarkEnd w:id="6"/>
      <w:r w:rsidR="00857FCA" w:rsidRPr="00A00158">
        <w:rPr>
          <w:rFonts w:ascii="Times New Roman" w:eastAsia="Times New Roman" w:hAnsi="Times New Roman"/>
          <w:sz w:val="24"/>
          <w:szCs w:val="24"/>
        </w:rPr>
        <w:t xml:space="preserve"> "Изделия медицинские</w:t>
      </w:r>
      <w:bookmarkStart w:id="7" w:name="bssPhr4"/>
      <w:bookmarkStart w:id="8" w:name="dfasobtsev"/>
      <w:bookmarkEnd w:id="7"/>
      <w:bookmarkEnd w:id="8"/>
      <w:r w:rsidR="00857FCA" w:rsidRPr="00A00158">
        <w:rPr>
          <w:rFonts w:ascii="Times New Roman" w:eastAsia="Times New Roman" w:hAnsi="Times New Roman"/>
          <w:sz w:val="24"/>
          <w:szCs w:val="24"/>
        </w:rPr>
        <w:t>. Обслуживание техническое</w:t>
      </w:r>
      <w:bookmarkStart w:id="9" w:name="bssPhr5"/>
      <w:bookmarkStart w:id="10" w:name="dfas87wq8c"/>
      <w:bookmarkEnd w:id="9"/>
      <w:bookmarkEnd w:id="10"/>
      <w:r w:rsidR="00857FCA" w:rsidRPr="00A00158">
        <w:rPr>
          <w:rFonts w:ascii="Times New Roman" w:eastAsia="Times New Roman" w:hAnsi="Times New Roman"/>
          <w:sz w:val="24"/>
          <w:szCs w:val="24"/>
        </w:rPr>
        <w:t>. Основные положения.</w:t>
      </w:r>
      <w:r w:rsidR="00A81B72" w:rsidRPr="00A00158">
        <w:rPr>
          <w:rFonts w:ascii="Times New Roman" w:eastAsia="Times New Roman" w:hAnsi="Times New Roman"/>
          <w:sz w:val="24"/>
          <w:szCs w:val="24"/>
        </w:rPr>
        <w:t xml:space="preserve"> "</w:t>
      </w:r>
    </w:p>
    <w:p w14:paraId="02242D53" w14:textId="2F757509" w:rsidR="00C573E6" w:rsidRPr="00A00158" w:rsidRDefault="00A00158" w:rsidP="000929B8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СанПин</w:t>
      </w:r>
      <w:proofErr w:type="spellEnd"/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C573E6" w:rsidRPr="00A00158">
        <w:rPr>
          <w:rFonts w:ascii="Times New Roman" w:eastAsia="Times New Roman" w:hAnsi="Times New Roman" w:cs="Times New Roman"/>
          <w:sz w:val="24"/>
          <w:szCs w:val="24"/>
        </w:rPr>
        <w:t>САНПИН 3.3686-21 «</w:t>
      </w:r>
      <w:proofErr w:type="spellStart"/>
      <w:r w:rsidR="00C573E6" w:rsidRPr="00A00158">
        <w:rPr>
          <w:rFonts w:ascii="Times New Roman" w:eastAsia="Times New Roman" w:hAnsi="Times New Roman" w:cs="Times New Roman"/>
          <w:sz w:val="24"/>
          <w:szCs w:val="24"/>
        </w:rPr>
        <w:t>Санитарно</w:t>
      </w:r>
      <w:proofErr w:type="spellEnd"/>
      <w:r w:rsidR="00C573E6" w:rsidRPr="00A00158">
        <w:rPr>
          <w:rFonts w:ascii="Times New Roman" w:eastAsia="Times New Roman" w:hAnsi="Times New Roman" w:cs="Times New Roman"/>
          <w:sz w:val="24"/>
          <w:szCs w:val="24"/>
        </w:rPr>
        <w:t xml:space="preserve"> –эпидемиологические требования по профилактике инфекционных болезней» (утв. Постановлением Главного санитарного врача РФ ОТ 28.01.2021 №4)</w:t>
      </w:r>
    </w:p>
    <w:p w14:paraId="77843F5E" w14:textId="4CE158AF" w:rsidR="00CE234C" w:rsidRPr="00B60184" w:rsidRDefault="00A130B3" w:rsidP="00B60184">
      <w:pPr>
        <w:numPr>
          <w:ilvl w:val="0"/>
          <w:numId w:val="1"/>
        </w:numPr>
        <w:spacing w:after="0" w:line="276" w:lineRule="auto"/>
        <w:ind w:left="360" w:firstLine="851"/>
        <w:jc w:val="both"/>
        <w:rPr>
          <w:rFonts w:ascii="Times New Roman" w:eastAsia="Calibri" w:hAnsi="Times New Roman" w:cs="Times New Roman"/>
          <w:sz w:val="24"/>
          <w:szCs w:val="24"/>
          <w:vertAlign w:val="subscript"/>
        </w:rPr>
      </w:pP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СП (</w:t>
      </w:r>
      <w:r w:rsidR="00425FBC"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СНИП</w:t>
      </w:r>
      <w:r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  <w:r w:rsidR="00A00158" w:rsidRPr="00A0015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 </w:t>
      </w:r>
      <w:r w:rsidR="00C573E6" w:rsidRPr="00A001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 2.1.3678 - 20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(утв. Постановлением Главного государственного </w:t>
      </w:r>
      <w:r w:rsidR="00C573E6" w:rsidRPr="00A00158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санитарного врача РФ от 24 декабря 2020 г. № 44)</w:t>
      </w:r>
      <w:r w:rsidR="00B601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CE234C" w:rsidRPr="00B60184">
        <w:rPr>
          <w:rFonts w:ascii="Times New Roman" w:eastAsia="Times New Roman" w:hAnsi="Times New Roman" w:cs="Times New Roman"/>
          <w:color w:val="000000"/>
          <w:sz w:val="24"/>
          <w:szCs w:val="24"/>
        </w:rPr>
        <w:t>Рекомендация Коллегии Евразийской экономической комиссии от 20.04.2026 № 8</w:t>
      </w:r>
      <w:r w:rsidR="008F0E2A" w:rsidRPr="00B601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"О Руководстве по проведению температурного картирования зон хранения лекарственных средств"</w:t>
      </w:r>
    </w:p>
    <w:p w14:paraId="767E5B44" w14:textId="7E0327A9" w:rsidR="00AD5D9C" w:rsidRPr="001952D2" w:rsidRDefault="00AD5D9C" w:rsidP="0035309C">
      <w:pPr>
        <w:ind w:firstLine="851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952D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Соответствие конкурсной документации компетенции требованиям ФГОС СПО и ПС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60"/>
        <w:gridCol w:w="8926"/>
      </w:tblGrid>
      <w:tr w:rsidR="00AD5D9C" w:rsidRPr="001952D2" w14:paraId="26C14BCE" w14:textId="77777777" w:rsidTr="00B60184">
        <w:trPr>
          <w:tblHeader/>
          <w:jc w:val="center"/>
        </w:trPr>
        <w:tc>
          <w:tcPr>
            <w:tcW w:w="295" w:type="pct"/>
            <w:shd w:val="clear" w:color="auto" w:fill="92D050"/>
            <w:vAlign w:val="center"/>
          </w:tcPr>
          <w:p w14:paraId="1C15F89D" w14:textId="45D5128B" w:rsidR="00AD5D9C" w:rsidRPr="001952D2" w:rsidRDefault="00AD5D9C" w:rsidP="00B6018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52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5" w:type="pct"/>
            <w:shd w:val="clear" w:color="auto" w:fill="92D050"/>
            <w:vAlign w:val="center"/>
          </w:tcPr>
          <w:p w14:paraId="11EF5CA1" w14:textId="0890B7F8" w:rsidR="00AD5D9C" w:rsidRPr="001952D2" w:rsidRDefault="00AD5D9C" w:rsidP="00B60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52D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деятельности (из ФГОС СПО)/обобщенные трудовые функции (из ПС)</w:t>
            </w:r>
          </w:p>
        </w:tc>
      </w:tr>
      <w:tr w:rsidR="00425FBC" w:rsidRPr="001952D2" w14:paraId="679AF376" w14:textId="77777777" w:rsidTr="00B60184">
        <w:trPr>
          <w:jc w:val="center"/>
        </w:trPr>
        <w:tc>
          <w:tcPr>
            <w:tcW w:w="295" w:type="pct"/>
            <w:shd w:val="clear" w:color="auto" w:fill="BFBFBF"/>
            <w:vAlign w:val="center"/>
          </w:tcPr>
          <w:p w14:paraId="6085E3F8" w14:textId="77777777" w:rsidR="00425FBC" w:rsidRPr="001952D2" w:rsidRDefault="00425FBC" w:rsidP="00B60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5" w:type="pct"/>
            <w:vAlign w:val="center"/>
          </w:tcPr>
          <w:p w14:paraId="64B32BF3" w14:textId="58D7B954" w:rsidR="00A81B72" w:rsidRPr="001952D2" w:rsidRDefault="007E6F0B" w:rsidP="00B60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sz w:val="24"/>
                <w:szCs w:val="24"/>
              </w:rPr>
              <w:t>Оптовая и розничная торговля лекарственными средствами и отпуск лекарственных препаратов для медицинского и ветеринарного применения:</w:t>
            </w:r>
          </w:p>
          <w:p w14:paraId="6CE9CC02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Организовывать подготовку помещений фармацевтической организации для осуществления фармацевтической деятельности; </w:t>
            </w:r>
          </w:p>
          <w:p w14:paraId="36118645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мероприятия по оформлению торгового зала; </w:t>
            </w:r>
          </w:p>
          <w:p w14:paraId="4F611F80" w14:textId="06ED4409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Оказывать информационно-консультативную помощь потребителям, медицинским работникам по выбору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других товаров аптечного ассортимента;</w:t>
            </w:r>
            <w:r w:rsidRPr="001952D2">
              <w:rPr>
                <w:sz w:val="24"/>
                <w:szCs w:val="24"/>
              </w:rPr>
              <w:t xml:space="preserve"> </w:t>
            </w:r>
          </w:p>
          <w:p w14:paraId="7CD3E50B" w14:textId="2D526FF3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розничную торговлю и отпуск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населению, в том числе по льготным рецептам и требованиям медицинских организаций; </w:t>
            </w:r>
          </w:p>
          <w:p w14:paraId="7FB11D3A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розничную торговлю медицинскими изделиями и другими товарами аптечного ассортимента;</w:t>
            </w:r>
            <w:r w:rsidRPr="001952D2">
              <w:rPr>
                <w:sz w:val="24"/>
                <w:szCs w:val="24"/>
              </w:rPr>
              <w:t xml:space="preserve"> </w:t>
            </w:r>
          </w:p>
          <w:p w14:paraId="7ACB0904" w14:textId="7E2BD31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оптовую торговлю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другими товарами аптечного ассортимента; </w:t>
            </w:r>
          </w:p>
          <w:p w14:paraId="446B3DC7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Оформлять первичную учетно-отчетную документацию; </w:t>
            </w:r>
          </w:p>
          <w:p w14:paraId="32D9C813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Оформлять заявки поставщикам и осуществлять прием товаров аптечного ассортимента;</w:t>
            </w:r>
            <w:r w:rsidRPr="001952D2">
              <w:rPr>
                <w:sz w:val="24"/>
                <w:szCs w:val="24"/>
              </w:rPr>
              <w:t xml:space="preserve"> </w:t>
            </w:r>
          </w:p>
          <w:p w14:paraId="6F442B27" w14:textId="1BD57F43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Организовывать и осуществлять прием, хранение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лекарственного растительного сырья и товаров аптечного ассортимента в соответствии с требованиями нормативно-правовой базы; </w:t>
            </w:r>
          </w:p>
          <w:p w14:paraId="416391E0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Осуществлять мероприятия по формированию ценовой политики;</w:t>
            </w:r>
            <w:r w:rsidRPr="001952D2">
              <w:rPr>
                <w:sz w:val="24"/>
                <w:szCs w:val="24"/>
              </w:rPr>
              <w:t xml:space="preserve"> </w:t>
            </w:r>
          </w:p>
          <w:p w14:paraId="0B877B89" w14:textId="5AF9A23D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санитарно-гигие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нического режима, охраны труда 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противопожарной безопасности, порядок действия при чрезвычайных ситуациях.</w:t>
            </w:r>
          </w:p>
        </w:tc>
      </w:tr>
      <w:tr w:rsidR="00A81B72" w:rsidRPr="001952D2" w14:paraId="7ECC8FC4" w14:textId="77777777" w:rsidTr="00B60184">
        <w:trPr>
          <w:jc w:val="center"/>
        </w:trPr>
        <w:tc>
          <w:tcPr>
            <w:tcW w:w="295" w:type="pct"/>
            <w:shd w:val="clear" w:color="auto" w:fill="BFBFBF"/>
            <w:vAlign w:val="center"/>
          </w:tcPr>
          <w:p w14:paraId="3E7AD4A7" w14:textId="77777777" w:rsidR="00A81B72" w:rsidRPr="001952D2" w:rsidRDefault="00A81B72" w:rsidP="00B60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5" w:type="pct"/>
          </w:tcPr>
          <w:p w14:paraId="0AC81538" w14:textId="157F5800" w:rsidR="00A81B72" w:rsidRPr="001952D2" w:rsidRDefault="007E6F0B" w:rsidP="00B60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B60184">
              <w:rPr>
                <w:rFonts w:ascii="Times New Roman" w:eastAsia="Times New Roman" w:hAnsi="Times New Roman" w:cs="Times New Roman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условиях аптечных организаций и ветеринарных аптечных организаций</w:t>
            </w:r>
            <w:r w:rsidR="00A81B72" w:rsidRPr="001952D2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5725E26A" w14:textId="77777777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Изготавливать лекарственные формы по рецептам и требованиям медицинских организаций;</w:t>
            </w:r>
          </w:p>
          <w:p w14:paraId="7727D94B" w14:textId="6664FFED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Изготавливать внутриаптечную заготовку и фасовать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ЛС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последующей реализации; </w:t>
            </w:r>
          </w:p>
          <w:p w14:paraId="194A2404" w14:textId="0A1992AA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Владеть обязательными видами внутриаптечного контроля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ЛС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; </w:t>
            </w:r>
          </w:p>
          <w:p w14:paraId="03508C42" w14:textId="58E64DFD" w:rsidR="007E6F0B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Оформлять документы первичного учета по изготовлению 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ЛП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  <w:r w:rsidRPr="001952D2">
              <w:rPr>
                <w:sz w:val="24"/>
                <w:szCs w:val="24"/>
              </w:rPr>
              <w:t xml:space="preserve"> </w:t>
            </w:r>
          </w:p>
          <w:p w14:paraId="093CDBE5" w14:textId="2D5AC6BF" w:rsidR="00A81B72" w:rsidRPr="001952D2" w:rsidRDefault="007E6F0B" w:rsidP="00B6018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Соблюдать правила санитарно-гигие</w:t>
            </w:r>
            <w:r w:rsidR="00B601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нического режима, охраны труда </w:t>
            </w: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противопожарной безопасности, порядок действия при чрезвычайных ситуациях.</w:t>
            </w:r>
          </w:p>
        </w:tc>
      </w:tr>
      <w:tr w:rsidR="00A81B72" w:rsidRPr="001952D2" w14:paraId="4EAA0AA7" w14:textId="77777777" w:rsidTr="00B60184">
        <w:trPr>
          <w:jc w:val="center"/>
        </w:trPr>
        <w:tc>
          <w:tcPr>
            <w:tcW w:w="295" w:type="pct"/>
            <w:shd w:val="clear" w:color="auto" w:fill="BFBFBF"/>
            <w:vAlign w:val="center"/>
          </w:tcPr>
          <w:p w14:paraId="4B83BEE5" w14:textId="3660F6B7" w:rsidR="00A81B72" w:rsidRPr="001952D2" w:rsidRDefault="00D83AA0" w:rsidP="00B601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5" w:type="pct"/>
            <w:vAlign w:val="center"/>
          </w:tcPr>
          <w:p w14:paraId="046BDA0A" w14:textId="77777777" w:rsidR="007E6F0B" w:rsidRPr="001952D2" w:rsidRDefault="007E6F0B" w:rsidP="00B601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и руководство фармацевтической деятельностью фармацевтической организации: </w:t>
            </w:r>
          </w:p>
          <w:p w14:paraId="248D3215" w14:textId="54D5002D" w:rsidR="00A81B72" w:rsidRPr="001952D2" w:rsidRDefault="00D83AA0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Планирование деятельности фармацевтической организации</w:t>
            </w:r>
          </w:p>
          <w:p w14:paraId="7C97CBD2" w14:textId="3F97327A" w:rsidR="00D83AA0" w:rsidRPr="001952D2" w:rsidRDefault="00D83AA0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0" w:firstLine="2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ресурсного обеспечения фармацевтической организации</w:t>
            </w:r>
          </w:p>
          <w:p w14:paraId="57C71F6D" w14:textId="77777777" w:rsidR="00A81B72" w:rsidRPr="001952D2" w:rsidRDefault="00A81B72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0" w:firstLine="2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работы персонала фармацевтической организации</w:t>
            </w:r>
          </w:p>
          <w:p w14:paraId="0D0D8399" w14:textId="77777777" w:rsidR="00A81B72" w:rsidRPr="001952D2" w:rsidRDefault="00A81B72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0" w:firstLine="2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качеством результатов текущей деятельности фармацевтической организации</w:t>
            </w:r>
          </w:p>
          <w:p w14:paraId="44E5C6C5" w14:textId="77777777" w:rsidR="00A81B72" w:rsidRPr="001952D2" w:rsidRDefault="00A81B72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0" w:firstLine="2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информационной и консультационной помощи для населения и медицинских работников</w:t>
            </w:r>
          </w:p>
          <w:p w14:paraId="183F4796" w14:textId="193943AB" w:rsidR="00A81B72" w:rsidRPr="001952D2" w:rsidRDefault="00A81B72" w:rsidP="00B60184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20" w:firstLine="20"/>
              <w:rPr>
                <w:color w:val="000000"/>
                <w:sz w:val="24"/>
                <w:szCs w:val="24"/>
              </w:rPr>
            </w:pPr>
            <w:r w:rsidRPr="001952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финансово-экономической деятельностью фармацевтической организации</w:t>
            </w:r>
          </w:p>
        </w:tc>
      </w:tr>
    </w:tbl>
    <w:p w14:paraId="2543B397" w14:textId="77777777" w:rsidR="001B15DE" w:rsidRPr="001B15DE" w:rsidRDefault="001B15DE" w:rsidP="001952D2">
      <w:pPr>
        <w:rPr>
          <w:rFonts w:ascii="Times New Roman" w:hAnsi="Times New Roman" w:cs="Times New Roman"/>
          <w:sz w:val="28"/>
          <w:szCs w:val="28"/>
        </w:rPr>
      </w:pPr>
    </w:p>
    <w:sectPr w:rsidR="001B15DE" w:rsidRPr="001B15DE" w:rsidSect="00B6018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850" w:bottom="851" w:left="156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A8DA37" w14:textId="77777777" w:rsidR="0017252D" w:rsidRDefault="0017252D" w:rsidP="00A130B3">
      <w:pPr>
        <w:spacing w:after="0" w:line="240" w:lineRule="auto"/>
      </w:pPr>
      <w:r>
        <w:separator/>
      </w:r>
    </w:p>
  </w:endnote>
  <w:endnote w:type="continuationSeparator" w:id="0">
    <w:p w14:paraId="5BBB2A70" w14:textId="77777777" w:rsidR="0017252D" w:rsidRDefault="0017252D" w:rsidP="00A1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A9362F" w14:textId="77777777" w:rsidR="000D5D3B" w:rsidRDefault="000D5D3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537195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3EE1967" w14:textId="1D74A657" w:rsidR="00A130B3" w:rsidRPr="000D5D3B" w:rsidRDefault="007A36E9" w:rsidP="000D5D3B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D5D3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130B3" w:rsidRPr="000D5D3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60184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0D5D3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B9BB9" w14:textId="77777777" w:rsidR="000D5D3B" w:rsidRDefault="000D5D3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02ADF" w14:textId="77777777" w:rsidR="0017252D" w:rsidRDefault="0017252D" w:rsidP="00A130B3">
      <w:pPr>
        <w:spacing w:after="0" w:line="240" w:lineRule="auto"/>
      </w:pPr>
      <w:r>
        <w:separator/>
      </w:r>
    </w:p>
  </w:footnote>
  <w:footnote w:type="continuationSeparator" w:id="0">
    <w:p w14:paraId="0B3FD4F6" w14:textId="77777777" w:rsidR="0017252D" w:rsidRDefault="0017252D" w:rsidP="00A1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51860" w14:textId="77777777" w:rsidR="000D5D3B" w:rsidRDefault="000D5D3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24CC6" w14:textId="77777777" w:rsidR="000D5D3B" w:rsidRDefault="000D5D3B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7F8CA" w14:textId="77777777" w:rsidR="000D5D3B" w:rsidRDefault="000D5D3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77CD"/>
    <w:multiLevelType w:val="multilevel"/>
    <w:tmpl w:val="CC56BC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D4B2720"/>
    <w:multiLevelType w:val="multilevel"/>
    <w:tmpl w:val="3CC495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0781088"/>
    <w:multiLevelType w:val="hybridMultilevel"/>
    <w:tmpl w:val="4E08D6DE"/>
    <w:lvl w:ilvl="0" w:tplc="6240CD86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A04E50"/>
    <w:multiLevelType w:val="hybridMultilevel"/>
    <w:tmpl w:val="43BE4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504B6"/>
    <w:multiLevelType w:val="hybridMultilevel"/>
    <w:tmpl w:val="F6BC35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E123DBD"/>
    <w:multiLevelType w:val="multilevel"/>
    <w:tmpl w:val="88F241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49E2BBB"/>
    <w:multiLevelType w:val="hybridMultilevel"/>
    <w:tmpl w:val="E690D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F94"/>
    <w:rsid w:val="00054085"/>
    <w:rsid w:val="000A0874"/>
    <w:rsid w:val="000D27BC"/>
    <w:rsid w:val="000D5D3B"/>
    <w:rsid w:val="001262E4"/>
    <w:rsid w:val="001340F1"/>
    <w:rsid w:val="00154918"/>
    <w:rsid w:val="0017252D"/>
    <w:rsid w:val="001952D2"/>
    <w:rsid w:val="001B15DE"/>
    <w:rsid w:val="001C5AFF"/>
    <w:rsid w:val="00223316"/>
    <w:rsid w:val="00242BA6"/>
    <w:rsid w:val="00251262"/>
    <w:rsid w:val="002A628D"/>
    <w:rsid w:val="002C5825"/>
    <w:rsid w:val="003045C2"/>
    <w:rsid w:val="003327A6"/>
    <w:rsid w:val="0035309C"/>
    <w:rsid w:val="00366521"/>
    <w:rsid w:val="0038146C"/>
    <w:rsid w:val="00397DA7"/>
    <w:rsid w:val="003D0CC1"/>
    <w:rsid w:val="003F59BF"/>
    <w:rsid w:val="00425FBC"/>
    <w:rsid w:val="00451EAA"/>
    <w:rsid w:val="00482C35"/>
    <w:rsid w:val="004F5C21"/>
    <w:rsid w:val="0052665C"/>
    <w:rsid w:val="00532AD0"/>
    <w:rsid w:val="00533431"/>
    <w:rsid w:val="005911D4"/>
    <w:rsid w:val="00596E5D"/>
    <w:rsid w:val="005F14CC"/>
    <w:rsid w:val="00645D1A"/>
    <w:rsid w:val="006F7D40"/>
    <w:rsid w:val="00716F94"/>
    <w:rsid w:val="00743E3B"/>
    <w:rsid w:val="00750809"/>
    <w:rsid w:val="007A36E9"/>
    <w:rsid w:val="007E0C3F"/>
    <w:rsid w:val="007E6F0B"/>
    <w:rsid w:val="008504D1"/>
    <w:rsid w:val="00857FCA"/>
    <w:rsid w:val="00861AA3"/>
    <w:rsid w:val="008D7A03"/>
    <w:rsid w:val="008E708B"/>
    <w:rsid w:val="008F0E2A"/>
    <w:rsid w:val="00912BE2"/>
    <w:rsid w:val="00996684"/>
    <w:rsid w:val="009C4B59"/>
    <w:rsid w:val="009F616C"/>
    <w:rsid w:val="00A00158"/>
    <w:rsid w:val="00A130B3"/>
    <w:rsid w:val="00A76F2B"/>
    <w:rsid w:val="00A81B72"/>
    <w:rsid w:val="00A87EBF"/>
    <w:rsid w:val="00A94207"/>
    <w:rsid w:val="00AA1894"/>
    <w:rsid w:val="00AB059B"/>
    <w:rsid w:val="00AD5D9C"/>
    <w:rsid w:val="00AE2C47"/>
    <w:rsid w:val="00AE5A82"/>
    <w:rsid w:val="00B058BA"/>
    <w:rsid w:val="00B20BE7"/>
    <w:rsid w:val="00B44A88"/>
    <w:rsid w:val="00B60184"/>
    <w:rsid w:val="00B635EC"/>
    <w:rsid w:val="00B66A9F"/>
    <w:rsid w:val="00B96387"/>
    <w:rsid w:val="00BA7433"/>
    <w:rsid w:val="00BE1343"/>
    <w:rsid w:val="00BE32CB"/>
    <w:rsid w:val="00C205A9"/>
    <w:rsid w:val="00C31FCD"/>
    <w:rsid w:val="00C573E6"/>
    <w:rsid w:val="00CE234C"/>
    <w:rsid w:val="00D25700"/>
    <w:rsid w:val="00D83AA0"/>
    <w:rsid w:val="00E110E4"/>
    <w:rsid w:val="00E75D31"/>
    <w:rsid w:val="00E8734F"/>
    <w:rsid w:val="00EB77E3"/>
    <w:rsid w:val="00EF158F"/>
    <w:rsid w:val="00F61D82"/>
    <w:rsid w:val="00F6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B8011"/>
  <w15:docId w15:val="{339EEAAA-67F8-4C5C-ACAF-FE0CF909F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6E9"/>
  </w:style>
  <w:style w:type="paragraph" w:styleId="1">
    <w:name w:val="heading 1"/>
    <w:basedOn w:val="a"/>
    <w:link w:val="10"/>
    <w:uiPriority w:val="9"/>
    <w:qFormat/>
    <w:rsid w:val="003F59B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B15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basedOn w:val="a0"/>
    <w:link w:val="a3"/>
    <w:uiPriority w:val="34"/>
    <w:rsid w:val="001B15DE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130B3"/>
  </w:style>
  <w:style w:type="paragraph" w:styleId="a7">
    <w:name w:val="footer"/>
    <w:basedOn w:val="a"/>
    <w:link w:val="a8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0B3"/>
  </w:style>
  <w:style w:type="paragraph" w:styleId="a9">
    <w:name w:val="Body Text"/>
    <w:basedOn w:val="a"/>
    <w:link w:val="aa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0D5D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D5D3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F59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e">
    <w:name w:val="Hyperlink"/>
    <w:basedOn w:val="a0"/>
    <w:uiPriority w:val="99"/>
    <w:semiHidden/>
    <w:unhideWhenUsed/>
    <w:rsid w:val="00C205A9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85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857F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novapteca.ru/npd-doc?npmid=99&amp;npid=131296407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.novapteca.ru/npd-doc?npmid=99&amp;npid=420339191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1775</Words>
  <Characters>10123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ЙОСТ3</dc:creator>
  <cp:keywords/>
  <dc:description/>
  <cp:lastModifiedBy>PC2</cp:lastModifiedBy>
  <cp:revision>10</cp:revision>
  <dcterms:created xsi:type="dcterms:W3CDTF">2026-02-03T19:20:00Z</dcterms:created>
  <dcterms:modified xsi:type="dcterms:W3CDTF">2026-10-10T09:37:00Z</dcterms:modified>
</cp:coreProperties>
</file>