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12710FE2" w:rsidR="00666BDD" w:rsidRDefault="00B55352" w:rsidP="00557CC0">
            <w:pPr>
              <w:spacing w:line="360" w:lineRule="auto"/>
              <w:ind w:left="290"/>
              <w:jc w:val="center"/>
              <w:rPr>
                <w:sz w:val="30"/>
              </w:rPr>
            </w:pPr>
            <w:r>
              <w:rPr>
                <w:noProof/>
                <w:sz w:val="30"/>
              </w:rPr>
              <w:drawing>
                <wp:anchor distT="0" distB="0" distL="114300" distR="114300" simplePos="0" relativeHeight="251659264" behindDoc="1" locked="0" layoutInCell="1" allowOverlap="1" wp14:anchorId="167AF96A" wp14:editId="765942EC">
                  <wp:simplePos x="0" y="0"/>
                  <wp:positionH relativeFrom="column">
                    <wp:posOffset>-4445</wp:posOffset>
                  </wp:positionH>
                  <wp:positionV relativeFrom="paragraph">
                    <wp:posOffset>339090</wp:posOffset>
                  </wp:positionV>
                  <wp:extent cx="2393092" cy="598273"/>
                  <wp:effectExtent l="0" t="0" r="0" b="0"/>
                  <wp:wrapTight wrapText="bothSides">
                    <wp:wrapPolygon edited="0">
                      <wp:start x="0" y="0"/>
                      <wp:lineTo x="0" y="5503"/>
                      <wp:lineTo x="10777" y="7338"/>
                      <wp:lineTo x="0" y="7338"/>
                      <wp:lineTo x="0" y="13299"/>
                      <wp:lineTo x="10777" y="14675"/>
                      <wp:lineTo x="0" y="17427"/>
                      <wp:lineTo x="0" y="20178"/>
                      <wp:lineTo x="229" y="21096"/>
                      <wp:lineTo x="21439" y="21096"/>
                      <wp:lineTo x="21439" y="16510"/>
                      <wp:lineTo x="10777" y="14675"/>
                      <wp:lineTo x="21439" y="13299"/>
                      <wp:lineTo x="21439" y="7338"/>
                      <wp:lineTo x="10777" y="7338"/>
                      <wp:lineTo x="21439" y="5503"/>
                      <wp:lineTo x="21439" y="0"/>
                      <wp:lineTo x="0" y="0"/>
                    </wp:wrapPolygon>
                  </wp:wrapTight>
                  <wp:docPr id="1143777714" name="Рисунок 1" descr="Изображение выглядит как Шрифт, текст, снимок экрана,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77714" name="Рисунок 1" descr="Изображение выглядит как Шрифт, текст, снимок экрана, Графика&#10;&#10;Автоматически созданное описание"/>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3092" cy="598273"/>
                          </a:xfrm>
                          <a:prstGeom prst="rect">
                            <a:avLst/>
                          </a:prstGeom>
                        </pic:spPr>
                      </pic:pic>
                    </a:graphicData>
                  </a:graphic>
                  <wp14:sizeRelH relativeFrom="page">
                    <wp14:pctWidth>0</wp14:pctWidth>
                  </wp14:sizeRelH>
                  <wp14:sizeRelV relativeFrom="page">
                    <wp14:pctHeight>0</wp14:pctHeight>
                  </wp14:sizeRelV>
                </wp:anchor>
              </w:drawing>
            </w: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B54AA34" w14:textId="77777777" w:rsidR="00B55352" w:rsidRPr="00A204BB" w:rsidRDefault="00B55352" w:rsidP="00C17B01">
          <w:pPr>
            <w:spacing w:after="0" w:line="240" w:lineRule="auto"/>
            <w:jc w:val="center"/>
            <w:rPr>
              <w:rFonts w:ascii="Times New Roman" w:eastAsia="Arial Unicode MS" w:hAnsi="Times New Roman" w:cs="Times New Roman"/>
              <w:sz w:val="56"/>
              <w:szCs w:val="56"/>
            </w:rPr>
          </w:pPr>
        </w:p>
        <w:p w14:paraId="0CE9BA28" w14:textId="3BDD228D" w:rsidR="00832EBB" w:rsidRPr="007310C1" w:rsidRDefault="000F0FC3" w:rsidP="00C17B01">
          <w:pPr>
            <w:spacing w:after="0" w:line="360" w:lineRule="auto"/>
            <w:jc w:val="center"/>
            <w:rPr>
              <w:rFonts w:ascii="Times New Roman" w:eastAsia="Arial Unicode MS" w:hAnsi="Times New Roman" w:cs="Times New Roman"/>
              <w:b/>
              <w:bCs/>
              <w:sz w:val="36"/>
              <w:szCs w:val="36"/>
            </w:rPr>
          </w:pPr>
          <w:r w:rsidRPr="007310C1">
            <w:rPr>
              <w:rFonts w:ascii="Times New Roman" w:eastAsia="Arial Unicode MS" w:hAnsi="Times New Roman" w:cs="Times New Roman"/>
              <w:b/>
              <w:bCs/>
              <w:sz w:val="36"/>
              <w:szCs w:val="36"/>
            </w:rPr>
            <w:t>«</w:t>
          </w:r>
          <w:r w:rsidR="006A5C38" w:rsidRPr="007310C1">
            <w:rPr>
              <w:rFonts w:ascii="Times New Roman" w:eastAsia="Arial Unicode MS" w:hAnsi="Times New Roman" w:cs="Times New Roman"/>
              <w:b/>
              <w:bCs/>
              <w:sz w:val="36"/>
              <w:szCs w:val="36"/>
            </w:rPr>
            <w:t>Интеллектуальные системы агропроизводства</w:t>
          </w:r>
          <w:r w:rsidRPr="007310C1">
            <w:rPr>
              <w:rFonts w:ascii="Times New Roman" w:eastAsia="Arial Unicode MS" w:hAnsi="Times New Roman" w:cs="Times New Roman"/>
              <w:b/>
              <w:bCs/>
              <w:sz w:val="36"/>
              <w:szCs w:val="36"/>
            </w:rPr>
            <w:t>»</w:t>
          </w:r>
        </w:p>
        <w:p w14:paraId="14FE6AF3" w14:textId="77777777" w:rsidR="00B55352" w:rsidRDefault="006010C4" w:rsidP="00C17B01">
          <w:pPr>
            <w:spacing w:after="0" w:line="360" w:lineRule="auto"/>
            <w:jc w:val="center"/>
            <w:rPr>
              <w:rFonts w:ascii="Times New Roman" w:eastAsia="Arial Unicode MS" w:hAnsi="Times New Roman" w:cs="Times New Roman"/>
              <w:b/>
              <w:bCs/>
              <w:sz w:val="36"/>
              <w:szCs w:val="36"/>
            </w:rPr>
          </w:pPr>
          <w:r w:rsidRPr="007310C1">
            <w:rPr>
              <w:rFonts w:ascii="Times New Roman" w:eastAsia="Arial Unicode MS" w:hAnsi="Times New Roman" w:cs="Times New Roman"/>
              <w:b/>
              <w:bCs/>
              <w:iCs/>
              <w:sz w:val="36"/>
              <w:szCs w:val="36"/>
            </w:rPr>
            <w:t>регионального этапа</w:t>
          </w:r>
          <w:r w:rsidR="009E5BD9" w:rsidRPr="007310C1">
            <w:rPr>
              <w:rFonts w:ascii="Times New Roman" w:eastAsia="Arial Unicode MS" w:hAnsi="Times New Roman" w:cs="Times New Roman"/>
              <w:b/>
              <w:bCs/>
              <w:sz w:val="36"/>
              <w:szCs w:val="36"/>
            </w:rPr>
            <w:t xml:space="preserve"> </w:t>
          </w:r>
          <w:r w:rsidR="00D83E4E" w:rsidRPr="007310C1">
            <w:rPr>
              <w:rFonts w:ascii="Times New Roman" w:eastAsia="Arial Unicode MS" w:hAnsi="Times New Roman" w:cs="Times New Roman"/>
              <w:b/>
              <w:bCs/>
              <w:sz w:val="36"/>
              <w:szCs w:val="36"/>
            </w:rPr>
            <w:t xml:space="preserve">Чемпионата </w:t>
          </w:r>
          <w:r w:rsidR="00B55352">
            <w:rPr>
              <w:rFonts w:ascii="Times New Roman" w:eastAsia="Arial Unicode MS" w:hAnsi="Times New Roman" w:cs="Times New Roman"/>
              <w:b/>
              <w:bCs/>
              <w:sz w:val="36"/>
              <w:szCs w:val="36"/>
            </w:rPr>
            <w:t>высоких технологий</w:t>
          </w:r>
        </w:p>
        <w:p w14:paraId="723989CC" w14:textId="740593A7" w:rsidR="00D83E4E" w:rsidRPr="007310C1" w:rsidRDefault="00D83E4E" w:rsidP="00C17B01">
          <w:pPr>
            <w:spacing w:after="0" w:line="360" w:lineRule="auto"/>
            <w:jc w:val="center"/>
            <w:rPr>
              <w:rFonts w:ascii="Times New Roman" w:eastAsia="Arial Unicode MS" w:hAnsi="Times New Roman" w:cs="Times New Roman"/>
              <w:b/>
              <w:bCs/>
              <w:sz w:val="36"/>
              <w:szCs w:val="36"/>
            </w:rPr>
          </w:pPr>
          <w:r w:rsidRPr="007310C1">
            <w:rPr>
              <w:rFonts w:ascii="Times New Roman" w:eastAsia="Arial Unicode MS" w:hAnsi="Times New Roman" w:cs="Times New Roman"/>
              <w:b/>
              <w:bCs/>
              <w:sz w:val="36"/>
              <w:szCs w:val="36"/>
            </w:rPr>
            <w:t xml:space="preserve"> в 20</w:t>
          </w:r>
          <w:r w:rsidR="006A5C38" w:rsidRPr="007310C1">
            <w:rPr>
              <w:rFonts w:ascii="Times New Roman" w:eastAsia="Arial Unicode MS" w:hAnsi="Times New Roman" w:cs="Times New Roman"/>
              <w:b/>
              <w:bCs/>
              <w:sz w:val="36"/>
              <w:szCs w:val="36"/>
            </w:rPr>
            <w:t xml:space="preserve">25 </w:t>
          </w:r>
          <w:r w:rsidRPr="007310C1">
            <w:rPr>
              <w:rFonts w:ascii="Times New Roman" w:eastAsia="Arial Unicode MS" w:hAnsi="Times New Roman" w:cs="Times New Roman"/>
              <w:b/>
              <w:bCs/>
              <w:sz w:val="36"/>
              <w:szCs w:val="36"/>
            </w:rPr>
            <w:t>г.</w:t>
          </w:r>
        </w:p>
        <w:p w14:paraId="0B87DBAD" w14:textId="77777777" w:rsidR="007310C1" w:rsidRDefault="007310C1" w:rsidP="007310C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__________________________</w:t>
          </w:r>
        </w:p>
        <w:p w14:paraId="76033F5B" w14:textId="77777777" w:rsidR="007310C1" w:rsidRPr="008A7A45" w:rsidRDefault="007310C1" w:rsidP="007310C1">
          <w:pPr>
            <w:spacing w:after="0" w:line="36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7D975935" w14:textId="07C379DD" w:rsidR="00334165" w:rsidRPr="00A204BB" w:rsidRDefault="00CC0666"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65BDADA0" w:rsidR="009B18A2" w:rsidRDefault="00441CD9"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2025 </w:t>
      </w:r>
      <w:r w:rsidR="009E5BD9">
        <w:rPr>
          <w:rFonts w:ascii="Times New Roman"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0D7621AE" w:rsidR="00A4187F" w:rsidRPr="00B55352" w:rsidRDefault="0029547E" w:rsidP="00B55352">
      <w:pPr>
        <w:pStyle w:val="11"/>
        <w:rPr>
          <w:rFonts w:ascii="Times New Roman" w:eastAsiaTheme="minorEastAsia" w:hAnsi="Times New Roman"/>
          <w:bCs w:val="0"/>
          <w:noProof/>
          <w:kern w:val="2"/>
          <w:sz w:val="28"/>
          <w:lang w:val="ru-RU" w:eastAsia="ru-RU"/>
          <w14:ligatures w14:val="standardContextual"/>
        </w:rPr>
      </w:pPr>
      <w:r w:rsidRPr="00B55352">
        <w:rPr>
          <w:rFonts w:ascii="Times New Roman" w:hAnsi="Times New Roman"/>
          <w:sz w:val="28"/>
          <w:lang w:val="ru-RU" w:eastAsia="ru-RU"/>
        </w:rPr>
        <w:fldChar w:fldCharType="begin"/>
      </w:r>
      <w:r w:rsidRPr="00B55352">
        <w:rPr>
          <w:rFonts w:ascii="Times New Roman" w:hAnsi="Times New Roman"/>
          <w:sz w:val="28"/>
          <w:lang w:val="ru-RU" w:eastAsia="ru-RU"/>
        </w:rPr>
        <w:instrText xml:space="preserve"> TOC \o "1-2" \h \z \u </w:instrText>
      </w:r>
      <w:r w:rsidRPr="00B55352">
        <w:rPr>
          <w:rFonts w:ascii="Times New Roman" w:hAnsi="Times New Roman"/>
          <w:sz w:val="28"/>
          <w:lang w:val="ru-RU" w:eastAsia="ru-RU"/>
        </w:rPr>
        <w:fldChar w:fldCharType="separate"/>
      </w:r>
      <w:hyperlink w:anchor="_Toc142037183" w:history="1">
        <w:r w:rsidR="00A4187F" w:rsidRPr="00B55352">
          <w:rPr>
            <w:rStyle w:val="ae"/>
            <w:rFonts w:ascii="Times New Roman" w:hAnsi="Times New Roman"/>
            <w:noProof/>
            <w:sz w:val="28"/>
          </w:rPr>
          <w:t>1. ОСНОВНЫЕ ТРЕБОВАНИЯ КОМПЕТЕНЦИИ</w:t>
        </w:r>
        <w:r w:rsidR="00A4187F" w:rsidRPr="00B55352">
          <w:rPr>
            <w:rFonts w:ascii="Times New Roman" w:hAnsi="Times New Roman"/>
            <w:noProof/>
            <w:webHidden/>
            <w:sz w:val="28"/>
          </w:rPr>
          <w:tab/>
        </w:r>
        <w:r w:rsidR="00A4187F" w:rsidRPr="00B55352">
          <w:rPr>
            <w:rFonts w:ascii="Times New Roman" w:hAnsi="Times New Roman"/>
            <w:noProof/>
            <w:webHidden/>
            <w:sz w:val="28"/>
          </w:rPr>
          <w:fldChar w:fldCharType="begin"/>
        </w:r>
        <w:r w:rsidR="00A4187F" w:rsidRPr="00B55352">
          <w:rPr>
            <w:rFonts w:ascii="Times New Roman" w:hAnsi="Times New Roman"/>
            <w:noProof/>
            <w:webHidden/>
            <w:sz w:val="28"/>
          </w:rPr>
          <w:instrText xml:space="preserve"> PAGEREF _Toc142037183 \h </w:instrText>
        </w:r>
        <w:r w:rsidR="00A4187F" w:rsidRPr="00B55352">
          <w:rPr>
            <w:rFonts w:ascii="Times New Roman" w:hAnsi="Times New Roman"/>
            <w:noProof/>
            <w:webHidden/>
            <w:sz w:val="28"/>
          </w:rPr>
        </w:r>
        <w:r w:rsidR="00A4187F" w:rsidRPr="00B55352">
          <w:rPr>
            <w:rFonts w:ascii="Times New Roman" w:hAnsi="Times New Roman"/>
            <w:noProof/>
            <w:webHidden/>
            <w:sz w:val="28"/>
          </w:rPr>
          <w:fldChar w:fldCharType="separate"/>
        </w:r>
        <w:r w:rsidR="005C66BE" w:rsidRPr="00B55352">
          <w:rPr>
            <w:rFonts w:ascii="Times New Roman" w:hAnsi="Times New Roman"/>
            <w:noProof/>
            <w:webHidden/>
            <w:sz w:val="28"/>
          </w:rPr>
          <w:t>3</w:t>
        </w:r>
        <w:r w:rsidR="00A4187F" w:rsidRPr="00B55352">
          <w:rPr>
            <w:rFonts w:ascii="Times New Roman" w:hAnsi="Times New Roman"/>
            <w:noProof/>
            <w:webHidden/>
            <w:sz w:val="28"/>
          </w:rPr>
          <w:fldChar w:fldCharType="end"/>
        </w:r>
      </w:hyperlink>
    </w:p>
    <w:p w14:paraId="6C1733B9" w14:textId="3EDC1BE2"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84" w:history="1">
        <w:r w:rsidRPr="00B55352">
          <w:rPr>
            <w:rStyle w:val="ae"/>
            <w:noProof/>
            <w:sz w:val="28"/>
            <w:szCs w:val="28"/>
          </w:rPr>
          <w:t>1.1. Общие сведения о требованиях компетенции</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_Toc142037184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3</w:t>
        </w:r>
        <w:r w:rsidRPr="00B55352">
          <w:rPr>
            <w:noProof/>
            <w:webHidden/>
            <w:sz w:val="28"/>
            <w:szCs w:val="28"/>
          </w:rPr>
          <w:fldChar w:fldCharType="end"/>
        </w:r>
      </w:hyperlink>
    </w:p>
    <w:p w14:paraId="51282BA7" w14:textId="68E52CC4"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85" w:history="1">
        <w:r w:rsidRPr="00B55352">
          <w:rPr>
            <w:rStyle w:val="ae"/>
            <w:noProof/>
            <w:sz w:val="28"/>
            <w:szCs w:val="28"/>
          </w:rPr>
          <w:t>1.2. Перечень профессиональных задач специалиста по компетенции «</w:t>
        </w:r>
        <w:r w:rsidR="00B55352" w:rsidRPr="00B55352">
          <w:rPr>
            <w:rStyle w:val="ae"/>
            <w:noProof/>
            <w:sz w:val="28"/>
            <w:szCs w:val="28"/>
          </w:rPr>
          <w:t>Интеллектуальные системы агропроизводства</w:t>
        </w:r>
        <w:r w:rsidRPr="00B55352">
          <w:rPr>
            <w:rStyle w:val="ae"/>
            <w:noProof/>
            <w:sz w:val="28"/>
            <w:szCs w:val="28"/>
          </w:rPr>
          <w:t>»</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_Toc142037185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3</w:t>
        </w:r>
        <w:r w:rsidRPr="00B55352">
          <w:rPr>
            <w:noProof/>
            <w:webHidden/>
            <w:sz w:val="28"/>
            <w:szCs w:val="28"/>
          </w:rPr>
          <w:fldChar w:fldCharType="end"/>
        </w:r>
      </w:hyperlink>
    </w:p>
    <w:p w14:paraId="0D1F91CB" w14:textId="44D995A8"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86" w:history="1">
        <w:r w:rsidRPr="00B55352">
          <w:rPr>
            <w:rStyle w:val="ae"/>
            <w:noProof/>
            <w:sz w:val="28"/>
            <w:szCs w:val="28"/>
          </w:rPr>
          <w:t>1.3. Требования к схеме оценки</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_Toc142037186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9</w:t>
        </w:r>
        <w:r w:rsidRPr="00B55352">
          <w:rPr>
            <w:noProof/>
            <w:webHidden/>
            <w:sz w:val="28"/>
            <w:szCs w:val="28"/>
          </w:rPr>
          <w:fldChar w:fldCharType="end"/>
        </w:r>
      </w:hyperlink>
    </w:p>
    <w:p w14:paraId="0F28D059" w14:textId="2E1A9CF7"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87" w:history="1">
        <w:r w:rsidRPr="00B55352">
          <w:rPr>
            <w:rStyle w:val="ae"/>
            <w:noProof/>
            <w:sz w:val="28"/>
            <w:szCs w:val="28"/>
          </w:rPr>
          <w:t>1.4. Спецификация оценки компетенции</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_Toc142037187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9</w:t>
        </w:r>
        <w:r w:rsidRPr="00B55352">
          <w:rPr>
            <w:noProof/>
            <w:webHidden/>
            <w:sz w:val="28"/>
            <w:szCs w:val="28"/>
          </w:rPr>
          <w:fldChar w:fldCharType="end"/>
        </w:r>
      </w:hyperlink>
    </w:p>
    <w:p w14:paraId="2BCD9144" w14:textId="6B02A801"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88" w:history="1">
        <w:r w:rsidRPr="00B55352">
          <w:rPr>
            <w:rStyle w:val="ae"/>
            <w:noProof/>
            <w:sz w:val="28"/>
            <w:szCs w:val="28"/>
          </w:rPr>
          <w:t>1.5. Конкурсное задание</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_Toc142037188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17</w:t>
        </w:r>
        <w:r w:rsidRPr="00B55352">
          <w:rPr>
            <w:noProof/>
            <w:webHidden/>
            <w:sz w:val="28"/>
            <w:szCs w:val="28"/>
          </w:rPr>
          <w:fldChar w:fldCharType="end"/>
        </w:r>
      </w:hyperlink>
    </w:p>
    <w:p w14:paraId="084ABA9E" w14:textId="3245DC79"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89" w:history="1">
        <w:r w:rsidRPr="00B55352">
          <w:rPr>
            <w:rStyle w:val="ae"/>
            <w:noProof/>
            <w:sz w:val="28"/>
            <w:szCs w:val="28"/>
          </w:rPr>
          <w:t>1.5.1. Разработка/выбор конкурсного задания</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_Toc142037189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18</w:t>
        </w:r>
        <w:r w:rsidRPr="00B55352">
          <w:rPr>
            <w:noProof/>
            <w:webHidden/>
            <w:sz w:val="28"/>
            <w:szCs w:val="28"/>
          </w:rPr>
          <w:fldChar w:fldCharType="end"/>
        </w:r>
      </w:hyperlink>
    </w:p>
    <w:p w14:paraId="35E5FBDE" w14:textId="72B6455D"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90" w:history="1">
        <w:r w:rsidRPr="00B55352">
          <w:rPr>
            <w:rStyle w:val="ae"/>
            <w:noProof/>
            <w:sz w:val="28"/>
            <w:szCs w:val="28"/>
          </w:rPr>
          <w:t>1.5.2. Структура модулей конкурсного задания (инвариант/вариатив)</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_Toc142037190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18</w:t>
        </w:r>
        <w:r w:rsidRPr="00B55352">
          <w:rPr>
            <w:noProof/>
            <w:webHidden/>
            <w:sz w:val="28"/>
            <w:szCs w:val="28"/>
          </w:rPr>
          <w:fldChar w:fldCharType="end"/>
        </w:r>
      </w:hyperlink>
    </w:p>
    <w:p w14:paraId="52FC3D87" w14:textId="5E168349" w:rsidR="00A4187F" w:rsidRPr="00B55352" w:rsidRDefault="00A4187F" w:rsidP="00B55352">
      <w:pPr>
        <w:pStyle w:val="11"/>
        <w:rPr>
          <w:rFonts w:ascii="Times New Roman" w:eastAsiaTheme="minorEastAsia" w:hAnsi="Times New Roman"/>
          <w:bCs w:val="0"/>
          <w:noProof/>
          <w:kern w:val="2"/>
          <w:sz w:val="28"/>
          <w:lang w:val="ru-RU" w:eastAsia="ru-RU"/>
          <w14:ligatures w14:val="standardContextual"/>
        </w:rPr>
      </w:pPr>
      <w:hyperlink w:anchor="_Toc142037191" w:history="1">
        <w:r w:rsidRPr="00B55352">
          <w:rPr>
            <w:rStyle w:val="ae"/>
            <w:rFonts w:ascii="Times New Roman" w:hAnsi="Times New Roman"/>
            <w:noProof/>
            <w:sz w:val="28"/>
          </w:rPr>
          <w:t>2. СПЕЦИАЛЬНЫЕ ПРАВИЛА КОМПЕТЕНЦИИ</w:t>
        </w:r>
        <w:r w:rsidRPr="00B55352">
          <w:rPr>
            <w:rFonts w:ascii="Times New Roman" w:hAnsi="Times New Roman"/>
            <w:noProof/>
            <w:webHidden/>
            <w:sz w:val="28"/>
          </w:rPr>
          <w:tab/>
        </w:r>
        <w:r w:rsidRPr="00B55352">
          <w:rPr>
            <w:rFonts w:ascii="Times New Roman" w:hAnsi="Times New Roman"/>
            <w:noProof/>
            <w:webHidden/>
            <w:sz w:val="28"/>
          </w:rPr>
          <w:fldChar w:fldCharType="begin"/>
        </w:r>
        <w:r w:rsidRPr="00B55352">
          <w:rPr>
            <w:rFonts w:ascii="Times New Roman" w:hAnsi="Times New Roman"/>
            <w:noProof/>
            <w:webHidden/>
            <w:sz w:val="28"/>
          </w:rPr>
          <w:instrText xml:space="preserve"> PAGEREF _Toc142037191 \h </w:instrText>
        </w:r>
        <w:r w:rsidRPr="00B55352">
          <w:rPr>
            <w:rFonts w:ascii="Times New Roman" w:hAnsi="Times New Roman"/>
            <w:noProof/>
            <w:webHidden/>
            <w:sz w:val="28"/>
          </w:rPr>
        </w:r>
        <w:r w:rsidRPr="00B55352">
          <w:rPr>
            <w:rFonts w:ascii="Times New Roman" w:hAnsi="Times New Roman"/>
            <w:noProof/>
            <w:webHidden/>
            <w:sz w:val="28"/>
          </w:rPr>
          <w:fldChar w:fldCharType="separate"/>
        </w:r>
        <w:r w:rsidR="005C66BE" w:rsidRPr="00B55352">
          <w:rPr>
            <w:rFonts w:ascii="Times New Roman" w:hAnsi="Times New Roman"/>
            <w:noProof/>
            <w:webHidden/>
            <w:sz w:val="28"/>
          </w:rPr>
          <w:t>21</w:t>
        </w:r>
        <w:r w:rsidRPr="00B55352">
          <w:rPr>
            <w:rFonts w:ascii="Times New Roman" w:hAnsi="Times New Roman"/>
            <w:noProof/>
            <w:webHidden/>
            <w:sz w:val="28"/>
          </w:rPr>
          <w:fldChar w:fldCharType="end"/>
        </w:r>
      </w:hyperlink>
    </w:p>
    <w:p w14:paraId="31D141A1" w14:textId="5CCD2215"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92" w:history="1">
        <w:r w:rsidRPr="00B55352">
          <w:rPr>
            <w:rStyle w:val="ae"/>
            <w:noProof/>
            <w:sz w:val="28"/>
            <w:szCs w:val="28"/>
          </w:rPr>
          <w:t>2.1. Личный инструмент конкурсанта</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_Toc142037192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23</w:t>
        </w:r>
        <w:r w:rsidRPr="00B55352">
          <w:rPr>
            <w:noProof/>
            <w:webHidden/>
            <w:sz w:val="28"/>
            <w:szCs w:val="28"/>
          </w:rPr>
          <w:fldChar w:fldCharType="end"/>
        </w:r>
      </w:hyperlink>
    </w:p>
    <w:p w14:paraId="43CF924F" w14:textId="451704BC" w:rsidR="00A4187F" w:rsidRPr="00B55352" w:rsidRDefault="00A4187F" w:rsidP="00B55352">
      <w:pPr>
        <w:pStyle w:val="25"/>
        <w:spacing w:line="360" w:lineRule="auto"/>
        <w:rPr>
          <w:rFonts w:eastAsiaTheme="minorEastAsia"/>
          <w:noProof/>
          <w:kern w:val="2"/>
          <w:sz w:val="28"/>
          <w:szCs w:val="28"/>
          <w14:ligatures w14:val="standardContextual"/>
        </w:rPr>
      </w:pPr>
      <w:hyperlink w:anchor="_Toc142037193" w:history="1">
        <w:r w:rsidRPr="00B55352">
          <w:rPr>
            <w:rStyle w:val="ae"/>
            <w:noProof/>
            <w:sz w:val="28"/>
            <w:szCs w:val="28"/>
          </w:rPr>
          <w:t>2.2.</w:t>
        </w:r>
        <w:r w:rsidRPr="00B55352">
          <w:rPr>
            <w:rStyle w:val="ae"/>
            <w:i/>
            <w:noProof/>
            <w:sz w:val="28"/>
            <w:szCs w:val="28"/>
          </w:rPr>
          <w:t xml:space="preserve"> </w:t>
        </w:r>
        <w:r w:rsidRPr="00B55352">
          <w:rPr>
            <w:rStyle w:val="ae"/>
            <w:noProof/>
            <w:sz w:val="28"/>
            <w:szCs w:val="28"/>
          </w:rPr>
          <w:t>Материалы, оборудование и инструменты, запрещенные на площадке</w:t>
        </w:r>
        <w:r w:rsidRPr="00B55352">
          <w:rPr>
            <w:noProof/>
            <w:webHidden/>
            <w:sz w:val="28"/>
            <w:szCs w:val="28"/>
          </w:rPr>
          <w:tab/>
        </w:r>
        <w:r w:rsidRPr="00B55352">
          <w:rPr>
            <w:noProof/>
            <w:webHidden/>
            <w:sz w:val="28"/>
            <w:szCs w:val="28"/>
          </w:rPr>
          <w:fldChar w:fldCharType="begin"/>
        </w:r>
        <w:r w:rsidRPr="00B55352">
          <w:rPr>
            <w:noProof/>
            <w:webHidden/>
            <w:sz w:val="28"/>
            <w:szCs w:val="28"/>
          </w:rPr>
          <w:instrText xml:space="preserve"> PAGEREF _Toc142037193 \h </w:instrText>
        </w:r>
        <w:r w:rsidRPr="00B55352">
          <w:rPr>
            <w:noProof/>
            <w:webHidden/>
            <w:sz w:val="28"/>
            <w:szCs w:val="28"/>
          </w:rPr>
        </w:r>
        <w:r w:rsidRPr="00B55352">
          <w:rPr>
            <w:noProof/>
            <w:webHidden/>
            <w:sz w:val="28"/>
            <w:szCs w:val="28"/>
          </w:rPr>
          <w:fldChar w:fldCharType="separate"/>
        </w:r>
        <w:r w:rsidR="005C66BE" w:rsidRPr="00B55352">
          <w:rPr>
            <w:noProof/>
            <w:webHidden/>
            <w:sz w:val="28"/>
            <w:szCs w:val="28"/>
          </w:rPr>
          <w:t>23</w:t>
        </w:r>
        <w:r w:rsidRPr="00B55352">
          <w:rPr>
            <w:noProof/>
            <w:webHidden/>
            <w:sz w:val="28"/>
            <w:szCs w:val="28"/>
          </w:rPr>
          <w:fldChar w:fldCharType="end"/>
        </w:r>
      </w:hyperlink>
    </w:p>
    <w:p w14:paraId="0D2CABDB" w14:textId="43783644" w:rsidR="00A4187F" w:rsidRPr="00B55352" w:rsidRDefault="00A4187F" w:rsidP="00B55352">
      <w:pPr>
        <w:pStyle w:val="11"/>
        <w:rPr>
          <w:rFonts w:ascii="Times New Roman" w:eastAsiaTheme="minorEastAsia" w:hAnsi="Times New Roman"/>
          <w:bCs w:val="0"/>
          <w:noProof/>
          <w:kern w:val="2"/>
          <w:sz w:val="28"/>
          <w:lang w:val="ru-RU" w:eastAsia="ru-RU"/>
          <w14:ligatures w14:val="standardContextual"/>
        </w:rPr>
      </w:pPr>
      <w:hyperlink w:anchor="_Toc142037194" w:history="1">
        <w:r w:rsidRPr="00B55352">
          <w:rPr>
            <w:rStyle w:val="ae"/>
            <w:rFonts w:ascii="Times New Roman" w:hAnsi="Times New Roman"/>
            <w:noProof/>
            <w:sz w:val="28"/>
          </w:rPr>
          <w:t>3. ПРИЛОЖЕНИЯ</w:t>
        </w:r>
        <w:r w:rsidRPr="00B55352">
          <w:rPr>
            <w:rFonts w:ascii="Times New Roman" w:hAnsi="Times New Roman"/>
            <w:noProof/>
            <w:webHidden/>
            <w:sz w:val="28"/>
          </w:rPr>
          <w:tab/>
        </w:r>
        <w:r w:rsidRPr="00B55352">
          <w:rPr>
            <w:rFonts w:ascii="Times New Roman" w:hAnsi="Times New Roman"/>
            <w:noProof/>
            <w:webHidden/>
            <w:sz w:val="28"/>
          </w:rPr>
          <w:fldChar w:fldCharType="begin"/>
        </w:r>
        <w:r w:rsidRPr="00B55352">
          <w:rPr>
            <w:rFonts w:ascii="Times New Roman" w:hAnsi="Times New Roman"/>
            <w:noProof/>
            <w:webHidden/>
            <w:sz w:val="28"/>
          </w:rPr>
          <w:instrText xml:space="preserve"> PAGEREF _Toc142037194 \h </w:instrText>
        </w:r>
        <w:r w:rsidRPr="00B55352">
          <w:rPr>
            <w:rFonts w:ascii="Times New Roman" w:hAnsi="Times New Roman"/>
            <w:noProof/>
            <w:webHidden/>
            <w:sz w:val="28"/>
          </w:rPr>
        </w:r>
        <w:r w:rsidRPr="00B55352">
          <w:rPr>
            <w:rFonts w:ascii="Times New Roman" w:hAnsi="Times New Roman"/>
            <w:noProof/>
            <w:webHidden/>
            <w:sz w:val="28"/>
          </w:rPr>
          <w:fldChar w:fldCharType="separate"/>
        </w:r>
        <w:r w:rsidR="005C66BE" w:rsidRPr="00B55352">
          <w:rPr>
            <w:rFonts w:ascii="Times New Roman" w:hAnsi="Times New Roman"/>
            <w:noProof/>
            <w:webHidden/>
            <w:sz w:val="28"/>
          </w:rPr>
          <w:t>23</w:t>
        </w:r>
        <w:r w:rsidRPr="00B55352">
          <w:rPr>
            <w:rFonts w:ascii="Times New Roman" w:hAnsi="Times New Roman"/>
            <w:noProof/>
            <w:webHidden/>
            <w:sz w:val="28"/>
          </w:rPr>
          <w:fldChar w:fldCharType="end"/>
        </w:r>
      </w:hyperlink>
    </w:p>
    <w:p w14:paraId="36AA3717" w14:textId="05C9AB28" w:rsidR="00AA2B8A" w:rsidRPr="00A204BB" w:rsidRDefault="0029547E" w:rsidP="00B55352">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B55352">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6A158ABF" w14:textId="5778BE85" w:rsidR="009B18A2" w:rsidRDefault="009B18A2" w:rsidP="00B55352">
      <w:pPr>
        <w:pStyle w:val="bullet"/>
        <w:numPr>
          <w:ilvl w:val="0"/>
          <w:numId w:val="0"/>
        </w:numPr>
        <w:jc w:val="both"/>
        <w:rPr>
          <w:rFonts w:ascii="Times New Roman" w:hAnsi="Times New Roman"/>
          <w:bCs/>
          <w:sz w:val="24"/>
          <w:szCs w:val="20"/>
          <w:lang w:val="ru-RU" w:eastAsia="ru-RU"/>
        </w:rPr>
      </w:pPr>
    </w:p>
    <w:p w14:paraId="6C0A416D" w14:textId="77777777" w:rsidR="00B55352" w:rsidRDefault="00B55352" w:rsidP="00B55352">
      <w:pPr>
        <w:pStyle w:val="bullet"/>
        <w:numPr>
          <w:ilvl w:val="0"/>
          <w:numId w:val="0"/>
        </w:numPr>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18FD8A99" w14:textId="303BBB66" w:rsidR="00C17B01" w:rsidRPr="003067DA" w:rsidRDefault="00EF57A8" w:rsidP="00EF57A8">
      <w:pPr>
        <w:pStyle w:val="bullet"/>
        <w:numPr>
          <w:ilvl w:val="0"/>
          <w:numId w:val="23"/>
        </w:numPr>
        <w:jc w:val="both"/>
        <w:rPr>
          <w:rFonts w:ascii="Times New Roman" w:hAnsi="Times New Roman"/>
          <w:bCs/>
          <w:sz w:val="28"/>
          <w:szCs w:val="22"/>
          <w:lang w:val="ru-RU" w:eastAsia="ru-RU"/>
        </w:rPr>
      </w:pPr>
      <w:r w:rsidRPr="003067DA">
        <w:rPr>
          <w:rFonts w:ascii="Times New Roman" w:hAnsi="Times New Roman"/>
          <w:bCs/>
          <w:sz w:val="28"/>
          <w:szCs w:val="22"/>
          <w:lang w:val="ru-RU" w:eastAsia="ru-RU"/>
        </w:rPr>
        <w:t>ГИС – геоинформационная система</w:t>
      </w:r>
    </w:p>
    <w:p w14:paraId="7E910A79" w14:textId="1B33F0AB" w:rsidR="00EF57A8" w:rsidRPr="003067DA" w:rsidRDefault="00EF57A8" w:rsidP="00EF57A8">
      <w:pPr>
        <w:pStyle w:val="bullet"/>
        <w:numPr>
          <w:ilvl w:val="0"/>
          <w:numId w:val="23"/>
        </w:numPr>
        <w:jc w:val="both"/>
        <w:rPr>
          <w:rFonts w:ascii="Times New Roman" w:hAnsi="Times New Roman"/>
          <w:bCs/>
          <w:sz w:val="28"/>
          <w:szCs w:val="22"/>
          <w:lang w:val="ru-RU" w:eastAsia="ru-RU"/>
        </w:rPr>
      </w:pPr>
      <w:r w:rsidRPr="003067DA">
        <w:rPr>
          <w:rFonts w:ascii="Times New Roman" w:hAnsi="Times New Roman"/>
          <w:bCs/>
          <w:sz w:val="28"/>
          <w:szCs w:val="22"/>
          <w:lang w:val="ru-RU" w:eastAsia="ru-RU"/>
        </w:rPr>
        <w:t>ПО – программное обеспечение</w:t>
      </w:r>
    </w:p>
    <w:p w14:paraId="32A47F54" w14:textId="3141FE78" w:rsidR="00EF57A8" w:rsidRDefault="00EF57A8" w:rsidP="00EF57A8">
      <w:pPr>
        <w:pStyle w:val="bullet"/>
        <w:numPr>
          <w:ilvl w:val="0"/>
          <w:numId w:val="23"/>
        </w:numPr>
        <w:jc w:val="both"/>
        <w:rPr>
          <w:rFonts w:ascii="Times New Roman" w:hAnsi="Times New Roman"/>
          <w:bCs/>
          <w:sz w:val="28"/>
          <w:szCs w:val="22"/>
          <w:lang w:val="ru-RU" w:eastAsia="ru-RU"/>
        </w:rPr>
      </w:pPr>
      <w:r w:rsidRPr="003067DA">
        <w:rPr>
          <w:rFonts w:ascii="Times New Roman" w:hAnsi="Times New Roman"/>
          <w:bCs/>
          <w:sz w:val="28"/>
          <w:szCs w:val="22"/>
          <w:lang w:val="ru-RU" w:eastAsia="ru-RU"/>
        </w:rPr>
        <w:t xml:space="preserve">ТЗ – техническое задание </w:t>
      </w:r>
    </w:p>
    <w:p w14:paraId="4BCC0BC6" w14:textId="614D052F" w:rsidR="008B595C" w:rsidRDefault="008B595C" w:rsidP="00EF57A8">
      <w:pPr>
        <w:pStyle w:val="bullet"/>
        <w:numPr>
          <w:ilvl w:val="0"/>
          <w:numId w:val="23"/>
        </w:numPr>
        <w:jc w:val="both"/>
        <w:rPr>
          <w:rFonts w:ascii="Times New Roman" w:hAnsi="Times New Roman"/>
          <w:bCs/>
          <w:sz w:val="28"/>
          <w:szCs w:val="22"/>
          <w:lang w:val="ru-RU" w:eastAsia="ru-RU"/>
        </w:rPr>
      </w:pPr>
      <w:r>
        <w:rPr>
          <w:rFonts w:ascii="Times New Roman" w:hAnsi="Times New Roman"/>
          <w:bCs/>
          <w:sz w:val="28"/>
          <w:szCs w:val="22"/>
          <w:lang w:val="ru-RU" w:eastAsia="ru-RU"/>
        </w:rPr>
        <w:t>ИИ – искусственный интеллект</w:t>
      </w:r>
    </w:p>
    <w:p w14:paraId="62CCD621" w14:textId="290B65CB" w:rsidR="008B595C" w:rsidRPr="003067DA" w:rsidRDefault="008B595C" w:rsidP="00EF57A8">
      <w:pPr>
        <w:pStyle w:val="bullet"/>
        <w:numPr>
          <w:ilvl w:val="0"/>
          <w:numId w:val="23"/>
        </w:numPr>
        <w:jc w:val="both"/>
        <w:rPr>
          <w:rFonts w:ascii="Times New Roman" w:hAnsi="Times New Roman"/>
          <w:bCs/>
          <w:sz w:val="28"/>
          <w:szCs w:val="22"/>
          <w:lang w:val="ru-RU" w:eastAsia="ru-RU"/>
        </w:rPr>
      </w:pPr>
      <w:r>
        <w:rPr>
          <w:rFonts w:ascii="Times New Roman" w:hAnsi="Times New Roman"/>
          <w:bCs/>
          <w:sz w:val="28"/>
          <w:szCs w:val="22"/>
          <w:lang w:val="ru-RU" w:eastAsia="ru-RU"/>
        </w:rPr>
        <w:t>ИС – информационная система</w:t>
      </w: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0031E767"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3067DA">
        <w:rPr>
          <w:rFonts w:ascii="Times New Roman" w:hAnsi="Times New Roman" w:cs="Times New Roman"/>
          <w:sz w:val="28"/>
          <w:szCs w:val="28"/>
        </w:rPr>
        <w:t>Интеллектуальные системы агропроизводства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54F594C"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3067DA">
        <w:rPr>
          <w:rFonts w:ascii="Times New Roman" w:hAnsi="Times New Roman"/>
          <w:sz w:val="24"/>
        </w:rPr>
        <w:t>ИНТЕЛЛЕКТУАЛЬНЫЕ СИСТЕМЫ АГРОПРОИЗВОДСТВА</w:t>
      </w:r>
      <w:r w:rsidRPr="00D83E4E">
        <w:rPr>
          <w:rFonts w:ascii="Times New Roman" w:hAnsi="Times New Roman"/>
          <w:sz w:val="24"/>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107292" w:rsidRPr="003732A7" w14:paraId="36656CAB" w14:textId="77777777" w:rsidTr="00B55352">
        <w:tc>
          <w:tcPr>
            <w:tcW w:w="330" w:type="pct"/>
            <w:vMerge w:val="restart"/>
            <w:shd w:val="clear" w:color="auto" w:fill="BFBFBF" w:themeFill="background1" w:themeFillShade="BF"/>
          </w:tcPr>
          <w:p w14:paraId="243557C8" w14:textId="77777777" w:rsidR="00107292" w:rsidRPr="000244DA" w:rsidRDefault="00107292" w:rsidP="00B5535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756C13" w14:textId="33EEC5BE" w:rsidR="00107292" w:rsidRPr="000244DA" w:rsidRDefault="00107292" w:rsidP="00764773">
            <w:pPr>
              <w:jc w:val="both"/>
              <w:rPr>
                <w:rFonts w:ascii="Times New Roman" w:hAnsi="Times New Roman" w:cs="Times New Roman"/>
                <w:sz w:val="28"/>
                <w:szCs w:val="28"/>
              </w:rPr>
            </w:pPr>
            <w:r>
              <w:rPr>
                <w:rFonts w:ascii="Times New Roman" w:hAnsi="Times New Roman" w:cs="Times New Roman"/>
                <w:sz w:val="28"/>
                <w:szCs w:val="28"/>
              </w:rPr>
              <w:t xml:space="preserve">Анализ условий агропромышленного производства с использованием цифровых технологий </w:t>
            </w:r>
          </w:p>
        </w:tc>
        <w:tc>
          <w:tcPr>
            <w:tcW w:w="1134" w:type="pct"/>
            <w:vMerge w:val="restart"/>
            <w:shd w:val="clear" w:color="auto" w:fill="auto"/>
          </w:tcPr>
          <w:p w14:paraId="0CBFD545" w14:textId="65705F0A" w:rsidR="00107292" w:rsidRPr="000244DA" w:rsidRDefault="00287DDD" w:rsidP="00B55352">
            <w:pPr>
              <w:jc w:val="center"/>
              <w:rPr>
                <w:rFonts w:ascii="Times New Roman" w:hAnsi="Times New Roman" w:cs="Times New Roman"/>
                <w:sz w:val="28"/>
                <w:szCs w:val="28"/>
              </w:rPr>
            </w:pPr>
            <w:r>
              <w:rPr>
                <w:rFonts w:ascii="Times New Roman" w:hAnsi="Times New Roman" w:cs="Times New Roman"/>
                <w:sz w:val="28"/>
                <w:szCs w:val="28"/>
              </w:rPr>
              <w:t>28</w:t>
            </w:r>
          </w:p>
        </w:tc>
      </w:tr>
      <w:tr w:rsidR="00107292" w:rsidRPr="003732A7" w14:paraId="25C92B09" w14:textId="77777777" w:rsidTr="00764773">
        <w:tc>
          <w:tcPr>
            <w:tcW w:w="330" w:type="pct"/>
            <w:vMerge/>
            <w:shd w:val="clear" w:color="auto" w:fill="BFBFBF" w:themeFill="background1" w:themeFillShade="BF"/>
            <w:vAlign w:val="center"/>
          </w:tcPr>
          <w:p w14:paraId="1C8E0EE2" w14:textId="77777777" w:rsidR="00107292" w:rsidRPr="000244DA" w:rsidRDefault="00107292" w:rsidP="00D17132">
            <w:pPr>
              <w:jc w:val="center"/>
              <w:rPr>
                <w:rFonts w:ascii="Times New Roman" w:hAnsi="Times New Roman" w:cs="Times New Roman"/>
                <w:sz w:val="28"/>
                <w:szCs w:val="28"/>
              </w:rPr>
            </w:pPr>
          </w:p>
        </w:tc>
        <w:tc>
          <w:tcPr>
            <w:tcW w:w="3536" w:type="pct"/>
            <w:shd w:val="clear" w:color="auto" w:fill="auto"/>
            <w:vAlign w:val="center"/>
          </w:tcPr>
          <w:p w14:paraId="53618A38" w14:textId="77777777" w:rsidR="00107292" w:rsidRPr="00764773" w:rsidRDefault="00107292"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34084415" w14:textId="77777777" w:rsidR="00107292" w:rsidRDefault="00107292" w:rsidP="00E20170">
            <w:pPr>
              <w:pStyle w:val="aff1"/>
              <w:numPr>
                <w:ilvl w:val="0"/>
                <w:numId w:val="24"/>
              </w:numPr>
              <w:jc w:val="both"/>
              <w:rPr>
                <w:rFonts w:ascii="Times New Roman" w:hAnsi="Times New Roman"/>
                <w:sz w:val="28"/>
                <w:szCs w:val="28"/>
              </w:rPr>
            </w:pPr>
            <w:r w:rsidRPr="00E20170">
              <w:rPr>
                <w:rFonts w:ascii="Times New Roman" w:hAnsi="Times New Roman"/>
                <w:sz w:val="28"/>
                <w:szCs w:val="28"/>
              </w:rPr>
              <w:t>Технологии содержания и разведения сельскохозяйственных животных</w:t>
            </w:r>
          </w:p>
          <w:p w14:paraId="1325D488" w14:textId="77777777" w:rsidR="00107292" w:rsidRDefault="00107292" w:rsidP="00E20170">
            <w:pPr>
              <w:pStyle w:val="aff1"/>
              <w:numPr>
                <w:ilvl w:val="0"/>
                <w:numId w:val="24"/>
              </w:numPr>
              <w:jc w:val="both"/>
              <w:rPr>
                <w:rFonts w:ascii="Times New Roman" w:hAnsi="Times New Roman"/>
                <w:sz w:val="28"/>
                <w:szCs w:val="28"/>
              </w:rPr>
            </w:pPr>
            <w:r w:rsidRPr="00B10154">
              <w:rPr>
                <w:rFonts w:ascii="Times New Roman" w:hAnsi="Times New Roman"/>
                <w:sz w:val="28"/>
                <w:szCs w:val="28"/>
              </w:rPr>
              <w:t>Назначение и порядок использования расходных материалов, инструмента, оборудования, машин и механизмов, применения средств индивидуальной защиты, необходимых при содержании и разведении сельскохозяйственных животных</w:t>
            </w:r>
          </w:p>
          <w:p w14:paraId="0B091C48" w14:textId="77777777" w:rsidR="00107292" w:rsidRDefault="00107292" w:rsidP="00E20170">
            <w:pPr>
              <w:pStyle w:val="aff1"/>
              <w:numPr>
                <w:ilvl w:val="0"/>
                <w:numId w:val="24"/>
              </w:numPr>
              <w:jc w:val="both"/>
              <w:rPr>
                <w:rFonts w:ascii="Times New Roman" w:hAnsi="Times New Roman"/>
                <w:sz w:val="28"/>
                <w:szCs w:val="28"/>
              </w:rPr>
            </w:pPr>
            <w:r w:rsidRPr="00B10154">
              <w:rPr>
                <w:rFonts w:ascii="Times New Roman" w:hAnsi="Times New Roman"/>
                <w:sz w:val="28"/>
                <w:szCs w:val="28"/>
              </w:rPr>
              <w:t>Средства автоматизированного контроля физиологического состояния и продуктивности сельскохозяйственных животных и правила их эксплуатации (использования)</w:t>
            </w:r>
          </w:p>
          <w:p w14:paraId="577ED1F9" w14:textId="77777777" w:rsidR="00107292" w:rsidRDefault="00107292" w:rsidP="00E20170">
            <w:pPr>
              <w:pStyle w:val="aff1"/>
              <w:numPr>
                <w:ilvl w:val="0"/>
                <w:numId w:val="24"/>
              </w:numPr>
              <w:jc w:val="both"/>
              <w:rPr>
                <w:rFonts w:ascii="Times New Roman" w:hAnsi="Times New Roman"/>
                <w:sz w:val="28"/>
                <w:szCs w:val="28"/>
              </w:rPr>
            </w:pPr>
            <w:r w:rsidRPr="00B10154">
              <w:rPr>
                <w:rFonts w:ascii="Times New Roman" w:hAnsi="Times New Roman"/>
                <w:sz w:val="28"/>
                <w:szCs w:val="28"/>
              </w:rPr>
              <w:t>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w:t>
            </w:r>
          </w:p>
          <w:p w14:paraId="416F3698" w14:textId="77777777" w:rsidR="00107292" w:rsidRDefault="00107292" w:rsidP="00E20170">
            <w:pPr>
              <w:pStyle w:val="aff1"/>
              <w:numPr>
                <w:ilvl w:val="0"/>
                <w:numId w:val="24"/>
              </w:numPr>
              <w:jc w:val="both"/>
              <w:rPr>
                <w:rFonts w:ascii="Times New Roman" w:hAnsi="Times New Roman"/>
                <w:sz w:val="28"/>
                <w:szCs w:val="28"/>
              </w:rPr>
            </w:pPr>
            <w:r w:rsidRPr="00B10154">
              <w:rPr>
                <w:rFonts w:ascii="Times New Roman" w:hAnsi="Times New Roman"/>
                <w:sz w:val="28"/>
                <w:szCs w:val="28"/>
              </w:rPr>
              <w:t>Особенности ухода за сельскохозяйственными животными различных производственных групп</w:t>
            </w:r>
          </w:p>
          <w:p w14:paraId="5759F717" w14:textId="76CBF1CF" w:rsidR="00107292" w:rsidRDefault="00107292" w:rsidP="00E20170">
            <w:pPr>
              <w:pStyle w:val="aff1"/>
              <w:numPr>
                <w:ilvl w:val="0"/>
                <w:numId w:val="24"/>
              </w:numPr>
              <w:jc w:val="both"/>
              <w:rPr>
                <w:rFonts w:ascii="Times New Roman" w:hAnsi="Times New Roman"/>
                <w:sz w:val="28"/>
                <w:szCs w:val="28"/>
              </w:rPr>
            </w:pPr>
            <w:r w:rsidRPr="00B10154">
              <w:rPr>
                <w:rFonts w:ascii="Times New Roman" w:hAnsi="Times New Roman"/>
                <w:sz w:val="28"/>
                <w:szCs w:val="28"/>
              </w:rPr>
              <w:t>Производственные факторы, влияющие на физиологическое</w:t>
            </w:r>
            <w:r w:rsidR="00B55352">
              <w:rPr>
                <w:rFonts w:ascii="Times New Roman" w:hAnsi="Times New Roman"/>
                <w:sz w:val="28"/>
                <w:szCs w:val="28"/>
              </w:rPr>
              <w:t xml:space="preserve"> </w:t>
            </w:r>
            <w:r w:rsidRPr="00B10154">
              <w:rPr>
                <w:rFonts w:ascii="Times New Roman" w:hAnsi="Times New Roman"/>
                <w:sz w:val="28"/>
                <w:szCs w:val="28"/>
              </w:rPr>
              <w:t>состояние сельскохозяйственных животных, продуктивность животноводства, способы оптимизации данных факторов</w:t>
            </w:r>
          </w:p>
          <w:p w14:paraId="10DDAF26" w14:textId="18F406F2" w:rsidR="00107292" w:rsidRPr="00E20170" w:rsidRDefault="00107292" w:rsidP="00E20170">
            <w:pPr>
              <w:pStyle w:val="aff1"/>
              <w:numPr>
                <w:ilvl w:val="0"/>
                <w:numId w:val="24"/>
              </w:numPr>
              <w:jc w:val="both"/>
              <w:rPr>
                <w:rFonts w:ascii="Times New Roman" w:hAnsi="Times New Roman"/>
                <w:sz w:val="28"/>
                <w:szCs w:val="28"/>
              </w:rPr>
            </w:pPr>
            <w:r w:rsidRPr="00B10154">
              <w:rPr>
                <w:rFonts w:ascii="Times New Roman" w:hAnsi="Times New Roman"/>
                <w:sz w:val="28"/>
                <w:szCs w:val="28"/>
              </w:rPr>
              <w:t>Специальные мероприятия по уходу за сельскохозяйственными животными в зависимости от их биологических особенностей</w:t>
            </w:r>
          </w:p>
        </w:tc>
        <w:tc>
          <w:tcPr>
            <w:tcW w:w="1134" w:type="pct"/>
            <w:vMerge/>
            <w:shd w:val="clear" w:color="auto" w:fill="auto"/>
            <w:vAlign w:val="center"/>
          </w:tcPr>
          <w:p w14:paraId="2394FD61" w14:textId="77777777" w:rsidR="00107292" w:rsidRPr="000244DA" w:rsidRDefault="00107292" w:rsidP="00D17132">
            <w:pPr>
              <w:jc w:val="both"/>
              <w:rPr>
                <w:rFonts w:ascii="Times New Roman" w:hAnsi="Times New Roman" w:cs="Times New Roman"/>
                <w:sz w:val="28"/>
                <w:szCs w:val="28"/>
              </w:rPr>
            </w:pPr>
          </w:p>
        </w:tc>
      </w:tr>
      <w:tr w:rsidR="00107292" w:rsidRPr="003732A7" w14:paraId="01887489" w14:textId="77777777" w:rsidTr="00764773">
        <w:tc>
          <w:tcPr>
            <w:tcW w:w="330" w:type="pct"/>
            <w:vMerge/>
            <w:shd w:val="clear" w:color="auto" w:fill="BFBFBF" w:themeFill="background1" w:themeFillShade="BF"/>
            <w:vAlign w:val="center"/>
          </w:tcPr>
          <w:p w14:paraId="5F070A0D" w14:textId="77777777" w:rsidR="00107292" w:rsidRPr="000244DA" w:rsidRDefault="00107292" w:rsidP="00D17132">
            <w:pPr>
              <w:jc w:val="center"/>
              <w:rPr>
                <w:rFonts w:ascii="Times New Roman" w:hAnsi="Times New Roman" w:cs="Times New Roman"/>
                <w:sz w:val="28"/>
                <w:szCs w:val="28"/>
              </w:rPr>
            </w:pPr>
          </w:p>
        </w:tc>
        <w:tc>
          <w:tcPr>
            <w:tcW w:w="3536" w:type="pct"/>
            <w:shd w:val="clear" w:color="auto" w:fill="auto"/>
            <w:vAlign w:val="center"/>
          </w:tcPr>
          <w:p w14:paraId="65878FEA" w14:textId="1291EE4D" w:rsidR="00107292" w:rsidRPr="00764773" w:rsidRDefault="00107292" w:rsidP="00764773">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7EC51A69" w14:textId="77777777" w:rsidR="00107292" w:rsidRDefault="00107292" w:rsidP="00B10154">
            <w:pPr>
              <w:pStyle w:val="aff1"/>
              <w:numPr>
                <w:ilvl w:val="0"/>
                <w:numId w:val="25"/>
              </w:numPr>
              <w:jc w:val="both"/>
              <w:rPr>
                <w:rFonts w:ascii="Times New Roman" w:hAnsi="Times New Roman"/>
                <w:sz w:val="28"/>
                <w:szCs w:val="28"/>
              </w:rPr>
            </w:pPr>
            <w:r w:rsidRPr="00B10154">
              <w:rPr>
                <w:rFonts w:ascii="Times New Roman" w:hAnsi="Times New Roman"/>
                <w:sz w:val="28"/>
                <w:szCs w:val="28"/>
              </w:rPr>
              <w:t>Определять последовательность и сроки проведения технологических операций работ по содержанию и разведению сельскохозяйственных животных</w:t>
            </w:r>
          </w:p>
          <w:p w14:paraId="5BC1FE86" w14:textId="77777777" w:rsidR="00107292" w:rsidRDefault="00107292" w:rsidP="00B10154">
            <w:pPr>
              <w:pStyle w:val="aff1"/>
              <w:numPr>
                <w:ilvl w:val="0"/>
                <w:numId w:val="25"/>
              </w:numPr>
              <w:jc w:val="both"/>
              <w:rPr>
                <w:rFonts w:ascii="Times New Roman" w:hAnsi="Times New Roman"/>
                <w:sz w:val="28"/>
                <w:szCs w:val="28"/>
              </w:rPr>
            </w:pPr>
            <w:r w:rsidRPr="00B10154">
              <w:rPr>
                <w:rFonts w:ascii="Times New Roman" w:hAnsi="Times New Roman"/>
                <w:sz w:val="28"/>
                <w:szCs w:val="28"/>
              </w:rPr>
              <w:t>Определять потребность в расходных материалах, инструментах, оборудовании, машинах и механизмах, средствах индивидуальной защиты для выполнения мероприятий по содержанию и разведению сельскохозяйственных животных</w:t>
            </w:r>
          </w:p>
          <w:p w14:paraId="17F1CFEF" w14:textId="77777777" w:rsidR="00107292" w:rsidRDefault="00107292" w:rsidP="00B10154">
            <w:pPr>
              <w:pStyle w:val="aff1"/>
              <w:numPr>
                <w:ilvl w:val="0"/>
                <w:numId w:val="25"/>
              </w:numPr>
              <w:jc w:val="both"/>
              <w:rPr>
                <w:rFonts w:ascii="Times New Roman" w:hAnsi="Times New Roman"/>
                <w:sz w:val="28"/>
                <w:szCs w:val="28"/>
              </w:rPr>
            </w:pPr>
            <w:r w:rsidRPr="00B10154">
              <w:rPr>
                <w:rFonts w:ascii="Times New Roman" w:hAnsi="Times New Roman"/>
                <w:sz w:val="28"/>
                <w:szCs w:val="28"/>
              </w:rPr>
              <w:t>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w:t>
            </w:r>
          </w:p>
          <w:p w14:paraId="7665F40A" w14:textId="77777777" w:rsidR="00107292" w:rsidRDefault="00107292" w:rsidP="00B10154">
            <w:pPr>
              <w:pStyle w:val="aff1"/>
              <w:numPr>
                <w:ilvl w:val="0"/>
                <w:numId w:val="25"/>
              </w:numPr>
              <w:jc w:val="both"/>
              <w:rPr>
                <w:rFonts w:ascii="Times New Roman" w:hAnsi="Times New Roman"/>
                <w:sz w:val="28"/>
                <w:szCs w:val="28"/>
              </w:rPr>
            </w:pPr>
            <w:r w:rsidRPr="00B10154">
              <w:rPr>
                <w:rFonts w:ascii="Times New Roman" w:hAnsi="Times New Roman"/>
                <w:sz w:val="28"/>
                <w:szCs w:val="28"/>
              </w:rPr>
              <w:t>Корректировать мероприятия по уходу за сельскохозяйственными животными на основе анализа их физиологического состояния</w:t>
            </w:r>
          </w:p>
          <w:p w14:paraId="1341546C" w14:textId="77777777" w:rsidR="00107292" w:rsidRDefault="00107292" w:rsidP="00B10154">
            <w:pPr>
              <w:pStyle w:val="aff1"/>
              <w:numPr>
                <w:ilvl w:val="0"/>
                <w:numId w:val="25"/>
              </w:numPr>
              <w:jc w:val="both"/>
              <w:rPr>
                <w:rFonts w:ascii="Times New Roman" w:hAnsi="Times New Roman"/>
                <w:sz w:val="28"/>
                <w:szCs w:val="28"/>
              </w:rPr>
            </w:pPr>
            <w:r w:rsidRPr="00B10154">
              <w:rPr>
                <w:rFonts w:ascii="Times New Roman" w:hAnsi="Times New Roman"/>
                <w:sz w:val="28"/>
                <w:szCs w:val="28"/>
              </w:rPr>
              <w:t>Осуществлять контроль качества и своевременности выполнения работ по уборке и дезинфекции животноводческих помещений, чистке (мытью) сельскохозяйственных животных различных видов</w:t>
            </w:r>
          </w:p>
          <w:p w14:paraId="2C196CFE" w14:textId="42374FB4" w:rsidR="00107292" w:rsidRPr="00B10154" w:rsidRDefault="00107292" w:rsidP="00B10154">
            <w:pPr>
              <w:pStyle w:val="aff1"/>
              <w:numPr>
                <w:ilvl w:val="0"/>
                <w:numId w:val="25"/>
              </w:numPr>
              <w:jc w:val="both"/>
              <w:rPr>
                <w:rFonts w:ascii="Times New Roman" w:hAnsi="Times New Roman"/>
                <w:sz w:val="28"/>
                <w:szCs w:val="28"/>
              </w:rPr>
            </w:pPr>
            <w:r w:rsidRPr="00B10154">
              <w:rPr>
                <w:rFonts w:ascii="Times New Roman" w:hAnsi="Times New Roman"/>
                <w:sz w:val="28"/>
                <w:szCs w:val="28"/>
              </w:rPr>
              <w:t>Осуществлять контроль своевременности и качества проведения специальных мероприятий по уходу за сельскохозяйственными животными различных видов</w:t>
            </w:r>
          </w:p>
        </w:tc>
        <w:tc>
          <w:tcPr>
            <w:tcW w:w="1134" w:type="pct"/>
            <w:vMerge/>
            <w:shd w:val="clear" w:color="auto" w:fill="auto"/>
            <w:vAlign w:val="center"/>
          </w:tcPr>
          <w:p w14:paraId="667715B3" w14:textId="77777777" w:rsidR="00107292" w:rsidRPr="000244DA" w:rsidRDefault="00107292" w:rsidP="00D17132">
            <w:pPr>
              <w:jc w:val="both"/>
              <w:rPr>
                <w:rFonts w:ascii="Times New Roman" w:hAnsi="Times New Roman" w:cs="Times New Roman"/>
                <w:sz w:val="28"/>
                <w:szCs w:val="28"/>
              </w:rPr>
            </w:pPr>
          </w:p>
        </w:tc>
      </w:tr>
      <w:tr w:rsidR="00107292" w:rsidRPr="003732A7" w14:paraId="79B2A6B6" w14:textId="77777777" w:rsidTr="00B55352">
        <w:tc>
          <w:tcPr>
            <w:tcW w:w="330" w:type="pct"/>
            <w:vMerge w:val="restart"/>
            <w:shd w:val="clear" w:color="auto" w:fill="BFBFBF" w:themeFill="background1" w:themeFillShade="BF"/>
          </w:tcPr>
          <w:p w14:paraId="6C06A33A" w14:textId="77777777" w:rsidR="00107292" w:rsidRPr="000244DA" w:rsidRDefault="00107292"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55B0D05F" w14:textId="1041290C" w:rsidR="00107292" w:rsidRPr="000244DA" w:rsidRDefault="00106D47" w:rsidP="00D17132">
            <w:pPr>
              <w:jc w:val="both"/>
              <w:rPr>
                <w:rFonts w:ascii="Times New Roman" w:hAnsi="Times New Roman" w:cs="Times New Roman"/>
                <w:sz w:val="28"/>
                <w:szCs w:val="28"/>
              </w:rPr>
            </w:pPr>
            <w:r w:rsidRPr="00106D47">
              <w:rPr>
                <w:rFonts w:ascii="Times New Roman" w:hAnsi="Times New Roman" w:cs="Times New Roman"/>
                <w:sz w:val="28"/>
                <w:szCs w:val="28"/>
              </w:rPr>
              <w:t>Работа с системой мониторинга сельскохозяйственных животных на основе ИИ-технологий</w:t>
            </w:r>
          </w:p>
        </w:tc>
        <w:tc>
          <w:tcPr>
            <w:tcW w:w="1134" w:type="pct"/>
            <w:vMerge w:val="restart"/>
            <w:shd w:val="clear" w:color="auto" w:fill="auto"/>
          </w:tcPr>
          <w:p w14:paraId="7B36A05A" w14:textId="0FCE7E44" w:rsidR="00107292" w:rsidRPr="000244DA" w:rsidRDefault="00107292" w:rsidP="00B55352">
            <w:pPr>
              <w:jc w:val="center"/>
              <w:rPr>
                <w:rFonts w:ascii="Times New Roman" w:hAnsi="Times New Roman" w:cs="Times New Roman"/>
                <w:sz w:val="28"/>
                <w:szCs w:val="28"/>
              </w:rPr>
            </w:pPr>
            <w:r>
              <w:rPr>
                <w:rFonts w:ascii="Times New Roman" w:hAnsi="Times New Roman" w:cs="Times New Roman"/>
                <w:sz w:val="28"/>
                <w:szCs w:val="28"/>
              </w:rPr>
              <w:t>2</w:t>
            </w:r>
            <w:r w:rsidR="00287DDD">
              <w:rPr>
                <w:rFonts w:ascii="Times New Roman" w:hAnsi="Times New Roman" w:cs="Times New Roman"/>
                <w:sz w:val="28"/>
                <w:szCs w:val="28"/>
              </w:rPr>
              <w:t>5</w:t>
            </w:r>
          </w:p>
        </w:tc>
      </w:tr>
      <w:tr w:rsidR="00107292" w:rsidRPr="003732A7" w14:paraId="5134301B" w14:textId="77777777" w:rsidTr="00764773">
        <w:tc>
          <w:tcPr>
            <w:tcW w:w="330" w:type="pct"/>
            <w:vMerge/>
            <w:shd w:val="clear" w:color="auto" w:fill="BFBFBF" w:themeFill="background1" w:themeFillShade="BF"/>
            <w:vAlign w:val="center"/>
          </w:tcPr>
          <w:p w14:paraId="55B2846F" w14:textId="3F21D92D" w:rsidR="00107292" w:rsidRPr="000244DA" w:rsidRDefault="00107292" w:rsidP="00D17132">
            <w:pPr>
              <w:jc w:val="center"/>
              <w:rPr>
                <w:rFonts w:ascii="Times New Roman" w:hAnsi="Times New Roman" w:cs="Times New Roman"/>
                <w:sz w:val="28"/>
                <w:szCs w:val="28"/>
              </w:rPr>
            </w:pPr>
          </w:p>
        </w:tc>
        <w:tc>
          <w:tcPr>
            <w:tcW w:w="3536" w:type="pct"/>
            <w:shd w:val="clear" w:color="auto" w:fill="auto"/>
            <w:vAlign w:val="center"/>
          </w:tcPr>
          <w:p w14:paraId="109562C6" w14:textId="77777777" w:rsidR="00107292" w:rsidRPr="00764773" w:rsidRDefault="00107292" w:rsidP="00C50EF9">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Специалист должен знать и понимать:</w:t>
            </w:r>
          </w:p>
          <w:p w14:paraId="76200198" w14:textId="77777777" w:rsidR="00107292" w:rsidRDefault="00107292" w:rsidP="00C50EF9">
            <w:pPr>
              <w:pStyle w:val="aff1"/>
              <w:numPr>
                <w:ilvl w:val="0"/>
                <w:numId w:val="26"/>
              </w:numPr>
              <w:jc w:val="both"/>
              <w:rPr>
                <w:rFonts w:ascii="Times New Roman" w:hAnsi="Times New Roman"/>
                <w:sz w:val="28"/>
                <w:szCs w:val="28"/>
              </w:rPr>
            </w:pPr>
            <w:r w:rsidRPr="00C50EF9">
              <w:rPr>
                <w:rFonts w:ascii="Times New Roman" w:hAnsi="Times New Roman"/>
                <w:sz w:val="28"/>
                <w:szCs w:val="28"/>
              </w:rPr>
              <w:t>Устройство и функционирование современных ИС</w:t>
            </w:r>
          </w:p>
          <w:p w14:paraId="3C8F7AF4" w14:textId="5ED67376" w:rsidR="00107292" w:rsidRPr="00C50EF9" w:rsidRDefault="00107292" w:rsidP="00C50EF9">
            <w:pPr>
              <w:pStyle w:val="aff1"/>
              <w:numPr>
                <w:ilvl w:val="0"/>
                <w:numId w:val="26"/>
              </w:numPr>
              <w:jc w:val="both"/>
              <w:rPr>
                <w:rFonts w:ascii="Times New Roman" w:hAnsi="Times New Roman"/>
                <w:sz w:val="28"/>
                <w:szCs w:val="28"/>
              </w:rPr>
            </w:pPr>
            <w:r w:rsidRPr="00C50EF9">
              <w:rPr>
                <w:rFonts w:ascii="Times New Roman" w:hAnsi="Times New Roman"/>
                <w:sz w:val="28"/>
                <w:szCs w:val="28"/>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p>
        </w:tc>
        <w:tc>
          <w:tcPr>
            <w:tcW w:w="1134" w:type="pct"/>
            <w:vMerge/>
            <w:shd w:val="clear" w:color="auto" w:fill="auto"/>
            <w:vAlign w:val="center"/>
          </w:tcPr>
          <w:p w14:paraId="676CBA4E" w14:textId="77777777" w:rsidR="00107292" w:rsidRPr="000244DA" w:rsidRDefault="00107292" w:rsidP="00D17132">
            <w:pPr>
              <w:jc w:val="both"/>
              <w:rPr>
                <w:rFonts w:ascii="Times New Roman" w:hAnsi="Times New Roman" w:cs="Times New Roman"/>
                <w:sz w:val="28"/>
                <w:szCs w:val="28"/>
              </w:rPr>
            </w:pPr>
          </w:p>
        </w:tc>
      </w:tr>
      <w:tr w:rsidR="00107292" w:rsidRPr="003732A7" w14:paraId="1A753297" w14:textId="77777777" w:rsidTr="00764773">
        <w:tc>
          <w:tcPr>
            <w:tcW w:w="330" w:type="pct"/>
            <w:vMerge/>
            <w:shd w:val="clear" w:color="auto" w:fill="BFBFBF" w:themeFill="background1" w:themeFillShade="BF"/>
            <w:vAlign w:val="center"/>
          </w:tcPr>
          <w:p w14:paraId="5A26599E" w14:textId="55F4D771" w:rsidR="00107292" w:rsidRPr="000244DA" w:rsidRDefault="00107292" w:rsidP="00D17132">
            <w:pPr>
              <w:jc w:val="center"/>
              <w:rPr>
                <w:rFonts w:ascii="Times New Roman" w:hAnsi="Times New Roman" w:cs="Times New Roman"/>
                <w:sz w:val="28"/>
                <w:szCs w:val="28"/>
              </w:rPr>
            </w:pPr>
          </w:p>
        </w:tc>
        <w:tc>
          <w:tcPr>
            <w:tcW w:w="3536" w:type="pct"/>
            <w:shd w:val="clear" w:color="auto" w:fill="auto"/>
            <w:vAlign w:val="center"/>
          </w:tcPr>
          <w:p w14:paraId="0847C80F" w14:textId="0907E9E4" w:rsidR="00107292" w:rsidRDefault="00107292" w:rsidP="00D17132">
            <w:pP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1BB08A69" w14:textId="77777777" w:rsidR="00107292" w:rsidRDefault="00107292" w:rsidP="00C50EF9">
            <w:pPr>
              <w:pStyle w:val="aff1"/>
              <w:numPr>
                <w:ilvl w:val="0"/>
                <w:numId w:val="27"/>
              </w:numPr>
              <w:jc w:val="both"/>
              <w:rPr>
                <w:rFonts w:ascii="Times New Roman" w:hAnsi="Times New Roman"/>
                <w:sz w:val="28"/>
                <w:szCs w:val="28"/>
              </w:rPr>
            </w:pPr>
            <w:r w:rsidRPr="00C50EF9">
              <w:rPr>
                <w:rFonts w:ascii="Times New Roman" w:hAnsi="Times New Roman"/>
                <w:sz w:val="28"/>
                <w:szCs w:val="28"/>
              </w:rPr>
              <w:t>Устанавливать программное обеспечение, необходимое для функционирования ИС</w:t>
            </w:r>
          </w:p>
          <w:p w14:paraId="424A3807" w14:textId="77777777" w:rsidR="00107292" w:rsidRDefault="00107292" w:rsidP="00C50EF9">
            <w:pPr>
              <w:pStyle w:val="aff1"/>
              <w:numPr>
                <w:ilvl w:val="0"/>
                <w:numId w:val="27"/>
              </w:numPr>
              <w:jc w:val="both"/>
              <w:rPr>
                <w:rFonts w:ascii="Times New Roman" w:hAnsi="Times New Roman"/>
                <w:sz w:val="28"/>
                <w:szCs w:val="28"/>
              </w:rPr>
            </w:pPr>
            <w:r w:rsidRPr="00C50EF9">
              <w:rPr>
                <w:rFonts w:ascii="Times New Roman" w:hAnsi="Times New Roman"/>
                <w:sz w:val="28"/>
                <w:szCs w:val="28"/>
              </w:rPr>
              <w:t>Определять параметры производительности ИС в рамках технической поддержки процессов создания (модификации) и сопровождения ИС</w:t>
            </w:r>
          </w:p>
          <w:p w14:paraId="54C47ED3" w14:textId="77777777" w:rsidR="00107292" w:rsidRDefault="00107292" w:rsidP="00C50EF9">
            <w:pPr>
              <w:pStyle w:val="aff1"/>
              <w:numPr>
                <w:ilvl w:val="0"/>
                <w:numId w:val="27"/>
              </w:numPr>
              <w:jc w:val="both"/>
              <w:rPr>
                <w:rFonts w:ascii="Times New Roman" w:hAnsi="Times New Roman"/>
                <w:sz w:val="28"/>
                <w:szCs w:val="28"/>
              </w:rPr>
            </w:pPr>
            <w:r w:rsidRPr="00C50EF9">
              <w:rPr>
                <w:rFonts w:ascii="Times New Roman" w:hAnsi="Times New Roman"/>
                <w:sz w:val="28"/>
                <w:szCs w:val="28"/>
              </w:rPr>
              <w:t>Использовать оборудование, необходимое для работы ИС, в соответствии с инструкцией производителя в рамках технической поддержки процессов создания (модификации) и сопровождения ИС</w:t>
            </w:r>
          </w:p>
          <w:p w14:paraId="0C48EC20" w14:textId="4EE5B65F" w:rsidR="00107292" w:rsidRPr="00C50EF9" w:rsidRDefault="00107292" w:rsidP="00C50EF9">
            <w:pPr>
              <w:pStyle w:val="aff1"/>
              <w:numPr>
                <w:ilvl w:val="0"/>
                <w:numId w:val="27"/>
              </w:numPr>
              <w:jc w:val="both"/>
              <w:rPr>
                <w:rFonts w:ascii="Times New Roman" w:hAnsi="Times New Roman"/>
                <w:sz w:val="28"/>
                <w:szCs w:val="28"/>
              </w:rPr>
            </w:pPr>
            <w:r w:rsidRPr="00C50EF9">
              <w:rPr>
                <w:rFonts w:ascii="Times New Roman" w:hAnsi="Times New Roman"/>
                <w:sz w:val="28"/>
                <w:szCs w:val="28"/>
              </w:rPr>
              <w:t>Определять параметры производительности ИС в рамках технической поддержки процессов создания (модификации) и сопровождения ИС</w:t>
            </w:r>
          </w:p>
        </w:tc>
        <w:tc>
          <w:tcPr>
            <w:tcW w:w="1134" w:type="pct"/>
            <w:vMerge/>
            <w:shd w:val="clear" w:color="auto" w:fill="auto"/>
            <w:vAlign w:val="center"/>
          </w:tcPr>
          <w:p w14:paraId="6497466A" w14:textId="77777777" w:rsidR="00107292" w:rsidRPr="000244DA" w:rsidRDefault="00107292" w:rsidP="00D17132">
            <w:pPr>
              <w:jc w:val="both"/>
              <w:rPr>
                <w:rFonts w:ascii="Times New Roman" w:hAnsi="Times New Roman" w:cs="Times New Roman"/>
                <w:sz w:val="28"/>
                <w:szCs w:val="28"/>
              </w:rPr>
            </w:pPr>
          </w:p>
        </w:tc>
      </w:tr>
      <w:tr w:rsidR="00107292" w:rsidRPr="003732A7" w14:paraId="06C23AF4" w14:textId="77777777" w:rsidTr="00B55352">
        <w:tc>
          <w:tcPr>
            <w:tcW w:w="330" w:type="pct"/>
            <w:vMerge w:val="restart"/>
            <w:shd w:val="clear" w:color="auto" w:fill="BFBFBF" w:themeFill="background1" w:themeFillShade="BF"/>
          </w:tcPr>
          <w:p w14:paraId="1D229BC8" w14:textId="01CCC05C" w:rsidR="00107292" w:rsidRPr="000244DA" w:rsidRDefault="00107292" w:rsidP="00D17132">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14:paraId="53BF01BA" w14:textId="67597509" w:rsidR="00107292" w:rsidRPr="000244DA" w:rsidRDefault="00107292" w:rsidP="00D17132">
            <w:pPr>
              <w:jc w:val="both"/>
              <w:rPr>
                <w:rFonts w:ascii="Times New Roman" w:hAnsi="Times New Roman" w:cs="Times New Roman"/>
                <w:sz w:val="28"/>
                <w:szCs w:val="28"/>
              </w:rPr>
            </w:pPr>
            <w:r>
              <w:rPr>
                <w:rFonts w:ascii="Times New Roman" w:hAnsi="Times New Roman" w:cs="Times New Roman"/>
                <w:sz w:val="28"/>
                <w:szCs w:val="28"/>
              </w:rPr>
              <w:t>Охрана труда и техника безопасности</w:t>
            </w:r>
          </w:p>
        </w:tc>
        <w:tc>
          <w:tcPr>
            <w:tcW w:w="1134" w:type="pct"/>
            <w:vMerge w:val="restart"/>
            <w:shd w:val="clear" w:color="auto" w:fill="auto"/>
          </w:tcPr>
          <w:p w14:paraId="61B20DA4" w14:textId="37F5E647" w:rsidR="00107292" w:rsidRPr="000244DA" w:rsidRDefault="00287DDD" w:rsidP="00B55352">
            <w:pPr>
              <w:jc w:val="center"/>
              <w:rPr>
                <w:rFonts w:ascii="Times New Roman" w:hAnsi="Times New Roman" w:cs="Times New Roman"/>
                <w:sz w:val="28"/>
                <w:szCs w:val="28"/>
              </w:rPr>
            </w:pPr>
            <w:r>
              <w:rPr>
                <w:rFonts w:ascii="Times New Roman" w:hAnsi="Times New Roman" w:cs="Times New Roman"/>
                <w:sz w:val="28"/>
                <w:szCs w:val="28"/>
              </w:rPr>
              <w:t>8</w:t>
            </w:r>
          </w:p>
        </w:tc>
      </w:tr>
      <w:tr w:rsidR="00107292" w:rsidRPr="003732A7" w14:paraId="65513C28" w14:textId="77777777" w:rsidTr="00764773">
        <w:tc>
          <w:tcPr>
            <w:tcW w:w="330" w:type="pct"/>
            <w:vMerge/>
            <w:shd w:val="clear" w:color="auto" w:fill="BFBFBF" w:themeFill="background1" w:themeFillShade="BF"/>
            <w:vAlign w:val="center"/>
          </w:tcPr>
          <w:p w14:paraId="645C451B" w14:textId="0A90F7FF" w:rsidR="00107292" w:rsidRPr="000244DA" w:rsidRDefault="00107292" w:rsidP="00D17132">
            <w:pPr>
              <w:jc w:val="center"/>
              <w:rPr>
                <w:rFonts w:ascii="Times New Roman" w:hAnsi="Times New Roman" w:cs="Times New Roman"/>
                <w:sz w:val="28"/>
                <w:szCs w:val="28"/>
              </w:rPr>
            </w:pPr>
          </w:p>
        </w:tc>
        <w:tc>
          <w:tcPr>
            <w:tcW w:w="3536" w:type="pct"/>
            <w:shd w:val="clear" w:color="auto" w:fill="auto"/>
            <w:vAlign w:val="center"/>
          </w:tcPr>
          <w:p w14:paraId="7930E43B" w14:textId="77777777" w:rsidR="00107292" w:rsidRPr="00B4746B" w:rsidRDefault="00107292" w:rsidP="002B5F46">
            <w:pPr>
              <w:pBdr>
                <w:top w:val="nil"/>
                <w:left w:val="nil"/>
                <w:bottom w:val="nil"/>
                <w:right w:val="nil"/>
                <w:between w:val="nil"/>
              </w:pBdr>
              <w:jc w:val="both"/>
              <w:rPr>
                <w:rFonts w:ascii="Times New Roman" w:hAnsi="Times New Roman" w:cs="Times New Roman"/>
                <w:sz w:val="28"/>
                <w:szCs w:val="28"/>
              </w:rPr>
            </w:pPr>
            <w:r w:rsidRPr="00B4746B">
              <w:rPr>
                <w:rFonts w:ascii="Times New Roman" w:hAnsi="Times New Roman" w:cs="Times New Roman"/>
                <w:sz w:val="28"/>
                <w:szCs w:val="28"/>
              </w:rPr>
              <w:t>-</w:t>
            </w:r>
            <w:r w:rsidRPr="00B4746B">
              <w:rPr>
                <w:color w:val="000000"/>
                <w:sz w:val="24"/>
                <w:szCs w:val="24"/>
              </w:rPr>
              <w:t xml:space="preserve"> </w:t>
            </w:r>
            <w:r w:rsidRPr="00B4746B">
              <w:rPr>
                <w:rFonts w:ascii="Times New Roman" w:hAnsi="Times New Roman" w:cs="Times New Roman"/>
                <w:sz w:val="28"/>
                <w:szCs w:val="28"/>
              </w:rPr>
              <w:t>Специалист должен знать и понимать:</w:t>
            </w:r>
          </w:p>
          <w:p w14:paraId="60EE6044" w14:textId="77777777" w:rsidR="00107292" w:rsidRDefault="00107292" w:rsidP="002B5F46">
            <w:pPr>
              <w:pStyle w:val="aff1"/>
              <w:numPr>
                <w:ilvl w:val="0"/>
                <w:numId w:val="28"/>
              </w:numPr>
              <w:jc w:val="both"/>
              <w:rPr>
                <w:rFonts w:ascii="Times New Roman" w:hAnsi="Times New Roman"/>
                <w:sz w:val="28"/>
                <w:szCs w:val="28"/>
              </w:rPr>
            </w:pPr>
            <w:r w:rsidRPr="002B5F46">
              <w:rPr>
                <w:rFonts w:ascii="Times New Roman" w:hAnsi="Times New Roman"/>
                <w:sz w:val="28"/>
                <w:szCs w:val="28"/>
              </w:rPr>
              <w:t>Требования охраны труда, пожарной и экологической безопасности при выполнении работ по монтажу приборов и аппаратуры автоматического контроля, регулирования, управления</w:t>
            </w:r>
          </w:p>
          <w:p w14:paraId="4678D13D" w14:textId="77777777" w:rsidR="00107292" w:rsidRDefault="00107292" w:rsidP="002B5F46">
            <w:pPr>
              <w:pStyle w:val="aff1"/>
              <w:numPr>
                <w:ilvl w:val="0"/>
                <w:numId w:val="28"/>
              </w:numPr>
              <w:jc w:val="both"/>
              <w:rPr>
                <w:rFonts w:ascii="Times New Roman" w:hAnsi="Times New Roman"/>
                <w:sz w:val="28"/>
                <w:szCs w:val="28"/>
              </w:rPr>
            </w:pPr>
            <w:r w:rsidRPr="002B5F46">
              <w:rPr>
                <w:rFonts w:ascii="Times New Roman" w:hAnsi="Times New Roman"/>
                <w:sz w:val="28"/>
                <w:szCs w:val="28"/>
              </w:rPr>
              <w:t>Санитарные нормы и правила проведения работ при монтаже приборов и аппаратуры автоматического контроля, регулирования, управления</w:t>
            </w:r>
          </w:p>
          <w:p w14:paraId="42D40BED" w14:textId="3CA3EBC0" w:rsidR="00107292" w:rsidRPr="002B5F46" w:rsidRDefault="00107292" w:rsidP="002B5F46">
            <w:pPr>
              <w:pStyle w:val="aff1"/>
              <w:numPr>
                <w:ilvl w:val="0"/>
                <w:numId w:val="28"/>
              </w:numPr>
              <w:jc w:val="both"/>
              <w:rPr>
                <w:rFonts w:ascii="Times New Roman" w:hAnsi="Times New Roman"/>
                <w:sz w:val="28"/>
                <w:szCs w:val="28"/>
              </w:rPr>
            </w:pPr>
            <w:r w:rsidRPr="002B5F46">
              <w:rPr>
                <w:rFonts w:ascii="Times New Roman" w:hAnsi="Times New Roman"/>
                <w:sz w:val="28"/>
                <w:szCs w:val="28"/>
              </w:rPr>
              <w:t>Правила пользования средствами индивидуальной защиты</w:t>
            </w:r>
          </w:p>
        </w:tc>
        <w:tc>
          <w:tcPr>
            <w:tcW w:w="1134" w:type="pct"/>
            <w:vMerge/>
            <w:shd w:val="clear" w:color="auto" w:fill="auto"/>
            <w:vAlign w:val="center"/>
          </w:tcPr>
          <w:p w14:paraId="5BDA6B3F" w14:textId="77777777" w:rsidR="00107292" w:rsidRPr="000244DA" w:rsidRDefault="00107292" w:rsidP="00D17132">
            <w:pPr>
              <w:jc w:val="both"/>
              <w:rPr>
                <w:rFonts w:ascii="Times New Roman" w:hAnsi="Times New Roman" w:cs="Times New Roman"/>
                <w:sz w:val="28"/>
                <w:szCs w:val="28"/>
              </w:rPr>
            </w:pPr>
          </w:p>
        </w:tc>
      </w:tr>
      <w:tr w:rsidR="00107292" w:rsidRPr="003732A7" w14:paraId="3DC07881" w14:textId="77777777" w:rsidTr="00764773">
        <w:tc>
          <w:tcPr>
            <w:tcW w:w="330" w:type="pct"/>
            <w:shd w:val="clear" w:color="auto" w:fill="BFBFBF" w:themeFill="background1" w:themeFillShade="BF"/>
            <w:vAlign w:val="center"/>
          </w:tcPr>
          <w:p w14:paraId="782320E2" w14:textId="77777777" w:rsidR="00107292" w:rsidRPr="000244DA" w:rsidRDefault="00107292" w:rsidP="00D17132">
            <w:pPr>
              <w:jc w:val="center"/>
              <w:rPr>
                <w:rFonts w:ascii="Times New Roman" w:hAnsi="Times New Roman" w:cs="Times New Roman"/>
                <w:sz w:val="28"/>
                <w:szCs w:val="28"/>
              </w:rPr>
            </w:pPr>
          </w:p>
        </w:tc>
        <w:tc>
          <w:tcPr>
            <w:tcW w:w="3536" w:type="pct"/>
            <w:shd w:val="clear" w:color="auto" w:fill="auto"/>
            <w:vAlign w:val="center"/>
          </w:tcPr>
          <w:p w14:paraId="5AE8BB2F" w14:textId="77777777" w:rsidR="00107292" w:rsidRDefault="00107292" w:rsidP="002E6991">
            <w:pPr>
              <w:jc w:val="both"/>
              <w:rPr>
                <w:rFonts w:ascii="Times New Roman" w:hAnsi="Times New Roman" w:cs="Times New Roman"/>
                <w:sz w:val="28"/>
                <w:szCs w:val="28"/>
              </w:rPr>
            </w:pPr>
            <w:r>
              <w:rPr>
                <w:rFonts w:ascii="Times New Roman" w:hAnsi="Times New Roman" w:cs="Times New Roman"/>
                <w:sz w:val="28"/>
                <w:szCs w:val="28"/>
              </w:rPr>
              <w:t>-</w:t>
            </w:r>
            <w:r w:rsidRPr="003732A7">
              <w:rPr>
                <w:color w:val="000000"/>
                <w:sz w:val="24"/>
                <w:szCs w:val="24"/>
              </w:rPr>
              <w:t xml:space="preserve"> </w:t>
            </w:r>
            <w:r w:rsidRPr="00764773">
              <w:rPr>
                <w:rFonts w:ascii="Times New Roman" w:hAnsi="Times New Roman" w:cs="Times New Roman"/>
                <w:sz w:val="28"/>
                <w:szCs w:val="28"/>
              </w:rPr>
              <w:t xml:space="preserve">Специалист должен </w:t>
            </w:r>
            <w:r>
              <w:rPr>
                <w:rFonts w:ascii="Times New Roman" w:hAnsi="Times New Roman" w:cs="Times New Roman"/>
                <w:sz w:val="28"/>
                <w:szCs w:val="28"/>
              </w:rPr>
              <w:t>уметь</w:t>
            </w:r>
            <w:r w:rsidRPr="00764773">
              <w:rPr>
                <w:rFonts w:ascii="Times New Roman" w:hAnsi="Times New Roman" w:cs="Times New Roman"/>
                <w:sz w:val="28"/>
                <w:szCs w:val="28"/>
              </w:rPr>
              <w:t>:</w:t>
            </w:r>
          </w:p>
          <w:p w14:paraId="32E169F5" w14:textId="77777777" w:rsidR="00107292" w:rsidRDefault="00107292" w:rsidP="002E6991">
            <w:pPr>
              <w:pStyle w:val="aff1"/>
              <w:numPr>
                <w:ilvl w:val="0"/>
                <w:numId w:val="29"/>
              </w:numPr>
              <w:pBdr>
                <w:top w:val="nil"/>
                <w:left w:val="nil"/>
                <w:bottom w:val="nil"/>
                <w:right w:val="nil"/>
                <w:between w:val="nil"/>
              </w:pBdr>
              <w:jc w:val="both"/>
              <w:rPr>
                <w:rFonts w:ascii="Times New Roman" w:hAnsi="Times New Roman"/>
                <w:sz w:val="28"/>
                <w:szCs w:val="28"/>
              </w:rPr>
            </w:pPr>
            <w:r w:rsidRPr="002E6991">
              <w:rPr>
                <w:rFonts w:ascii="Times New Roman" w:hAnsi="Times New Roman"/>
                <w:sz w:val="28"/>
                <w:szCs w:val="28"/>
              </w:rPr>
              <w:t>Соблюдать требования охраны труда, пожарной и экологической безопасности при выполнении работ по монтажу приборов и аппаратуры автоматического контроля, регулирования, управления</w:t>
            </w:r>
          </w:p>
          <w:p w14:paraId="76B18798" w14:textId="1AF0A51B" w:rsidR="00107292" w:rsidRPr="002E6991" w:rsidRDefault="00107292" w:rsidP="002E6991">
            <w:pPr>
              <w:pStyle w:val="aff1"/>
              <w:numPr>
                <w:ilvl w:val="0"/>
                <w:numId w:val="29"/>
              </w:numPr>
              <w:pBdr>
                <w:top w:val="nil"/>
                <w:left w:val="nil"/>
                <w:bottom w:val="nil"/>
                <w:right w:val="nil"/>
                <w:between w:val="nil"/>
              </w:pBdr>
              <w:jc w:val="both"/>
              <w:rPr>
                <w:rFonts w:ascii="Times New Roman" w:hAnsi="Times New Roman"/>
                <w:sz w:val="28"/>
                <w:szCs w:val="28"/>
              </w:rPr>
            </w:pPr>
            <w:r w:rsidRPr="002E6991">
              <w:rPr>
                <w:rFonts w:ascii="Times New Roman" w:hAnsi="Times New Roman"/>
                <w:sz w:val="28"/>
                <w:szCs w:val="28"/>
              </w:rPr>
              <w:t>Применять средства индивидуальной защиты, пожаротушения и первой помощи пострадавшим</w:t>
            </w:r>
          </w:p>
        </w:tc>
        <w:tc>
          <w:tcPr>
            <w:tcW w:w="1134" w:type="pct"/>
            <w:vMerge/>
            <w:shd w:val="clear" w:color="auto" w:fill="auto"/>
            <w:vAlign w:val="center"/>
          </w:tcPr>
          <w:p w14:paraId="13ABB80D" w14:textId="77777777" w:rsidR="00107292" w:rsidRPr="000244DA" w:rsidRDefault="00107292" w:rsidP="00D17132">
            <w:pPr>
              <w:jc w:val="both"/>
              <w:rPr>
                <w:rFonts w:ascii="Times New Roman" w:hAnsi="Times New Roman" w:cs="Times New Roman"/>
                <w:sz w:val="28"/>
                <w:szCs w:val="28"/>
              </w:rPr>
            </w:pPr>
          </w:p>
        </w:tc>
      </w:tr>
      <w:tr w:rsidR="00107292" w:rsidRPr="003732A7" w14:paraId="244CBB09" w14:textId="77777777" w:rsidTr="00B55352">
        <w:tc>
          <w:tcPr>
            <w:tcW w:w="330" w:type="pct"/>
            <w:shd w:val="clear" w:color="auto" w:fill="BFBFBF" w:themeFill="background1" w:themeFillShade="BF"/>
          </w:tcPr>
          <w:p w14:paraId="0ED4CFB0" w14:textId="7AD8A118" w:rsidR="00107292" w:rsidRPr="000244DA" w:rsidRDefault="00107292" w:rsidP="00B5535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14:paraId="15303EEC" w14:textId="3AD96EE0" w:rsidR="00107292" w:rsidRPr="00B4746B" w:rsidRDefault="00106D47" w:rsidP="002B5F46">
            <w:pPr>
              <w:pBdr>
                <w:top w:val="nil"/>
                <w:left w:val="nil"/>
                <w:bottom w:val="nil"/>
                <w:right w:val="nil"/>
                <w:between w:val="nil"/>
              </w:pBdr>
              <w:jc w:val="both"/>
              <w:rPr>
                <w:rFonts w:ascii="Times New Roman" w:hAnsi="Times New Roman" w:cs="Times New Roman"/>
                <w:sz w:val="28"/>
                <w:szCs w:val="28"/>
              </w:rPr>
            </w:pPr>
            <w:r w:rsidRPr="00106D47">
              <w:rPr>
                <w:rFonts w:ascii="Times New Roman" w:hAnsi="Times New Roman" w:cs="Times New Roman"/>
                <w:sz w:val="28"/>
                <w:szCs w:val="28"/>
              </w:rPr>
              <w:t>Монтаж и обслуживание интеллектуальных систем мониторинга условий жизнедеятельности. Сбор и анализ информации</w:t>
            </w:r>
            <w:r>
              <w:rPr>
                <w:rFonts w:ascii="Times New Roman" w:hAnsi="Times New Roman" w:cs="Times New Roman"/>
                <w:sz w:val="28"/>
                <w:szCs w:val="28"/>
              </w:rPr>
              <w:t>.</w:t>
            </w:r>
          </w:p>
        </w:tc>
        <w:tc>
          <w:tcPr>
            <w:tcW w:w="1134" w:type="pct"/>
            <w:vMerge w:val="restart"/>
            <w:shd w:val="clear" w:color="auto" w:fill="auto"/>
          </w:tcPr>
          <w:p w14:paraId="76EAAF1C" w14:textId="47C85BD8" w:rsidR="00107292" w:rsidRPr="000244DA" w:rsidRDefault="00287DDD" w:rsidP="00B55352">
            <w:pPr>
              <w:jc w:val="center"/>
              <w:rPr>
                <w:rFonts w:ascii="Times New Roman" w:hAnsi="Times New Roman" w:cs="Times New Roman"/>
                <w:sz w:val="28"/>
                <w:szCs w:val="28"/>
              </w:rPr>
            </w:pPr>
            <w:r>
              <w:rPr>
                <w:rFonts w:ascii="Times New Roman" w:hAnsi="Times New Roman" w:cs="Times New Roman"/>
                <w:sz w:val="28"/>
                <w:szCs w:val="28"/>
              </w:rPr>
              <w:t>39</w:t>
            </w:r>
          </w:p>
        </w:tc>
      </w:tr>
      <w:tr w:rsidR="00107292" w:rsidRPr="003732A7" w14:paraId="5CC3EBAF" w14:textId="77777777" w:rsidTr="00764773">
        <w:tc>
          <w:tcPr>
            <w:tcW w:w="330" w:type="pct"/>
            <w:shd w:val="clear" w:color="auto" w:fill="BFBFBF" w:themeFill="background1" w:themeFillShade="BF"/>
            <w:vAlign w:val="center"/>
          </w:tcPr>
          <w:p w14:paraId="52F8C034" w14:textId="77777777" w:rsidR="00107292" w:rsidRDefault="00107292" w:rsidP="00D17132">
            <w:pPr>
              <w:jc w:val="center"/>
              <w:rPr>
                <w:rFonts w:ascii="Times New Roman" w:hAnsi="Times New Roman" w:cs="Times New Roman"/>
                <w:sz w:val="28"/>
                <w:szCs w:val="28"/>
              </w:rPr>
            </w:pPr>
          </w:p>
        </w:tc>
        <w:tc>
          <w:tcPr>
            <w:tcW w:w="3536" w:type="pct"/>
            <w:shd w:val="clear" w:color="auto" w:fill="auto"/>
            <w:vAlign w:val="center"/>
          </w:tcPr>
          <w:p w14:paraId="142BAEC6" w14:textId="77777777" w:rsidR="00107292" w:rsidRDefault="00107292" w:rsidP="00A074DE">
            <w:pP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527BEDE7"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Правила эксплуатации оборудования, инструментов, применяемых при изготовлении, установке конструкций для размещения приборов и аппаратуры автоматического контроля, регулирования, управления</w:t>
            </w:r>
          </w:p>
          <w:p w14:paraId="2B5F0A66"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Способы разметки деталей конструкций для размещения приборов и аппаратуры автоматического контроля, регулирования, управления</w:t>
            </w:r>
          </w:p>
          <w:p w14:paraId="585954C2"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Назначение монтируемого оборудования и способы выполнения монтажных работ при установке конструкций для размещения приборов и аппаратуры автоматического контроля, регулирования, управления</w:t>
            </w:r>
          </w:p>
          <w:p w14:paraId="1791F542"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Требования, предъявляемые к рациональной организации труда на рабочем месте при монтаже приборов и аппаратуры автоматического контроля, регулирования, управления</w:t>
            </w:r>
          </w:p>
          <w:p w14:paraId="4B52D459"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Условные изображения на монтажных чертежах, электрических схемах, схемах (таблицах) соединений приборов и аппаратуры автоматического контроля, регулирования, управления</w:t>
            </w:r>
          </w:p>
          <w:p w14:paraId="4626960A"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Правила эксплуатации инструментов и оборудования, применяемых для монтажа приборов и аппаратуры автоматического контроля, регулирования, управления для физико-химического анализа и систем отбора проб</w:t>
            </w:r>
          </w:p>
          <w:p w14:paraId="1A71AB3B"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Правила монтажа приборов и аппаратуры автоматического контроля, регулирования, управления для физико-химического анализа и систем отбора проб</w:t>
            </w:r>
          </w:p>
          <w:p w14:paraId="5152A541"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Производственные инструкции по монтажу приборов и аппаратуры автоматического контроля, регулирования, управления</w:t>
            </w:r>
          </w:p>
          <w:p w14:paraId="1D695DA9" w14:textId="77777777" w:rsidR="00107292"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Правила эксплуатации инструментов и оборудования, применяемых при опробовании смонтированных приборов и аппаратуры автоматического контроля, регулирования, управления</w:t>
            </w:r>
          </w:p>
          <w:p w14:paraId="2BF26DA6" w14:textId="025260F1" w:rsidR="00107292" w:rsidRPr="00A074DE" w:rsidRDefault="00107292" w:rsidP="00A074DE">
            <w:pPr>
              <w:pStyle w:val="aff1"/>
              <w:numPr>
                <w:ilvl w:val="0"/>
                <w:numId w:val="31"/>
              </w:numPr>
              <w:jc w:val="both"/>
              <w:rPr>
                <w:rFonts w:ascii="Times New Roman" w:hAnsi="Times New Roman"/>
                <w:sz w:val="28"/>
                <w:szCs w:val="28"/>
              </w:rPr>
            </w:pPr>
            <w:r w:rsidRPr="00A074DE">
              <w:rPr>
                <w:rFonts w:ascii="Times New Roman" w:hAnsi="Times New Roman"/>
                <w:sz w:val="28"/>
                <w:szCs w:val="28"/>
              </w:rPr>
              <w:t>Руководства по эксплуатации приборов и аппаратуры автоматического контроля, регулирования, управления</w:t>
            </w:r>
          </w:p>
        </w:tc>
        <w:tc>
          <w:tcPr>
            <w:tcW w:w="1134" w:type="pct"/>
            <w:vMerge/>
            <w:shd w:val="clear" w:color="auto" w:fill="auto"/>
            <w:vAlign w:val="center"/>
          </w:tcPr>
          <w:p w14:paraId="0E653C38" w14:textId="77777777" w:rsidR="00107292" w:rsidRPr="000244DA" w:rsidRDefault="00107292" w:rsidP="00D17132">
            <w:pPr>
              <w:jc w:val="both"/>
              <w:rPr>
                <w:rFonts w:ascii="Times New Roman" w:hAnsi="Times New Roman" w:cs="Times New Roman"/>
                <w:sz w:val="28"/>
                <w:szCs w:val="28"/>
              </w:rPr>
            </w:pPr>
          </w:p>
        </w:tc>
      </w:tr>
      <w:tr w:rsidR="00A074DE" w:rsidRPr="003732A7" w14:paraId="5878A482" w14:textId="77777777" w:rsidTr="00764773">
        <w:tc>
          <w:tcPr>
            <w:tcW w:w="330" w:type="pct"/>
            <w:shd w:val="clear" w:color="auto" w:fill="BFBFBF" w:themeFill="background1" w:themeFillShade="BF"/>
            <w:vAlign w:val="center"/>
          </w:tcPr>
          <w:p w14:paraId="094B0F32" w14:textId="77777777" w:rsidR="00A074DE" w:rsidRDefault="00A074DE" w:rsidP="00D17132">
            <w:pPr>
              <w:jc w:val="center"/>
              <w:rPr>
                <w:rFonts w:ascii="Times New Roman" w:hAnsi="Times New Roman" w:cs="Times New Roman"/>
                <w:sz w:val="28"/>
                <w:szCs w:val="28"/>
              </w:rPr>
            </w:pPr>
          </w:p>
        </w:tc>
        <w:tc>
          <w:tcPr>
            <w:tcW w:w="3536" w:type="pct"/>
            <w:shd w:val="clear" w:color="auto" w:fill="auto"/>
            <w:vAlign w:val="center"/>
          </w:tcPr>
          <w:p w14:paraId="2FC17819" w14:textId="77777777" w:rsidR="00A074DE" w:rsidRDefault="00A074DE" w:rsidP="00A074DE">
            <w:pP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10525D75" w14:textId="77777777" w:rsid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Применять ручной инструмент (гаечные, газовые ключи, трубные клещи) при изготовлении, установке конструкций для размещения приборов и аппаратуры автоматического контроля, регулирования, управления</w:t>
            </w:r>
          </w:p>
          <w:p w14:paraId="2A706569" w14:textId="77777777" w:rsid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Применять способы разметки деталей конструкций для размещения приборов и аппаратуры автоматического контроля, регулирования, управления</w:t>
            </w:r>
          </w:p>
          <w:p w14:paraId="59A2AA00" w14:textId="77777777" w:rsid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Читать монтажные чертежи, электрические схемы, схемы (таблицы) соединений приборов и аппаратуры автоматического контроля, регулирования, управления для физико-химического анализа и систем отбора проб</w:t>
            </w:r>
          </w:p>
          <w:p w14:paraId="77D50FB1" w14:textId="77777777" w:rsid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Применять инструмент для монтажа приборов и аппаратуры автоматического контроля, регулирования, управления для физико-химического анализа и систем отбора проб</w:t>
            </w:r>
          </w:p>
          <w:p w14:paraId="08D72389" w14:textId="77777777" w:rsid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Применять оборудование для опробования смонтированных приборов и аппаратуры автоматического контроля, регулирования, управления</w:t>
            </w:r>
          </w:p>
          <w:p w14:paraId="02DA91ED" w14:textId="77777777" w:rsid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Пользоваться конструкторской, производственно-технологической и нормативно-технической документацией, инструкциями по опробованию смонтированных приборов и аппаратуры автоматического контроля, регулирования, управления</w:t>
            </w:r>
          </w:p>
          <w:p w14:paraId="1F929A74" w14:textId="0740C77E" w:rsidR="00A074DE" w:rsidRPr="00A074DE" w:rsidRDefault="00A074DE" w:rsidP="00A074DE">
            <w:pPr>
              <w:pStyle w:val="aff1"/>
              <w:numPr>
                <w:ilvl w:val="0"/>
                <w:numId w:val="32"/>
              </w:numPr>
              <w:jc w:val="both"/>
              <w:rPr>
                <w:rFonts w:ascii="Times New Roman" w:hAnsi="Times New Roman"/>
                <w:sz w:val="28"/>
                <w:szCs w:val="28"/>
              </w:rPr>
            </w:pPr>
            <w:r w:rsidRPr="00A074DE">
              <w:rPr>
                <w:rFonts w:ascii="Times New Roman" w:hAnsi="Times New Roman"/>
                <w:sz w:val="28"/>
                <w:szCs w:val="28"/>
              </w:rPr>
              <w:t>Работать с приборами и аппаратурой автоматического контроля, регулирования, управления</w:t>
            </w:r>
          </w:p>
        </w:tc>
        <w:tc>
          <w:tcPr>
            <w:tcW w:w="1134" w:type="pct"/>
            <w:shd w:val="clear" w:color="auto" w:fill="auto"/>
            <w:vAlign w:val="center"/>
          </w:tcPr>
          <w:p w14:paraId="563C0AD6" w14:textId="77777777" w:rsidR="00A074DE" w:rsidRPr="000244DA" w:rsidRDefault="00A074DE" w:rsidP="00D17132">
            <w:pPr>
              <w:jc w:val="both"/>
              <w:rPr>
                <w:rFonts w:ascii="Times New Roman" w:hAnsi="Times New Roman" w:cs="Times New Roman"/>
                <w:sz w:val="28"/>
                <w:szCs w:val="28"/>
              </w:rPr>
            </w:pPr>
          </w:p>
        </w:tc>
      </w:tr>
      <w:tr w:rsidR="00107292" w:rsidRPr="003732A7" w14:paraId="70FAC55B" w14:textId="77777777" w:rsidTr="00B55352">
        <w:tc>
          <w:tcPr>
            <w:tcW w:w="330" w:type="pct"/>
            <w:shd w:val="clear" w:color="auto" w:fill="BFBFBF" w:themeFill="background1" w:themeFillShade="BF"/>
            <w:vAlign w:val="center"/>
          </w:tcPr>
          <w:p w14:paraId="73B6E057" w14:textId="77777777" w:rsidR="00107292" w:rsidRDefault="00107292" w:rsidP="00D17132">
            <w:pPr>
              <w:jc w:val="center"/>
              <w:rPr>
                <w:rFonts w:ascii="Times New Roman" w:hAnsi="Times New Roman" w:cs="Times New Roman"/>
                <w:sz w:val="28"/>
                <w:szCs w:val="28"/>
              </w:rPr>
            </w:pPr>
          </w:p>
        </w:tc>
        <w:tc>
          <w:tcPr>
            <w:tcW w:w="3536" w:type="pct"/>
            <w:shd w:val="clear" w:color="auto" w:fill="auto"/>
            <w:vAlign w:val="center"/>
          </w:tcPr>
          <w:p w14:paraId="49C95AAC" w14:textId="43D1BE7B" w:rsidR="00107292" w:rsidRDefault="00107292" w:rsidP="00A074DE">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134" w:type="pct"/>
            <w:shd w:val="clear" w:color="auto" w:fill="auto"/>
          </w:tcPr>
          <w:p w14:paraId="4CA85612" w14:textId="02CEEDC8" w:rsidR="00107292" w:rsidRPr="000244DA" w:rsidRDefault="00107292" w:rsidP="00B55352">
            <w:pPr>
              <w:jc w:val="center"/>
              <w:rPr>
                <w:rFonts w:ascii="Times New Roman" w:hAnsi="Times New Roman" w:cs="Times New Roman"/>
                <w:sz w:val="28"/>
                <w:szCs w:val="28"/>
              </w:rPr>
            </w:pPr>
            <w:r>
              <w:rPr>
                <w:rFonts w:ascii="Times New Roman" w:hAnsi="Times New Roman" w:cs="Times New Roman"/>
                <w:sz w:val="28"/>
                <w:szCs w:val="28"/>
              </w:rPr>
              <w:t>100</w:t>
            </w:r>
          </w:p>
        </w:tc>
      </w:tr>
    </w:tbl>
    <w:p w14:paraId="292260F9" w14:textId="737A6184" w:rsidR="00A204BB" w:rsidRDefault="00A204BB" w:rsidP="0019578E">
      <w:pPr>
        <w:spacing w:after="0" w:line="360" w:lineRule="auto"/>
        <w:jc w:val="both"/>
        <w:rPr>
          <w:rFonts w:ascii="Times New Roman" w:hAnsi="Times New Roman" w:cs="Times New Roman"/>
          <w:sz w:val="28"/>
          <w:szCs w:val="28"/>
        </w:rPr>
      </w:pP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1"/>
        <w:gridCol w:w="326"/>
        <w:gridCol w:w="1255"/>
        <w:gridCol w:w="1255"/>
        <w:gridCol w:w="1256"/>
        <w:gridCol w:w="1435"/>
        <w:gridCol w:w="2051"/>
      </w:tblGrid>
      <w:tr w:rsidR="004A7254" w:rsidRPr="00B4746B" w14:paraId="637874EE" w14:textId="77777777" w:rsidTr="004A7254">
        <w:trPr>
          <w:trHeight w:val="1538"/>
          <w:jc w:val="center"/>
        </w:trPr>
        <w:tc>
          <w:tcPr>
            <w:tcW w:w="3935" w:type="pct"/>
            <w:gridSpan w:val="6"/>
            <w:shd w:val="clear" w:color="auto" w:fill="92D050"/>
            <w:vAlign w:val="center"/>
          </w:tcPr>
          <w:p w14:paraId="57FB1C43" w14:textId="31619DF1" w:rsidR="004A7254" w:rsidRPr="00B4746B" w:rsidRDefault="004A7254" w:rsidP="001C2ADC">
            <w:pPr>
              <w:jc w:val="center"/>
              <w:rPr>
                <w:b/>
              </w:rPr>
            </w:pPr>
            <w:r w:rsidRPr="00B4746B">
              <w:rPr>
                <w:b/>
                <w:sz w:val="22"/>
                <w:szCs w:val="22"/>
              </w:rPr>
              <w:t>Критерий/Модуль</w:t>
            </w:r>
          </w:p>
        </w:tc>
        <w:tc>
          <w:tcPr>
            <w:tcW w:w="1065" w:type="pct"/>
            <w:shd w:val="clear" w:color="auto" w:fill="92D050"/>
            <w:vAlign w:val="center"/>
          </w:tcPr>
          <w:p w14:paraId="6DF4CD64" w14:textId="7EC49E55" w:rsidR="004A7254" w:rsidRPr="00B4746B" w:rsidRDefault="004A7254" w:rsidP="001C2ADC">
            <w:pPr>
              <w:jc w:val="center"/>
              <w:rPr>
                <w:b/>
                <w:sz w:val="22"/>
                <w:szCs w:val="22"/>
              </w:rPr>
            </w:pPr>
            <w:r w:rsidRPr="00B4746B">
              <w:rPr>
                <w:b/>
                <w:sz w:val="22"/>
                <w:szCs w:val="22"/>
              </w:rPr>
              <w:t>Итого баллов за раздел ТРЕБОВАНИЙ КОМПЕТЕНЦИИ</w:t>
            </w:r>
          </w:p>
        </w:tc>
      </w:tr>
      <w:tr w:rsidR="004A7254" w:rsidRPr="00B4746B" w14:paraId="5DAE2255" w14:textId="77777777" w:rsidTr="004A7254">
        <w:trPr>
          <w:trHeight w:val="50"/>
          <w:jc w:val="center"/>
        </w:trPr>
        <w:tc>
          <w:tcPr>
            <w:tcW w:w="1065" w:type="pct"/>
            <w:vMerge w:val="restart"/>
            <w:shd w:val="clear" w:color="auto" w:fill="92D050"/>
            <w:vAlign w:val="center"/>
          </w:tcPr>
          <w:p w14:paraId="1F2AB531" w14:textId="77777777" w:rsidR="004A7254" w:rsidRPr="00B4746B" w:rsidRDefault="004A7254" w:rsidP="001C2ADC">
            <w:pPr>
              <w:jc w:val="center"/>
              <w:rPr>
                <w:b/>
                <w:sz w:val="22"/>
                <w:szCs w:val="22"/>
              </w:rPr>
            </w:pPr>
            <w:r w:rsidRPr="00B4746B">
              <w:rPr>
                <w:b/>
                <w:sz w:val="22"/>
                <w:szCs w:val="22"/>
              </w:rPr>
              <w:t>Разделы ТРЕБОВАНИЙ КОМПЕТЕНЦИИ</w:t>
            </w:r>
          </w:p>
        </w:tc>
        <w:tc>
          <w:tcPr>
            <w:tcW w:w="169" w:type="pct"/>
            <w:shd w:val="clear" w:color="auto" w:fill="92D050"/>
            <w:vAlign w:val="center"/>
          </w:tcPr>
          <w:p w14:paraId="4475CD67" w14:textId="77777777" w:rsidR="004A7254" w:rsidRPr="00B4746B" w:rsidRDefault="004A7254" w:rsidP="001C2ADC">
            <w:pPr>
              <w:jc w:val="center"/>
              <w:rPr>
                <w:color w:val="FFFFFF" w:themeColor="background1"/>
                <w:sz w:val="22"/>
                <w:szCs w:val="22"/>
              </w:rPr>
            </w:pPr>
          </w:p>
        </w:tc>
        <w:tc>
          <w:tcPr>
            <w:tcW w:w="652" w:type="pct"/>
            <w:shd w:val="clear" w:color="auto" w:fill="00B050"/>
            <w:vAlign w:val="center"/>
          </w:tcPr>
          <w:p w14:paraId="7655AF86" w14:textId="77777777" w:rsidR="004A7254" w:rsidRPr="00B4746B" w:rsidRDefault="004A7254" w:rsidP="001C2ADC">
            <w:pPr>
              <w:jc w:val="center"/>
              <w:rPr>
                <w:b/>
                <w:color w:val="FFFFFF" w:themeColor="background1"/>
                <w:sz w:val="22"/>
                <w:szCs w:val="22"/>
                <w:lang w:val="en-US"/>
              </w:rPr>
            </w:pPr>
            <w:r w:rsidRPr="00B4746B">
              <w:rPr>
                <w:b/>
                <w:color w:val="FFFFFF" w:themeColor="background1"/>
                <w:sz w:val="22"/>
                <w:szCs w:val="22"/>
                <w:lang w:val="en-US"/>
              </w:rPr>
              <w:t>A</w:t>
            </w:r>
          </w:p>
        </w:tc>
        <w:tc>
          <w:tcPr>
            <w:tcW w:w="652" w:type="pct"/>
            <w:shd w:val="clear" w:color="auto" w:fill="00B050"/>
            <w:vAlign w:val="center"/>
          </w:tcPr>
          <w:p w14:paraId="503B8FFB" w14:textId="77777777" w:rsidR="004A7254" w:rsidRPr="00B4746B" w:rsidRDefault="004A7254" w:rsidP="001C2ADC">
            <w:pPr>
              <w:jc w:val="center"/>
              <w:rPr>
                <w:b/>
                <w:color w:val="FFFFFF" w:themeColor="background1"/>
                <w:sz w:val="22"/>
                <w:szCs w:val="22"/>
              </w:rPr>
            </w:pPr>
            <w:r w:rsidRPr="00B4746B">
              <w:rPr>
                <w:b/>
                <w:color w:val="FFFFFF" w:themeColor="background1"/>
                <w:sz w:val="22"/>
                <w:szCs w:val="22"/>
              </w:rPr>
              <w:t>Б</w:t>
            </w:r>
          </w:p>
        </w:tc>
        <w:tc>
          <w:tcPr>
            <w:tcW w:w="652" w:type="pct"/>
            <w:shd w:val="clear" w:color="auto" w:fill="00B050"/>
            <w:vAlign w:val="center"/>
          </w:tcPr>
          <w:p w14:paraId="180F6408" w14:textId="77777777" w:rsidR="004A7254" w:rsidRPr="00B4746B" w:rsidRDefault="004A7254" w:rsidP="001C2ADC">
            <w:pPr>
              <w:jc w:val="center"/>
              <w:rPr>
                <w:b/>
                <w:color w:val="FFFFFF" w:themeColor="background1"/>
                <w:sz w:val="22"/>
                <w:szCs w:val="22"/>
              </w:rPr>
            </w:pPr>
            <w:r w:rsidRPr="00B4746B">
              <w:rPr>
                <w:b/>
                <w:color w:val="FFFFFF" w:themeColor="background1"/>
                <w:sz w:val="22"/>
                <w:szCs w:val="22"/>
              </w:rPr>
              <w:t>В</w:t>
            </w:r>
          </w:p>
        </w:tc>
        <w:tc>
          <w:tcPr>
            <w:tcW w:w="744" w:type="pct"/>
            <w:shd w:val="clear" w:color="auto" w:fill="00B050"/>
          </w:tcPr>
          <w:p w14:paraId="358CF550" w14:textId="2BE2404D" w:rsidR="004A7254" w:rsidRPr="00B4746B" w:rsidRDefault="004A7254" w:rsidP="004A7254">
            <w:pPr>
              <w:ind w:right="172" w:hanging="176"/>
              <w:jc w:val="center"/>
              <w:rPr>
                <w:b/>
              </w:rPr>
            </w:pPr>
            <w:r w:rsidRPr="004A7254">
              <w:rPr>
                <w:b/>
                <w:color w:val="FFFFFF" w:themeColor="background1"/>
              </w:rPr>
              <w:t>Г</w:t>
            </w:r>
          </w:p>
        </w:tc>
        <w:tc>
          <w:tcPr>
            <w:tcW w:w="1065" w:type="pct"/>
            <w:shd w:val="clear" w:color="auto" w:fill="00B050"/>
            <w:vAlign w:val="center"/>
          </w:tcPr>
          <w:p w14:paraId="217D4433" w14:textId="57781A11" w:rsidR="004A7254" w:rsidRPr="00B4746B" w:rsidRDefault="004A7254" w:rsidP="001C2ADC">
            <w:pPr>
              <w:ind w:right="172" w:hanging="176"/>
              <w:jc w:val="both"/>
              <w:rPr>
                <w:b/>
                <w:sz w:val="22"/>
                <w:szCs w:val="22"/>
              </w:rPr>
            </w:pPr>
          </w:p>
        </w:tc>
      </w:tr>
      <w:tr w:rsidR="004A7254" w:rsidRPr="00B4746B" w14:paraId="2BDB4E98" w14:textId="77777777" w:rsidTr="004A7254">
        <w:trPr>
          <w:trHeight w:val="50"/>
          <w:jc w:val="center"/>
        </w:trPr>
        <w:tc>
          <w:tcPr>
            <w:tcW w:w="1065" w:type="pct"/>
            <w:vMerge/>
            <w:shd w:val="clear" w:color="auto" w:fill="92D050"/>
            <w:vAlign w:val="center"/>
          </w:tcPr>
          <w:p w14:paraId="7C67ED7E" w14:textId="77777777" w:rsidR="004A7254" w:rsidRPr="00B4746B" w:rsidRDefault="004A7254" w:rsidP="001C2ADC">
            <w:pPr>
              <w:jc w:val="both"/>
              <w:rPr>
                <w:b/>
                <w:sz w:val="22"/>
                <w:szCs w:val="22"/>
              </w:rPr>
            </w:pPr>
          </w:p>
        </w:tc>
        <w:tc>
          <w:tcPr>
            <w:tcW w:w="169" w:type="pct"/>
            <w:shd w:val="clear" w:color="auto" w:fill="00B050"/>
            <w:vAlign w:val="center"/>
          </w:tcPr>
          <w:p w14:paraId="3A0EFA14" w14:textId="77777777" w:rsidR="004A7254" w:rsidRPr="00B4746B" w:rsidRDefault="004A7254" w:rsidP="001C2ADC">
            <w:pPr>
              <w:jc w:val="center"/>
              <w:rPr>
                <w:b/>
                <w:color w:val="FFFFFF" w:themeColor="background1"/>
                <w:sz w:val="22"/>
                <w:szCs w:val="22"/>
                <w:lang w:val="en-US"/>
              </w:rPr>
            </w:pPr>
            <w:r w:rsidRPr="00B4746B">
              <w:rPr>
                <w:b/>
                <w:color w:val="FFFFFF" w:themeColor="background1"/>
                <w:sz w:val="22"/>
                <w:szCs w:val="22"/>
                <w:lang w:val="en-US"/>
              </w:rPr>
              <w:t>1</w:t>
            </w:r>
          </w:p>
        </w:tc>
        <w:tc>
          <w:tcPr>
            <w:tcW w:w="652" w:type="pct"/>
            <w:vAlign w:val="center"/>
          </w:tcPr>
          <w:p w14:paraId="6B9C9C1E" w14:textId="7C1C83AC" w:rsidR="004A7254" w:rsidRPr="008C42DF" w:rsidRDefault="00365B1C" w:rsidP="001C2ADC">
            <w:pPr>
              <w:jc w:val="center"/>
              <w:rPr>
                <w:sz w:val="22"/>
                <w:szCs w:val="22"/>
              </w:rPr>
            </w:pPr>
            <w:r>
              <w:rPr>
                <w:sz w:val="22"/>
                <w:szCs w:val="22"/>
              </w:rPr>
              <w:t>28</w:t>
            </w:r>
          </w:p>
        </w:tc>
        <w:tc>
          <w:tcPr>
            <w:tcW w:w="652" w:type="pct"/>
            <w:vAlign w:val="center"/>
          </w:tcPr>
          <w:p w14:paraId="721E1658" w14:textId="616B1B5F" w:rsidR="004A7254" w:rsidRPr="008C42DF" w:rsidRDefault="004A7254" w:rsidP="001C2ADC">
            <w:pPr>
              <w:jc w:val="center"/>
              <w:rPr>
                <w:sz w:val="22"/>
                <w:szCs w:val="22"/>
              </w:rPr>
            </w:pPr>
          </w:p>
        </w:tc>
        <w:tc>
          <w:tcPr>
            <w:tcW w:w="652" w:type="pct"/>
            <w:vAlign w:val="center"/>
          </w:tcPr>
          <w:p w14:paraId="074C1A18" w14:textId="3DDA1B30" w:rsidR="004A7254" w:rsidRPr="008C42DF" w:rsidRDefault="004A7254" w:rsidP="001C2ADC">
            <w:pPr>
              <w:jc w:val="center"/>
              <w:rPr>
                <w:sz w:val="22"/>
                <w:szCs w:val="22"/>
              </w:rPr>
            </w:pPr>
          </w:p>
        </w:tc>
        <w:tc>
          <w:tcPr>
            <w:tcW w:w="744" w:type="pct"/>
            <w:shd w:val="clear" w:color="auto" w:fill="F2F2F2" w:themeFill="background1" w:themeFillShade="F2"/>
          </w:tcPr>
          <w:p w14:paraId="096CD744" w14:textId="77777777" w:rsidR="004A7254" w:rsidRPr="0031384D" w:rsidRDefault="004A7254" w:rsidP="001C2ADC">
            <w:pPr>
              <w:jc w:val="center"/>
            </w:pPr>
          </w:p>
        </w:tc>
        <w:tc>
          <w:tcPr>
            <w:tcW w:w="1065" w:type="pct"/>
            <w:shd w:val="clear" w:color="auto" w:fill="F2F2F2" w:themeFill="background1" w:themeFillShade="F2"/>
            <w:vAlign w:val="center"/>
          </w:tcPr>
          <w:p w14:paraId="0D91C265" w14:textId="29C65086" w:rsidR="004A7254" w:rsidRPr="008C42DF" w:rsidRDefault="00365B1C" w:rsidP="001C2ADC">
            <w:pPr>
              <w:jc w:val="center"/>
              <w:rPr>
                <w:sz w:val="22"/>
                <w:szCs w:val="22"/>
              </w:rPr>
            </w:pPr>
            <w:r>
              <w:rPr>
                <w:sz w:val="22"/>
                <w:szCs w:val="22"/>
              </w:rPr>
              <w:t>28</w:t>
            </w:r>
          </w:p>
        </w:tc>
      </w:tr>
      <w:tr w:rsidR="004A7254" w:rsidRPr="00B4746B" w14:paraId="70E1D68C" w14:textId="77777777" w:rsidTr="004A7254">
        <w:trPr>
          <w:trHeight w:val="50"/>
          <w:jc w:val="center"/>
        </w:trPr>
        <w:tc>
          <w:tcPr>
            <w:tcW w:w="1065" w:type="pct"/>
            <w:vMerge/>
            <w:shd w:val="clear" w:color="auto" w:fill="92D050"/>
            <w:vAlign w:val="center"/>
          </w:tcPr>
          <w:p w14:paraId="1762F603" w14:textId="77777777" w:rsidR="004A7254" w:rsidRPr="00B4746B" w:rsidRDefault="004A7254" w:rsidP="001C2ADC">
            <w:pPr>
              <w:jc w:val="both"/>
              <w:rPr>
                <w:b/>
                <w:sz w:val="22"/>
                <w:szCs w:val="22"/>
              </w:rPr>
            </w:pPr>
          </w:p>
        </w:tc>
        <w:tc>
          <w:tcPr>
            <w:tcW w:w="169" w:type="pct"/>
            <w:shd w:val="clear" w:color="auto" w:fill="00B050"/>
            <w:vAlign w:val="center"/>
          </w:tcPr>
          <w:p w14:paraId="4A848DEE" w14:textId="77777777" w:rsidR="004A7254" w:rsidRPr="00EC662A" w:rsidRDefault="004A7254" w:rsidP="001C2ADC">
            <w:pPr>
              <w:jc w:val="center"/>
              <w:rPr>
                <w:b/>
                <w:color w:val="FFFFFF" w:themeColor="background1"/>
                <w:sz w:val="22"/>
                <w:szCs w:val="22"/>
              </w:rPr>
            </w:pPr>
            <w:r>
              <w:rPr>
                <w:b/>
                <w:color w:val="FFFFFF" w:themeColor="background1"/>
                <w:sz w:val="22"/>
                <w:szCs w:val="22"/>
              </w:rPr>
              <w:t>2</w:t>
            </w:r>
          </w:p>
        </w:tc>
        <w:tc>
          <w:tcPr>
            <w:tcW w:w="652" w:type="pct"/>
            <w:vAlign w:val="center"/>
          </w:tcPr>
          <w:p w14:paraId="5A45D02E" w14:textId="4D5DB8B0" w:rsidR="004A7254" w:rsidRPr="008C42DF" w:rsidRDefault="004A7254" w:rsidP="001C2ADC">
            <w:pPr>
              <w:jc w:val="center"/>
              <w:rPr>
                <w:sz w:val="22"/>
                <w:szCs w:val="22"/>
              </w:rPr>
            </w:pPr>
          </w:p>
        </w:tc>
        <w:tc>
          <w:tcPr>
            <w:tcW w:w="652" w:type="pct"/>
            <w:vAlign w:val="center"/>
          </w:tcPr>
          <w:p w14:paraId="4350640E" w14:textId="4338A897" w:rsidR="004A7254" w:rsidRPr="008C42DF" w:rsidRDefault="00365B1C" w:rsidP="001C2ADC">
            <w:pPr>
              <w:jc w:val="center"/>
              <w:rPr>
                <w:sz w:val="22"/>
                <w:szCs w:val="22"/>
              </w:rPr>
            </w:pPr>
            <w:r>
              <w:rPr>
                <w:sz w:val="22"/>
                <w:szCs w:val="22"/>
              </w:rPr>
              <w:t>25</w:t>
            </w:r>
          </w:p>
        </w:tc>
        <w:tc>
          <w:tcPr>
            <w:tcW w:w="652" w:type="pct"/>
            <w:vAlign w:val="center"/>
          </w:tcPr>
          <w:p w14:paraId="7E1B43C6" w14:textId="77777777" w:rsidR="004A7254" w:rsidRPr="008C42DF" w:rsidRDefault="004A7254" w:rsidP="001C2ADC">
            <w:pPr>
              <w:jc w:val="center"/>
              <w:rPr>
                <w:sz w:val="22"/>
                <w:szCs w:val="22"/>
              </w:rPr>
            </w:pPr>
          </w:p>
        </w:tc>
        <w:tc>
          <w:tcPr>
            <w:tcW w:w="744" w:type="pct"/>
            <w:shd w:val="clear" w:color="auto" w:fill="F2F2F2" w:themeFill="background1" w:themeFillShade="F2"/>
          </w:tcPr>
          <w:p w14:paraId="0563373F" w14:textId="77777777" w:rsidR="004A7254" w:rsidRPr="0031384D" w:rsidRDefault="004A7254" w:rsidP="001C2ADC">
            <w:pPr>
              <w:jc w:val="center"/>
            </w:pPr>
          </w:p>
        </w:tc>
        <w:tc>
          <w:tcPr>
            <w:tcW w:w="1065" w:type="pct"/>
            <w:shd w:val="clear" w:color="auto" w:fill="F2F2F2" w:themeFill="background1" w:themeFillShade="F2"/>
            <w:vAlign w:val="center"/>
          </w:tcPr>
          <w:p w14:paraId="77040933" w14:textId="3C75856A" w:rsidR="004A7254" w:rsidRPr="008C42DF" w:rsidRDefault="00365B1C" w:rsidP="001C2ADC">
            <w:pPr>
              <w:jc w:val="center"/>
              <w:rPr>
                <w:sz w:val="22"/>
                <w:szCs w:val="22"/>
              </w:rPr>
            </w:pPr>
            <w:r>
              <w:rPr>
                <w:sz w:val="22"/>
                <w:szCs w:val="22"/>
              </w:rPr>
              <w:t>25</w:t>
            </w:r>
          </w:p>
        </w:tc>
      </w:tr>
      <w:tr w:rsidR="004A7254" w:rsidRPr="00B4746B" w14:paraId="57E7257E" w14:textId="77777777" w:rsidTr="004A7254">
        <w:trPr>
          <w:trHeight w:val="50"/>
          <w:jc w:val="center"/>
        </w:trPr>
        <w:tc>
          <w:tcPr>
            <w:tcW w:w="1065" w:type="pct"/>
            <w:vMerge/>
            <w:shd w:val="clear" w:color="auto" w:fill="92D050"/>
            <w:vAlign w:val="center"/>
          </w:tcPr>
          <w:p w14:paraId="22F09DCA" w14:textId="77777777" w:rsidR="004A7254" w:rsidRPr="00B4746B" w:rsidRDefault="004A7254" w:rsidP="001C2ADC">
            <w:pPr>
              <w:jc w:val="both"/>
              <w:rPr>
                <w:b/>
                <w:sz w:val="22"/>
                <w:szCs w:val="22"/>
              </w:rPr>
            </w:pPr>
          </w:p>
        </w:tc>
        <w:tc>
          <w:tcPr>
            <w:tcW w:w="169" w:type="pct"/>
            <w:shd w:val="clear" w:color="auto" w:fill="00B050"/>
            <w:vAlign w:val="center"/>
          </w:tcPr>
          <w:p w14:paraId="03E21BA3" w14:textId="77777777" w:rsidR="004A7254" w:rsidRPr="00EC662A" w:rsidRDefault="004A7254" w:rsidP="001C2ADC">
            <w:pPr>
              <w:jc w:val="center"/>
              <w:rPr>
                <w:b/>
                <w:color w:val="FFFFFF" w:themeColor="background1"/>
                <w:sz w:val="22"/>
                <w:szCs w:val="22"/>
              </w:rPr>
            </w:pPr>
            <w:r>
              <w:rPr>
                <w:b/>
                <w:color w:val="FFFFFF" w:themeColor="background1"/>
                <w:sz w:val="22"/>
                <w:szCs w:val="22"/>
              </w:rPr>
              <w:t>3</w:t>
            </w:r>
          </w:p>
        </w:tc>
        <w:tc>
          <w:tcPr>
            <w:tcW w:w="652" w:type="pct"/>
            <w:vAlign w:val="center"/>
          </w:tcPr>
          <w:p w14:paraId="144AFA1C" w14:textId="6CF4475B" w:rsidR="004A7254" w:rsidRPr="008C42DF" w:rsidRDefault="00365B1C" w:rsidP="001C2ADC">
            <w:pPr>
              <w:jc w:val="center"/>
              <w:rPr>
                <w:sz w:val="22"/>
                <w:szCs w:val="22"/>
              </w:rPr>
            </w:pPr>
            <w:r>
              <w:rPr>
                <w:sz w:val="22"/>
                <w:szCs w:val="22"/>
              </w:rPr>
              <w:t>2</w:t>
            </w:r>
          </w:p>
        </w:tc>
        <w:tc>
          <w:tcPr>
            <w:tcW w:w="652" w:type="pct"/>
            <w:vAlign w:val="center"/>
          </w:tcPr>
          <w:p w14:paraId="1B69B900" w14:textId="6FA87D72" w:rsidR="004A7254" w:rsidRPr="00320376" w:rsidRDefault="00365B1C" w:rsidP="001C2ADC">
            <w:pPr>
              <w:jc w:val="center"/>
              <w:rPr>
                <w:sz w:val="22"/>
                <w:szCs w:val="22"/>
              </w:rPr>
            </w:pPr>
            <w:r>
              <w:rPr>
                <w:sz w:val="22"/>
                <w:szCs w:val="22"/>
              </w:rPr>
              <w:t>2</w:t>
            </w:r>
          </w:p>
        </w:tc>
        <w:tc>
          <w:tcPr>
            <w:tcW w:w="652" w:type="pct"/>
            <w:vAlign w:val="center"/>
          </w:tcPr>
          <w:p w14:paraId="41EAEAA6" w14:textId="546AEAE2" w:rsidR="004A7254" w:rsidRPr="00385A52" w:rsidRDefault="00365B1C" w:rsidP="001C2ADC">
            <w:pPr>
              <w:jc w:val="center"/>
              <w:rPr>
                <w:sz w:val="22"/>
                <w:szCs w:val="22"/>
              </w:rPr>
            </w:pPr>
            <w:r>
              <w:rPr>
                <w:sz w:val="22"/>
                <w:szCs w:val="22"/>
              </w:rPr>
              <w:t>2</w:t>
            </w:r>
          </w:p>
        </w:tc>
        <w:tc>
          <w:tcPr>
            <w:tcW w:w="744" w:type="pct"/>
            <w:shd w:val="clear" w:color="auto" w:fill="F2F2F2" w:themeFill="background1" w:themeFillShade="F2"/>
          </w:tcPr>
          <w:p w14:paraId="3CDCDD08" w14:textId="1445E0D2" w:rsidR="004A7254" w:rsidRPr="0031384D" w:rsidRDefault="00365B1C" w:rsidP="001C2ADC">
            <w:pPr>
              <w:jc w:val="center"/>
            </w:pPr>
            <w:r w:rsidRPr="0031384D">
              <w:t>2</w:t>
            </w:r>
          </w:p>
        </w:tc>
        <w:tc>
          <w:tcPr>
            <w:tcW w:w="1065" w:type="pct"/>
            <w:shd w:val="clear" w:color="auto" w:fill="F2F2F2" w:themeFill="background1" w:themeFillShade="F2"/>
            <w:vAlign w:val="center"/>
          </w:tcPr>
          <w:p w14:paraId="6C38BE3D" w14:textId="038C10DF" w:rsidR="004A7254" w:rsidRPr="008C42DF" w:rsidRDefault="00365B1C" w:rsidP="001C2ADC">
            <w:pPr>
              <w:jc w:val="center"/>
              <w:rPr>
                <w:sz w:val="22"/>
                <w:szCs w:val="22"/>
              </w:rPr>
            </w:pPr>
            <w:r>
              <w:rPr>
                <w:sz w:val="22"/>
                <w:szCs w:val="22"/>
              </w:rPr>
              <w:t>8</w:t>
            </w:r>
          </w:p>
        </w:tc>
      </w:tr>
      <w:tr w:rsidR="004A7254" w:rsidRPr="00B4746B" w14:paraId="523D8C4E" w14:textId="77777777" w:rsidTr="004A7254">
        <w:trPr>
          <w:trHeight w:val="50"/>
          <w:jc w:val="center"/>
        </w:trPr>
        <w:tc>
          <w:tcPr>
            <w:tcW w:w="1065" w:type="pct"/>
            <w:vMerge/>
            <w:shd w:val="clear" w:color="auto" w:fill="92D050"/>
            <w:vAlign w:val="center"/>
          </w:tcPr>
          <w:p w14:paraId="59962C03" w14:textId="77777777" w:rsidR="004A7254" w:rsidRPr="00B4746B" w:rsidRDefault="004A7254" w:rsidP="001C2ADC">
            <w:pPr>
              <w:jc w:val="both"/>
              <w:rPr>
                <w:b/>
                <w:sz w:val="22"/>
                <w:szCs w:val="22"/>
              </w:rPr>
            </w:pPr>
          </w:p>
        </w:tc>
        <w:tc>
          <w:tcPr>
            <w:tcW w:w="169" w:type="pct"/>
            <w:shd w:val="clear" w:color="auto" w:fill="00B050"/>
            <w:vAlign w:val="center"/>
          </w:tcPr>
          <w:p w14:paraId="712355BD" w14:textId="77777777" w:rsidR="004A7254" w:rsidRPr="00EC662A" w:rsidRDefault="004A7254" w:rsidP="001C2ADC">
            <w:pPr>
              <w:jc w:val="center"/>
              <w:rPr>
                <w:b/>
                <w:color w:val="FFFFFF" w:themeColor="background1"/>
                <w:sz w:val="22"/>
                <w:szCs w:val="22"/>
              </w:rPr>
            </w:pPr>
            <w:r>
              <w:rPr>
                <w:b/>
                <w:color w:val="FFFFFF" w:themeColor="background1"/>
                <w:sz w:val="22"/>
                <w:szCs w:val="22"/>
              </w:rPr>
              <w:t>4</w:t>
            </w:r>
          </w:p>
        </w:tc>
        <w:tc>
          <w:tcPr>
            <w:tcW w:w="652" w:type="pct"/>
            <w:vAlign w:val="center"/>
          </w:tcPr>
          <w:p w14:paraId="739D2E04" w14:textId="11A89063" w:rsidR="004A7254" w:rsidRPr="008C42DF" w:rsidRDefault="004A7254" w:rsidP="001C2ADC">
            <w:pPr>
              <w:jc w:val="center"/>
              <w:rPr>
                <w:sz w:val="22"/>
                <w:szCs w:val="22"/>
              </w:rPr>
            </w:pPr>
          </w:p>
        </w:tc>
        <w:tc>
          <w:tcPr>
            <w:tcW w:w="652" w:type="pct"/>
            <w:vAlign w:val="center"/>
          </w:tcPr>
          <w:p w14:paraId="6FFB411E" w14:textId="77777777" w:rsidR="004A7254" w:rsidRPr="008C42DF" w:rsidRDefault="004A7254" w:rsidP="001C2ADC">
            <w:pPr>
              <w:jc w:val="center"/>
              <w:rPr>
                <w:sz w:val="22"/>
                <w:szCs w:val="22"/>
              </w:rPr>
            </w:pPr>
          </w:p>
        </w:tc>
        <w:tc>
          <w:tcPr>
            <w:tcW w:w="652" w:type="pct"/>
            <w:vAlign w:val="center"/>
          </w:tcPr>
          <w:p w14:paraId="14FE0ADF" w14:textId="3F2DA049" w:rsidR="004A7254" w:rsidRPr="008C42DF" w:rsidRDefault="00365B1C" w:rsidP="001C2ADC">
            <w:pPr>
              <w:jc w:val="center"/>
              <w:rPr>
                <w:sz w:val="22"/>
                <w:szCs w:val="22"/>
              </w:rPr>
            </w:pPr>
            <w:r>
              <w:rPr>
                <w:sz w:val="22"/>
                <w:szCs w:val="22"/>
              </w:rPr>
              <w:t>24</w:t>
            </w:r>
          </w:p>
        </w:tc>
        <w:tc>
          <w:tcPr>
            <w:tcW w:w="744" w:type="pct"/>
            <w:shd w:val="clear" w:color="auto" w:fill="F2F2F2" w:themeFill="background1" w:themeFillShade="F2"/>
          </w:tcPr>
          <w:p w14:paraId="3D28F9E4" w14:textId="375D6058" w:rsidR="004A7254" w:rsidRPr="0031384D" w:rsidRDefault="00365B1C" w:rsidP="001C2ADC">
            <w:pPr>
              <w:jc w:val="center"/>
            </w:pPr>
            <w:r w:rsidRPr="0031384D">
              <w:t>15</w:t>
            </w:r>
          </w:p>
        </w:tc>
        <w:tc>
          <w:tcPr>
            <w:tcW w:w="1065" w:type="pct"/>
            <w:shd w:val="clear" w:color="auto" w:fill="F2F2F2" w:themeFill="background1" w:themeFillShade="F2"/>
            <w:vAlign w:val="center"/>
          </w:tcPr>
          <w:p w14:paraId="70F3C0EF" w14:textId="75FA2D9C" w:rsidR="004A7254" w:rsidRPr="008C42DF" w:rsidRDefault="00365B1C" w:rsidP="001C2ADC">
            <w:pPr>
              <w:jc w:val="center"/>
              <w:rPr>
                <w:sz w:val="22"/>
                <w:szCs w:val="22"/>
              </w:rPr>
            </w:pPr>
            <w:r>
              <w:rPr>
                <w:sz w:val="22"/>
                <w:szCs w:val="22"/>
              </w:rPr>
              <w:t>39</w:t>
            </w:r>
          </w:p>
        </w:tc>
      </w:tr>
      <w:tr w:rsidR="004A7254" w:rsidRPr="00B4746B" w14:paraId="5C339832" w14:textId="77777777" w:rsidTr="00365B1C">
        <w:trPr>
          <w:trHeight w:val="50"/>
          <w:jc w:val="center"/>
        </w:trPr>
        <w:tc>
          <w:tcPr>
            <w:tcW w:w="1234" w:type="pct"/>
            <w:gridSpan w:val="2"/>
            <w:shd w:val="clear" w:color="auto" w:fill="00B050"/>
            <w:vAlign w:val="center"/>
          </w:tcPr>
          <w:p w14:paraId="1E3C735D" w14:textId="77777777" w:rsidR="004A7254" w:rsidRPr="00B4746B" w:rsidRDefault="004A7254" w:rsidP="001C2ADC">
            <w:pPr>
              <w:jc w:val="center"/>
              <w:rPr>
                <w:sz w:val="22"/>
                <w:szCs w:val="22"/>
              </w:rPr>
            </w:pPr>
            <w:r w:rsidRPr="00B4746B">
              <w:rPr>
                <w:b/>
                <w:sz w:val="22"/>
                <w:szCs w:val="22"/>
              </w:rPr>
              <w:t>Итого баллов за критерий/модуль</w:t>
            </w:r>
          </w:p>
        </w:tc>
        <w:tc>
          <w:tcPr>
            <w:tcW w:w="652" w:type="pct"/>
            <w:shd w:val="clear" w:color="auto" w:fill="F2F2F2" w:themeFill="background1" w:themeFillShade="F2"/>
            <w:vAlign w:val="center"/>
          </w:tcPr>
          <w:p w14:paraId="10228743" w14:textId="46318DC7" w:rsidR="004A7254" w:rsidRPr="008525DA" w:rsidRDefault="00365B1C" w:rsidP="001C2ADC">
            <w:pPr>
              <w:jc w:val="center"/>
              <w:rPr>
                <w:sz w:val="22"/>
                <w:szCs w:val="22"/>
              </w:rPr>
            </w:pPr>
            <w:r>
              <w:rPr>
                <w:sz w:val="22"/>
                <w:szCs w:val="22"/>
              </w:rPr>
              <w:t>30</w:t>
            </w:r>
          </w:p>
        </w:tc>
        <w:tc>
          <w:tcPr>
            <w:tcW w:w="652" w:type="pct"/>
            <w:shd w:val="clear" w:color="auto" w:fill="F2F2F2" w:themeFill="background1" w:themeFillShade="F2"/>
            <w:vAlign w:val="center"/>
          </w:tcPr>
          <w:p w14:paraId="17ABCBF7" w14:textId="31AB5717" w:rsidR="004A7254" w:rsidRPr="008525DA" w:rsidRDefault="00365B1C" w:rsidP="001C2ADC">
            <w:pPr>
              <w:jc w:val="center"/>
              <w:rPr>
                <w:sz w:val="22"/>
                <w:szCs w:val="22"/>
              </w:rPr>
            </w:pPr>
            <w:r>
              <w:rPr>
                <w:sz w:val="22"/>
                <w:szCs w:val="22"/>
              </w:rPr>
              <w:t>27</w:t>
            </w:r>
          </w:p>
        </w:tc>
        <w:tc>
          <w:tcPr>
            <w:tcW w:w="652" w:type="pct"/>
            <w:shd w:val="clear" w:color="auto" w:fill="F2F2F2" w:themeFill="background1" w:themeFillShade="F2"/>
            <w:vAlign w:val="center"/>
          </w:tcPr>
          <w:p w14:paraId="34BC862B" w14:textId="3F052923" w:rsidR="004A7254" w:rsidRPr="008525DA" w:rsidRDefault="00365B1C" w:rsidP="001C2ADC">
            <w:pPr>
              <w:jc w:val="center"/>
              <w:rPr>
                <w:sz w:val="22"/>
                <w:szCs w:val="22"/>
              </w:rPr>
            </w:pPr>
            <w:r>
              <w:rPr>
                <w:sz w:val="22"/>
                <w:szCs w:val="22"/>
              </w:rPr>
              <w:t>26</w:t>
            </w:r>
          </w:p>
        </w:tc>
        <w:tc>
          <w:tcPr>
            <w:tcW w:w="744" w:type="pct"/>
            <w:shd w:val="clear" w:color="auto" w:fill="F2F2F2" w:themeFill="background1" w:themeFillShade="F2"/>
            <w:vAlign w:val="center"/>
          </w:tcPr>
          <w:p w14:paraId="0240AF85" w14:textId="7E66A6FC" w:rsidR="004A7254" w:rsidRPr="008525DA" w:rsidRDefault="00365B1C" w:rsidP="001C2ADC">
            <w:pPr>
              <w:jc w:val="center"/>
              <w:rPr>
                <w:b/>
              </w:rPr>
            </w:pPr>
            <w:r>
              <w:rPr>
                <w:b/>
              </w:rPr>
              <w:t>17</w:t>
            </w:r>
          </w:p>
        </w:tc>
        <w:tc>
          <w:tcPr>
            <w:tcW w:w="1065" w:type="pct"/>
            <w:shd w:val="clear" w:color="auto" w:fill="F2F2F2" w:themeFill="background1" w:themeFillShade="F2"/>
            <w:vAlign w:val="center"/>
          </w:tcPr>
          <w:p w14:paraId="3F73E561" w14:textId="68077C84" w:rsidR="004A7254" w:rsidRPr="008525DA" w:rsidRDefault="004A7254" w:rsidP="001C2ADC">
            <w:pPr>
              <w:jc w:val="center"/>
              <w:rPr>
                <w:b/>
                <w:sz w:val="22"/>
                <w:szCs w:val="22"/>
              </w:rPr>
            </w:pPr>
            <w:r w:rsidRPr="008525DA">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50582095"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D1A16F2" w:rsidR="00437D28" w:rsidRPr="004904C5" w:rsidRDefault="008A178E" w:rsidP="00437D28">
            <w:pPr>
              <w:autoSpaceDE w:val="0"/>
              <w:autoSpaceDN w:val="0"/>
              <w:adjustRightInd w:val="0"/>
              <w:jc w:val="both"/>
              <w:rPr>
                <w:sz w:val="24"/>
                <w:szCs w:val="24"/>
              </w:rPr>
            </w:pPr>
            <w:r w:rsidRPr="00FF4FF8">
              <w:rPr>
                <w:b/>
                <w:color w:val="000000"/>
                <w:sz w:val="24"/>
                <w:szCs w:val="24"/>
              </w:rPr>
              <w:t>Анализ условий агропроизводства в цифровой среде</w:t>
            </w:r>
          </w:p>
        </w:tc>
        <w:tc>
          <w:tcPr>
            <w:tcW w:w="3149" w:type="pct"/>
            <w:shd w:val="clear" w:color="auto" w:fill="auto"/>
          </w:tcPr>
          <w:p w14:paraId="6C480C18" w14:textId="77777777" w:rsidR="0019763C" w:rsidRPr="0019763C" w:rsidRDefault="0019763C" w:rsidP="0019763C">
            <w:pPr>
              <w:jc w:val="both"/>
              <w:rPr>
                <w:b/>
                <w:bCs/>
                <w:sz w:val="24"/>
                <w:szCs w:val="24"/>
              </w:rPr>
            </w:pPr>
            <w:r w:rsidRPr="0019763C">
              <w:rPr>
                <w:b/>
                <w:bCs/>
                <w:sz w:val="24"/>
                <w:szCs w:val="24"/>
              </w:rPr>
              <w:t>Задача №1</w:t>
            </w:r>
          </w:p>
          <w:p w14:paraId="2304E6FD" w14:textId="77777777" w:rsidR="0019763C" w:rsidRPr="0019763C" w:rsidRDefault="0019763C" w:rsidP="0019763C">
            <w:pPr>
              <w:jc w:val="both"/>
              <w:rPr>
                <w:sz w:val="24"/>
                <w:szCs w:val="24"/>
              </w:rPr>
            </w:pPr>
            <w:r w:rsidRPr="0019763C">
              <w:rPr>
                <w:sz w:val="24"/>
                <w:szCs w:val="24"/>
              </w:rPr>
              <w:t>- Корректность обработки и анализа данных сводки почвенных условий обследуемой территории</w:t>
            </w:r>
          </w:p>
          <w:p w14:paraId="0E1E2B8A" w14:textId="77777777" w:rsidR="0019763C" w:rsidRPr="0019763C" w:rsidRDefault="0019763C" w:rsidP="0019763C">
            <w:pPr>
              <w:jc w:val="both"/>
              <w:rPr>
                <w:sz w:val="24"/>
                <w:szCs w:val="24"/>
              </w:rPr>
            </w:pPr>
            <w:r w:rsidRPr="0019763C">
              <w:rPr>
                <w:sz w:val="24"/>
                <w:szCs w:val="24"/>
              </w:rPr>
              <w:t>- Правильность и полнота заполнения табличной формы результатов анализа (тип почвы, характеристика исследуемого типа почвы, степень механической обработки почв, описание агрохимических показателей, определение степени пригодности пробных площадей для ведения сельскохозяйственной деятельности)</w:t>
            </w:r>
          </w:p>
          <w:p w14:paraId="36790661" w14:textId="77777777" w:rsidR="0019763C" w:rsidRPr="0019763C" w:rsidRDefault="0019763C" w:rsidP="0019763C">
            <w:pPr>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5BF68862" w14:textId="77777777" w:rsidR="0019763C" w:rsidRPr="0019763C" w:rsidRDefault="0019763C" w:rsidP="0019763C">
            <w:pPr>
              <w:jc w:val="both"/>
              <w:rPr>
                <w:b/>
                <w:bCs/>
                <w:sz w:val="24"/>
                <w:szCs w:val="24"/>
              </w:rPr>
            </w:pPr>
            <w:r w:rsidRPr="0019763C">
              <w:rPr>
                <w:b/>
                <w:bCs/>
                <w:sz w:val="24"/>
                <w:szCs w:val="24"/>
              </w:rPr>
              <w:t>Задача №2</w:t>
            </w:r>
          </w:p>
          <w:p w14:paraId="1BDB0CF1" w14:textId="77777777" w:rsidR="0019763C" w:rsidRPr="0019763C" w:rsidRDefault="0019763C" w:rsidP="0019763C">
            <w:pPr>
              <w:jc w:val="both"/>
              <w:rPr>
                <w:sz w:val="24"/>
                <w:szCs w:val="24"/>
              </w:rPr>
            </w:pPr>
            <w:r w:rsidRPr="0019763C">
              <w:rPr>
                <w:sz w:val="24"/>
                <w:szCs w:val="24"/>
              </w:rPr>
              <w:t xml:space="preserve">- Корректность обработки и анализа природно-растительных условий обследуемой территории </w:t>
            </w:r>
          </w:p>
          <w:p w14:paraId="3D8C3E43" w14:textId="77777777" w:rsidR="0019763C" w:rsidRPr="0019763C" w:rsidRDefault="0019763C" w:rsidP="0019763C">
            <w:pPr>
              <w:jc w:val="both"/>
              <w:rPr>
                <w:sz w:val="24"/>
                <w:szCs w:val="24"/>
              </w:rPr>
            </w:pPr>
            <w:r w:rsidRPr="0019763C">
              <w:rPr>
                <w:sz w:val="24"/>
                <w:szCs w:val="24"/>
              </w:rPr>
              <w:t>- Правильность и полнота заполнения табличной формы результатов анализа (указание номера исследуемого участка, указание площади исследуемого участка, указание породного (ботанического) состава растительного покрова исследуемого участка, указание варианта сельскохозяйственного использования исследуемого участка)</w:t>
            </w:r>
          </w:p>
          <w:p w14:paraId="749E3538" w14:textId="3D27CE90" w:rsidR="0019763C" w:rsidRPr="0019763C" w:rsidRDefault="0019763C" w:rsidP="0019763C">
            <w:pPr>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746CA35F" w14:textId="77777777" w:rsidR="0019763C" w:rsidRPr="0019763C" w:rsidRDefault="0019763C" w:rsidP="0019763C">
            <w:pPr>
              <w:jc w:val="both"/>
              <w:rPr>
                <w:b/>
                <w:bCs/>
                <w:sz w:val="24"/>
                <w:szCs w:val="24"/>
              </w:rPr>
            </w:pPr>
            <w:r w:rsidRPr="0019763C">
              <w:rPr>
                <w:b/>
                <w:bCs/>
                <w:sz w:val="24"/>
                <w:szCs w:val="24"/>
              </w:rPr>
              <w:t>Задача №3</w:t>
            </w:r>
          </w:p>
          <w:p w14:paraId="06C4616F" w14:textId="77777777" w:rsidR="0019763C" w:rsidRPr="0019763C" w:rsidRDefault="0019763C" w:rsidP="0019763C">
            <w:pPr>
              <w:jc w:val="both"/>
              <w:rPr>
                <w:sz w:val="24"/>
                <w:szCs w:val="24"/>
              </w:rPr>
            </w:pPr>
            <w:r w:rsidRPr="0019763C">
              <w:rPr>
                <w:sz w:val="24"/>
                <w:szCs w:val="24"/>
              </w:rPr>
              <w:t xml:space="preserve">- Корректность обработки и анализа климатических условий обследуемой территории </w:t>
            </w:r>
          </w:p>
          <w:p w14:paraId="36DAA4C9" w14:textId="77777777" w:rsidR="0019763C" w:rsidRPr="0019763C" w:rsidRDefault="0019763C" w:rsidP="0019763C">
            <w:pPr>
              <w:jc w:val="both"/>
              <w:rPr>
                <w:sz w:val="24"/>
                <w:szCs w:val="24"/>
              </w:rPr>
            </w:pPr>
            <w:r w:rsidRPr="0019763C">
              <w:rPr>
                <w:sz w:val="24"/>
                <w:szCs w:val="24"/>
              </w:rPr>
              <w:t>- Правильность и полнота заполнения табличной формы результатов анализа (температура воздуха, средний объем осадков, влажность, давление)</w:t>
            </w:r>
          </w:p>
          <w:p w14:paraId="2FC96E97" w14:textId="3B2C33D2" w:rsidR="0019763C" w:rsidRPr="0019763C" w:rsidRDefault="0019763C" w:rsidP="0019763C">
            <w:pPr>
              <w:jc w:val="both"/>
              <w:rPr>
                <w:sz w:val="24"/>
                <w:szCs w:val="24"/>
              </w:rPr>
            </w:pPr>
            <w:r w:rsidRPr="0019763C">
              <w:rPr>
                <w:sz w:val="24"/>
                <w:szCs w:val="24"/>
              </w:rPr>
              <w:t>- Корректное сохранение текстового файла в рабочей папке конкурсанта в соответствии с техническим заданием</w:t>
            </w:r>
          </w:p>
          <w:p w14:paraId="5DA47257" w14:textId="77777777" w:rsidR="0019763C" w:rsidRPr="0019763C" w:rsidRDefault="0019763C" w:rsidP="0019763C">
            <w:pPr>
              <w:jc w:val="both"/>
              <w:rPr>
                <w:b/>
                <w:bCs/>
                <w:sz w:val="24"/>
                <w:szCs w:val="24"/>
              </w:rPr>
            </w:pPr>
            <w:r w:rsidRPr="0019763C">
              <w:rPr>
                <w:b/>
                <w:bCs/>
                <w:sz w:val="24"/>
                <w:szCs w:val="24"/>
              </w:rPr>
              <w:t>Задача №4</w:t>
            </w:r>
          </w:p>
          <w:p w14:paraId="08C36B7F" w14:textId="77777777" w:rsidR="0019763C" w:rsidRPr="0019763C" w:rsidRDefault="0019763C" w:rsidP="0019763C">
            <w:pPr>
              <w:jc w:val="both"/>
              <w:rPr>
                <w:sz w:val="24"/>
                <w:szCs w:val="24"/>
              </w:rPr>
            </w:pPr>
            <w:r w:rsidRPr="0019763C">
              <w:rPr>
                <w:sz w:val="24"/>
                <w:szCs w:val="24"/>
              </w:rPr>
              <w:t>- Правильность загрузки картографической основы в специализированное программное обеспечение</w:t>
            </w:r>
          </w:p>
          <w:p w14:paraId="4BFF8C3A" w14:textId="77777777" w:rsidR="0019763C" w:rsidRPr="0019763C" w:rsidRDefault="0019763C" w:rsidP="0019763C">
            <w:pPr>
              <w:jc w:val="both"/>
              <w:rPr>
                <w:sz w:val="24"/>
                <w:szCs w:val="24"/>
              </w:rPr>
            </w:pPr>
            <w:r w:rsidRPr="0019763C">
              <w:rPr>
                <w:sz w:val="24"/>
                <w:szCs w:val="24"/>
              </w:rPr>
              <w:t>- Правильность проведения зонирования обследуемой территории (определение участковых и линейных элементов организации территории)</w:t>
            </w:r>
          </w:p>
          <w:p w14:paraId="25B3638A" w14:textId="77777777" w:rsidR="0019763C" w:rsidRPr="0019763C" w:rsidRDefault="0019763C" w:rsidP="0019763C">
            <w:pPr>
              <w:jc w:val="both"/>
              <w:rPr>
                <w:sz w:val="24"/>
                <w:szCs w:val="24"/>
              </w:rPr>
            </w:pPr>
            <w:r w:rsidRPr="0019763C">
              <w:rPr>
                <w:sz w:val="24"/>
                <w:szCs w:val="24"/>
              </w:rPr>
              <w:t xml:space="preserve">- Настройка стилей линий, </w:t>
            </w:r>
            <w:proofErr w:type="spellStart"/>
            <w:r w:rsidRPr="0019763C">
              <w:rPr>
                <w:sz w:val="24"/>
                <w:szCs w:val="24"/>
              </w:rPr>
              <w:t>полилиний</w:t>
            </w:r>
            <w:proofErr w:type="spellEnd"/>
            <w:r w:rsidRPr="0019763C">
              <w:rPr>
                <w:sz w:val="24"/>
                <w:szCs w:val="24"/>
              </w:rPr>
              <w:t xml:space="preserve"> и полигонов в специализированном программном обеспечении в соответствии с техническим заданием</w:t>
            </w:r>
          </w:p>
          <w:p w14:paraId="6DFE7022" w14:textId="77777777" w:rsidR="0019763C" w:rsidRPr="0019763C" w:rsidRDefault="0019763C" w:rsidP="0019763C">
            <w:pPr>
              <w:jc w:val="both"/>
              <w:rPr>
                <w:sz w:val="24"/>
                <w:szCs w:val="24"/>
              </w:rPr>
            </w:pPr>
            <w:r w:rsidRPr="0019763C">
              <w:rPr>
                <w:sz w:val="24"/>
                <w:szCs w:val="24"/>
              </w:rPr>
              <w:t>- Полнота формирования набора файлов тематической карты в геоинформационной системе</w:t>
            </w:r>
          </w:p>
          <w:p w14:paraId="128FDCE3" w14:textId="77777777" w:rsidR="00437D28" w:rsidRDefault="0019763C" w:rsidP="0019763C">
            <w:pPr>
              <w:jc w:val="both"/>
              <w:rPr>
                <w:sz w:val="24"/>
                <w:szCs w:val="24"/>
              </w:rPr>
            </w:pPr>
            <w:r w:rsidRPr="0019763C">
              <w:rPr>
                <w:sz w:val="24"/>
                <w:szCs w:val="24"/>
              </w:rPr>
              <w:t xml:space="preserve">- Правильность и полнота формирования и экспорта тематической карты </w:t>
            </w:r>
          </w:p>
          <w:p w14:paraId="360B4BE2" w14:textId="29CCD10A" w:rsidR="00C63E59" w:rsidRPr="009D04EE" w:rsidRDefault="00C63E59" w:rsidP="0019763C">
            <w:pPr>
              <w:jc w:val="both"/>
              <w:rPr>
                <w:sz w:val="24"/>
                <w:szCs w:val="24"/>
              </w:rPr>
            </w:pPr>
          </w:p>
        </w:tc>
      </w:tr>
      <w:tr w:rsidR="00437D28" w:rsidRPr="009D04EE" w14:paraId="1A96BA02" w14:textId="77777777" w:rsidTr="00D17132">
        <w:tc>
          <w:tcPr>
            <w:tcW w:w="282" w:type="pct"/>
            <w:shd w:val="clear" w:color="auto" w:fill="00B050"/>
          </w:tcPr>
          <w:p w14:paraId="237F3983" w14:textId="6CB342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62CE117B" w14:textId="33E9F4AC" w:rsidR="00437D28" w:rsidRPr="004904C5" w:rsidRDefault="00FF4FF8" w:rsidP="00437D28">
            <w:pPr>
              <w:autoSpaceDE w:val="0"/>
              <w:autoSpaceDN w:val="0"/>
              <w:adjustRightInd w:val="0"/>
              <w:jc w:val="both"/>
              <w:rPr>
                <w:sz w:val="24"/>
                <w:szCs w:val="24"/>
              </w:rPr>
            </w:pPr>
            <w:r w:rsidRPr="00FF4FF8">
              <w:rPr>
                <w:b/>
                <w:color w:val="000000"/>
                <w:sz w:val="24"/>
                <w:szCs w:val="24"/>
              </w:rPr>
              <w:t>Работа с системой мониторинга сельскохозяйственных животных на основе ИИ-технологий</w:t>
            </w:r>
          </w:p>
        </w:tc>
        <w:tc>
          <w:tcPr>
            <w:tcW w:w="3149" w:type="pct"/>
            <w:shd w:val="clear" w:color="auto" w:fill="auto"/>
          </w:tcPr>
          <w:p w14:paraId="544C38B5" w14:textId="77777777" w:rsidR="00C63E59" w:rsidRPr="00C63E59" w:rsidRDefault="00C63E59" w:rsidP="00C63E59">
            <w:pPr>
              <w:jc w:val="both"/>
              <w:rPr>
                <w:sz w:val="24"/>
                <w:szCs w:val="24"/>
              </w:rPr>
            </w:pPr>
            <w:r w:rsidRPr="00605C70">
              <w:rPr>
                <w:sz w:val="28"/>
                <w:szCs w:val="28"/>
              </w:rPr>
              <w:t xml:space="preserve">- </w:t>
            </w:r>
            <w:r w:rsidRPr="00C63E59">
              <w:rPr>
                <w:sz w:val="24"/>
                <w:szCs w:val="24"/>
              </w:rPr>
              <w:t>Правильность добавления модели определения</w:t>
            </w:r>
          </w:p>
          <w:p w14:paraId="0B284F80" w14:textId="77777777" w:rsidR="00C63E59" w:rsidRPr="00C63E59" w:rsidRDefault="00C63E59" w:rsidP="00C63E59">
            <w:pPr>
              <w:jc w:val="both"/>
              <w:rPr>
                <w:sz w:val="24"/>
                <w:szCs w:val="24"/>
              </w:rPr>
            </w:pPr>
            <w:r w:rsidRPr="00C63E59">
              <w:rPr>
                <w:sz w:val="24"/>
                <w:szCs w:val="24"/>
              </w:rPr>
              <w:t>- Правильность разделения исходных изображений для работы</w:t>
            </w:r>
          </w:p>
          <w:p w14:paraId="247E8984" w14:textId="77777777" w:rsidR="00C63E59" w:rsidRPr="00C63E59" w:rsidRDefault="00C63E59" w:rsidP="00C63E59">
            <w:pPr>
              <w:jc w:val="both"/>
              <w:rPr>
                <w:sz w:val="24"/>
                <w:szCs w:val="24"/>
              </w:rPr>
            </w:pPr>
            <w:r w:rsidRPr="00C63E59">
              <w:rPr>
                <w:sz w:val="24"/>
                <w:szCs w:val="24"/>
              </w:rPr>
              <w:t>- Правильность формирования директорий для обучения нейросети</w:t>
            </w:r>
          </w:p>
          <w:p w14:paraId="256E4048" w14:textId="77777777" w:rsidR="00C63E59" w:rsidRPr="00C63E59" w:rsidRDefault="00C63E59" w:rsidP="00C63E59">
            <w:pPr>
              <w:jc w:val="both"/>
              <w:rPr>
                <w:sz w:val="24"/>
                <w:szCs w:val="24"/>
              </w:rPr>
            </w:pPr>
            <w:r w:rsidRPr="00C63E59">
              <w:rPr>
                <w:sz w:val="24"/>
                <w:szCs w:val="24"/>
              </w:rPr>
              <w:t>- Правильность написания кода для обучения нейросети</w:t>
            </w:r>
          </w:p>
          <w:p w14:paraId="11A4CDE5" w14:textId="77777777" w:rsidR="00C63E59" w:rsidRPr="00C63E59" w:rsidRDefault="00C63E59" w:rsidP="00C63E59">
            <w:pPr>
              <w:jc w:val="both"/>
              <w:rPr>
                <w:sz w:val="24"/>
                <w:szCs w:val="24"/>
              </w:rPr>
            </w:pPr>
            <w:r w:rsidRPr="00C63E59">
              <w:rPr>
                <w:sz w:val="24"/>
                <w:szCs w:val="24"/>
              </w:rPr>
              <w:t>- Правильность проведения анализа работоспособности обученной нейросети</w:t>
            </w:r>
          </w:p>
          <w:p w14:paraId="7A7B8575" w14:textId="77777777" w:rsidR="00C63E59" w:rsidRPr="00C63E59" w:rsidRDefault="00C63E59" w:rsidP="00C63E59">
            <w:pPr>
              <w:jc w:val="both"/>
              <w:rPr>
                <w:sz w:val="24"/>
                <w:szCs w:val="24"/>
              </w:rPr>
            </w:pPr>
            <w:r w:rsidRPr="00C63E59">
              <w:rPr>
                <w:sz w:val="24"/>
                <w:szCs w:val="24"/>
              </w:rPr>
              <w:t>- Правильность написания кода для проверки обученной нейросети и формирования вывода</w:t>
            </w:r>
          </w:p>
          <w:p w14:paraId="6FBBCD57" w14:textId="77777777" w:rsidR="00C63E59" w:rsidRPr="00C63E59" w:rsidRDefault="00C63E59" w:rsidP="00C63E59">
            <w:pPr>
              <w:jc w:val="both"/>
              <w:rPr>
                <w:sz w:val="24"/>
                <w:szCs w:val="24"/>
              </w:rPr>
            </w:pPr>
            <w:r w:rsidRPr="00C63E59">
              <w:rPr>
                <w:sz w:val="24"/>
                <w:szCs w:val="24"/>
              </w:rPr>
              <w:t>- Правильность и полнота составления хода работ по обучению нейросети</w:t>
            </w:r>
          </w:p>
          <w:p w14:paraId="306FE364" w14:textId="77777777" w:rsidR="00437D28" w:rsidRDefault="00C63E59" w:rsidP="00C63E59">
            <w:pPr>
              <w:jc w:val="both"/>
              <w:rPr>
                <w:sz w:val="24"/>
                <w:szCs w:val="24"/>
              </w:rPr>
            </w:pPr>
            <w:r w:rsidRPr="00C63E59">
              <w:rPr>
                <w:sz w:val="24"/>
                <w:szCs w:val="24"/>
              </w:rPr>
              <w:t>- Корректное сохранение текстового файла в рабочей папке конкурсанта в соответствии с техническим заданием</w:t>
            </w:r>
          </w:p>
          <w:p w14:paraId="03F2F467" w14:textId="5B7D6F83" w:rsidR="00C63E59" w:rsidRPr="009D04EE" w:rsidRDefault="00C63E59" w:rsidP="00C63E59">
            <w:pPr>
              <w:jc w:val="both"/>
              <w:rPr>
                <w:sz w:val="24"/>
                <w:szCs w:val="24"/>
              </w:rPr>
            </w:pPr>
          </w:p>
        </w:tc>
      </w:tr>
      <w:tr w:rsidR="00437D28" w:rsidRPr="009D04EE" w14:paraId="64F34F19" w14:textId="77777777" w:rsidTr="00D17132">
        <w:tc>
          <w:tcPr>
            <w:tcW w:w="282" w:type="pct"/>
            <w:shd w:val="clear" w:color="auto" w:fill="00B050"/>
          </w:tcPr>
          <w:p w14:paraId="236AA71C" w14:textId="38357012"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59A4F80E" w:rsidR="00437D28" w:rsidRPr="004904C5" w:rsidRDefault="00FF4FF8" w:rsidP="00437D28">
            <w:pPr>
              <w:autoSpaceDE w:val="0"/>
              <w:autoSpaceDN w:val="0"/>
              <w:adjustRightInd w:val="0"/>
              <w:jc w:val="both"/>
              <w:rPr>
                <w:sz w:val="24"/>
                <w:szCs w:val="24"/>
              </w:rPr>
            </w:pPr>
            <w:r w:rsidRPr="00FF4FF8">
              <w:rPr>
                <w:b/>
                <w:sz w:val="24"/>
                <w:szCs w:val="24"/>
              </w:rPr>
              <w:t>Монтаж и обслуживание интеллектуальных систем мониторинга условий жизнедеятельности</w:t>
            </w:r>
          </w:p>
        </w:tc>
        <w:tc>
          <w:tcPr>
            <w:tcW w:w="3149" w:type="pct"/>
            <w:shd w:val="clear" w:color="auto" w:fill="auto"/>
          </w:tcPr>
          <w:p w14:paraId="6929D728" w14:textId="77777777" w:rsidR="00C63E59" w:rsidRPr="00C63E59" w:rsidRDefault="00C63E59" w:rsidP="00C63E59">
            <w:pPr>
              <w:jc w:val="both"/>
              <w:rPr>
                <w:sz w:val="24"/>
                <w:szCs w:val="24"/>
              </w:rPr>
            </w:pPr>
            <w:r w:rsidRPr="00C63E59">
              <w:rPr>
                <w:sz w:val="24"/>
                <w:szCs w:val="24"/>
              </w:rPr>
              <w:t>- Правильность и полнота монтажа узлов интеллектуальной системы мониторинга условий жизнедеятельности в соответствии с техническим заданием и рекомендациями завода изготовителя</w:t>
            </w:r>
          </w:p>
          <w:p w14:paraId="052FFD0A" w14:textId="77777777" w:rsidR="00C63E59" w:rsidRPr="00C63E59" w:rsidRDefault="00C63E59" w:rsidP="00C63E59">
            <w:pPr>
              <w:jc w:val="both"/>
              <w:rPr>
                <w:sz w:val="24"/>
                <w:szCs w:val="24"/>
              </w:rPr>
            </w:pPr>
            <w:r w:rsidRPr="00C63E59">
              <w:rPr>
                <w:sz w:val="24"/>
                <w:szCs w:val="24"/>
              </w:rPr>
              <w:t>- Проведение активации узлов интеллектуальной системы мониторинга условий жизнедеятельности</w:t>
            </w:r>
          </w:p>
          <w:p w14:paraId="1D0B2481" w14:textId="77777777" w:rsidR="00C63E59" w:rsidRPr="00C63E59" w:rsidRDefault="00C63E59" w:rsidP="00C63E59">
            <w:pPr>
              <w:jc w:val="both"/>
              <w:rPr>
                <w:sz w:val="24"/>
                <w:szCs w:val="24"/>
              </w:rPr>
            </w:pPr>
            <w:r w:rsidRPr="00C63E59">
              <w:rPr>
                <w:sz w:val="24"/>
                <w:szCs w:val="24"/>
              </w:rPr>
              <w:t>- Добавление узлов интеллектуальной системы мониторинга условий жизнедеятельности в специализированное программное обеспечение</w:t>
            </w:r>
          </w:p>
          <w:p w14:paraId="4F84215C" w14:textId="77777777" w:rsidR="00C63E59" w:rsidRPr="00C63E59" w:rsidRDefault="00C63E59" w:rsidP="00C63E59">
            <w:pPr>
              <w:jc w:val="both"/>
              <w:rPr>
                <w:sz w:val="24"/>
                <w:szCs w:val="24"/>
              </w:rPr>
            </w:pPr>
            <w:r w:rsidRPr="00C63E59">
              <w:rPr>
                <w:sz w:val="24"/>
                <w:szCs w:val="24"/>
              </w:rPr>
              <w:t>- Правильность и полнота монтажа системы управлением микроклиматом и установки ее на монтажную панель</w:t>
            </w:r>
          </w:p>
          <w:p w14:paraId="2EDCFA97" w14:textId="77777777" w:rsidR="00437D28" w:rsidRDefault="00C63E59" w:rsidP="00C63E59">
            <w:pPr>
              <w:jc w:val="both"/>
              <w:rPr>
                <w:sz w:val="24"/>
                <w:szCs w:val="24"/>
              </w:rPr>
            </w:pPr>
            <w:r w:rsidRPr="00C63E59">
              <w:rPr>
                <w:sz w:val="24"/>
                <w:szCs w:val="24"/>
              </w:rPr>
              <w:t>- Соблюдение требования техники безопасности и охраны труда при выполнении всех видов работ</w:t>
            </w:r>
          </w:p>
          <w:p w14:paraId="52821F30" w14:textId="1A4F081B" w:rsidR="00C63E59" w:rsidRPr="009D04EE" w:rsidRDefault="00C63E59" w:rsidP="00C63E59">
            <w:pPr>
              <w:jc w:val="both"/>
              <w:rPr>
                <w:sz w:val="24"/>
                <w:szCs w:val="24"/>
              </w:rPr>
            </w:pPr>
          </w:p>
        </w:tc>
      </w:tr>
      <w:tr w:rsidR="00437D28" w:rsidRPr="009D04EE" w14:paraId="21213197" w14:textId="77777777" w:rsidTr="00D17132">
        <w:tc>
          <w:tcPr>
            <w:tcW w:w="282" w:type="pct"/>
            <w:shd w:val="clear" w:color="auto" w:fill="00B050"/>
          </w:tcPr>
          <w:p w14:paraId="7AFABB4B" w14:textId="7ADD4EE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01E252DF" w:rsidR="00437D28" w:rsidRPr="004904C5" w:rsidRDefault="00DC389A" w:rsidP="00437D28">
            <w:pPr>
              <w:autoSpaceDE w:val="0"/>
              <w:autoSpaceDN w:val="0"/>
              <w:adjustRightInd w:val="0"/>
              <w:jc w:val="both"/>
              <w:rPr>
                <w:sz w:val="24"/>
                <w:szCs w:val="24"/>
              </w:rPr>
            </w:pPr>
            <w:r w:rsidRPr="00DC389A">
              <w:rPr>
                <w:b/>
                <w:sz w:val="24"/>
                <w:szCs w:val="24"/>
              </w:rPr>
              <w:t>Сбор и анализ информации от интеллектуальных систем мониторинга условий жизнедеятельности</w:t>
            </w:r>
          </w:p>
        </w:tc>
        <w:tc>
          <w:tcPr>
            <w:tcW w:w="3149" w:type="pct"/>
            <w:shd w:val="clear" w:color="auto" w:fill="auto"/>
          </w:tcPr>
          <w:p w14:paraId="029A8037" w14:textId="77777777" w:rsidR="00C63E59" w:rsidRPr="00C63E59" w:rsidRDefault="00C63E59" w:rsidP="00C63E59">
            <w:pPr>
              <w:jc w:val="both"/>
              <w:rPr>
                <w:sz w:val="24"/>
                <w:szCs w:val="24"/>
              </w:rPr>
            </w:pPr>
            <w:r w:rsidRPr="00C63E59">
              <w:rPr>
                <w:sz w:val="24"/>
                <w:szCs w:val="24"/>
              </w:rPr>
              <w:t>- Корректность обработки и анализа данных от интеллектуальных систем мониторинга условий жизнедеятельности</w:t>
            </w:r>
          </w:p>
          <w:p w14:paraId="7C355EDF" w14:textId="77777777" w:rsidR="00C63E59" w:rsidRPr="00C63E59" w:rsidRDefault="00C63E59" w:rsidP="00C63E59">
            <w:pPr>
              <w:jc w:val="both"/>
              <w:rPr>
                <w:sz w:val="24"/>
                <w:szCs w:val="24"/>
              </w:rPr>
            </w:pPr>
            <w:r w:rsidRPr="00C63E59">
              <w:rPr>
                <w:sz w:val="24"/>
                <w:szCs w:val="24"/>
              </w:rPr>
              <w:t>- Правильность и полнота заполнения табличной формы результатов анализа (время сбора данных, диапазон исследуемых частот, амплитуда, наличие верных выводов по графикам звуковых колебаний)</w:t>
            </w:r>
          </w:p>
          <w:p w14:paraId="26858741" w14:textId="77777777" w:rsidR="00C63E59" w:rsidRPr="00C63E59" w:rsidRDefault="00C63E59" w:rsidP="00C63E59">
            <w:pPr>
              <w:jc w:val="both"/>
              <w:rPr>
                <w:sz w:val="24"/>
                <w:szCs w:val="24"/>
              </w:rPr>
            </w:pPr>
            <w:r w:rsidRPr="00C63E59">
              <w:rPr>
                <w:sz w:val="24"/>
                <w:szCs w:val="24"/>
              </w:rPr>
              <w:t>- Корректное сохранение текстового файла в рабочей папке конкурсанта в соответствии с техническим заданием</w:t>
            </w:r>
          </w:p>
          <w:p w14:paraId="387950E5" w14:textId="69030495" w:rsidR="00437D28" w:rsidRPr="004904C5" w:rsidRDefault="00437D28" w:rsidP="00DC389A">
            <w:pPr>
              <w:autoSpaceDE w:val="0"/>
              <w:autoSpaceDN w:val="0"/>
              <w:adjustRightInd w:val="0"/>
              <w:jc w:val="both"/>
              <w:rPr>
                <w:sz w:val="24"/>
                <w:szCs w:val="24"/>
              </w:rPr>
            </w:pP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14:paraId="33CA20EA" w14:textId="02B1445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F94221">
        <w:rPr>
          <w:rFonts w:ascii="Times New Roman" w:eastAsia="Times New Roman" w:hAnsi="Times New Roman" w:cs="Times New Roman"/>
          <w:color w:val="000000"/>
          <w:sz w:val="28"/>
          <w:szCs w:val="28"/>
        </w:rPr>
        <w:t>8</w:t>
      </w:r>
      <w:r w:rsidRPr="003732A7">
        <w:rPr>
          <w:rFonts w:ascii="Times New Roman" w:eastAsia="Times New Roman" w:hAnsi="Times New Roman" w:cs="Times New Roman"/>
          <w:color w:val="000000"/>
          <w:sz w:val="28"/>
          <w:szCs w:val="28"/>
        </w:rPr>
        <w:t xml:space="preserve"> ч.</w:t>
      </w:r>
    </w:p>
    <w:p w14:paraId="04FBA5D7" w14:textId="5D8204A1"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F94221">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F94221">
        <w:rPr>
          <w:rFonts w:ascii="Times New Roman" w:eastAsia="Times New Roman" w:hAnsi="Times New Roman" w:cs="Times New Roman"/>
          <w:color w:val="000000"/>
          <w:sz w:val="28"/>
          <w:szCs w:val="28"/>
        </w:rPr>
        <w:t>я</w:t>
      </w:r>
      <w:r w:rsidR="00637926">
        <w:rPr>
          <w:rFonts w:ascii="Times New Roman" w:eastAsia="Times New Roman" w:hAnsi="Times New Roman" w:cs="Times New Roman"/>
          <w:color w:val="000000"/>
          <w:sz w:val="28"/>
          <w:szCs w:val="28"/>
        </w:rPr>
        <w:t>.</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6A3DF63D"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знаний </w:t>
      </w:r>
      <w:r w:rsidR="00E43B37">
        <w:rPr>
          <w:rFonts w:ascii="Times New Roman" w:hAnsi="Times New Roman" w:cs="Times New Roman"/>
          <w:sz w:val="28"/>
          <w:szCs w:val="28"/>
        </w:rPr>
        <w:t>конкурсанта</w:t>
      </w:r>
      <w:r w:rsidRPr="00A204BB">
        <w:rPr>
          <w:rFonts w:ascii="Times New Roman" w:hAnsi="Times New Roman" w:cs="Times New Roman"/>
          <w:sz w:val="28"/>
          <w:szCs w:val="28"/>
        </w:rPr>
        <w:t xml:space="preserve">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6734A3F5"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C6E91">
        <w:rPr>
          <w:rFonts w:ascii="Times New Roman" w:eastAsia="Times New Roman" w:hAnsi="Times New Roman" w:cs="Times New Roman"/>
          <w:sz w:val="28"/>
          <w:szCs w:val="28"/>
          <w:lang w:eastAsia="ru-RU"/>
        </w:rPr>
        <w:t>4</w:t>
      </w:r>
      <w:r w:rsidR="00F94221">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F94221">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C61DD">
        <w:rPr>
          <w:rFonts w:ascii="Times New Roman" w:eastAsia="Times New Roman" w:hAnsi="Times New Roman" w:cs="Times New Roman"/>
          <w:sz w:val="28"/>
          <w:szCs w:val="28"/>
          <w:lang w:eastAsia="ru-RU"/>
        </w:rPr>
        <w:t>3</w:t>
      </w:r>
      <w:r w:rsidR="00F94221">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w:t>
      </w:r>
      <w:r w:rsidR="00F94221">
        <w:rPr>
          <w:rFonts w:ascii="Times New Roman" w:eastAsia="Times New Roman" w:hAnsi="Times New Roman" w:cs="Times New Roman"/>
          <w:sz w:val="28"/>
          <w:szCs w:val="28"/>
          <w:lang w:eastAsia="ru-RU"/>
        </w:rPr>
        <w:t>я</w:t>
      </w:r>
      <w:r w:rsidR="00914844" w:rsidRPr="008C41F7">
        <w:rPr>
          <w:rFonts w:ascii="Times New Roman" w:eastAsia="Times New Roman" w:hAnsi="Times New Roman" w:cs="Times New Roman"/>
          <w:sz w:val="28"/>
          <w:szCs w:val="28"/>
          <w:lang w:eastAsia="ru-RU"/>
        </w:rPr>
        <w:t>, и вариативную част</w:t>
      </w:r>
      <w:r w:rsidR="00914844">
        <w:rPr>
          <w:rFonts w:ascii="Times New Roman" w:eastAsia="Times New Roman" w:hAnsi="Times New Roman" w:cs="Times New Roman"/>
          <w:sz w:val="28"/>
          <w:szCs w:val="28"/>
          <w:lang w:eastAsia="ru-RU"/>
        </w:rPr>
        <w:t xml:space="preserve">ь – 1 </w:t>
      </w:r>
      <w:r w:rsidR="00914844" w:rsidRPr="008C41F7">
        <w:rPr>
          <w:rFonts w:ascii="Times New Roman" w:eastAsia="Times New Roman" w:hAnsi="Times New Roman" w:cs="Times New Roman"/>
          <w:sz w:val="28"/>
          <w:szCs w:val="28"/>
          <w:lang w:eastAsia="ru-RU"/>
        </w:rPr>
        <w:t>модул</w:t>
      </w:r>
      <w:r w:rsidR="00914844">
        <w:rPr>
          <w:rFonts w:ascii="Times New Roman" w:eastAsia="Times New Roman" w:hAnsi="Times New Roman" w:cs="Times New Roman"/>
          <w:sz w:val="28"/>
          <w:szCs w:val="28"/>
          <w:lang w:eastAsia="ru-RU"/>
        </w:rPr>
        <w:t>ь</w:t>
      </w:r>
      <w:r w:rsidR="00914844" w:rsidRPr="008C41F7">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 xml:space="preserve"> Общее количество баллов конкурсного задания составляет 100.</w:t>
      </w:r>
    </w:p>
    <w:p w14:paraId="06418B25" w14:textId="72D32ABD"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2479DB65" w14:textId="7641D8A9" w:rsidR="000B55A2" w:rsidRDefault="007D5219" w:rsidP="00730A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Подробное описание модулей конкурсного задания представлено в техническом задании (Приложение 4)</w:t>
      </w:r>
    </w:p>
    <w:p w14:paraId="2B7FD1A1" w14:textId="77777777" w:rsidR="007D5219" w:rsidRDefault="007D5219" w:rsidP="00730AE0">
      <w:pPr>
        <w:spacing w:after="0" w:line="360" w:lineRule="auto"/>
        <w:jc w:val="both"/>
        <w:rPr>
          <w:rFonts w:ascii="Times New Roman" w:hAnsi="Times New Roman" w:cs="Times New Roman"/>
          <w:sz w:val="28"/>
          <w:szCs w:val="28"/>
        </w:rPr>
      </w:pPr>
    </w:p>
    <w:p w14:paraId="29B79F6C" w14:textId="20A5FD4D"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F94221">
        <w:rPr>
          <w:rFonts w:ascii="Times New Roman" w:eastAsia="Times New Roman" w:hAnsi="Times New Roman" w:cs="Times New Roman"/>
          <w:b/>
          <w:color w:val="000000"/>
          <w:sz w:val="28"/>
          <w:szCs w:val="28"/>
          <w:lang w:eastAsia="ru-RU"/>
        </w:rPr>
        <w:t>Анализ условий агропроизводства в цифровой среде</w:t>
      </w:r>
      <w:r w:rsidR="00F55628">
        <w:rPr>
          <w:rFonts w:ascii="Times New Roman" w:eastAsia="Times New Roman" w:hAnsi="Times New Roman" w:cs="Times New Roman"/>
          <w:b/>
          <w:color w:val="000000"/>
          <w:sz w:val="28"/>
          <w:szCs w:val="28"/>
          <w:lang w:eastAsia="ru-RU"/>
        </w:rPr>
        <w:t xml:space="preserve"> (инвариант)</w:t>
      </w:r>
    </w:p>
    <w:p w14:paraId="046BB9A5" w14:textId="2376A689"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151E8E">
        <w:rPr>
          <w:rFonts w:ascii="Times New Roman" w:eastAsia="Times New Roman" w:hAnsi="Times New Roman" w:cs="Times New Roman"/>
          <w:bCs/>
          <w:i/>
          <w:sz w:val="28"/>
          <w:szCs w:val="28"/>
        </w:rPr>
        <w:t>Время на выполнение модуля</w:t>
      </w:r>
      <w:r w:rsidR="00F94221" w:rsidRPr="00151E8E">
        <w:rPr>
          <w:rFonts w:ascii="Times New Roman" w:eastAsia="Times New Roman" w:hAnsi="Times New Roman" w:cs="Times New Roman"/>
          <w:bCs/>
          <w:sz w:val="28"/>
          <w:szCs w:val="28"/>
        </w:rPr>
        <w:t xml:space="preserve"> </w:t>
      </w:r>
      <w:r w:rsidR="00FC3EBC" w:rsidRPr="00151E8E">
        <w:rPr>
          <w:rFonts w:ascii="Times New Roman" w:eastAsia="Times New Roman" w:hAnsi="Times New Roman" w:cs="Times New Roman"/>
          <w:bCs/>
          <w:sz w:val="28"/>
          <w:szCs w:val="28"/>
        </w:rPr>
        <w:t>3</w:t>
      </w:r>
      <w:r w:rsidR="00F94221" w:rsidRPr="00151E8E">
        <w:rPr>
          <w:rFonts w:ascii="Times New Roman" w:eastAsia="Times New Roman" w:hAnsi="Times New Roman" w:cs="Times New Roman"/>
          <w:bCs/>
          <w:sz w:val="28"/>
          <w:szCs w:val="28"/>
        </w:rPr>
        <w:t xml:space="preserve"> часа</w:t>
      </w:r>
      <w:r w:rsidR="008C61DD" w:rsidRPr="00151E8E">
        <w:rPr>
          <w:rFonts w:ascii="Times New Roman" w:eastAsia="Times New Roman" w:hAnsi="Times New Roman" w:cs="Times New Roman"/>
          <w:bCs/>
          <w:sz w:val="28"/>
          <w:szCs w:val="28"/>
        </w:rPr>
        <w:t xml:space="preserve"> </w:t>
      </w:r>
    </w:p>
    <w:p w14:paraId="33BDA664" w14:textId="605A53A4"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5FBAC4D5" w14:textId="6D742941" w:rsidR="00343F19" w:rsidRPr="00343F19" w:rsidRDefault="00343F19" w:rsidP="00343F1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Задача №1 </w:t>
      </w:r>
      <w:r w:rsidRPr="00343F19">
        <w:rPr>
          <w:rFonts w:ascii="Times New Roman" w:eastAsia="Times New Roman" w:hAnsi="Times New Roman"/>
          <w:sz w:val="28"/>
          <w:szCs w:val="28"/>
        </w:rPr>
        <w:t>Анализ почвенного покрова обследуемой территории</w:t>
      </w:r>
    </w:p>
    <w:p w14:paraId="6C5025D0" w14:textId="5076AA5B" w:rsidR="00343F19" w:rsidRDefault="00343F19" w:rsidP="00343F19">
      <w:pPr>
        <w:spacing w:after="0" w:line="360" w:lineRule="auto"/>
        <w:ind w:firstLine="709"/>
        <w:jc w:val="both"/>
        <w:rPr>
          <w:rFonts w:ascii="Times New Roman" w:eastAsia="Times New Roman" w:hAnsi="Times New Roman"/>
          <w:sz w:val="28"/>
          <w:szCs w:val="28"/>
        </w:rPr>
      </w:pPr>
      <w:r w:rsidRPr="00343F19">
        <w:rPr>
          <w:rFonts w:ascii="Times New Roman" w:eastAsia="Times New Roman" w:hAnsi="Times New Roman"/>
          <w:sz w:val="28"/>
          <w:szCs w:val="28"/>
        </w:rPr>
        <w:t>В результате анализа почвенного покрова обследуемой территории необходимо определить тип почвы, представить краткую характеристику типа почвы (ареал распространения на территории Российской Федерации, области использования, виды культур, произрастающих на данном типе почвы, механические свойства почвы и описание почвенных горизонтов), указать степень механической обработки рассматриваемых пробных площадей, сформировать описание агрохимических показателей, привести номера пробных площадей, наиболее подходящих для выращивания сельскохозяйственных культур.</w:t>
      </w:r>
    </w:p>
    <w:p w14:paraId="1BAC94E0" w14:textId="3CA4A08B" w:rsidR="00343F19" w:rsidRPr="00343F19" w:rsidRDefault="00343F19" w:rsidP="00343F19">
      <w:pPr>
        <w:spacing w:after="0" w:line="360" w:lineRule="auto"/>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Задача №2</w:t>
      </w:r>
      <w:r>
        <w:rPr>
          <w:rFonts w:ascii="Times New Roman" w:eastAsia="Times New Roman" w:hAnsi="Times New Roman" w:cs="Times New Roman"/>
          <w:sz w:val="28"/>
          <w:szCs w:val="28"/>
        </w:rPr>
        <w:t xml:space="preserve"> </w:t>
      </w:r>
      <w:r w:rsidRPr="00343F19">
        <w:rPr>
          <w:rFonts w:ascii="Times New Roman" w:eastAsia="Times New Roman" w:hAnsi="Times New Roman" w:cs="Times New Roman"/>
          <w:sz w:val="28"/>
          <w:szCs w:val="28"/>
        </w:rPr>
        <w:t>Анализ природно-растительных условий обследуемой территории</w:t>
      </w:r>
    </w:p>
    <w:p w14:paraId="73723EE5" w14:textId="12AFD84E" w:rsid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Исходными данными для выполнения задачи №2 является карта-схема растительного покрова исследуемой территории.</w:t>
      </w:r>
    </w:p>
    <w:p w14:paraId="20231F08" w14:textId="030B7490" w:rsidR="00343F19" w:rsidRPr="00343F19" w:rsidRDefault="00343F19" w:rsidP="00343F19">
      <w:pPr>
        <w:spacing w:after="0" w:line="360" w:lineRule="auto"/>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Задача №3</w:t>
      </w:r>
      <w:r>
        <w:rPr>
          <w:rFonts w:ascii="Times New Roman" w:eastAsia="Times New Roman" w:hAnsi="Times New Roman" w:cs="Times New Roman"/>
          <w:sz w:val="28"/>
          <w:szCs w:val="28"/>
        </w:rPr>
        <w:t xml:space="preserve"> </w:t>
      </w:r>
      <w:r w:rsidRPr="00343F19">
        <w:rPr>
          <w:rFonts w:ascii="Times New Roman" w:eastAsia="Times New Roman" w:hAnsi="Times New Roman" w:cs="Times New Roman"/>
          <w:sz w:val="28"/>
          <w:szCs w:val="28"/>
        </w:rPr>
        <w:t>Анализ климатических условий обследуемой территории</w:t>
      </w:r>
    </w:p>
    <w:p w14:paraId="4D9F39C9" w14:textId="7D054374" w:rsidR="00343F19" w:rsidRP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 xml:space="preserve">Исходными данными для выполнения задачи №3 является </w:t>
      </w:r>
      <w:r>
        <w:rPr>
          <w:rFonts w:ascii="Times New Roman" w:eastAsia="Times New Roman" w:hAnsi="Times New Roman" w:cs="Times New Roman"/>
          <w:sz w:val="28"/>
          <w:szCs w:val="28"/>
        </w:rPr>
        <w:t>м</w:t>
      </w:r>
      <w:r w:rsidRPr="00343F19">
        <w:rPr>
          <w:rFonts w:ascii="Times New Roman" w:eastAsia="Times New Roman" w:hAnsi="Times New Roman" w:cs="Times New Roman"/>
          <w:sz w:val="28"/>
          <w:szCs w:val="28"/>
        </w:rPr>
        <w:t>етеорологическая сводка обследуемой территории.</w:t>
      </w:r>
    </w:p>
    <w:p w14:paraId="7078AF5B" w14:textId="77777777" w:rsidR="00343F19" w:rsidRP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В результате анализа метеорологических данных за ______ лет необходимо произвести расчеты следующих показателей по кварталам:</w:t>
      </w:r>
    </w:p>
    <w:p w14:paraId="60EC2001" w14:textId="77777777" w:rsidR="00343F19" w:rsidRP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1. Температура воздуха, °C;</w:t>
      </w:r>
    </w:p>
    <w:p w14:paraId="5D94C092" w14:textId="77777777" w:rsidR="00343F19" w:rsidRP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2. Средний объем осадков, мм;</w:t>
      </w:r>
    </w:p>
    <w:p w14:paraId="2EAC84B2" w14:textId="77777777" w:rsidR="00343F19" w:rsidRP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3. Влажность, %.</w:t>
      </w:r>
    </w:p>
    <w:p w14:paraId="7F09D9B6" w14:textId="633374CA" w:rsidR="00343F19" w:rsidRDefault="00343F19" w:rsidP="00343F19">
      <w:pPr>
        <w:spacing w:after="0" w:line="360" w:lineRule="auto"/>
        <w:ind w:firstLine="709"/>
        <w:jc w:val="both"/>
        <w:rPr>
          <w:rFonts w:ascii="Times New Roman" w:eastAsia="Times New Roman" w:hAnsi="Times New Roman" w:cs="Times New Roman"/>
          <w:sz w:val="28"/>
          <w:szCs w:val="28"/>
        </w:rPr>
      </w:pPr>
      <w:r w:rsidRPr="00343F19">
        <w:rPr>
          <w:rFonts w:ascii="Times New Roman" w:eastAsia="Times New Roman" w:hAnsi="Times New Roman" w:cs="Times New Roman"/>
          <w:sz w:val="28"/>
          <w:szCs w:val="28"/>
        </w:rPr>
        <w:t xml:space="preserve">4. Давление, мм </w:t>
      </w:r>
      <w:proofErr w:type="spellStart"/>
      <w:r w:rsidRPr="00343F19">
        <w:rPr>
          <w:rFonts w:ascii="Times New Roman" w:eastAsia="Times New Roman" w:hAnsi="Times New Roman" w:cs="Times New Roman"/>
          <w:sz w:val="28"/>
          <w:szCs w:val="28"/>
        </w:rPr>
        <w:t>рт.ст</w:t>
      </w:r>
      <w:proofErr w:type="spellEnd"/>
      <w:r w:rsidRPr="00343F19">
        <w:rPr>
          <w:rFonts w:ascii="Times New Roman" w:eastAsia="Times New Roman" w:hAnsi="Times New Roman" w:cs="Times New Roman"/>
          <w:sz w:val="28"/>
          <w:szCs w:val="28"/>
        </w:rPr>
        <w:t>.</w:t>
      </w:r>
    </w:p>
    <w:p w14:paraId="48145DF9" w14:textId="01D333BD" w:rsidR="00865BA0" w:rsidRPr="00343F19" w:rsidRDefault="00865BA0" w:rsidP="00865BA0">
      <w:pPr>
        <w:spacing w:after="0" w:line="360" w:lineRule="auto"/>
        <w:jc w:val="both"/>
        <w:rPr>
          <w:rFonts w:ascii="Times New Roman" w:eastAsia="Times New Roman" w:hAnsi="Times New Roman" w:cs="Times New Roman"/>
          <w:sz w:val="28"/>
          <w:szCs w:val="28"/>
        </w:rPr>
      </w:pPr>
      <w:r w:rsidRPr="00865BA0">
        <w:rPr>
          <w:rFonts w:ascii="Times New Roman" w:eastAsia="Times New Roman" w:hAnsi="Times New Roman" w:cs="Times New Roman"/>
          <w:sz w:val="28"/>
          <w:szCs w:val="28"/>
        </w:rPr>
        <w:t>Задача №4</w:t>
      </w:r>
      <w:r>
        <w:rPr>
          <w:rFonts w:ascii="Times New Roman" w:eastAsia="Times New Roman" w:hAnsi="Times New Roman" w:cs="Times New Roman"/>
          <w:sz w:val="28"/>
          <w:szCs w:val="28"/>
        </w:rPr>
        <w:t xml:space="preserve"> </w:t>
      </w:r>
      <w:r w:rsidRPr="00865BA0">
        <w:rPr>
          <w:rFonts w:ascii="Times New Roman" w:eastAsia="Times New Roman" w:hAnsi="Times New Roman" w:cs="Times New Roman"/>
          <w:sz w:val="28"/>
          <w:szCs w:val="28"/>
        </w:rPr>
        <w:t>Разработка тематической карты</w:t>
      </w:r>
      <w:r>
        <w:rPr>
          <w:rFonts w:ascii="Times New Roman" w:eastAsia="Times New Roman" w:hAnsi="Times New Roman" w:cs="Times New Roman"/>
          <w:sz w:val="28"/>
          <w:szCs w:val="28"/>
        </w:rPr>
        <w:t xml:space="preserve"> хозяйственного использования территории</w:t>
      </w:r>
      <w:r w:rsidRPr="00865BA0">
        <w:rPr>
          <w:rFonts w:ascii="Times New Roman" w:eastAsia="Times New Roman" w:hAnsi="Times New Roman" w:cs="Times New Roman"/>
          <w:sz w:val="28"/>
          <w:szCs w:val="28"/>
        </w:rPr>
        <w:t xml:space="preserve"> в ГИС</w:t>
      </w:r>
    </w:p>
    <w:p w14:paraId="2BBBA271" w14:textId="5946359B" w:rsidR="00106D47" w:rsidRDefault="00730AE0" w:rsidP="00730AE0">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00F94221">
        <w:rPr>
          <w:rFonts w:ascii="Times New Roman" w:eastAsia="Times New Roman" w:hAnsi="Times New Roman" w:cs="Times New Roman"/>
          <w:b/>
          <w:color w:val="000000"/>
          <w:sz w:val="28"/>
          <w:szCs w:val="28"/>
          <w:lang w:eastAsia="ru-RU"/>
        </w:rPr>
        <w:t xml:space="preserve"> </w:t>
      </w:r>
      <w:r w:rsidR="00106D47" w:rsidRPr="00106D47">
        <w:rPr>
          <w:rFonts w:ascii="Times New Roman" w:eastAsia="Times New Roman" w:hAnsi="Times New Roman" w:cs="Times New Roman"/>
          <w:b/>
          <w:color w:val="000000"/>
          <w:sz w:val="28"/>
          <w:szCs w:val="28"/>
          <w:lang w:eastAsia="ru-RU"/>
        </w:rPr>
        <w:t>Работа с системой мониторинга сельскохозяйственных животных на основе ИИ-технологий</w:t>
      </w:r>
      <w:r w:rsidR="00F55628">
        <w:rPr>
          <w:rFonts w:ascii="Times New Roman" w:eastAsia="Times New Roman" w:hAnsi="Times New Roman" w:cs="Times New Roman"/>
          <w:b/>
          <w:color w:val="000000"/>
          <w:sz w:val="28"/>
          <w:szCs w:val="28"/>
          <w:lang w:eastAsia="ru-RU"/>
        </w:rPr>
        <w:t xml:space="preserve"> (инвариант)</w:t>
      </w:r>
    </w:p>
    <w:p w14:paraId="10C29A71" w14:textId="5A0B8682" w:rsidR="00730AE0" w:rsidRPr="00C97E44" w:rsidRDefault="00730AE0" w:rsidP="00730AE0">
      <w:pPr>
        <w:spacing w:after="0" w:line="360" w:lineRule="auto"/>
        <w:jc w:val="both"/>
        <w:rPr>
          <w:rFonts w:ascii="Times New Roman" w:eastAsia="Times New Roman" w:hAnsi="Times New Roman" w:cs="Times New Roman"/>
          <w:bCs/>
          <w:sz w:val="28"/>
          <w:szCs w:val="28"/>
        </w:rPr>
      </w:pPr>
      <w:r w:rsidRPr="00151E8E">
        <w:rPr>
          <w:rFonts w:ascii="Times New Roman" w:eastAsia="Times New Roman" w:hAnsi="Times New Roman" w:cs="Times New Roman"/>
          <w:bCs/>
          <w:i/>
          <w:sz w:val="28"/>
          <w:szCs w:val="28"/>
        </w:rPr>
        <w:t>Время на выполнение модуля</w:t>
      </w:r>
      <w:r w:rsidR="00F94221" w:rsidRPr="00151E8E">
        <w:rPr>
          <w:rFonts w:ascii="Times New Roman" w:eastAsia="Times New Roman" w:hAnsi="Times New Roman" w:cs="Times New Roman"/>
          <w:bCs/>
          <w:sz w:val="28"/>
          <w:szCs w:val="28"/>
        </w:rPr>
        <w:t xml:space="preserve"> </w:t>
      </w:r>
      <w:r w:rsidR="00FC3EBC" w:rsidRPr="00151E8E">
        <w:rPr>
          <w:rFonts w:ascii="Times New Roman" w:eastAsia="Times New Roman" w:hAnsi="Times New Roman" w:cs="Times New Roman"/>
          <w:bCs/>
          <w:sz w:val="28"/>
          <w:szCs w:val="28"/>
        </w:rPr>
        <w:t>2</w:t>
      </w:r>
      <w:r w:rsidR="00F94221" w:rsidRPr="00151E8E">
        <w:rPr>
          <w:rFonts w:ascii="Times New Roman" w:eastAsia="Times New Roman" w:hAnsi="Times New Roman" w:cs="Times New Roman"/>
          <w:bCs/>
          <w:sz w:val="28"/>
          <w:szCs w:val="28"/>
        </w:rPr>
        <w:t xml:space="preserve"> часа</w:t>
      </w:r>
      <w:r w:rsidR="00FC3EBC" w:rsidRPr="00151E8E">
        <w:rPr>
          <w:rFonts w:ascii="Times New Roman" w:eastAsia="Times New Roman" w:hAnsi="Times New Roman" w:cs="Times New Roman"/>
          <w:bCs/>
          <w:sz w:val="28"/>
          <w:szCs w:val="28"/>
        </w:rPr>
        <w:t xml:space="preserve"> 30 минут</w:t>
      </w:r>
    </w:p>
    <w:p w14:paraId="14AB8B9D" w14:textId="67381E33"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1417C01C" w14:textId="5B61BD28" w:rsidR="00730AE0" w:rsidRDefault="00A64CF6" w:rsidP="00A64CF6">
      <w:pPr>
        <w:spacing w:after="0" w:line="360" w:lineRule="auto"/>
        <w:jc w:val="both"/>
        <w:rPr>
          <w:rFonts w:ascii="Times New Roman" w:eastAsia="Calibri" w:hAnsi="Times New Roman" w:cs="Times New Roman"/>
          <w:bCs/>
          <w:sz w:val="28"/>
          <w:szCs w:val="28"/>
          <w:lang w:eastAsia="ru-RU"/>
        </w:rPr>
      </w:pPr>
      <w:r w:rsidRPr="00A64CF6">
        <w:rPr>
          <w:rFonts w:ascii="Times New Roman" w:eastAsia="Calibri" w:hAnsi="Times New Roman" w:cs="Times New Roman"/>
          <w:bCs/>
          <w:sz w:val="28"/>
          <w:szCs w:val="28"/>
          <w:lang w:eastAsia="ru-RU"/>
        </w:rPr>
        <w:t>Задача №1</w:t>
      </w:r>
      <w:r>
        <w:rPr>
          <w:rFonts w:ascii="Times New Roman" w:eastAsia="Calibri" w:hAnsi="Times New Roman" w:cs="Times New Roman"/>
          <w:bCs/>
          <w:sz w:val="28"/>
          <w:szCs w:val="28"/>
          <w:lang w:eastAsia="ru-RU"/>
        </w:rPr>
        <w:t xml:space="preserve"> П</w:t>
      </w:r>
      <w:r w:rsidRPr="00A64CF6">
        <w:rPr>
          <w:rFonts w:ascii="Times New Roman" w:eastAsia="Calibri" w:hAnsi="Times New Roman" w:cs="Times New Roman"/>
          <w:bCs/>
          <w:sz w:val="28"/>
          <w:szCs w:val="28"/>
          <w:lang w:eastAsia="ru-RU"/>
        </w:rPr>
        <w:t>одготовк</w:t>
      </w:r>
      <w:r>
        <w:rPr>
          <w:rFonts w:ascii="Times New Roman" w:eastAsia="Calibri" w:hAnsi="Times New Roman" w:cs="Times New Roman"/>
          <w:bCs/>
          <w:sz w:val="28"/>
          <w:szCs w:val="28"/>
          <w:lang w:eastAsia="ru-RU"/>
        </w:rPr>
        <w:t>а</w:t>
      </w:r>
      <w:r w:rsidRPr="00A64CF6">
        <w:rPr>
          <w:rFonts w:ascii="Times New Roman" w:eastAsia="Calibri" w:hAnsi="Times New Roman" w:cs="Times New Roman"/>
          <w:bCs/>
          <w:sz w:val="28"/>
          <w:szCs w:val="28"/>
          <w:lang w:eastAsia="ru-RU"/>
        </w:rPr>
        <w:t xml:space="preserve"> к обучению нейросети для классификации объектов на изображениях.</w:t>
      </w:r>
    </w:p>
    <w:p w14:paraId="4FA292FA" w14:textId="2BB0217D" w:rsidR="00A64CF6" w:rsidRDefault="00A64CF6" w:rsidP="00A64CF6">
      <w:pPr>
        <w:spacing w:after="0" w:line="360" w:lineRule="auto"/>
        <w:jc w:val="both"/>
        <w:rPr>
          <w:rFonts w:ascii="Times New Roman" w:eastAsia="Calibri" w:hAnsi="Times New Roman" w:cs="Times New Roman"/>
          <w:bCs/>
          <w:sz w:val="28"/>
          <w:szCs w:val="28"/>
          <w:lang w:eastAsia="ru-RU"/>
        </w:rPr>
      </w:pPr>
      <w:r w:rsidRPr="00A64CF6">
        <w:rPr>
          <w:rFonts w:ascii="Times New Roman" w:eastAsia="Calibri" w:hAnsi="Times New Roman" w:cs="Times New Roman"/>
          <w:bCs/>
          <w:sz w:val="28"/>
          <w:szCs w:val="28"/>
          <w:lang w:eastAsia="ru-RU"/>
        </w:rPr>
        <w:t>Задача №2</w:t>
      </w:r>
      <w:r>
        <w:rPr>
          <w:rFonts w:ascii="Times New Roman" w:eastAsia="Calibri" w:hAnsi="Times New Roman" w:cs="Times New Roman"/>
          <w:bCs/>
          <w:sz w:val="28"/>
          <w:szCs w:val="28"/>
          <w:lang w:eastAsia="ru-RU"/>
        </w:rPr>
        <w:t xml:space="preserve"> О</w:t>
      </w:r>
      <w:r w:rsidRPr="00A64CF6">
        <w:rPr>
          <w:rFonts w:ascii="Times New Roman" w:eastAsia="Calibri" w:hAnsi="Times New Roman" w:cs="Times New Roman"/>
          <w:bCs/>
          <w:sz w:val="28"/>
          <w:szCs w:val="28"/>
          <w:lang w:eastAsia="ru-RU"/>
        </w:rPr>
        <w:t>бучени</w:t>
      </w:r>
      <w:r>
        <w:rPr>
          <w:rFonts w:ascii="Times New Roman" w:eastAsia="Calibri" w:hAnsi="Times New Roman" w:cs="Times New Roman"/>
          <w:bCs/>
          <w:sz w:val="28"/>
          <w:szCs w:val="28"/>
          <w:lang w:eastAsia="ru-RU"/>
        </w:rPr>
        <w:t>е</w:t>
      </w:r>
      <w:r w:rsidRPr="00A64CF6">
        <w:rPr>
          <w:rFonts w:ascii="Times New Roman" w:eastAsia="Calibri" w:hAnsi="Times New Roman" w:cs="Times New Roman"/>
          <w:bCs/>
          <w:sz w:val="28"/>
          <w:szCs w:val="28"/>
          <w:lang w:eastAsia="ru-RU"/>
        </w:rPr>
        <w:t xml:space="preserve"> нейросети и анализ полученных результатов.</w:t>
      </w:r>
    </w:p>
    <w:p w14:paraId="1F018524" w14:textId="4A6E5B4F" w:rsidR="0053098E" w:rsidRDefault="0053098E" w:rsidP="0053098E">
      <w:pPr>
        <w:spacing w:after="0" w:line="360" w:lineRule="auto"/>
        <w:jc w:val="both"/>
        <w:rPr>
          <w:rFonts w:ascii="Times New Roman" w:eastAsia="Calibri" w:hAnsi="Times New Roman" w:cs="Times New Roman"/>
          <w:bCs/>
          <w:sz w:val="28"/>
          <w:szCs w:val="28"/>
          <w:lang w:eastAsia="ru-RU"/>
        </w:rPr>
      </w:pPr>
      <w:r w:rsidRPr="0053098E">
        <w:rPr>
          <w:rFonts w:ascii="Times New Roman" w:eastAsia="Calibri" w:hAnsi="Times New Roman" w:cs="Times New Roman"/>
          <w:bCs/>
          <w:sz w:val="28"/>
          <w:szCs w:val="28"/>
          <w:lang w:eastAsia="ru-RU"/>
        </w:rPr>
        <w:t>Задача №3</w:t>
      </w:r>
      <w:r>
        <w:rPr>
          <w:rFonts w:ascii="Times New Roman" w:eastAsia="Calibri" w:hAnsi="Times New Roman" w:cs="Times New Roman"/>
          <w:bCs/>
          <w:sz w:val="28"/>
          <w:szCs w:val="28"/>
          <w:lang w:eastAsia="ru-RU"/>
        </w:rPr>
        <w:t xml:space="preserve"> </w:t>
      </w:r>
      <w:r w:rsidRPr="0053098E">
        <w:rPr>
          <w:rFonts w:ascii="Times New Roman" w:eastAsia="Calibri" w:hAnsi="Times New Roman" w:cs="Times New Roman"/>
          <w:bCs/>
          <w:sz w:val="28"/>
          <w:szCs w:val="28"/>
          <w:lang w:eastAsia="ru-RU"/>
        </w:rPr>
        <w:t>По итогу выполнения модуля сформировать документ с указанием последовательности проведенных работ</w:t>
      </w:r>
      <w:r>
        <w:rPr>
          <w:rFonts w:ascii="Times New Roman" w:eastAsia="Calibri" w:hAnsi="Times New Roman" w:cs="Times New Roman"/>
          <w:bCs/>
          <w:sz w:val="28"/>
          <w:szCs w:val="28"/>
          <w:lang w:eastAsia="ru-RU"/>
        </w:rPr>
        <w:t>.</w:t>
      </w:r>
    </w:p>
    <w:p w14:paraId="06B1D439" w14:textId="6E134B8A" w:rsidR="0053098E" w:rsidRPr="00A64CF6" w:rsidRDefault="0053098E" w:rsidP="0053098E">
      <w:pPr>
        <w:spacing w:after="0" w:line="36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Подробное описание Модуля Б представлено в техническом задании</w:t>
      </w:r>
      <w:r w:rsidR="004B65C4">
        <w:rPr>
          <w:rFonts w:ascii="Times New Roman" w:eastAsia="Calibri" w:hAnsi="Times New Roman" w:cs="Times New Roman"/>
          <w:bCs/>
          <w:sz w:val="28"/>
          <w:szCs w:val="28"/>
          <w:lang w:eastAsia="ru-RU"/>
        </w:rPr>
        <w:t>.</w:t>
      </w:r>
    </w:p>
    <w:p w14:paraId="5E532728" w14:textId="57A2A1C5" w:rsidR="00106D47" w:rsidRDefault="00730AE0" w:rsidP="00730AE0">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106D47" w:rsidRPr="00106D47">
        <w:rPr>
          <w:rFonts w:ascii="Times New Roman" w:eastAsia="Times New Roman" w:hAnsi="Times New Roman" w:cs="Times New Roman"/>
          <w:b/>
          <w:color w:val="000000"/>
          <w:sz w:val="28"/>
          <w:szCs w:val="28"/>
          <w:lang w:eastAsia="ru-RU"/>
        </w:rPr>
        <w:t>Монтаж и обслуживание интеллектуальных систем мониторинга условий жизнедеятельности</w:t>
      </w:r>
      <w:r w:rsidR="00952377">
        <w:rPr>
          <w:rFonts w:ascii="Times New Roman" w:eastAsia="Times New Roman" w:hAnsi="Times New Roman" w:cs="Times New Roman"/>
          <w:b/>
          <w:color w:val="000000"/>
          <w:sz w:val="28"/>
          <w:szCs w:val="28"/>
          <w:lang w:eastAsia="ru-RU"/>
        </w:rPr>
        <w:t xml:space="preserve"> (</w:t>
      </w:r>
      <w:proofErr w:type="spellStart"/>
      <w:r w:rsidR="00952377">
        <w:rPr>
          <w:rFonts w:ascii="Times New Roman" w:eastAsia="Times New Roman" w:hAnsi="Times New Roman" w:cs="Times New Roman"/>
          <w:b/>
          <w:color w:val="000000"/>
          <w:sz w:val="28"/>
          <w:szCs w:val="28"/>
          <w:lang w:eastAsia="ru-RU"/>
        </w:rPr>
        <w:t>вариатив</w:t>
      </w:r>
      <w:proofErr w:type="spellEnd"/>
      <w:r w:rsidR="00952377">
        <w:rPr>
          <w:rFonts w:ascii="Times New Roman" w:eastAsia="Times New Roman" w:hAnsi="Times New Roman" w:cs="Times New Roman"/>
          <w:b/>
          <w:color w:val="000000"/>
          <w:sz w:val="28"/>
          <w:szCs w:val="28"/>
          <w:lang w:eastAsia="ru-RU"/>
        </w:rPr>
        <w:t>)</w:t>
      </w:r>
    </w:p>
    <w:p w14:paraId="3AB67A36" w14:textId="45EB3AEE" w:rsidR="001529FB" w:rsidRPr="001529FB" w:rsidRDefault="001529FB" w:rsidP="001529FB">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проведении регионального этапа Чемпионата по компетенции в данном модуле возможно использование интеллектуальных систем мониторинга жизнедеятельности, применяющихся в отраслях животноводства (пчеловодство, птицеводство, свиноводство и т.д.)</w:t>
      </w:r>
      <w:r w:rsidR="008A0D12">
        <w:rPr>
          <w:rFonts w:ascii="Times New Roman" w:eastAsia="Times New Roman" w:hAnsi="Times New Roman" w:cs="Times New Roman"/>
          <w:bCs/>
          <w:color w:val="000000"/>
          <w:sz w:val="28"/>
          <w:szCs w:val="28"/>
          <w:lang w:eastAsia="ru-RU"/>
        </w:rPr>
        <w:t>.</w:t>
      </w:r>
    </w:p>
    <w:p w14:paraId="005C521D" w14:textId="44AB6720" w:rsidR="00730AE0" w:rsidRPr="00C97E44" w:rsidRDefault="00730AE0" w:rsidP="00730AE0">
      <w:pPr>
        <w:spacing w:after="0" w:line="360" w:lineRule="auto"/>
        <w:jc w:val="both"/>
        <w:rPr>
          <w:rFonts w:ascii="Times New Roman" w:eastAsia="Times New Roman" w:hAnsi="Times New Roman" w:cs="Times New Roman"/>
          <w:bCs/>
          <w:sz w:val="28"/>
          <w:szCs w:val="28"/>
        </w:rPr>
      </w:pPr>
      <w:r w:rsidRPr="00151E8E">
        <w:rPr>
          <w:rFonts w:ascii="Times New Roman" w:eastAsia="Times New Roman" w:hAnsi="Times New Roman" w:cs="Times New Roman"/>
          <w:bCs/>
          <w:i/>
          <w:sz w:val="28"/>
          <w:szCs w:val="28"/>
        </w:rPr>
        <w:t>Время на выполнение модуля</w:t>
      </w:r>
      <w:r w:rsidR="005D3278" w:rsidRPr="00151E8E">
        <w:rPr>
          <w:rFonts w:ascii="Times New Roman" w:eastAsia="Times New Roman" w:hAnsi="Times New Roman" w:cs="Times New Roman"/>
          <w:bCs/>
          <w:sz w:val="28"/>
          <w:szCs w:val="28"/>
        </w:rPr>
        <w:t xml:space="preserve"> </w:t>
      </w:r>
      <w:r w:rsidR="00287DDD" w:rsidRPr="00151E8E">
        <w:rPr>
          <w:rFonts w:ascii="Times New Roman" w:eastAsia="Times New Roman" w:hAnsi="Times New Roman" w:cs="Times New Roman"/>
          <w:bCs/>
          <w:sz w:val="28"/>
          <w:szCs w:val="28"/>
        </w:rPr>
        <w:t>1</w:t>
      </w:r>
      <w:r w:rsidR="005D3278" w:rsidRPr="00151E8E">
        <w:rPr>
          <w:rFonts w:ascii="Times New Roman" w:eastAsia="Times New Roman" w:hAnsi="Times New Roman" w:cs="Times New Roman"/>
          <w:bCs/>
          <w:sz w:val="28"/>
          <w:szCs w:val="28"/>
        </w:rPr>
        <w:t xml:space="preserve"> час</w:t>
      </w:r>
      <w:r w:rsidR="00952377">
        <w:rPr>
          <w:rFonts w:ascii="Times New Roman" w:eastAsia="Times New Roman" w:hAnsi="Times New Roman" w:cs="Times New Roman"/>
          <w:bCs/>
          <w:sz w:val="28"/>
          <w:szCs w:val="28"/>
        </w:rPr>
        <w:t xml:space="preserve"> </w:t>
      </w:r>
    </w:p>
    <w:p w14:paraId="108F762E" w14:textId="77777777" w:rsidR="00431069" w:rsidRDefault="00730AE0"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70C6C513" w14:textId="64404477" w:rsidR="00730AE0" w:rsidRDefault="00431069" w:rsidP="00730AE0">
      <w:pPr>
        <w:spacing w:after="0" w:line="360" w:lineRule="auto"/>
        <w:contextualSpacing/>
        <w:jc w:val="both"/>
        <w:rPr>
          <w:rFonts w:ascii="Times New Roman" w:eastAsia="Times New Roman" w:hAnsi="Times New Roman" w:cs="Times New Roman"/>
          <w:bCs/>
          <w:sz w:val="28"/>
          <w:szCs w:val="28"/>
        </w:rPr>
      </w:pPr>
      <w:r w:rsidRPr="00431069">
        <w:rPr>
          <w:rFonts w:ascii="Times New Roman" w:eastAsia="Times New Roman" w:hAnsi="Times New Roman" w:cs="Times New Roman"/>
          <w:bCs/>
          <w:sz w:val="28"/>
          <w:szCs w:val="28"/>
        </w:rPr>
        <w:t>Проводится ряд работ по монтажу и обслуживанию интеллектуальных систем мониторинга условий жизнедеятельности.</w:t>
      </w:r>
    </w:p>
    <w:p w14:paraId="244E9AF6" w14:textId="629CB980" w:rsidR="00431069" w:rsidRDefault="00431069" w:rsidP="00431069">
      <w:pPr>
        <w:spacing w:after="0" w:line="360" w:lineRule="auto"/>
        <w:contextualSpacing/>
        <w:jc w:val="both"/>
        <w:rPr>
          <w:rFonts w:ascii="Times New Roman" w:eastAsia="Times New Roman" w:hAnsi="Times New Roman" w:cs="Times New Roman"/>
          <w:bCs/>
          <w:sz w:val="28"/>
          <w:szCs w:val="28"/>
        </w:rPr>
      </w:pPr>
      <w:r w:rsidRPr="00431069">
        <w:rPr>
          <w:rFonts w:ascii="Times New Roman" w:eastAsia="Times New Roman" w:hAnsi="Times New Roman" w:cs="Times New Roman"/>
          <w:bCs/>
          <w:sz w:val="28"/>
          <w:szCs w:val="28"/>
        </w:rPr>
        <w:t>Задача №1</w:t>
      </w:r>
      <w:r>
        <w:rPr>
          <w:rFonts w:ascii="Times New Roman" w:eastAsia="Times New Roman" w:hAnsi="Times New Roman" w:cs="Times New Roman"/>
          <w:bCs/>
          <w:sz w:val="28"/>
          <w:szCs w:val="28"/>
        </w:rPr>
        <w:t xml:space="preserve"> </w:t>
      </w:r>
      <w:r w:rsidRPr="00431069">
        <w:rPr>
          <w:rFonts w:ascii="Times New Roman" w:eastAsia="Times New Roman" w:hAnsi="Times New Roman" w:cs="Times New Roman"/>
          <w:bCs/>
          <w:sz w:val="28"/>
          <w:szCs w:val="28"/>
        </w:rPr>
        <w:t>Монтаж узлов интеллектуальной системы мониторинга условий жизнедеятельности на улей в соответствии с рекомендациями завода-изготовителя. Активация и подключение (добавление) узлов интеллектуальной системы мониторинга условий жизнедеятельности в специализированное ПО.</w:t>
      </w:r>
    </w:p>
    <w:p w14:paraId="3185595D" w14:textId="55F6D527" w:rsidR="00431069" w:rsidRPr="00C97E44" w:rsidRDefault="00431069" w:rsidP="00431069">
      <w:pPr>
        <w:spacing w:after="0" w:line="360" w:lineRule="auto"/>
        <w:contextualSpacing/>
        <w:jc w:val="both"/>
        <w:rPr>
          <w:rFonts w:ascii="Times New Roman" w:eastAsia="Times New Roman" w:hAnsi="Times New Roman" w:cs="Times New Roman"/>
          <w:bCs/>
          <w:sz w:val="28"/>
          <w:szCs w:val="28"/>
        </w:rPr>
      </w:pPr>
      <w:r w:rsidRPr="00431069">
        <w:rPr>
          <w:rFonts w:ascii="Times New Roman" w:eastAsia="Times New Roman" w:hAnsi="Times New Roman" w:cs="Times New Roman"/>
          <w:bCs/>
          <w:sz w:val="28"/>
          <w:szCs w:val="28"/>
        </w:rPr>
        <w:t>Задача №2</w:t>
      </w:r>
      <w:r>
        <w:rPr>
          <w:rFonts w:ascii="Times New Roman" w:eastAsia="Times New Roman" w:hAnsi="Times New Roman" w:cs="Times New Roman"/>
          <w:bCs/>
          <w:sz w:val="28"/>
          <w:szCs w:val="28"/>
        </w:rPr>
        <w:t xml:space="preserve"> </w:t>
      </w:r>
      <w:r w:rsidRPr="00431069">
        <w:rPr>
          <w:rFonts w:ascii="Times New Roman" w:eastAsia="Times New Roman" w:hAnsi="Times New Roman" w:cs="Times New Roman"/>
          <w:bCs/>
          <w:sz w:val="28"/>
          <w:szCs w:val="28"/>
        </w:rPr>
        <w:t>Сборка системы управления микроклиматом в соответствии со схемой</w:t>
      </w:r>
      <w:r>
        <w:rPr>
          <w:rFonts w:ascii="Times New Roman" w:eastAsia="Times New Roman" w:hAnsi="Times New Roman" w:cs="Times New Roman"/>
          <w:bCs/>
          <w:sz w:val="28"/>
          <w:szCs w:val="28"/>
        </w:rPr>
        <w:t xml:space="preserve"> </w:t>
      </w:r>
      <w:r w:rsidRPr="00431069">
        <w:rPr>
          <w:rFonts w:ascii="Times New Roman" w:eastAsia="Times New Roman" w:hAnsi="Times New Roman" w:cs="Times New Roman"/>
          <w:bCs/>
          <w:sz w:val="28"/>
          <w:szCs w:val="28"/>
        </w:rPr>
        <w:t>и ее установка на монтажную панель.</w:t>
      </w:r>
    </w:p>
    <w:p w14:paraId="11BC8CAD" w14:textId="7F502CF5" w:rsidR="00287DDD" w:rsidRDefault="00287DDD" w:rsidP="00287DD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287DDD">
        <w:rPr>
          <w:rFonts w:ascii="Times New Roman" w:eastAsia="Times New Roman" w:hAnsi="Times New Roman" w:cs="Times New Roman"/>
          <w:b/>
          <w:color w:val="000000"/>
          <w:sz w:val="28"/>
          <w:szCs w:val="28"/>
          <w:lang w:eastAsia="ru-RU"/>
        </w:rPr>
        <w:t>Сбор и анализ информации от интеллектуальных систем мониторинга условий жизнедеятельности</w:t>
      </w:r>
      <w:r w:rsidR="00F55628">
        <w:rPr>
          <w:rFonts w:ascii="Times New Roman" w:eastAsia="Times New Roman" w:hAnsi="Times New Roman" w:cs="Times New Roman"/>
          <w:b/>
          <w:color w:val="000000"/>
          <w:sz w:val="28"/>
          <w:szCs w:val="28"/>
          <w:lang w:eastAsia="ru-RU"/>
        </w:rPr>
        <w:t xml:space="preserve"> (инвариант)</w:t>
      </w:r>
    </w:p>
    <w:p w14:paraId="096D8D43" w14:textId="7D5BDF82" w:rsidR="00287DDD" w:rsidRPr="00C97E44" w:rsidRDefault="00287DDD" w:rsidP="00287DDD">
      <w:pPr>
        <w:spacing w:after="0" w:line="360" w:lineRule="auto"/>
        <w:jc w:val="both"/>
        <w:rPr>
          <w:rFonts w:ascii="Times New Roman" w:eastAsia="Times New Roman" w:hAnsi="Times New Roman" w:cs="Times New Roman"/>
          <w:bCs/>
          <w:sz w:val="28"/>
          <w:szCs w:val="28"/>
        </w:rPr>
      </w:pPr>
      <w:r w:rsidRPr="00151E8E">
        <w:rPr>
          <w:rFonts w:ascii="Times New Roman" w:eastAsia="Times New Roman" w:hAnsi="Times New Roman" w:cs="Times New Roman"/>
          <w:bCs/>
          <w:i/>
          <w:sz w:val="28"/>
          <w:szCs w:val="28"/>
        </w:rPr>
        <w:t>Время на выполнение модуля</w:t>
      </w:r>
      <w:r w:rsidRPr="00151E8E">
        <w:rPr>
          <w:rFonts w:ascii="Times New Roman" w:eastAsia="Times New Roman" w:hAnsi="Times New Roman" w:cs="Times New Roman"/>
          <w:bCs/>
          <w:sz w:val="28"/>
          <w:szCs w:val="28"/>
        </w:rPr>
        <w:t xml:space="preserve"> </w:t>
      </w:r>
      <w:r w:rsidR="008C61DD" w:rsidRPr="00151E8E">
        <w:rPr>
          <w:rFonts w:ascii="Times New Roman" w:eastAsia="Times New Roman" w:hAnsi="Times New Roman" w:cs="Times New Roman"/>
          <w:bCs/>
          <w:sz w:val="28"/>
          <w:szCs w:val="28"/>
        </w:rPr>
        <w:t>1</w:t>
      </w:r>
      <w:r w:rsidRPr="00151E8E">
        <w:rPr>
          <w:rFonts w:ascii="Times New Roman" w:eastAsia="Times New Roman" w:hAnsi="Times New Roman" w:cs="Times New Roman"/>
          <w:bCs/>
          <w:sz w:val="28"/>
          <w:szCs w:val="28"/>
        </w:rPr>
        <w:t xml:space="preserve"> час</w:t>
      </w:r>
      <w:r w:rsidR="008C61DD" w:rsidRPr="00151E8E">
        <w:rPr>
          <w:rFonts w:ascii="Times New Roman" w:eastAsia="Times New Roman" w:hAnsi="Times New Roman" w:cs="Times New Roman"/>
          <w:bCs/>
          <w:sz w:val="28"/>
          <w:szCs w:val="28"/>
        </w:rPr>
        <w:t xml:space="preserve"> 30 минут</w:t>
      </w:r>
    </w:p>
    <w:p w14:paraId="14835FFE" w14:textId="4AD0F099" w:rsidR="00730AE0" w:rsidRPr="00C97E44" w:rsidRDefault="00287DDD" w:rsidP="00287DD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7DED108E" w14:textId="77777777" w:rsidR="00431069" w:rsidRPr="00431069" w:rsidRDefault="00431069" w:rsidP="00431069">
      <w:pPr>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Целью задания является проведение комплексного анализа данных от интеллектуальной системы мониторинга условий жизнедеятельности, установленной в улей.</w:t>
      </w:r>
    </w:p>
    <w:p w14:paraId="0AA1086E" w14:textId="77777777" w:rsidR="00431069" w:rsidRPr="00431069" w:rsidRDefault="00431069" w:rsidP="00431069">
      <w:pPr>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 xml:space="preserve">В качестве исходных данных для анализа используются: </w:t>
      </w:r>
    </w:p>
    <w:p w14:paraId="5ECD2CB7" w14:textId="77777777" w:rsidR="00431069" w:rsidRPr="00431069" w:rsidRDefault="00431069" w:rsidP="000E2CE4">
      <w:pPr>
        <w:tabs>
          <w:tab w:val="left" w:pos="284"/>
          <w:tab w:val="left" w:pos="709"/>
        </w:tabs>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w:t>
      </w:r>
      <w:r w:rsidRPr="00431069">
        <w:rPr>
          <w:rFonts w:ascii="Times New Roman" w:eastAsia="Times New Roman" w:hAnsi="Times New Roman" w:cs="Times New Roman"/>
          <w:bCs/>
          <w:sz w:val="28"/>
          <w:szCs w:val="28"/>
          <w:lang w:eastAsia="ru-RU"/>
        </w:rPr>
        <w:tab/>
        <w:t>Графики звуковых колебаний (не менее 5);</w:t>
      </w:r>
    </w:p>
    <w:p w14:paraId="003950A3" w14:textId="77777777" w:rsidR="00431069" w:rsidRPr="00431069" w:rsidRDefault="00431069" w:rsidP="000E2CE4">
      <w:pPr>
        <w:tabs>
          <w:tab w:val="left" w:pos="284"/>
          <w:tab w:val="left" w:pos="709"/>
        </w:tabs>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w:t>
      </w:r>
      <w:r w:rsidRPr="00431069">
        <w:rPr>
          <w:rFonts w:ascii="Times New Roman" w:eastAsia="Times New Roman" w:hAnsi="Times New Roman" w:cs="Times New Roman"/>
          <w:bCs/>
          <w:sz w:val="28"/>
          <w:szCs w:val="28"/>
          <w:lang w:eastAsia="ru-RU"/>
        </w:rPr>
        <w:tab/>
        <w:t>Графики температурных колебаний (не менее 5);</w:t>
      </w:r>
    </w:p>
    <w:p w14:paraId="31D71CC3" w14:textId="77777777" w:rsidR="00431069" w:rsidRPr="00431069" w:rsidRDefault="00431069" w:rsidP="000E2CE4">
      <w:pPr>
        <w:tabs>
          <w:tab w:val="left" w:pos="284"/>
          <w:tab w:val="left" w:pos="709"/>
        </w:tabs>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w:t>
      </w:r>
      <w:r w:rsidRPr="00431069">
        <w:rPr>
          <w:rFonts w:ascii="Times New Roman" w:eastAsia="Times New Roman" w:hAnsi="Times New Roman" w:cs="Times New Roman"/>
          <w:bCs/>
          <w:sz w:val="28"/>
          <w:szCs w:val="28"/>
          <w:lang w:eastAsia="ru-RU"/>
        </w:rPr>
        <w:tab/>
        <w:t>Графики колебаний уровня влажности (не менее 5);</w:t>
      </w:r>
    </w:p>
    <w:p w14:paraId="177585C4" w14:textId="0AA17C52" w:rsidR="009E5BD9" w:rsidRDefault="00431069" w:rsidP="000E2CE4">
      <w:pPr>
        <w:tabs>
          <w:tab w:val="left" w:pos="284"/>
          <w:tab w:val="left" w:pos="709"/>
        </w:tabs>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w:t>
      </w:r>
      <w:r w:rsidRPr="00431069">
        <w:rPr>
          <w:rFonts w:ascii="Times New Roman" w:eastAsia="Times New Roman" w:hAnsi="Times New Roman" w:cs="Times New Roman"/>
          <w:bCs/>
          <w:sz w:val="28"/>
          <w:szCs w:val="28"/>
          <w:lang w:eastAsia="ru-RU"/>
        </w:rPr>
        <w:tab/>
        <w:t>Графики с показаниями пасечных весов (не менее 3).</w:t>
      </w:r>
    </w:p>
    <w:p w14:paraId="519EA6C3" w14:textId="1FED6E74" w:rsidR="00431069" w:rsidRDefault="00431069" w:rsidP="00431069">
      <w:pPr>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Задача №1</w:t>
      </w:r>
      <w:r>
        <w:rPr>
          <w:rFonts w:ascii="Times New Roman" w:eastAsia="Times New Roman" w:hAnsi="Times New Roman" w:cs="Times New Roman"/>
          <w:bCs/>
          <w:sz w:val="28"/>
          <w:szCs w:val="28"/>
          <w:lang w:eastAsia="ru-RU"/>
        </w:rPr>
        <w:t xml:space="preserve"> </w:t>
      </w:r>
      <w:r w:rsidRPr="00431069">
        <w:rPr>
          <w:rFonts w:ascii="Times New Roman" w:eastAsia="Times New Roman" w:hAnsi="Times New Roman" w:cs="Times New Roman"/>
          <w:bCs/>
          <w:sz w:val="28"/>
          <w:szCs w:val="28"/>
          <w:lang w:eastAsia="ru-RU"/>
        </w:rPr>
        <w:t>На основании анализа данных звуковых колебаний пчелиной семьи, полученных с датчика звука и отображенных на графике за определенный период времени необходимо заполнить таблицу</w:t>
      </w:r>
      <w:r>
        <w:rPr>
          <w:rFonts w:ascii="Times New Roman" w:eastAsia="Times New Roman" w:hAnsi="Times New Roman" w:cs="Times New Roman"/>
          <w:bCs/>
          <w:sz w:val="28"/>
          <w:szCs w:val="28"/>
          <w:lang w:eastAsia="ru-RU"/>
        </w:rPr>
        <w:t xml:space="preserve"> с результатами.</w:t>
      </w:r>
    </w:p>
    <w:p w14:paraId="64A4C383" w14:textId="5DCDCE96" w:rsidR="00431069" w:rsidRDefault="00431069" w:rsidP="00431069">
      <w:pPr>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Задача №2</w:t>
      </w:r>
      <w:r>
        <w:rPr>
          <w:rFonts w:ascii="Times New Roman" w:eastAsia="Times New Roman" w:hAnsi="Times New Roman" w:cs="Times New Roman"/>
          <w:bCs/>
          <w:sz w:val="28"/>
          <w:szCs w:val="28"/>
          <w:lang w:eastAsia="ru-RU"/>
        </w:rPr>
        <w:t xml:space="preserve"> </w:t>
      </w:r>
      <w:r w:rsidRPr="00431069">
        <w:rPr>
          <w:rFonts w:ascii="Times New Roman" w:eastAsia="Times New Roman" w:hAnsi="Times New Roman" w:cs="Times New Roman"/>
          <w:bCs/>
          <w:sz w:val="28"/>
          <w:szCs w:val="28"/>
          <w:lang w:eastAsia="ru-RU"/>
        </w:rPr>
        <w:t xml:space="preserve">На основании анализа температурных данных пчелиной семьи, полученных с датчика температуры и отображенных на графике за определенный период времени необходимо заполнить таблицу </w:t>
      </w:r>
      <w:r>
        <w:rPr>
          <w:rFonts w:ascii="Times New Roman" w:eastAsia="Times New Roman" w:hAnsi="Times New Roman" w:cs="Times New Roman"/>
          <w:bCs/>
          <w:sz w:val="28"/>
          <w:szCs w:val="28"/>
          <w:lang w:eastAsia="ru-RU"/>
        </w:rPr>
        <w:t>с результатами.</w:t>
      </w:r>
    </w:p>
    <w:p w14:paraId="6726026E" w14:textId="0E4EA791" w:rsidR="00431069" w:rsidRDefault="00431069" w:rsidP="00431069">
      <w:pPr>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Задача №3</w:t>
      </w:r>
      <w:r>
        <w:rPr>
          <w:rFonts w:ascii="Times New Roman" w:eastAsia="Times New Roman" w:hAnsi="Times New Roman" w:cs="Times New Roman"/>
          <w:bCs/>
          <w:sz w:val="28"/>
          <w:szCs w:val="28"/>
          <w:lang w:eastAsia="ru-RU"/>
        </w:rPr>
        <w:t xml:space="preserve"> </w:t>
      </w:r>
      <w:r w:rsidRPr="00431069">
        <w:rPr>
          <w:rFonts w:ascii="Times New Roman" w:eastAsia="Times New Roman" w:hAnsi="Times New Roman" w:cs="Times New Roman"/>
          <w:bCs/>
          <w:sz w:val="28"/>
          <w:szCs w:val="28"/>
          <w:lang w:eastAsia="ru-RU"/>
        </w:rPr>
        <w:t xml:space="preserve">На основании анализа данных колебаний уровня влажности внутри пчелиного улья, полученных с датчика влажности и отображенных на графике за определенный период времени необходимо заполнить таблицу </w:t>
      </w:r>
      <w:r>
        <w:rPr>
          <w:rFonts w:ascii="Times New Roman" w:eastAsia="Times New Roman" w:hAnsi="Times New Roman" w:cs="Times New Roman"/>
          <w:bCs/>
          <w:sz w:val="28"/>
          <w:szCs w:val="28"/>
          <w:lang w:eastAsia="ru-RU"/>
        </w:rPr>
        <w:t>с результатами.</w:t>
      </w:r>
    </w:p>
    <w:p w14:paraId="62A9EF15" w14:textId="0E0D4024" w:rsidR="009E5BD9" w:rsidRDefault="00431069" w:rsidP="002B3D19">
      <w:pPr>
        <w:spacing w:after="0" w:line="360" w:lineRule="auto"/>
        <w:jc w:val="both"/>
        <w:rPr>
          <w:rFonts w:ascii="Times New Roman" w:eastAsia="Times New Roman" w:hAnsi="Times New Roman" w:cs="Times New Roman"/>
          <w:bCs/>
          <w:sz w:val="28"/>
          <w:szCs w:val="28"/>
          <w:lang w:eastAsia="ru-RU"/>
        </w:rPr>
      </w:pPr>
      <w:r w:rsidRPr="00431069">
        <w:rPr>
          <w:rFonts w:ascii="Times New Roman" w:eastAsia="Times New Roman" w:hAnsi="Times New Roman" w:cs="Times New Roman"/>
          <w:bCs/>
          <w:sz w:val="28"/>
          <w:szCs w:val="28"/>
          <w:lang w:eastAsia="ru-RU"/>
        </w:rPr>
        <w:t>Задача №4</w:t>
      </w:r>
      <w:r>
        <w:rPr>
          <w:rFonts w:ascii="Times New Roman" w:eastAsia="Times New Roman" w:hAnsi="Times New Roman" w:cs="Times New Roman"/>
          <w:bCs/>
          <w:sz w:val="28"/>
          <w:szCs w:val="28"/>
          <w:lang w:eastAsia="ru-RU"/>
        </w:rPr>
        <w:t xml:space="preserve"> </w:t>
      </w:r>
      <w:r w:rsidRPr="00431069">
        <w:rPr>
          <w:rFonts w:ascii="Times New Roman" w:eastAsia="Times New Roman" w:hAnsi="Times New Roman" w:cs="Times New Roman"/>
          <w:bCs/>
          <w:sz w:val="28"/>
          <w:szCs w:val="28"/>
          <w:lang w:eastAsia="ru-RU"/>
        </w:rPr>
        <w:t xml:space="preserve">На основании анализа данных, полученных с пасечных весов и отображенных на графике за определенный период времени необходимо заполнить таблицу </w:t>
      </w:r>
      <w:r>
        <w:rPr>
          <w:rFonts w:ascii="Times New Roman" w:eastAsia="Times New Roman" w:hAnsi="Times New Roman" w:cs="Times New Roman"/>
          <w:bCs/>
          <w:sz w:val="28"/>
          <w:szCs w:val="28"/>
          <w:lang w:eastAsia="ru-RU"/>
        </w:rPr>
        <w:t>с результатами</w:t>
      </w:r>
      <w:r w:rsidRPr="00431069">
        <w:rPr>
          <w:rFonts w:ascii="Times New Roman" w:eastAsia="Times New Roman" w:hAnsi="Times New Roman" w:cs="Times New Roman"/>
          <w:bCs/>
          <w:sz w:val="28"/>
          <w:szCs w:val="28"/>
          <w:lang w:eastAsia="ru-RU"/>
        </w:rPr>
        <w:t>.</w:t>
      </w:r>
    </w:p>
    <w:p w14:paraId="28B6497F" w14:textId="1B669E00"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2370A4FF" w14:textId="32CC5A76" w:rsidR="00D81161" w:rsidRDefault="00D81161" w:rsidP="00D8116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проверки конкурсного задания </w:t>
      </w:r>
      <w:r w:rsidR="00F375B8">
        <w:rPr>
          <w:rFonts w:ascii="Times New Roman" w:hAnsi="Times New Roman"/>
          <w:sz w:val="28"/>
          <w:szCs w:val="28"/>
        </w:rPr>
        <w:t>возможно</w:t>
      </w:r>
      <w:r>
        <w:rPr>
          <w:rFonts w:ascii="Times New Roman" w:hAnsi="Times New Roman"/>
          <w:sz w:val="28"/>
          <w:szCs w:val="28"/>
        </w:rPr>
        <w:t xml:space="preserve"> формирова</w:t>
      </w:r>
      <w:r w:rsidR="00F375B8">
        <w:rPr>
          <w:rFonts w:ascii="Times New Roman" w:hAnsi="Times New Roman"/>
          <w:sz w:val="28"/>
          <w:szCs w:val="28"/>
        </w:rPr>
        <w:t>ние</w:t>
      </w:r>
      <w:r>
        <w:rPr>
          <w:rFonts w:ascii="Times New Roman" w:hAnsi="Times New Roman"/>
          <w:sz w:val="28"/>
          <w:szCs w:val="28"/>
        </w:rPr>
        <w:t xml:space="preserve"> эталон</w:t>
      </w:r>
      <w:r w:rsidR="00F375B8">
        <w:rPr>
          <w:rFonts w:ascii="Times New Roman" w:hAnsi="Times New Roman"/>
          <w:sz w:val="28"/>
          <w:szCs w:val="28"/>
        </w:rPr>
        <w:t>ов</w:t>
      </w:r>
      <w:r>
        <w:rPr>
          <w:rFonts w:ascii="Times New Roman" w:hAnsi="Times New Roman"/>
          <w:sz w:val="28"/>
          <w:szCs w:val="28"/>
        </w:rPr>
        <w:t xml:space="preserve"> выполненного модуля. Эталон выполненного модуля формируется главным экспертом и согласовывается с менеджером компетенции. Применимость использования эталона выполненного модуля указ</w:t>
      </w:r>
      <w:r w:rsidR="00F375B8">
        <w:rPr>
          <w:rFonts w:ascii="Times New Roman" w:hAnsi="Times New Roman"/>
          <w:sz w:val="28"/>
          <w:szCs w:val="28"/>
        </w:rPr>
        <w:t>ывается</w:t>
      </w:r>
      <w:r>
        <w:rPr>
          <w:rFonts w:ascii="Times New Roman" w:hAnsi="Times New Roman"/>
          <w:sz w:val="28"/>
          <w:szCs w:val="28"/>
        </w:rPr>
        <w:t xml:space="preserve"> в критериях оценки.</w:t>
      </w:r>
    </w:p>
    <w:p w14:paraId="33768502" w14:textId="1C624E9A" w:rsidR="00D81161" w:rsidRDefault="00D81161" w:rsidP="00D8116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Обо всех нарушениях процедуры проведения Чемпионата эксперты-наставники сразу информируют главного эксперта. Производится фиксация времени нарушения</w:t>
      </w:r>
      <w:r w:rsidRPr="00124742">
        <w:rPr>
          <w:rFonts w:ascii="Times New Roman" w:hAnsi="Times New Roman"/>
          <w:sz w:val="28"/>
          <w:szCs w:val="28"/>
        </w:rPr>
        <w:t>;</w:t>
      </w:r>
      <w:r>
        <w:rPr>
          <w:rFonts w:ascii="Times New Roman" w:hAnsi="Times New Roman"/>
          <w:sz w:val="28"/>
          <w:szCs w:val="28"/>
        </w:rPr>
        <w:t xml:space="preserve"> в случае, если нарушение было допущено конкурсантом/экспертом-наставником во время выполнения модулей конкурсного задания, фиксируется этап выполнения модуля конкурсного задания с дальнейшим его соотнесением с критериями оценки с целью выяснения аспекта, который потенциально может подлежать обнулению в результате нарушения. Характеристика и время нарушения фиксируется в протоколе о нештатных ситуациях. Эксперты</w:t>
      </w:r>
      <w:r w:rsidRPr="00393136">
        <w:rPr>
          <w:rFonts w:ascii="Times New Roman" w:hAnsi="Times New Roman"/>
          <w:sz w:val="28"/>
          <w:szCs w:val="28"/>
        </w:rPr>
        <w:t xml:space="preserve"> Чемпионата должны принять все меры для изучения и устранения любых нарушений, урегулирования споров</w:t>
      </w:r>
      <w:r>
        <w:rPr>
          <w:rFonts w:ascii="Times New Roman" w:hAnsi="Times New Roman"/>
          <w:sz w:val="28"/>
          <w:szCs w:val="28"/>
        </w:rPr>
        <w:t xml:space="preserve"> в</w:t>
      </w:r>
      <w:r w:rsidRPr="00393136">
        <w:rPr>
          <w:rFonts w:ascii="Times New Roman" w:hAnsi="Times New Roman"/>
          <w:sz w:val="28"/>
          <w:szCs w:val="28"/>
        </w:rPr>
        <w:t xml:space="preserve"> </w:t>
      </w:r>
      <w:proofErr w:type="spellStart"/>
      <w:r w:rsidRPr="00393136">
        <w:rPr>
          <w:rFonts w:ascii="Times New Roman" w:hAnsi="Times New Roman"/>
          <w:sz w:val="28"/>
          <w:szCs w:val="28"/>
        </w:rPr>
        <w:t>доапелляционно</w:t>
      </w:r>
      <w:r>
        <w:rPr>
          <w:rFonts w:ascii="Times New Roman" w:hAnsi="Times New Roman"/>
          <w:sz w:val="28"/>
          <w:szCs w:val="28"/>
        </w:rPr>
        <w:t>м</w:t>
      </w:r>
      <w:proofErr w:type="spellEnd"/>
      <w:r w:rsidRPr="00393136">
        <w:rPr>
          <w:rFonts w:ascii="Times New Roman" w:hAnsi="Times New Roman"/>
          <w:sz w:val="28"/>
          <w:szCs w:val="28"/>
        </w:rPr>
        <w:t xml:space="preserve"> порядк</w:t>
      </w:r>
      <w:r>
        <w:rPr>
          <w:rFonts w:ascii="Times New Roman" w:hAnsi="Times New Roman"/>
          <w:sz w:val="28"/>
          <w:szCs w:val="28"/>
        </w:rPr>
        <w:t>е</w:t>
      </w:r>
      <w:r w:rsidRPr="00393136">
        <w:rPr>
          <w:rFonts w:ascii="Times New Roman" w:hAnsi="Times New Roman"/>
          <w:sz w:val="28"/>
          <w:szCs w:val="28"/>
        </w:rPr>
        <w:t>.</w:t>
      </w:r>
      <w:r>
        <w:rPr>
          <w:rFonts w:ascii="Times New Roman" w:hAnsi="Times New Roman"/>
          <w:sz w:val="28"/>
          <w:szCs w:val="28"/>
        </w:rPr>
        <w:t xml:space="preserve"> При выявлении нарушений процедуры проведения чемпионата, не повлекших за собой приобретения преимущества конкурсанта в момент совершения нарушений, нарушителю (эксперту/конкурсанту) в обязательном порядке выносится устное предупреждение, о чем сразу сообщается главному эксперту. </w:t>
      </w:r>
      <w:r w:rsidRPr="00393136">
        <w:rPr>
          <w:rFonts w:ascii="Times New Roman" w:hAnsi="Times New Roman"/>
          <w:sz w:val="28"/>
          <w:szCs w:val="28"/>
        </w:rPr>
        <w:t xml:space="preserve">В случае если </w:t>
      </w:r>
      <w:proofErr w:type="spellStart"/>
      <w:r w:rsidRPr="00393136">
        <w:rPr>
          <w:rFonts w:ascii="Times New Roman" w:hAnsi="Times New Roman"/>
          <w:sz w:val="28"/>
          <w:szCs w:val="28"/>
        </w:rPr>
        <w:t>доапелляционное</w:t>
      </w:r>
      <w:proofErr w:type="spellEnd"/>
      <w:r w:rsidRPr="00393136">
        <w:rPr>
          <w:rFonts w:ascii="Times New Roman" w:hAnsi="Times New Roman"/>
          <w:sz w:val="28"/>
          <w:szCs w:val="28"/>
        </w:rPr>
        <w:t xml:space="preserve"> урегулирование ситуации невозможно, инициатором разбирательства подается апелляция.</w:t>
      </w:r>
    </w:p>
    <w:p w14:paraId="64D9644F" w14:textId="55BBAC8B" w:rsidR="00D81161" w:rsidRDefault="00D81161" w:rsidP="00D81161">
      <w:pPr>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При урегулировании споров в </w:t>
      </w:r>
      <w:proofErr w:type="spellStart"/>
      <w:r w:rsidRPr="00393136">
        <w:rPr>
          <w:rFonts w:ascii="Times New Roman" w:hAnsi="Times New Roman"/>
          <w:sz w:val="28"/>
          <w:szCs w:val="28"/>
        </w:rPr>
        <w:t>доапелляционно</w:t>
      </w:r>
      <w:r>
        <w:rPr>
          <w:rFonts w:ascii="Times New Roman" w:hAnsi="Times New Roman"/>
          <w:sz w:val="28"/>
          <w:szCs w:val="28"/>
        </w:rPr>
        <w:t>м</w:t>
      </w:r>
      <w:proofErr w:type="spellEnd"/>
      <w:r>
        <w:rPr>
          <w:rFonts w:ascii="Times New Roman" w:hAnsi="Times New Roman"/>
          <w:sz w:val="28"/>
          <w:szCs w:val="28"/>
        </w:rPr>
        <w:t xml:space="preserve"> и апелляционном порядках </w:t>
      </w:r>
      <w:r w:rsidRPr="00393136">
        <w:rPr>
          <w:rFonts w:ascii="Times New Roman" w:hAnsi="Times New Roman" w:cs="Times New Roman"/>
          <w:sz w:val="28"/>
          <w:szCs w:val="28"/>
        </w:rPr>
        <w:t>определяет необходимость вычета баллов, который должен быть пропорционален величине приобретенного преимущества в момент совершения экспертом/конкурсантом нарушения или дисквалификацию эксперта/конкурсанта.</w:t>
      </w:r>
      <w:r>
        <w:rPr>
          <w:rFonts w:ascii="Times New Roman" w:hAnsi="Times New Roman" w:cs="Times New Roman"/>
          <w:sz w:val="28"/>
          <w:szCs w:val="28"/>
        </w:rPr>
        <w:t xml:space="preserve"> Допускается осуществлять вычет баллов по подкритерию, в момент выполнения которого было выявлено нарушение.</w:t>
      </w:r>
      <w:r w:rsidRPr="00393136">
        <w:rPr>
          <w:rFonts w:ascii="Times New Roman" w:hAnsi="Times New Roman" w:cs="Times New Roman"/>
          <w:sz w:val="28"/>
          <w:szCs w:val="28"/>
        </w:rPr>
        <w:t xml:space="preserve"> При нарушении со стороны других аккредитованных </w:t>
      </w:r>
      <w:r w:rsidR="00864C25">
        <w:rPr>
          <w:rFonts w:ascii="Times New Roman" w:hAnsi="Times New Roman" w:cs="Times New Roman"/>
          <w:sz w:val="28"/>
          <w:szCs w:val="28"/>
        </w:rPr>
        <w:t>участников</w:t>
      </w:r>
      <w:r w:rsidRPr="00393136">
        <w:rPr>
          <w:rFonts w:ascii="Times New Roman" w:hAnsi="Times New Roman" w:cs="Times New Roman"/>
          <w:sz w:val="28"/>
          <w:szCs w:val="28"/>
        </w:rPr>
        <w:t xml:space="preserve"> Чемпионата</w:t>
      </w:r>
      <w:r>
        <w:rPr>
          <w:rFonts w:ascii="Times New Roman" w:hAnsi="Times New Roman" w:cs="Times New Roman"/>
          <w:sz w:val="28"/>
          <w:szCs w:val="28"/>
        </w:rPr>
        <w:t xml:space="preserve"> также допускается </w:t>
      </w:r>
      <w:r w:rsidRPr="00393136">
        <w:rPr>
          <w:rFonts w:ascii="Times New Roman" w:hAnsi="Times New Roman" w:cs="Times New Roman"/>
          <w:sz w:val="28"/>
          <w:szCs w:val="28"/>
        </w:rPr>
        <w:t>удаление с конкурсной площадки с запретом всех последующих контактов с конкурсантами и/или экспертами</w:t>
      </w:r>
      <w:r>
        <w:rPr>
          <w:rFonts w:ascii="Times New Roman" w:hAnsi="Times New Roman" w:cs="Times New Roman"/>
          <w:sz w:val="28"/>
          <w:szCs w:val="28"/>
        </w:rPr>
        <w:t xml:space="preserve"> в зависимости от нарушения и решения </w:t>
      </w:r>
      <w:r w:rsidRPr="00AE6A6B">
        <w:rPr>
          <w:rFonts w:ascii="Times New Roman" w:hAnsi="Times New Roman" w:cs="Times New Roman"/>
          <w:sz w:val="28"/>
          <w:szCs w:val="28"/>
        </w:rPr>
        <w:t>Апелляционн</w:t>
      </w:r>
      <w:r>
        <w:rPr>
          <w:rFonts w:ascii="Times New Roman" w:hAnsi="Times New Roman" w:cs="Times New Roman"/>
          <w:sz w:val="28"/>
          <w:szCs w:val="28"/>
        </w:rPr>
        <w:t>ой</w:t>
      </w:r>
      <w:r w:rsidRPr="00AE6A6B">
        <w:rPr>
          <w:rFonts w:ascii="Times New Roman" w:hAnsi="Times New Roman" w:cs="Times New Roman"/>
          <w:sz w:val="28"/>
          <w:szCs w:val="28"/>
        </w:rPr>
        <w:t xml:space="preserve"> комисси</w:t>
      </w:r>
      <w:r>
        <w:rPr>
          <w:rFonts w:ascii="Times New Roman" w:hAnsi="Times New Roman" w:cs="Times New Roman"/>
          <w:sz w:val="28"/>
          <w:szCs w:val="28"/>
        </w:rPr>
        <w:t>и.</w:t>
      </w:r>
    </w:p>
    <w:p w14:paraId="6AD0F918" w14:textId="20222440" w:rsidR="00EA30C6" w:rsidRDefault="00D81161" w:rsidP="00D81161">
      <w:pPr>
        <w:spacing w:after="0" w:line="360" w:lineRule="auto"/>
        <w:ind w:firstLine="709"/>
        <w:contextualSpacing/>
        <w:jc w:val="both"/>
        <w:rPr>
          <w:rFonts w:ascii="Times New Roman" w:hAnsi="Times New Roman" w:cs="Times New Roman"/>
          <w:sz w:val="28"/>
          <w:szCs w:val="28"/>
        </w:rPr>
      </w:pPr>
      <w:r w:rsidRPr="005A15DD">
        <w:rPr>
          <w:rFonts w:ascii="Times New Roman" w:hAnsi="Times New Roman" w:cs="Times New Roman"/>
          <w:sz w:val="28"/>
          <w:szCs w:val="28"/>
        </w:rPr>
        <w:t>Если выполнени</w:t>
      </w:r>
      <w:r>
        <w:rPr>
          <w:rFonts w:ascii="Times New Roman" w:hAnsi="Times New Roman" w:cs="Times New Roman"/>
          <w:sz w:val="28"/>
          <w:szCs w:val="28"/>
        </w:rPr>
        <w:t>е</w:t>
      </w:r>
      <w:r w:rsidRPr="005A15DD">
        <w:rPr>
          <w:rFonts w:ascii="Times New Roman" w:hAnsi="Times New Roman" w:cs="Times New Roman"/>
          <w:sz w:val="28"/>
          <w:szCs w:val="28"/>
        </w:rPr>
        <w:t xml:space="preserve"> модул</w:t>
      </w:r>
      <w:r>
        <w:rPr>
          <w:rFonts w:ascii="Times New Roman" w:hAnsi="Times New Roman" w:cs="Times New Roman"/>
          <w:sz w:val="28"/>
          <w:szCs w:val="28"/>
        </w:rPr>
        <w:t>я</w:t>
      </w:r>
      <w:r w:rsidRPr="005A15DD">
        <w:rPr>
          <w:rFonts w:ascii="Times New Roman" w:hAnsi="Times New Roman" w:cs="Times New Roman"/>
          <w:sz w:val="28"/>
          <w:szCs w:val="28"/>
        </w:rPr>
        <w:t xml:space="preserve"> разделяется обеденным перерывом</w:t>
      </w:r>
      <w:r>
        <w:rPr>
          <w:rFonts w:ascii="Times New Roman" w:hAnsi="Times New Roman" w:cs="Times New Roman"/>
          <w:sz w:val="28"/>
          <w:szCs w:val="28"/>
        </w:rPr>
        <w:t>/ужином согласно программе проведения Чемпионата</w:t>
      </w:r>
      <w:r w:rsidRPr="005A15DD">
        <w:rPr>
          <w:rFonts w:ascii="Times New Roman" w:hAnsi="Times New Roman" w:cs="Times New Roman"/>
          <w:sz w:val="28"/>
          <w:szCs w:val="28"/>
        </w:rPr>
        <w:t>, то эксперт</w:t>
      </w:r>
      <w:r>
        <w:rPr>
          <w:rFonts w:ascii="Times New Roman" w:hAnsi="Times New Roman" w:cs="Times New Roman"/>
          <w:sz w:val="28"/>
          <w:szCs w:val="28"/>
        </w:rPr>
        <w:t>у</w:t>
      </w:r>
      <w:r w:rsidRPr="005A15DD">
        <w:rPr>
          <w:rFonts w:ascii="Times New Roman" w:hAnsi="Times New Roman" w:cs="Times New Roman"/>
          <w:sz w:val="28"/>
          <w:szCs w:val="28"/>
        </w:rPr>
        <w:t xml:space="preserve"> и конкурсант</w:t>
      </w:r>
      <w:r>
        <w:rPr>
          <w:rFonts w:ascii="Times New Roman" w:hAnsi="Times New Roman" w:cs="Times New Roman"/>
          <w:sz w:val="28"/>
          <w:szCs w:val="28"/>
        </w:rPr>
        <w:t>у</w:t>
      </w:r>
      <w:r w:rsidRPr="005A15DD">
        <w:rPr>
          <w:rFonts w:ascii="Times New Roman" w:hAnsi="Times New Roman" w:cs="Times New Roman"/>
          <w:sz w:val="28"/>
          <w:szCs w:val="28"/>
        </w:rPr>
        <w:t xml:space="preserve"> запрещается взаимодействовать (разговаривать, </w:t>
      </w:r>
      <w:r>
        <w:rPr>
          <w:rFonts w:ascii="Times New Roman" w:hAnsi="Times New Roman" w:cs="Times New Roman"/>
          <w:sz w:val="28"/>
          <w:szCs w:val="28"/>
        </w:rPr>
        <w:t>вести переписку</w:t>
      </w:r>
      <w:r w:rsidRPr="005A15DD">
        <w:rPr>
          <w:rFonts w:ascii="Times New Roman" w:hAnsi="Times New Roman" w:cs="Times New Roman"/>
          <w:sz w:val="28"/>
          <w:szCs w:val="28"/>
        </w:rPr>
        <w:t>, звонить)</w:t>
      </w:r>
      <w:r>
        <w:rPr>
          <w:rFonts w:ascii="Times New Roman" w:hAnsi="Times New Roman" w:cs="Times New Roman"/>
          <w:sz w:val="28"/>
          <w:szCs w:val="28"/>
        </w:rPr>
        <w:t xml:space="preserve"> без уведомления об этом главного эксперта </w:t>
      </w:r>
      <w:r w:rsidRPr="005A15DD">
        <w:rPr>
          <w:rFonts w:ascii="Times New Roman" w:hAnsi="Times New Roman" w:cs="Times New Roman"/>
          <w:sz w:val="28"/>
          <w:szCs w:val="28"/>
        </w:rPr>
        <w:t>до окончания выполнения</w:t>
      </w:r>
      <w:r>
        <w:rPr>
          <w:rFonts w:ascii="Times New Roman" w:hAnsi="Times New Roman" w:cs="Times New Roman"/>
          <w:sz w:val="28"/>
          <w:szCs w:val="28"/>
        </w:rPr>
        <w:t xml:space="preserve"> </w:t>
      </w:r>
      <w:r w:rsidRPr="005A15DD">
        <w:rPr>
          <w:rFonts w:ascii="Times New Roman" w:hAnsi="Times New Roman" w:cs="Times New Roman"/>
          <w:sz w:val="28"/>
          <w:szCs w:val="28"/>
        </w:rPr>
        <w:t>модуля</w:t>
      </w:r>
      <w:r>
        <w:rPr>
          <w:rFonts w:ascii="Times New Roman" w:hAnsi="Times New Roman" w:cs="Times New Roman"/>
          <w:sz w:val="28"/>
          <w:szCs w:val="28"/>
        </w:rPr>
        <w:t xml:space="preserve"> конкурсантом. В случае нарушения данного правила конкурсант может быть отстранен от выполнения модуля – решение принимается голосованием экспертов согласно алгоритму решения споров в </w:t>
      </w:r>
      <w:proofErr w:type="spellStart"/>
      <w:r>
        <w:rPr>
          <w:rFonts w:ascii="Times New Roman" w:hAnsi="Times New Roman" w:cs="Times New Roman"/>
          <w:sz w:val="28"/>
          <w:szCs w:val="28"/>
        </w:rPr>
        <w:t>доапелляционном</w:t>
      </w:r>
      <w:proofErr w:type="spellEnd"/>
      <w:r>
        <w:rPr>
          <w:rFonts w:ascii="Times New Roman" w:hAnsi="Times New Roman" w:cs="Times New Roman"/>
          <w:sz w:val="28"/>
          <w:szCs w:val="28"/>
        </w:rPr>
        <w:t xml:space="preserve"> и апелляционном порядках. </w:t>
      </w:r>
    </w:p>
    <w:p w14:paraId="19E51DE4" w14:textId="5F814899" w:rsidR="007C65D5" w:rsidRPr="00D81161" w:rsidRDefault="007C65D5" w:rsidP="007C65D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Выполнение конкурсантами модуля </w:t>
      </w:r>
      <w:r w:rsidRPr="007C65D5">
        <w:rPr>
          <w:rFonts w:ascii="Times New Roman" w:hAnsi="Times New Roman" w:cs="Times New Roman"/>
          <w:sz w:val="28"/>
          <w:szCs w:val="28"/>
        </w:rPr>
        <w:t>В</w:t>
      </w:r>
      <w:r>
        <w:rPr>
          <w:rFonts w:ascii="Times New Roman" w:hAnsi="Times New Roman" w:cs="Times New Roman"/>
          <w:sz w:val="28"/>
          <w:szCs w:val="28"/>
        </w:rPr>
        <w:t xml:space="preserve"> «</w:t>
      </w:r>
      <w:r w:rsidRPr="007C65D5">
        <w:rPr>
          <w:rFonts w:ascii="Times New Roman" w:hAnsi="Times New Roman" w:cs="Times New Roman"/>
          <w:sz w:val="28"/>
          <w:szCs w:val="28"/>
        </w:rPr>
        <w:t>Монтаж и обслуживание интеллектуальных систем мониторинга условий жизнедеятельности</w:t>
      </w:r>
      <w:r>
        <w:rPr>
          <w:rFonts w:ascii="Times New Roman" w:hAnsi="Times New Roman" w:cs="Times New Roman"/>
          <w:sz w:val="28"/>
          <w:szCs w:val="28"/>
        </w:rPr>
        <w:t>» может производиться как одновременно (все конкурсанты, присутствующие на площадке Чемпионата по компетенции приступают к выполнению данного модуля одновременно при наличии необходимого количества единиц оборудования и ПО равного количеству конкурсантов) и последовательно (выполнение модуля конкурсантами производится на одном комплекте оборудования в порядке, соответствующему нумерации рабочих мест конкурсантов, полученных путем жеребьевки в цифровой системе оценивания). Последовательность выполнения конкурсантами Модуля В «</w:t>
      </w:r>
      <w:r w:rsidRPr="007C65D5">
        <w:rPr>
          <w:rFonts w:ascii="Times New Roman" w:hAnsi="Times New Roman" w:cs="Times New Roman"/>
          <w:sz w:val="28"/>
          <w:szCs w:val="28"/>
        </w:rPr>
        <w:t>Монтаж и обслуживание интеллектуальных систем мониторинга условий жизнедеятельности</w:t>
      </w:r>
      <w:r>
        <w:rPr>
          <w:rFonts w:ascii="Times New Roman" w:hAnsi="Times New Roman" w:cs="Times New Roman"/>
          <w:sz w:val="28"/>
          <w:szCs w:val="28"/>
        </w:rPr>
        <w:t xml:space="preserve">» отражается главным экспертом площадки Чемпионата по компетенции в плане проведения. </w:t>
      </w:r>
    </w:p>
    <w:p w14:paraId="245CDCAC" w14:textId="2FC3160E" w:rsidR="00E15F2A" w:rsidRDefault="00A11569" w:rsidP="00A4187F">
      <w:pPr>
        <w:pStyle w:val="-2"/>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6A31E708" w14:textId="00CD3850" w:rsidR="004B4968" w:rsidRPr="0019763C" w:rsidRDefault="004B4968" w:rsidP="0019763C">
      <w:pPr>
        <w:pStyle w:val="3"/>
        <w:ind w:firstLine="709"/>
        <w:jc w:val="both"/>
        <w:rPr>
          <w:rFonts w:ascii="Times New Roman" w:hAnsi="Times New Roman" w:cs="Times New Roman"/>
          <w:b w:val="0"/>
          <w:sz w:val="28"/>
          <w:szCs w:val="28"/>
          <w:lang w:val="ru-RU"/>
        </w:rPr>
      </w:pPr>
      <w:r w:rsidRPr="0019763C">
        <w:rPr>
          <w:rFonts w:ascii="Times New Roman" w:hAnsi="Times New Roman" w:cs="Times New Roman"/>
          <w:b w:val="0"/>
          <w:sz w:val="28"/>
          <w:szCs w:val="28"/>
          <w:lang w:val="ru-RU"/>
        </w:rPr>
        <w:t>Рекомендованный инструмент и принадлежности, которые долж</w:t>
      </w:r>
      <w:r w:rsidR="00D00582" w:rsidRPr="0019763C">
        <w:rPr>
          <w:rFonts w:ascii="Times New Roman" w:hAnsi="Times New Roman" w:cs="Times New Roman"/>
          <w:b w:val="0"/>
          <w:sz w:val="28"/>
          <w:szCs w:val="28"/>
          <w:lang w:val="ru-RU"/>
        </w:rPr>
        <w:t>ен</w:t>
      </w:r>
      <w:r w:rsidRPr="0019763C">
        <w:rPr>
          <w:rFonts w:ascii="Times New Roman" w:hAnsi="Times New Roman" w:cs="Times New Roman"/>
          <w:b w:val="0"/>
          <w:sz w:val="28"/>
          <w:szCs w:val="28"/>
          <w:lang w:val="ru-RU"/>
        </w:rPr>
        <w:t xml:space="preserve"> привезти с собой ко</w:t>
      </w:r>
      <w:r w:rsidR="00D00582" w:rsidRPr="0019763C">
        <w:rPr>
          <w:rFonts w:ascii="Times New Roman" w:hAnsi="Times New Roman" w:cs="Times New Roman"/>
          <w:b w:val="0"/>
          <w:sz w:val="28"/>
          <w:szCs w:val="28"/>
          <w:lang w:val="ru-RU"/>
        </w:rPr>
        <w:t>нкурсант</w:t>
      </w:r>
      <w:r w:rsidRPr="0019763C">
        <w:rPr>
          <w:rFonts w:ascii="Times New Roman" w:hAnsi="Times New Roman" w:cs="Times New Roman"/>
          <w:b w:val="0"/>
          <w:sz w:val="28"/>
          <w:szCs w:val="28"/>
          <w:lang w:val="ru-RU"/>
        </w:rPr>
        <w:t xml:space="preserve"> – нулевой.</w:t>
      </w:r>
    </w:p>
    <w:p w14:paraId="112A6605" w14:textId="73692741" w:rsidR="00E15F2A" w:rsidRPr="00A4187F" w:rsidRDefault="00A11569" w:rsidP="00A4187F">
      <w:pPr>
        <w:pStyle w:val="-2"/>
        <w:ind w:firstLine="709"/>
        <w:rPr>
          <w:rFonts w:ascii="Times New Roman" w:hAnsi="Times New Roman"/>
        </w:rPr>
      </w:pPr>
      <w:bookmarkStart w:id="16" w:name="_Toc78885660"/>
      <w:bookmarkStart w:id="17"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14:paraId="36B595D6" w14:textId="77777777" w:rsidR="00370970" w:rsidRDefault="00370970" w:rsidP="00370970">
      <w:pPr>
        <w:pStyle w:val="-1"/>
        <w:ind w:firstLine="709"/>
        <w:jc w:val="both"/>
        <w:rPr>
          <w:rFonts w:ascii="Times New Roman" w:hAnsi="Times New Roman"/>
          <w:b w:val="0"/>
          <w:caps w:val="0"/>
          <w:color w:val="auto"/>
          <w:sz w:val="28"/>
          <w:szCs w:val="28"/>
        </w:rPr>
      </w:pPr>
      <w:bookmarkStart w:id="18" w:name="_Toc142037194"/>
      <w:r w:rsidRPr="00C62EDA">
        <w:rPr>
          <w:rFonts w:ascii="Times New Roman" w:hAnsi="Times New Roman"/>
          <w:b w:val="0"/>
          <w:caps w:val="0"/>
          <w:color w:val="auto"/>
          <w:sz w:val="28"/>
          <w:szCs w:val="28"/>
        </w:rPr>
        <w:t xml:space="preserve">На конкурсной площадке во время проведения соревнований конкурсантам запрещено иметь собственные </w:t>
      </w:r>
      <w:r w:rsidRPr="00C62EDA">
        <w:rPr>
          <w:rFonts w:ascii="Times New Roman" w:hAnsi="Times New Roman"/>
          <w:b w:val="0"/>
          <w:caps w:val="0"/>
          <w:color w:val="auto"/>
          <w:sz w:val="28"/>
          <w:szCs w:val="28"/>
          <w:lang w:val="en-US"/>
        </w:rPr>
        <w:t>USB</w:t>
      </w:r>
      <w:r w:rsidRPr="00C62EDA">
        <w:rPr>
          <w:rFonts w:ascii="Times New Roman" w:hAnsi="Times New Roman"/>
          <w:b w:val="0"/>
          <w:caps w:val="0"/>
          <w:color w:val="auto"/>
          <w:sz w:val="28"/>
          <w:szCs w:val="28"/>
        </w:rPr>
        <w:t>-накопители</w:t>
      </w:r>
      <w:r>
        <w:rPr>
          <w:rFonts w:ascii="Times New Roman" w:hAnsi="Times New Roman"/>
          <w:b w:val="0"/>
          <w:caps w:val="0"/>
          <w:color w:val="auto"/>
          <w:sz w:val="28"/>
          <w:szCs w:val="28"/>
        </w:rPr>
        <w:t xml:space="preserve">, </w:t>
      </w:r>
      <w:r w:rsidRPr="00C62EDA">
        <w:rPr>
          <w:rFonts w:ascii="Times New Roman" w:hAnsi="Times New Roman"/>
          <w:b w:val="0"/>
          <w:caps w:val="0"/>
          <w:color w:val="auto"/>
          <w:sz w:val="28"/>
          <w:szCs w:val="28"/>
        </w:rPr>
        <w:t>мобильные устройства</w:t>
      </w:r>
      <w:r>
        <w:rPr>
          <w:rFonts w:ascii="Times New Roman" w:hAnsi="Times New Roman"/>
          <w:b w:val="0"/>
          <w:caps w:val="0"/>
          <w:color w:val="auto"/>
          <w:sz w:val="28"/>
          <w:szCs w:val="28"/>
        </w:rPr>
        <w:t>, смарт-часы, портативные аудиоустройства</w:t>
      </w:r>
      <w:r w:rsidRPr="00C62EDA">
        <w:rPr>
          <w:rFonts w:ascii="Times New Roman" w:hAnsi="Times New Roman"/>
          <w:b w:val="0"/>
          <w:caps w:val="0"/>
          <w:color w:val="auto"/>
          <w:sz w:val="28"/>
          <w:szCs w:val="28"/>
        </w:rPr>
        <w:t>.</w:t>
      </w:r>
    </w:p>
    <w:p w14:paraId="03196394" w14:textId="46333CF0"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6707A0B2"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70970">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4B4968">
        <w:rPr>
          <w:rFonts w:ascii="Times New Roman" w:hAnsi="Times New Roman" w:cs="Times New Roman"/>
          <w:sz w:val="28"/>
          <w:szCs w:val="28"/>
        </w:rPr>
        <w:t>Интеллектуальные системы агропроизводства</w:t>
      </w:r>
      <w:r w:rsidR="00A11569">
        <w:rPr>
          <w:rFonts w:ascii="Times New Roman" w:hAnsi="Times New Roman" w:cs="Times New Roman"/>
          <w:sz w:val="28"/>
          <w:szCs w:val="28"/>
        </w:rPr>
        <w:t>»</w:t>
      </w:r>
    </w:p>
    <w:p w14:paraId="758A1426" w14:textId="174C4F4F" w:rsidR="003D585D" w:rsidRDefault="003D585D"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70970">
        <w:rPr>
          <w:rFonts w:ascii="Times New Roman" w:hAnsi="Times New Roman" w:cs="Times New Roman"/>
          <w:sz w:val="28"/>
          <w:szCs w:val="28"/>
        </w:rPr>
        <w:t>4</w:t>
      </w:r>
      <w:r>
        <w:rPr>
          <w:rFonts w:ascii="Times New Roman" w:hAnsi="Times New Roman" w:cs="Times New Roman"/>
          <w:sz w:val="28"/>
          <w:szCs w:val="28"/>
        </w:rPr>
        <w:t xml:space="preserve"> Техническое задание по компетенции «Интеллектуальные системы агропроизводства»</w:t>
      </w:r>
    </w:p>
    <w:p w14:paraId="1F6A2793" w14:textId="6B463AC3" w:rsidR="002B3DBB" w:rsidRPr="00627888" w:rsidRDefault="00B37579" w:rsidP="0062788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370970">
        <w:rPr>
          <w:rFonts w:ascii="Times New Roman" w:hAnsi="Times New Roman" w:cs="Times New Roman"/>
          <w:sz w:val="28"/>
          <w:szCs w:val="28"/>
        </w:rPr>
        <w:t>5</w:t>
      </w:r>
      <w:r w:rsidR="00627888">
        <w:rPr>
          <w:rFonts w:ascii="Times New Roman" w:hAnsi="Times New Roman" w:cs="Times New Roman"/>
          <w:sz w:val="28"/>
          <w:szCs w:val="28"/>
        </w:rPr>
        <w:t xml:space="preserve"> </w:t>
      </w:r>
      <w:r w:rsidR="00B54F6B">
        <w:rPr>
          <w:rFonts w:ascii="Times New Roman" w:hAnsi="Times New Roman" w:cs="Times New Roman"/>
          <w:sz w:val="28"/>
          <w:szCs w:val="28"/>
        </w:rPr>
        <w:t xml:space="preserve">Протокол </w:t>
      </w:r>
      <w:r w:rsidR="00B54F6B" w:rsidRPr="00F121BD">
        <w:rPr>
          <w:rFonts w:ascii="Times New Roman" w:hAnsi="Times New Roman" w:cs="Times New Roman"/>
          <w:sz w:val="28"/>
          <w:szCs w:val="28"/>
        </w:rPr>
        <w:t>об ознакомлении конкурсантов</w:t>
      </w:r>
      <w:r w:rsidR="00B54F6B">
        <w:rPr>
          <w:rFonts w:ascii="Times New Roman" w:hAnsi="Times New Roman" w:cs="Times New Roman"/>
          <w:sz w:val="28"/>
          <w:szCs w:val="28"/>
        </w:rPr>
        <w:t xml:space="preserve"> </w:t>
      </w:r>
      <w:r w:rsidR="00B54F6B" w:rsidRPr="00F121BD">
        <w:rPr>
          <w:rFonts w:ascii="Times New Roman" w:hAnsi="Times New Roman" w:cs="Times New Roman"/>
          <w:sz w:val="28"/>
          <w:szCs w:val="28"/>
        </w:rPr>
        <w:t>с техническим заданием перед выполнением модуля ___ в течение 15 минут</w:t>
      </w:r>
    </w:p>
    <w:sectPr w:rsidR="002B3DBB" w:rsidRPr="00627888" w:rsidSect="00A4187F">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296B" w14:textId="77777777" w:rsidR="00437A2F" w:rsidRDefault="00437A2F" w:rsidP="00970F49">
      <w:pPr>
        <w:spacing w:after="0" w:line="240" w:lineRule="auto"/>
      </w:pPr>
      <w:r>
        <w:separator/>
      </w:r>
    </w:p>
  </w:endnote>
  <w:endnote w:type="continuationSeparator" w:id="0">
    <w:p w14:paraId="03687241" w14:textId="77777777" w:rsidR="00437A2F" w:rsidRDefault="00437A2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503111"/>
      <w:docPartObj>
        <w:docPartGallery w:val="Page Numbers (Bottom of Page)"/>
        <w:docPartUnique/>
      </w:docPartObj>
    </w:sdtPr>
    <w:sdtEndPr>
      <w:rPr>
        <w:rFonts w:ascii="Times New Roman" w:hAnsi="Times New Roman" w:cs="Times New Roman"/>
      </w:rPr>
    </w:sdtEndPr>
    <w:sdtContent>
      <w:p w14:paraId="74516D67" w14:textId="6F80163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6A4EFB">
          <w:rPr>
            <w:rFonts w:ascii="Times New Roman" w:hAnsi="Times New Roman" w:cs="Times New Roman"/>
            <w:noProof/>
          </w:rPr>
          <w:t>8</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77DB" w14:textId="77777777" w:rsidR="00437A2F" w:rsidRDefault="00437A2F" w:rsidP="00970F49">
      <w:pPr>
        <w:spacing w:after="0" w:line="240" w:lineRule="auto"/>
      </w:pPr>
      <w:r>
        <w:separator/>
      </w:r>
    </w:p>
  </w:footnote>
  <w:footnote w:type="continuationSeparator" w:id="0">
    <w:p w14:paraId="793E0D31" w14:textId="77777777" w:rsidR="00437A2F" w:rsidRDefault="00437A2F"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301"/>
    <w:multiLevelType w:val="hybridMultilevel"/>
    <w:tmpl w:val="E928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40542"/>
    <w:multiLevelType w:val="hybridMultilevel"/>
    <w:tmpl w:val="C374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244127"/>
    <w:multiLevelType w:val="hybridMultilevel"/>
    <w:tmpl w:val="9334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61208C"/>
    <w:multiLevelType w:val="hybridMultilevel"/>
    <w:tmpl w:val="88FC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6C4E87"/>
    <w:multiLevelType w:val="hybridMultilevel"/>
    <w:tmpl w:val="D08E6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5752E"/>
    <w:multiLevelType w:val="hybridMultilevel"/>
    <w:tmpl w:val="4E6E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FA3357"/>
    <w:multiLevelType w:val="hybridMultilevel"/>
    <w:tmpl w:val="B50AD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620C33A2"/>
    <w:multiLevelType w:val="hybridMultilevel"/>
    <w:tmpl w:val="0950B1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8851FD"/>
    <w:multiLevelType w:val="hybridMultilevel"/>
    <w:tmpl w:val="28103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2D6F13"/>
    <w:multiLevelType w:val="hybridMultilevel"/>
    <w:tmpl w:val="1B76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0A12AF"/>
    <w:multiLevelType w:val="hybridMultilevel"/>
    <w:tmpl w:val="14B8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14481018">
    <w:abstractNumId w:val="19"/>
  </w:num>
  <w:num w:numId="2" w16cid:durableId="940378012">
    <w:abstractNumId w:val="11"/>
  </w:num>
  <w:num w:numId="3" w16cid:durableId="143817268">
    <w:abstractNumId w:val="9"/>
  </w:num>
  <w:num w:numId="4" w16cid:durableId="1792816901">
    <w:abstractNumId w:val="3"/>
  </w:num>
  <w:num w:numId="5" w16cid:durableId="1560093760">
    <w:abstractNumId w:val="2"/>
  </w:num>
  <w:num w:numId="6" w16cid:durableId="812408510">
    <w:abstractNumId w:val="12"/>
  </w:num>
  <w:num w:numId="7" w16cid:durableId="1637026141">
    <w:abstractNumId w:val="4"/>
  </w:num>
  <w:num w:numId="8" w16cid:durableId="2129230144">
    <w:abstractNumId w:val="7"/>
  </w:num>
  <w:num w:numId="9" w16cid:durableId="936986516">
    <w:abstractNumId w:val="24"/>
  </w:num>
  <w:num w:numId="10" w16cid:durableId="1445811960">
    <w:abstractNumId w:val="10"/>
  </w:num>
  <w:num w:numId="11" w16cid:durableId="1180316827">
    <w:abstractNumId w:val="5"/>
  </w:num>
  <w:num w:numId="12" w16cid:durableId="297298245">
    <w:abstractNumId w:val="14"/>
  </w:num>
  <w:num w:numId="13" w16cid:durableId="1251230769">
    <w:abstractNumId w:val="29"/>
  </w:num>
  <w:num w:numId="14" w16cid:durableId="1610433745">
    <w:abstractNumId w:val="15"/>
  </w:num>
  <w:num w:numId="15" w16cid:durableId="1107846255">
    <w:abstractNumId w:val="26"/>
  </w:num>
  <w:num w:numId="16" w16cid:durableId="2117406333">
    <w:abstractNumId w:val="30"/>
  </w:num>
  <w:num w:numId="17" w16cid:durableId="1252591430">
    <w:abstractNumId w:val="28"/>
  </w:num>
  <w:num w:numId="18" w16cid:durableId="1919095982">
    <w:abstractNumId w:val="23"/>
  </w:num>
  <w:num w:numId="19" w16cid:durableId="980887944">
    <w:abstractNumId w:val="17"/>
  </w:num>
  <w:num w:numId="20" w16cid:durableId="1150102256">
    <w:abstractNumId w:val="22"/>
  </w:num>
  <w:num w:numId="21" w16cid:durableId="1303924521">
    <w:abstractNumId w:val="16"/>
  </w:num>
  <w:num w:numId="22" w16cid:durableId="1567254307">
    <w:abstractNumId w:val="6"/>
  </w:num>
  <w:num w:numId="23" w16cid:durableId="927226793">
    <w:abstractNumId w:val="25"/>
  </w:num>
  <w:num w:numId="24" w16cid:durableId="1395620720">
    <w:abstractNumId w:val="27"/>
  </w:num>
  <w:num w:numId="25" w16cid:durableId="2115592036">
    <w:abstractNumId w:val="31"/>
  </w:num>
  <w:num w:numId="26" w16cid:durableId="1561821118">
    <w:abstractNumId w:val="21"/>
  </w:num>
  <w:num w:numId="27" w16cid:durableId="2087847506">
    <w:abstractNumId w:val="32"/>
  </w:num>
  <w:num w:numId="28" w16cid:durableId="707534419">
    <w:abstractNumId w:val="18"/>
  </w:num>
  <w:num w:numId="29" w16cid:durableId="121272042">
    <w:abstractNumId w:val="13"/>
  </w:num>
  <w:num w:numId="30" w16cid:durableId="688946716">
    <w:abstractNumId w:val="1"/>
  </w:num>
  <w:num w:numId="31" w16cid:durableId="1664814109">
    <w:abstractNumId w:val="20"/>
  </w:num>
  <w:num w:numId="32" w16cid:durableId="1675914369">
    <w:abstractNumId w:val="0"/>
  </w:num>
  <w:num w:numId="33" w16cid:durableId="6400431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211"/>
    <w:rsid w:val="00021CCE"/>
    <w:rsid w:val="000244DA"/>
    <w:rsid w:val="00024F7D"/>
    <w:rsid w:val="00041A78"/>
    <w:rsid w:val="00052754"/>
    <w:rsid w:val="00054C98"/>
    <w:rsid w:val="00055186"/>
    <w:rsid w:val="00056CDE"/>
    <w:rsid w:val="00067386"/>
    <w:rsid w:val="000732FF"/>
    <w:rsid w:val="000812B2"/>
    <w:rsid w:val="00081D65"/>
    <w:rsid w:val="000A1F96"/>
    <w:rsid w:val="000A471C"/>
    <w:rsid w:val="000A4CB0"/>
    <w:rsid w:val="000B3397"/>
    <w:rsid w:val="000B55A2"/>
    <w:rsid w:val="000C2FBF"/>
    <w:rsid w:val="000D258B"/>
    <w:rsid w:val="000D43CC"/>
    <w:rsid w:val="000D4C46"/>
    <w:rsid w:val="000D5BA6"/>
    <w:rsid w:val="000D74AA"/>
    <w:rsid w:val="000E2CE4"/>
    <w:rsid w:val="000F0FC3"/>
    <w:rsid w:val="00100FE1"/>
    <w:rsid w:val="001024BE"/>
    <w:rsid w:val="00106738"/>
    <w:rsid w:val="00106D47"/>
    <w:rsid w:val="00107292"/>
    <w:rsid w:val="00114D79"/>
    <w:rsid w:val="00127743"/>
    <w:rsid w:val="00137545"/>
    <w:rsid w:val="00151E8E"/>
    <w:rsid w:val="001529FB"/>
    <w:rsid w:val="0015561E"/>
    <w:rsid w:val="00157736"/>
    <w:rsid w:val="001627D5"/>
    <w:rsid w:val="00167419"/>
    <w:rsid w:val="0017612A"/>
    <w:rsid w:val="0019578E"/>
    <w:rsid w:val="0019763C"/>
    <w:rsid w:val="001B2140"/>
    <w:rsid w:val="001B4B65"/>
    <w:rsid w:val="001C1282"/>
    <w:rsid w:val="001C63E7"/>
    <w:rsid w:val="001E1DF9"/>
    <w:rsid w:val="001E3F3E"/>
    <w:rsid w:val="00220E70"/>
    <w:rsid w:val="002228E8"/>
    <w:rsid w:val="002257D8"/>
    <w:rsid w:val="002355EF"/>
    <w:rsid w:val="00237603"/>
    <w:rsid w:val="00246E0F"/>
    <w:rsid w:val="00247E8C"/>
    <w:rsid w:val="00270E01"/>
    <w:rsid w:val="002776A1"/>
    <w:rsid w:val="00287DDD"/>
    <w:rsid w:val="0029547E"/>
    <w:rsid w:val="002A07F3"/>
    <w:rsid w:val="002B1426"/>
    <w:rsid w:val="002B3D19"/>
    <w:rsid w:val="002B3DBB"/>
    <w:rsid w:val="002B5F46"/>
    <w:rsid w:val="002C48DD"/>
    <w:rsid w:val="002C7343"/>
    <w:rsid w:val="002E210D"/>
    <w:rsid w:val="002E6991"/>
    <w:rsid w:val="002F2906"/>
    <w:rsid w:val="00300A41"/>
    <w:rsid w:val="003067DA"/>
    <w:rsid w:val="0031384D"/>
    <w:rsid w:val="00320376"/>
    <w:rsid w:val="003242E1"/>
    <w:rsid w:val="00333911"/>
    <w:rsid w:val="00334165"/>
    <w:rsid w:val="00343F19"/>
    <w:rsid w:val="003531E7"/>
    <w:rsid w:val="003601A4"/>
    <w:rsid w:val="00365B1C"/>
    <w:rsid w:val="00370970"/>
    <w:rsid w:val="0037535C"/>
    <w:rsid w:val="00377727"/>
    <w:rsid w:val="003815C7"/>
    <w:rsid w:val="003934F8"/>
    <w:rsid w:val="00397A1B"/>
    <w:rsid w:val="003A21C8"/>
    <w:rsid w:val="003C1D7A"/>
    <w:rsid w:val="003C5F97"/>
    <w:rsid w:val="003D1E51"/>
    <w:rsid w:val="003D585D"/>
    <w:rsid w:val="004254FE"/>
    <w:rsid w:val="00431069"/>
    <w:rsid w:val="00436FFC"/>
    <w:rsid w:val="00437A2F"/>
    <w:rsid w:val="00437D28"/>
    <w:rsid w:val="00441CD9"/>
    <w:rsid w:val="0044354A"/>
    <w:rsid w:val="00445729"/>
    <w:rsid w:val="00454353"/>
    <w:rsid w:val="00461AC6"/>
    <w:rsid w:val="0047429B"/>
    <w:rsid w:val="004904C5"/>
    <w:rsid w:val="004917C4"/>
    <w:rsid w:val="004A07A5"/>
    <w:rsid w:val="004A7254"/>
    <w:rsid w:val="004B4968"/>
    <w:rsid w:val="004B65C4"/>
    <w:rsid w:val="004B692B"/>
    <w:rsid w:val="004C3CAF"/>
    <w:rsid w:val="004C703E"/>
    <w:rsid w:val="004D096E"/>
    <w:rsid w:val="004E785E"/>
    <w:rsid w:val="004E7905"/>
    <w:rsid w:val="004F5E64"/>
    <w:rsid w:val="005055FF"/>
    <w:rsid w:val="00510059"/>
    <w:rsid w:val="0053098E"/>
    <w:rsid w:val="00554CBB"/>
    <w:rsid w:val="005560AC"/>
    <w:rsid w:val="00557CC0"/>
    <w:rsid w:val="0056194A"/>
    <w:rsid w:val="00565B7C"/>
    <w:rsid w:val="0057686C"/>
    <w:rsid w:val="005A1625"/>
    <w:rsid w:val="005A203B"/>
    <w:rsid w:val="005B05D5"/>
    <w:rsid w:val="005B0DEC"/>
    <w:rsid w:val="005B66FC"/>
    <w:rsid w:val="005C1900"/>
    <w:rsid w:val="005C66BE"/>
    <w:rsid w:val="005C6A23"/>
    <w:rsid w:val="005D3278"/>
    <w:rsid w:val="005E30DC"/>
    <w:rsid w:val="006010C4"/>
    <w:rsid w:val="00605DD7"/>
    <w:rsid w:val="0060658F"/>
    <w:rsid w:val="00613219"/>
    <w:rsid w:val="0062182D"/>
    <w:rsid w:val="00626A6F"/>
    <w:rsid w:val="00627888"/>
    <w:rsid w:val="0062789A"/>
    <w:rsid w:val="0063396F"/>
    <w:rsid w:val="00637926"/>
    <w:rsid w:val="00640E46"/>
    <w:rsid w:val="0064179C"/>
    <w:rsid w:val="00643A8A"/>
    <w:rsid w:val="0064491A"/>
    <w:rsid w:val="00653B50"/>
    <w:rsid w:val="00666BDD"/>
    <w:rsid w:val="006776B4"/>
    <w:rsid w:val="006873B8"/>
    <w:rsid w:val="006A4EFB"/>
    <w:rsid w:val="006A5C38"/>
    <w:rsid w:val="006B0FEA"/>
    <w:rsid w:val="006C6D6D"/>
    <w:rsid w:val="006C7A3B"/>
    <w:rsid w:val="006C7CE4"/>
    <w:rsid w:val="006F4464"/>
    <w:rsid w:val="00714CA4"/>
    <w:rsid w:val="007250D9"/>
    <w:rsid w:val="007274B8"/>
    <w:rsid w:val="00727F97"/>
    <w:rsid w:val="00730AE0"/>
    <w:rsid w:val="007310C1"/>
    <w:rsid w:val="0074372D"/>
    <w:rsid w:val="007604F9"/>
    <w:rsid w:val="00764773"/>
    <w:rsid w:val="007735DC"/>
    <w:rsid w:val="007757E7"/>
    <w:rsid w:val="0078311A"/>
    <w:rsid w:val="00791D70"/>
    <w:rsid w:val="007A61C5"/>
    <w:rsid w:val="007A6888"/>
    <w:rsid w:val="007B0DCC"/>
    <w:rsid w:val="007B2222"/>
    <w:rsid w:val="007B3FD5"/>
    <w:rsid w:val="007C65D5"/>
    <w:rsid w:val="007D3601"/>
    <w:rsid w:val="007D5219"/>
    <w:rsid w:val="007D6C20"/>
    <w:rsid w:val="007E73B4"/>
    <w:rsid w:val="00812516"/>
    <w:rsid w:val="00832EBB"/>
    <w:rsid w:val="00834734"/>
    <w:rsid w:val="0083569A"/>
    <w:rsid w:val="00835BF6"/>
    <w:rsid w:val="00864C25"/>
    <w:rsid w:val="00865BA0"/>
    <w:rsid w:val="008761F3"/>
    <w:rsid w:val="00881DD2"/>
    <w:rsid w:val="00882B54"/>
    <w:rsid w:val="008912AE"/>
    <w:rsid w:val="008A0D12"/>
    <w:rsid w:val="008A178E"/>
    <w:rsid w:val="008A7505"/>
    <w:rsid w:val="008B0F23"/>
    <w:rsid w:val="008B560B"/>
    <w:rsid w:val="008B595C"/>
    <w:rsid w:val="008C41F7"/>
    <w:rsid w:val="008C61DD"/>
    <w:rsid w:val="008D1BA2"/>
    <w:rsid w:val="008D6DCF"/>
    <w:rsid w:val="008D7772"/>
    <w:rsid w:val="008E5424"/>
    <w:rsid w:val="00900604"/>
    <w:rsid w:val="00901689"/>
    <w:rsid w:val="009018F0"/>
    <w:rsid w:val="00906E82"/>
    <w:rsid w:val="00914844"/>
    <w:rsid w:val="009203A8"/>
    <w:rsid w:val="00934761"/>
    <w:rsid w:val="00945E13"/>
    <w:rsid w:val="00952377"/>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074DE"/>
    <w:rsid w:val="00A11569"/>
    <w:rsid w:val="00A169A8"/>
    <w:rsid w:val="00A204BB"/>
    <w:rsid w:val="00A20A67"/>
    <w:rsid w:val="00A27EE4"/>
    <w:rsid w:val="00A36EE2"/>
    <w:rsid w:val="00A4187F"/>
    <w:rsid w:val="00A468E6"/>
    <w:rsid w:val="00A57976"/>
    <w:rsid w:val="00A636B8"/>
    <w:rsid w:val="00A63D35"/>
    <w:rsid w:val="00A64CF6"/>
    <w:rsid w:val="00A8496D"/>
    <w:rsid w:val="00A8505B"/>
    <w:rsid w:val="00A85D42"/>
    <w:rsid w:val="00A87627"/>
    <w:rsid w:val="00A91D4B"/>
    <w:rsid w:val="00A962D4"/>
    <w:rsid w:val="00A9790B"/>
    <w:rsid w:val="00AA2B8A"/>
    <w:rsid w:val="00AD2200"/>
    <w:rsid w:val="00AE6AB7"/>
    <w:rsid w:val="00AE7A32"/>
    <w:rsid w:val="00B10154"/>
    <w:rsid w:val="00B162B5"/>
    <w:rsid w:val="00B236AD"/>
    <w:rsid w:val="00B30A26"/>
    <w:rsid w:val="00B330F5"/>
    <w:rsid w:val="00B3354C"/>
    <w:rsid w:val="00B3384D"/>
    <w:rsid w:val="00B37579"/>
    <w:rsid w:val="00B40FFB"/>
    <w:rsid w:val="00B4196F"/>
    <w:rsid w:val="00B45392"/>
    <w:rsid w:val="00B45AA4"/>
    <w:rsid w:val="00B54F6B"/>
    <w:rsid w:val="00B55352"/>
    <w:rsid w:val="00B610A2"/>
    <w:rsid w:val="00BA2CF0"/>
    <w:rsid w:val="00BC3813"/>
    <w:rsid w:val="00BC6E91"/>
    <w:rsid w:val="00BC7808"/>
    <w:rsid w:val="00BE099A"/>
    <w:rsid w:val="00C06EBC"/>
    <w:rsid w:val="00C0723F"/>
    <w:rsid w:val="00C121F9"/>
    <w:rsid w:val="00C17B01"/>
    <w:rsid w:val="00C21E3A"/>
    <w:rsid w:val="00C26C83"/>
    <w:rsid w:val="00C31CA1"/>
    <w:rsid w:val="00C50EF9"/>
    <w:rsid w:val="00C52383"/>
    <w:rsid w:val="00C56A9B"/>
    <w:rsid w:val="00C63E59"/>
    <w:rsid w:val="00C740CF"/>
    <w:rsid w:val="00C8277D"/>
    <w:rsid w:val="00C93A67"/>
    <w:rsid w:val="00C95538"/>
    <w:rsid w:val="00C96567"/>
    <w:rsid w:val="00C97E44"/>
    <w:rsid w:val="00CA6CCD"/>
    <w:rsid w:val="00CC0666"/>
    <w:rsid w:val="00CC50B7"/>
    <w:rsid w:val="00CD66EF"/>
    <w:rsid w:val="00CE2498"/>
    <w:rsid w:val="00CE36B8"/>
    <w:rsid w:val="00CF0DA9"/>
    <w:rsid w:val="00D00582"/>
    <w:rsid w:val="00D01D2B"/>
    <w:rsid w:val="00D02C00"/>
    <w:rsid w:val="00D12ABD"/>
    <w:rsid w:val="00D16F4B"/>
    <w:rsid w:val="00D17132"/>
    <w:rsid w:val="00D2075B"/>
    <w:rsid w:val="00D229F1"/>
    <w:rsid w:val="00D31393"/>
    <w:rsid w:val="00D37CEC"/>
    <w:rsid w:val="00D37DEA"/>
    <w:rsid w:val="00D405D4"/>
    <w:rsid w:val="00D41269"/>
    <w:rsid w:val="00D45007"/>
    <w:rsid w:val="00D450AA"/>
    <w:rsid w:val="00D617CC"/>
    <w:rsid w:val="00D73814"/>
    <w:rsid w:val="00D81161"/>
    <w:rsid w:val="00D82186"/>
    <w:rsid w:val="00D83E4E"/>
    <w:rsid w:val="00D87A1E"/>
    <w:rsid w:val="00DC389A"/>
    <w:rsid w:val="00DC74FA"/>
    <w:rsid w:val="00DD0873"/>
    <w:rsid w:val="00DE39D8"/>
    <w:rsid w:val="00DE5614"/>
    <w:rsid w:val="00DF704F"/>
    <w:rsid w:val="00E0407E"/>
    <w:rsid w:val="00E04FDF"/>
    <w:rsid w:val="00E15F2A"/>
    <w:rsid w:val="00E20170"/>
    <w:rsid w:val="00E23D21"/>
    <w:rsid w:val="00E279E8"/>
    <w:rsid w:val="00E43B37"/>
    <w:rsid w:val="00E579D6"/>
    <w:rsid w:val="00E75567"/>
    <w:rsid w:val="00E857D6"/>
    <w:rsid w:val="00EA0163"/>
    <w:rsid w:val="00EA0C3A"/>
    <w:rsid w:val="00EA30C6"/>
    <w:rsid w:val="00EB2779"/>
    <w:rsid w:val="00EC2A4F"/>
    <w:rsid w:val="00EC56C7"/>
    <w:rsid w:val="00ED0E9D"/>
    <w:rsid w:val="00ED18F9"/>
    <w:rsid w:val="00ED53C9"/>
    <w:rsid w:val="00EE197A"/>
    <w:rsid w:val="00EE315F"/>
    <w:rsid w:val="00EE7DA3"/>
    <w:rsid w:val="00EF57A8"/>
    <w:rsid w:val="00F1662D"/>
    <w:rsid w:val="00F3099C"/>
    <w:rsid w:val="00F35F4F"/>
    <w:rsid w:val="00F375B8"/>
    <w:rsid w:val="00F467D2"/>
    <w:rsid w:val="00F50AC5"/>
    <w:rsid w:val="00F55628"/>
    <w:rsid w:val="00F6025D"/>
    <w:rsid w:val="00F672B2"/>
    <w:rsid w:val="00F83160"/>
    <w:rsid w:val="00F8340A"/>
    <w:rsid w:val="00F83D10"/>
    <w:rsid w:val="00F84B59"/>
    <w:rsid w:val="00F93643"/>
    <w:rsid w:val="00F94221"/>
    <w:rsid w:val="00F96457"/>
    <w:rsid w:val="00FA7228"/>
    <w:rsid w:val="00FB022D"/>
    <w:rsid w:val="00FB1F17"/>
    <w:rsid w:val="00FB3492"/>
    <w:rsid w:val="00FC3EBC"/>
    <w:rsid w:val="00FC415A"/>
    <w:rsid w:val="00FC6098"/>
    <w:rsid w:val="00FD20DE"/>
    <w:rsid w:val="00FE27F8"/>
    <w:rsid w:val="00FE6F3B"/>
    <w:rsid w:val="00FF4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87DD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6014834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28330180">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406413259">
      <w:bodyDiv w:val="1"/>
      <w:marLeft w:val="0"/>
      <w:marRight w:val="0"/>
      <w:marTop w:val="0"/>
      <w:marBottom w:val="0"/>
      <w:divBdr>
        <w:top w:val="none" w:sz="0" w:space="0" w:color="auto"/>
        <w:left w:val="none" w:sz="0" w:space="0" w:color="auto"/>
        <w:bottom w:val="none" w:sz="0" w:space="0" w:color="auto"/>
        <w:right w:val="none" w:sz="0" w:space="0" w:color="auto"/>
      </w:divBdr>
    </w:div>
    <w:div w:id="1469785336">
      <w:bodyDiv w:val="1"/>
      <w:marLeft w:val="0"/>
      <w:marRight w:val="0"/>
      <w:marTop w:val="0"/>
      <w:marBottom w:val="0"/>
      <w:divBdr>
        <w:top w:val="none" w:sz="0" w:space="0" w:color="auto"/>
        <w:left w:val="none" w:sz="0" w:space="0" w:color="auto"/>
        <w:bottom w:val="none" w:sz="0" w:space="0" w:color="auto"/>
        <w:right w:val="none" w:sz="0" w:space="0" w:color="auto"/>
      </w:divBdr>
    </w:div>
    <w:div w:id="157982645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ADD3-8100-48C9-AFB4-A52D803A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3531</Words>
  <Characters>19846</Characters>
  <Application>Microsoft Office Word</Application>
  <DocSecurity>0</DocSecurity>
  <Lines>348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Microsoft Office User</cp:lastModifiedBy>
  <cp:revision>3</cp:revision>
  <dcterms:created xsi:type="dcterms:W3CDTF">2025-02-04T12:44:00Z</dcterms:created>
  <dcterms:modified xsi:type="dcterms:W3CDTF">2025-02-20T08:50:00Z</dcterms:modified>
</cp:coreProperties>
</file>