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af0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  <w:gridCol w:w="4819"/>
      </w:tblGrid>
      <w:tr w:rsidR="00881BDC" w14:paraId="66A92412" w14:textId="77777777" w:rsidTr="00881BDC">
        <w:tc>
          <w:tcPr>
            <w:tcW w:w="4820" w:type="dxa"/>
          </w:tcPr>
          <w:p w14:paraId="34A17419" w14:textId="54D157C8" w:rsidR="00881BDC" w:rsidRPr="00881BDC" w:rsidRDefault="00881BDC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</w:pPr>
            <w:r w:rsidRPr="00881BDC"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  <w:t>Разработано экспертным сообществом компетенции «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  <w:t>Интеллектуальные системы агропроизводства</w:t>
            </w:r>
            <w:r w:rsidRPr="00881BDC"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  <w:t>»</w:t>
            </w:r>
          </w:p>
          <w:p w14:paraId="30EFC577" w14:textId="77777777" w:rsidR="00881BDC" w:rsidRPr="00881BDC" w:rsidRDefault="00881BDC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</w:pPr>
          </w:p>
          <w:p w14:paraId="79772CA9" w14:textId="77777777" w:rsidR="00881BDC" w:rsidRPr="00881BDC" w:rsidRDefault="00881BDC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</w:pPr>
          </w:p>
          <w:p w14:paraId="6BF945B4" w14:textId="450FFF13" w:rsidR="00881BDC" w:rsidRPr="00881BDC" w:rsidRDefault="00881BDC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</w:pPr>
            <w:r w:rsidRPr="00881BDC"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  <w:t>202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  <w:t>5</w:t>
            </w:r>
            <w:r w:rsidRPr="00881BDC"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  <w:t xml:space="preserve"> год</w:t>
            </w:r>
          </w:p>
        </w:tc>
        <w:tc>
          <w:tcPr>
            <w:tcW w:w="4819" w:type="dxa"/>
            <w:hideMark/>
          </w:tcPr>
          <w:p w14:paraId="54F40366" w14:textId="77777777" w:rsidR="00881BDC" w:rsidRPr="00881BDC" w:rsidRDefault="00881BDC">
            <w:pPr>
              <w:spacing w:line="36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</w:pPr>
            <w:r w:rsidRPr="00881BDC"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  <w:t>УТВЕРЖДЕНО</w:t>
            </w:r>
          </w:p>
          <w:p w14:paraId="30334762" w14:textId="77777777" w:rsidR="00881BDC" w:rsidRPr="00881BDC" w:rsidRDefault="00881BDC">
            <w:pPr>
              <w:spacing w:line="36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</w:pPr>
            <w:r w:rsidRPr="00881BDC"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  <w:t xml:space="preserve">Менеджер компетенции </w:t>
            </w:r>
          </w:p>
          <w:p w14:paraId="3A464096" w14:textId="7F152CBF" w:rsidR="00881BDC" w:rsidRPr="00881BDC" w:rsidRDefault="00881BDC">
            <w:pPr>
              <w:spacing w:line="36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</w:pPr>
            <w:r w:rsidRPr="00881BDC"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  <w:t>«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  <w:t>Интеллектуальные системы агропроизводства</w:t>
            </w:r>
            <w:r w:rsidRPr="00881BDC"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  <w:t>»</w:t>
            </w:r>
          </w:p>
          <w:p w14:paraId="342886FF" w14:textId="77777777" w:rsidR="00881BDC" w:rsidRPr="00881BDC" w:rsidRDefault="00881BDC">
            <w:pPr>
              <w:spacing w:line="36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</w:pPr>
            <w:r w:rsidRPr="00881BDC"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  <w:t>_____________________ ФИО</w:t>
            </w:r>
          </w:p>
          <w:p w14:paraId="11CFA993" w14:textId="0BE7C50C" w:rsidR="00881BDC" w:rsidRPr="00881BDC" w:rsidRDefault="00881BDC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</w:pPr>
            <w:r w:rsidRPr="00881BDC"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  <w:t xml:space="preserve">                                       «_____» ___________ 202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  <w:t>5</w:t>
            </w:r>
            <w:r w:rsidRPr="00881BDC">
              <w:rPr>
                <w:rFonts w:ascii="Times New Roman" w:hAnsi="Times New Roman" w:cs="Times New Roman"/>
                <w:sz w:val="20"/>
                <w:szCs w:val="20"/>
                <w:lang w:eastAsia="ru-RU"/>
                <w14:ligatures w14:val="none"/>
              </w:rPr>
              <w:t xml:space="preserve"> год</w:t>
            </w:r>
          </w:p>
        </w:tc>
      </w:tr>
    </w:tbl>
    <w:p w14:paraId="01D9C52C" w14:textId="77777777" w:rsidR="00881BDC" w:rsidRDefault="00881BDC" w:rsidP="00881BDC">
      <w:pPr>
        <w:spacing w:line="360" w:lineRule="auto"/>
        <w:jc w:val="right"/>
        <w:rPr>
          <w:rFonts w:ascii="Times New Roman" w:hAnsi="Times New Roman" w:cs="Times New Roman"/>
          <w:sz w:val="20"/>
          <w:szCs w:val="20"/>
        </w:rPr>
      </w:pPr>
    </w:p>
    <w:p w14:paraId="1A6DDB6A" w14:textId="77777777" w:rsidR="00881BDC" w:rsidRDefault="00881BDC" w:rsidP="00881BDC">
      <w:pPr>
        <w:jc w:val="center"/>
      </w:pPr>
    </w:p>
    <w:p w14:paraId="03872E5B" w14:textId="77777777" w:rsidR="00881BDC" w:rsidRDefault="00881BDC" w:rsidP="00881BDC">
      <w:pPr>
        <w:jc w:val="center"/>
      </w:pPr>
    </w:p>
    <w:p w14:paraId="740A100E" w14:textId="77777777" w:rsidR="00881BDC" w:rsidRDefault="00881BDC" w:rsidP="00881BDC">
      <w:pPr>
        <w:jc w:val="center"/>
      </w:pPr>
    </w:p>
    <w:p w14:paraId="4116CF5D" w14:textId="77777777" w:rsidR="00881BDC" w:rsidRDefault="00881BDC" w:rsidP="00881BDC"/>
    <w:p w14:paraId="231DFA61" w14:textId="28AD0A97" w:rsidR="00881BDC" w:rsidRDefault="00881BDC" w:rsidP="00881BDC">
      <w:pPr>
        <w:tabs>
          <w:tab w:val="left" w:pos="-142"/>
        </w:tabs>
        <w:ind w:left="-142"/>
        <w:jc w:val="center"/>
        <w:rPr>
          <w:rFonts w:ascii="Times New Roman" w:hAnsi="Times New Roman" w:cs="Times New Roman"/>
          <w:sz w:val="56"/>
          <w:szCs w:val="56"/>
        </w:rPr>
      </w:pPr>
      <w:r>
        <w:rPr>
          <w:rFonts w:ascii="Times New Roman" w:hAnsi="Times New Roman" w:cs="Times New Roman"/>
          <w:sz w:val="56"/>
          <w:szCs w:val="56"/>
        </w:rPr>
        <w:t>ТЕХНИЧЕСКОЕ ЗАДАНИЕ ПО</w:t>
      </w:r>
      <w:r>
        <w:rPr>
          <w:rFonts w:ascii="Times New Roman" w:hAnsi="Times New Roman" w:cs="Times New Roman"/>
          <w:sz w:val="56"/>
          <w:szCs w:val="56"/>
        </w:rPr>
        <w:br/>
        <w:t>КОМПЕТЕНЦИИ «ИНТЕЛЛЕКТУАЛЬНЫЕ СИСТЕМЫ АГРОПРОИЗВОДСТВА»</w:t>
      </w:r>
    </w:p>
    <w:p w14:paraId="117C0492" w14:textId="28A5A3C4" w:rsidR="008E61D0" w:rsidRDefault="008E61D0" w:rsidP="00881BDC">
      <w:pPr>
        <w:tabs>
          <w:tab w:val="left" w:pos="-142"/>
        </w:tabs>
        <w:ind w:left="-142"/>
        <w:jc w:val="center"/>
        <w:rPr>
          <w:rFonts w:ascii="Times New Roman" w:hAnsi="Times New Roman" w:cs="Times New Roman"/>
          <w:sz w:val="56"/>
          <w:szCs w:val="56"/>
        </w:rPr>
      </w:pPr>
      <w:r>
        <w:rPr>
          <w:rFonts w:ascii="Times New Roman" w:hAnsi="Times New Roman" w:cs="Times New Roman"/>
          <w:sz w:val="56"/>
          <w:szCs w:val="56"/>
        </w:rPr>
        <w:t>Юниоры</w:t>
      </w:r>
    </w:p>
    <w:p w14:paraId="501B1BAD" w14:textId="77777777" w:rsidR="00881BDC" w:rsidRDefault="00881BDC" w:rsidP="00881BDC">
      <w:pPr>
        <w:tabs>
          <w:tab w:val="left" w:pos="-142"/>
        </w:tabs>
        <w:ind w:left="-142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B019DC8" w14:textId="77777777" w:rsidR="00881BDC" w:rsidRDefault="00881BDC" w:rsidP="00881BD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80EC4A4" w14:textId="77777777" w:rsidR="00881BDC" w:rsidRDefault="00881BDC" w:rsidP="00881BD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99AB040" w14:textId="77777777" w:rsidR="00881BDC" w:rsidRDefault="00881BDC" w:rsidP="00881BD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E687DF0" w14:textId="77777777" w:rsidR="00881BDC" w:rsidRDefault="00881BDC" w:rsidP="00881BD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9B42F3D" w14:textId="77777777" w:rsidR="00881BDC" w:rsidRDefault="00881BDC" w:rsidP="00881BD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08502D7" w14:textId="77777777" w:rsidR="00881BDC" w:rsidRDefault="00881BDC" w:rsidP="00881BD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9CAB71E" w14:textId="77777777" w:rsidR="00881BDC" w:rsidRDefault="00881BDC" w:rsidP="00881BD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0DFB889" w14:textId="77777777" w:rsidR="00881BDC" w:rsidRDefault="00881BDC" w:rsidP="00881BD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1B75A48" w14:textId="0D257BB5" w:rsidR="00881BDC" w:rsidRDefault="00881BDC" w:rsidP="00881BD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20F2EF4" w14:textId="72FA7348" w:rsidR="00881BDC" w:rsidRDefault="00881BDC" w:rsidP="008E61D0">
      <w:pPr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2025 г.</w:t>
      </w:r>
    </w:p>
    <w:p w14:paraId="78E0A7BC" w14:textId="77777777" w:rsidR="00881BDC" w:rsidRDefault="00881BDC" w:rsidP="008E61D0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A72DC3C" w14:textId="077399D1" w:rsidR="00110E4C" w:rsidRPr="00E91BEE" w:rsidRDefault="00110E4C" w:rsidP="00110E4C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1BEE">
        <w:rPr>
          <w:rFonts w:ascii="Times New Roman" w:hAnsi="Times New Roman" w:cs="Times New Roman"/>
          <w:color w:val="000000" w:themeColor="text1"/>
          <w:sz w:val="24"/>
          <w:szCs w:val="24"/>
        </w:rPr>
        <w:t>Техническое задание к выполнению модуля А</w:t>
      </w:r>
    </w:p>
    <w:p w14:paraId="0377CFC7" w14:textId="77777777" w:rsidR="00110E4C" w:rsidRPr="00E91BEE" w:rsidRDefault="00110E4C" w:rsidP="00110E4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Анализ условий агропроизводства в цифровой среде</w:t>
      </w:r>
    </w:p>
    <w:p w14:paraId="266AC0F0" w14:textId="77777777" w:rsidR="00110E4C" w:rsidRDefault="00110E4C" w:rsidP="00110E4C">
      <w:pPr>
        <w:jc w:val="center"/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E91BEE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Время выполнения модуля: </w:t>
      </w:r>
      <w:r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>3</w:t>
      </w:r>
      <w:r w:rsidRPr="00E91BEE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 часа</w:t>
      </w:r>
      <w:r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 </w:t>
      </w:r>
    </w:p>
    <w:p w14:paraId="68788124" w14:textId="77777777" w:rsidR="00110E4C" w:rsidRPr="00E91BEE" w:rsidRDefault="00110E4C" w:rsidP="00110E4C">
      <w:pPr>
        <w:jc w:val="center"/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</w:pPr>
    </w:p>
    <w:p w14:paraId="71FF26A1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Целью задания является анализ природно-климатических условий обследуемой территории для определения возможности ведения сельскохозяйственной деятельности.</w:t>
      </w:r>
    </w:p>
    <w:p w14:paraId="6479E58C" w14:textId="0AC0AB7A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3A01BF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Спутниковый снимок обследуемой территории представлен в </w:t>
      </w:r>
      <w:r w:rsidR="00DE0D04" w:rsidRPr="003A01BF">
        <w:rPr>
          <w:rFonts w:ascii="Times New Roman" w:eastAsia="Times New Roman" w:hAnsi="Times New Roman" w:cs="Times New Roman"/>
          <w:bCs/>
          <w:iCs/>
          <w:sz w:val="24"/>
          <w:szCs w:val="24"/>
        </w:rPr>
        <w:t>П</w:t>
      </w:r>
      <w:r w:rsidRPr="003A01BF">
        <w:rPr>
          <w:rFonts w:ascii="Times New Roman" w:eastAsia="Times New Roman" w:hAnsi="Times New Roman" w:cs="Times New Roman"/>
          <w:bCs/>
          <w:iCs/>
          <w:sz w:val="24"/>
          <w:szCs w:val="24"/>
        </w:rPr>
        <w:t>риложении А.</w:t>
      </w:r>
    </w:p>
    <w:p w14:paraId="33681DD4" w14:textId="77777777" w:rsidR="00110E4C" w:rsidRDefault="00110E4C" w:rsidP="00110E4C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На рабочем столе ПК или ноутбука конкурсантом создается папка с названием «</w:t>
      </w:r>
      <w:proofErr w:type="spellStart"/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Модуль_А</w:t>
      </w:r>
      <w:proofErr w:type="spellEnd"/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№ рабочего места конкурсанта»</w:t>
      </w:r>
    </w:p>
    <w:p w14:paraId="579B48A7" w14:textId="77777777" w:rsidR="00110E4C" w:rsidRDefault="00110E4C" w:rsidP="00110E4C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7B3F267A" w14:textId="0C0F2481" w:rsidR="00110E4C" w:rsidRPr="0073708C" w:rsidRDefault="00110E4C" w:rsidP="00110E4C">
      <w:pPr>
        <w:ind w:firstLine="708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bookmarkStart w:id="0" w:name="_Hlk181983022"/>
      <w:r w:rsidRPr="0073708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Задача №</w:t>
      </w:r>
      <w:r w:rsidR="00DE0D04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1</w:t>
      </w:r>
    </w:p>
    <w:p w14:paraId="40B4012B" w14:textId="396965FE" w:rsidR="00110E4C" w:rsidRDefault="00110E4C" w:rsidP="00110E4C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Анализ природно-растительных условий</w:t>
      </w:r>
      <w:r w:rsidR="008B3717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обследуемой территории</w:t>
      </w:r>
    </w:p>
    <w:p w14:paraId="549DA95C" w14:textId="543C8011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Исходными данными для выполнения задачи №</w:t>
      </w:r>
      <w:r w:rsidR="00DE0D04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является карта-схема растительного покрова исследуемой территории.</w:t>
      </w:r>
      <w:bookmarkEnd w:id="0"/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Пример карты-схемы растительного покрова исследуемой территории представлен на рисунке 1.</w:t>
      </w:r>
    </w:p>
    <w:p w14:paraId="3F7706FD" w14:textId="77777777" w:rsidR="00110E4C" w:rsidRDefault="00110E4C" w:rsidP="00110E4C">
      <w:pPr>
        <w:spacing w:after="0"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noProof/>
        </w:rPr>
        <w:drawing>
          <wp:inline distT="0" distB="0" distL="0" distR="0" wp14:anchorId="750C0FE7" wp14:editId="2ED6AB7B">
            <wp:extent cx="2367418" cy="38862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298" cy="3995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53E636" w14:textId="77777777" w:rsidR="00110E4C" w:rsidRDefault="00110E4C" w:rsidP="00110E4C">
      <w:pPr>
        <w:spacing w:after="0"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Рисунок 1 – Пример карты-схемы растительного покрова</w:t>
      </w:r>
    </w:p>
    <w:p w14:paraId="31B37857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lastRenderedPageBreak/>
        <w:t xml:space="preserve"> </w:t>
      </w:r>
    </w:p>
    <w:p w14:paraId="4D1C6976" w14:textId="36AF1AF0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В результате анализа природно-растительных условий исследуемой территории необходимо заполнить таблицу по форме №</w:t>
      </w:r>
      <w:r w:rsidR="00DE0D04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. </w:t>
      </w:r>
    </w:p>
    <w:p w14:paraId="5606B520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5A5F5D9F" w14:textId="528F227A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Форма таблицы №</w:t>
      </w:r>
      <w:r w:rsidR="00DE0D04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– Результаты анализа природно-растительных условий </w:t>
      </w:r>
      <w:r>
        <w:rPr>
          <w:rFonts w:ascii="Times New Roman" w:eastAsia="Times New Roman" w:hAnsi="Times New Roman" w:cs="Times New Roman"/>
          <w:bCs/>
          <w:iCs/>
          <w:kern w:val="0"/>
          <w:sz w:val="24"/>
          <w:szCs w:val="24"/>
          <w14:ligatures w14:val="none"/>
        </w:rPr>
        <w:t xml:space="preserve">обследуемой 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территории</w:t>
      </w:r>
    </w:p>
    <w:tbl>
      <w:tblPr>
        <w:tblStyle w:val="af0"/>
        <w:tblW w:w="5000" w:type="pct"/>
        <w:tblLook w:val="04A0" w:firstRow="1" w:lastRow="0" w:firstColumn="1" w:lastColumn="0" w:noHBand="0" w:noVBand="1"/>
      </w:tblPr>
      <w:tblGrid>
        <w:gridCol w:w="2690"/>
        <w:gridCol w:w="1953"/>
        <w:gridCol w:w="1977"/>
        <w:gridCol w:w="2725"/>
      </w:tblGrid>
      <w:tr w:rsidR="00110E4C" w14:paraId="13AC5E37" w14:textId="77777777" w:rsidTr="001F39C4">
        <w:tc>
          <w:tcPr>
            <w:tcW w:w="1439" w:type="pct"/>
          </w:tcPr>
          <w:p w14:paraId="1797842A" w14:textId="77777777" w:rsidR="00110E4C" w:rsidRPr="00316A3C" w:rsidRDefault="00110E4C" w:rsidP="001F39C4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316A3C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№ исследуемого участка (в соответствии с картой-схемой)</w:t>
            </w:r>
          </w:p>
        </w:tc>
        <w:tc>
          <w:tcPr>
            <w:tcW w:w="1045" w:type="pct"/>
          </w:tcPr>
          <w:p w14:paraId="2AB60C36" w14:textId="77777777" w:rsidR="00110E4C" w:rsidRPr="00316A3C" w:rsidRDefault="00110E4C" w:rsidP="001F39C4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Площадь исследуемого участка, га</w:t>
            </w:r>
          </w:p>
        </w:tc>
        <w:tc>
          <w:tcPr>
            <w:tcW w:w="1058" w:type="pct"/>
          </w:tcPr>
          <w:p w14:paraId="24FF3C00" w14:textId="77777777" w:rsidR="00110E4C" w:rsidRPr="00316A3C" w:rsidRDefault="00110E4C" w:rsidP="001F39C4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Породный состав растительного покрова исследуемого участка</w:t>
            </w:r>
          </w:p>
        </w:tc>
        <w:tc>
          <w:tcPr>
            <w:tcW w:w="1458" w:type="pct"/>
          </w:tcPr>
          <w:p w14:paraId="6EAD914E" w14:textId="77777777" w:rsidR="00110E4C" w:rsidRPr="00316A3C" w:rsidRDefault="00110E4C" w:rsidP="001F39C4">
            <w:pPr>
              <w:spacing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Вариант/Варианты сельскохозяйственного использования исследуемого участка</w:t>
            </w:r>
          </w:p>
        </w:tc>
      </w:tr>
      <w:tr w:rsidR="00110E4C" w14:paraId="52043FEB" w14:textId="77777777" w:rsidTr="001F39C4">
        <w:tc>
          <w:tcPr>
            <w:tcW w:w="1439" w:type="pct"/>
          </w:tcPr>
          <w:p w14:paraId="56A727A4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№1</w:t>
            </w:r>
          </w:p>
        </w:tc>
        <w:tc>
          <w:tcPr>
            <w:tcW w:w="1045" w:type="pct"/>
          </w:tcPr>
          <w:p w14:paraId="65A8993D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58" w:type="pct"/>
          </w:tcPr>
          <w:p w14:paraId="100BB120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458" w:type="pct"/>
          </w:tcPr>
          <w:p w14:paraId="2B96C4AF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</w:tr>
      <w:tr w:rsidR="00110E4C" w14:paraId="1BDDC77F" w14:textId="77777777" w:rsidTr="001F39C4">
        <w:tc>
          <w:tcPr>
            <w:tcW w:w="1439" w:type="pct"/>
          </w:tcPr>
          <w:p w14:paraId="08150C1E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№2</w:t>
            </w:r>
          </w:p>
        </w:tc>
        <w:tc>
          <w:tcPr>
            <w:tcW w:w="1045" w:type="pct"/>
          </w:tcPr>
          <w:p w14:paraId="2A7E8409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58" w:type="pct"/>
          </w:tcPr>
          <w:p w14:paraId="529C1C65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458" w:type="pct"/>
          </w:tcPr>
          <w:p w14:paraId="49FA2156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</w:tr>
      <w:tr w:rsidR="00110E4C" w14:paraId="6D0F6EB2" w14:textId="77777777" w:rsidTr="001F39C4">
        <w:tc>
          <w:tcPr>
            <w:tcW w:w="1439" w:type="pct"/>
          </w:tcPr>
          <w:p w14:paraId="263B1227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№3</w:t>
            </w:r>
          </w:p>
        </w:tc>
        <w:tc>
          <w:tcPr>
            <w:tcW w:w="1045" w:type="pct"/>
          </w:tcPr>
          <w:p w14:paraId="433432CA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58" w:type="pct"/>
          </w:tcPr>
          <w:p w14:paraId="448D5A4E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458" w:type="pct"/>
          </w:tcPr>
          <w:p w14:paraId="7DCE43E4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</w:tr>
      <w:tr w:rsidR="00110E4C" w14:paraId="3482F01F" w14:textId="77777777" w:rsidTr="001F39C4">
        <w:tc>
          <w:tcPr>
            <w:tcW w:w="1439" w:type="pct"/>
          </w:tcPr>
          <w:p w14:paraId="0416A006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…</w:t>
            </w:r>
          </w:p>
        </w:tc>
        <w:tc>
          <w:tcPr>
            <w:tcW w:w="1045" w:type="pct"/>
          </w:tcPr>
          <w:p w14:paraId="7305B54F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58" w:type="pct"/>
          </w:tcPr>
          <w:p w14:paraId="3D097B34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458" w:type="pct"/>
          </w:tcPr>
          <w:p w14:paraId="2FC85C1F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</w:tr>
    </w:tbl>
    <w:p w14:paraId="1E42AD74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7F050CF5" w14:textId="74485BC4" w:rsidR="00110E4C" w:rsidRDefault="00110E4C" w:rsidP="00110E4C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Результаты анализа почвенного покрова в виде таблицы по форме №</w:t>
      </w:r>
      <w:r w:rsidR="00DE0D04">
        <w:rPr>
          <w:rFonts w:ascii="Times New Roman" w:eastAsia="Times New Roman" w:hAnsi="Times New Roman" w:cs="Times New Roman"/>
          <w:bCs/>
          <w:iCs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сохранить в отдельном документе в формате .DOCX/.DOC в ранее созданной папке на рабочем столе.</w:t>
      </w:r>
    </w:p>
    <w:p w14:paraId="7FCF20B1" w14:textId="77777777" w:rsidR="00110E4C" w:rsidRDefault="00110E4C" w:rsidP="00110E4C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ab/>
        <w:t>Название документа в формате .DOCX/.DOC – «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Результаты анализа природно-растительных условий </w:t>
      </w:r>
      <w:r>
        <w:rPr>
          <w:rFonts w:ascii="Times New Roman" w:eastAsia="Times New Roman" w:hAnsi="Times New Roman" w:cs="Times New Roman"/>
          <w:bCs/>
          <w:iCs/>
          <w:kern w:val="0"/>
          <w:sz w:val="24"/>
          <w:szCs w:val="24"/>
          <w14:ligatures w14:val="none"/>
        </w:rPr>
        <w:t xml:space="preserve">обследуемой 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территории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».</w:t>
      </w:r>
    </w:p>
    <w:p w14:paraId="482612B9" w14:textId="77777777" w:rsidR="00110E4C" w:rsidRDefault="00110E4C" w:rsidP="00110E4C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77A916C0" w14:textId="5F3AAD4E" w:rsidR="00110E4C" w:rsidRPr="00544BBF" w:rsidRDefault="00110E4C" w:rsidP="00110E4C">
      <w:pPr>
        <w:ind w:firstLine="708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bookmarkStart w:id="1" w:name="_Hlk181983045"/>
      <w:r w:rsidRPr="00544BB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Задача №</w:t>
      </w:r>
      <w:r w:rsidR="00DE0D04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2</w:t>
      </w:r>
    </w:p>
    <w:p w14:paraId="2CDAB1E5" w14:textId="77777777" w:rsidR="00110E4C" w:rsidRDefault="00110E4C" w:rsidP="00110E4C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Анализ климатических условий обследуемой территории</w:t>
      </w:r>
    </w:p>
    <w:p w14:paraId="5CE778A1" w14:textId="77777777" w:rsidR="00110E4C" w:rsidRDefault="00110E4C" w:rsidP="00110E4C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370B9B8B" w14:textId="330CDCA4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Исходными данными для выполнения задачи №</w:t>
      </w:r>
      <w:r w:rsidR="00DE0D04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является </w:t>
      </w:r>
      <w:r w:rsidRPr="003A01BF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Приложение </w:t>
      </w:r>
      <w:r w:rsidR="003A01BF" w:rsidRPr="003A01BF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Б</w:t>
      </w:r>
      <w:r w:rsidRPr="003A01BF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Метеорологическая сводка обследуемой территории.</w:t>
      </w:r>
    </w:p>
    <w:p w14:paraId="535B0248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В результате анализа метеорологических данных за ______ лет необходимо произвести расчеты следующих показателей по кварталам:</w:t>
      </w:r>
    </w:p>
    <w:p w14:paraId="65735560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1. Температура воздуха, </w:t>
      </w:r>
      <w:r w:rsidRPr="004722A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°C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;</w:t>
      </w:r>
    </w:p>
    <w:p w14:paraId="149F402F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2. Средний объем осадков, мм;</w:t>
      </w:r>
    </w:p>
    <w:p w14:paraId="3C6E0BAA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3. Влажность, %.</w:t>
      </w:r>
    </w:p>
    <w:p w14:paraId="64C24243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lastRenderedPageBreak/>
        <w:t xml:space="preserve">4. Давление, мм </w:t>
      </w:r>
      <w:proofErr w:type="spellStart"/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рт.ст</w:t>
      </w:r>
      <w:proofErr w:type="spellEnd"/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.</w:t>
      </w:r>
    </w:p>
    <w:bookmarkEnd w:id="1"/>
    <w:p w14:paraId="0B74E573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1E932FD7" w14:textId="53987141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Полученные результаты внести в таблицу по форме №</w:t>
      </w:r>
      <w:r w:rsidR="00DE0D04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2</w:t>
      </w:r>
    </w:p>
    <w:p w14:paraId="0F9F1463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64DDE62A" w14:textId="4B2B18AE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Форма таблицы №</w:t>
      </w:r>
      <w:r w:rsidR="00DE0D04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– Результаты расчетов климатических показателей по кварталам</w:t>
      </w:r>
    </w:p>
    <w:tbl>
      <w:tblPr>
        <w:tblStyle w:val="af0"/>
        <w:tblW w:w="5000" w:type="pct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110E4C" w14:paraId="096C4EE8" w14:textId="77777777" w:rsidTr="001F39C4">
        <w:tc>
          <w:tcPr>
            <w:tcW w:w="1000" w:type="pct"/>
            <w:shd w:val="clear" w:color="auto" w:fill="A5C9EB" w:themeFill="text2" w:themeFillTint="40"/>
          </w:tcPr>
          <w:p w14:paraId="2FD3CF0C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6BBAC783" w14:textId="77777777" w:rsidR="00110E4C" w:rsidRPr="00123464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123464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1 квартал</w:t>
            </w:r>
          </w:p>
        </w:tc>
        <w:tc>
          <w:tcPr>
            <w:tcW w:w="1000" w:type="pct"/>
          </w:tcPr>
          <w:p w14:paraId="7784E9B8" w14:textId="77777777" w:rsidR="00110E4C" w:rsidRPr="00123464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123464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2 квартал</w:t>
            </w:r>
          </w:p>
        </w:tc>
        <w:tc>
          <w:tcPr>
            <w:tcW w:w="1000" w:type="pct"/>
          </w:tcPr>
          <w:p w14:paraId="41071EDF" w14:textId="77777777" w:rsidR="00110E4C" w:rsidRPr="00123464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123464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3 квартал</w:t>
            </w:r>
          </w:p>
        </w:tc>
        <w:tc>
          <w:tcPr>
            <w:tcW w:w="1000" w:type="pct"/>
          </w:tcPr>
          <w:p w14:paraId="4938218F" w14:textId="77777777" w:rsidR="00110E4C" w:rsidRPr="00123464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123464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…</w:t>
            </w:r>
          </w:p>
        </w:tc>
      </w:tr>
      <w:tr w:rsidR="00110E4C" w14:paraId="2C2D4BD4" w14:textId="77777777" w:rsidTr="001F39C4">
        <w:tc>
          <w:tcPr>
            <w:tcW w:w="1000" w:type="pct"/>
          </w:tcPr>
          <w:p w14:paraId="1B1BD999" w14:textId="77777777" w:rsidR="00110E4C" w:rsidRPr="00123464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123464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Температура воздуха, °C</w:t>
            </w:r>
          </w:p>
        </w:tc>
        <w:tc>
          <w:tcPr>
            <w:tcW w:w="1000" w:type="pct"/>
          </w:tcPr>
          <w:p w14:paraId="167788B8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02C4AEEC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4E77506D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52554462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</w:tr>
      <w:tr w:rsidR="00110E4C" w14:paraId="0571D5D0" w14:textId="77777777" w:rsidTr="001F39C4">
        <w:tc>
          <w:tcPr>
            <w:tcW w:w="1000" w:type="pct"/>
          </w:tcPr>
          <w:p w14:paraId="60C2D0E4" w14:textId="77777777" w:rsidR="00110E4C" w:rsidRPr="00123464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123464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Средний объем осадков, мм</w:t>
            </w:r>
          </w:p>
        </w:tc>
        <w:tc>
          <w:tcPr>
            <w:tcW w:w="1000" w:type="pct"/>
          </w:tcPr>
          <w:p w14:paraId="2CD4A29B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746EDDBC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5C3D75CC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3CDD00BB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</w:tr>
      <w:tr w:rsidR="00110E4C" w14:paraId="51D8EE0A" w14:textId="77777777" w:rsidTr="001F39C4">
        <w:tc>
          <w:tcPr>
            <w:tcW w:w="1000" w:type="pct"/>
          </w:tcPr>
          <w:p w14:paraId="7B2431CC" w14:textId="77777777" w:rsidR="00110E4C" w:rsidRPr="00123464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123464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Влажность, %</w:t>
            </w:r>
          </w:p>
        </w:tc>
        <w:tc>
          <w:tcPr>
            <w:tcW w:w="1000" w:type="pct"/>
          </w:tcPr>
          <w:p w14:paraId="369769E1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69C59F7F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5D84C545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4990C4C1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</w:tr>
      <w:tr w:rsidR="00110E4C" w14:paraId="4EFA5884" w14:textId="77777777" w:rsidTr="001F39C4">
        <w:tc>
          <w:tcPr>
            <w:tcW w:w="1000" w:type="pct"/>
          </w:tcPr>
          <w:p w14:paraId="0A30CBE1" w14:textId="77777777" w:rsidR="00110E4C" w:rsidRPr="00123464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123464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Давление, мм </w:t>
            </w:r>
            <w:proofErr w:type="spellStart"/>
            <w:r w:rsidRPr="00123464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рт.ст</w:t>
            </w:r>
            <w:proofErr w:type="spellEnd"/>
            <w:r w:rsidRPr="00123464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1000" w:type="pct"/>
          </w:tcPr>
          <w:p w14:paraId="0D0A2CD7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5A66ED20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39A3C73B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000" w:type="pct"/>
          </w:tcPr>
          <w:p w14:paraId="5B1EFDC5" w14:textId="77777777" w:rsidR="00110E4C" w:rsidRDefault="00110E4C" w:rsidP="001F39C4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</w:tr>
    </w:tbl>
    <w:p w14:paraId="752293A5" w14:textId="77777777" w:rsidR="00110E4C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4A871D06" w14:textId="7F58B996" w:rsidR="00110E4C" w:rsidRPr="00DA3D03" w:rsidRDefault="00110E4C" w:rsidP="00110E4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/>
          <w:iCs/>
          <w:color w:val="000000" w:themeColor="text1"/>
          <w:sz w:val="24"/>
          <w:szCs w:val="24"/>
        </w:rPr>
      </w:pPr>
      <w:bookmarkStart w:id="2" w:name="_Hlk181983088"/>
      <w:r w:rsidRPr="00DA3D03">
        <w:rPr>
          <w:rFonts w:ascii="Times New Roman" w:eastAsia="Times New Roman" w:hAnsi="Times New Roman" w:cs="Times New Roman"/>
          <w:b/>
          <w:iCs/>
          <w:color w:val="000000" w:themeColor="text1"/>
          <w:sz w:val="24"/>
          <w:szCs w:val="24"/>
        </w:rPr>
        <w:t>Задача №</w:t>
      </w:r>
      <w:r w:rsidR="00DE0D04">
        <w:rPr>
          <w:rFonts w:ascii="Times New Roman" w:eastAsia="Times New Roman" w:hAnsi="Times New Roman" w:cs="Times New Roman"/>
          <w:b/>
          <w:iCs/>
          <w:color w:val="000000" w:themeColor="text1"/>
          <w:sz w:val="24"/>
          <w:szCs w:val="24"/>
        </w:rPr>
        <w:t>3</w:t>
      </w:r>
    </w:p>
    <w:p w14:paraId="3C71413A" w14:textId="37E0B49E" w:rsidR="00110E4C" w:rsidRDefault="00110E4C" w:rsidP="00110E4C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Разработка тематической карты</w:t>
      </w:r>
      <w:r w:rsidR="008B3717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хозяйственного использования территории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в ГИС</w:t>
      </w:r>
    </w:p>
    <w:bookmarkEnd w:id="2"/>
    <w:p w14:paraId="5FE023F0" w14:textId="77777777" w:rsidR="00110E4C" w:rsidRDefault="00110E4C" w:rsidP="00110E4C">
      <w:pPr>
        <w:spacing w:after="0" w:line="360" w:lineRule="auto"/>
        <w:ind w:left="708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Варианты используемого ПО: ГИС Аксиома.</w:t>
      </w:r>
    </w:p>
    <w:p w14:paraId="34CF8E2C" w14:textId="77777777" w:rsidR="00110E4C" w:rsidRDefault="00110E4C" w:rsidP="00110E4C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 w:rsidRPr="00D20214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Папка для хранения файлов ГИС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имеет название «Модуль А № рабочего места конкурсанта Тематическая карта» создается в исходной папке 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«</w:t>
      </w:r>
      <w:proofErr w:type="spellStart"/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Модуль_А</w:t>
      </w:r>
      <w:proofErr w:type="spellEnd"/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№ рабочего места конкурсанта». </w:t>
      </w:r>
    </w:p>
    <w:p w14:paraId="198DFB9D" w14:textId="77777777" w:rsidR="00110E4C" w:rsidRDefault="00110E4C" w:rsidP="00110E4C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Изображение обследуемой территории</w:t>
      </w:r>
      <w:r w:rsidRPr="00755F2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в формате </w:t>
      </w:r>
      <w:proofErr w:type="spellStart"/>
      <w:r w:rsidRPr="00755F2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GeoTIFF</w:t>
      </w:r>
      <w:proofErr w:type="spellEnd"/>
      <w:r w:rsidRPr="00755F2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импортируется в ГИС и используется в качестве базовой картографической подложки. Проводится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зонирование изображения обследуемой территории с определением линейных и участковых элементов территории.  </w:t>
      </w:r>
    </w:p>
    <w:p w14:paraId="76FA7067" w14:textId="77777777" w:rsidR="00110E4C" w:rsidRPr="0001793B" w:rsidRDefault="00110E4C" w:rsidP="00110E4C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00B70C5E" w14:textId="77777777" w:rsidR="00110E4C" w:rsidRPr="00F3364D" w:rsidRDefault="00110E4C" w:rsidP="00110E4C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</w:rPr>
      </w:pPr>
      <w:r w:rsidRPr="00F3364D"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</w:rPr>
        <w:t>К линейным элементам организации территории относятся:</w:t>
      </w:r>
    </w:p>
    <w:p w14:paraId="096229D3" w14:textId="77777777" w:rsidR="00110E4C" w:rsidRPr="00F3364D" w:rsidRDefault="00110E4C" w:rsidP="00110E4C">
      <w:pPr>
        <w:pStyle w:val="a7"/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Транспортная инфраструктура</w:t>
      </w:r>
    </w:p>
    <w:p w14:paraId="15EB358F" w14:textId="77777777" w:rsidR="00110E4C" w:rsidRPr="00F3364D" w:rsidRDefault="00110E4C" w:rsidP="00110E4C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</w:rPr>
      </w:pPr>
      <w:r w:rsidRPr="00F3364D">
        <w:rPr>
          <w:rFonts w:ascii="Times New Roman" w:eastAsia="Times New Roman" w:hAnsi="Times New Roman" w:cs="Times New Roman"/>
          <w:bCs/>
          <w:i/>
          <w:color w:val="000000" w:themeColor="text1"/>
          <w:sz w:val="24"/>
          <w:szCs w:val="24"/>
        </w:rPr>
        <w:t>К участковым элементам организации территории относятся:</w:t>
      </w:r>
    </w:p>
    <w:p w14:paraId="7B726CE0" w14:textId="77777777" w:rsidR="00110E4C" w:rsidRDefault="00110E4C" w:rsidP="00110E4C">
      <w:pPr>
        <w:pStyle w:val="a7"/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Пастбища;</w:t>
      </w:r>
    </w:p>
    <w:p w14:paraId="6FC7BF3A" w14:textId="77777777" w:rsidR="00110E4C" w:rsidRDefault="00110E4C" w:rsidP="00110E4C">
      <w:pPr>
        <w:pStyle w:val="a7"/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Территории, пригодные для размещения хозяйственной инфраструктуры (фермы, дворы и т.д.);</w:t>
      </w:r>
    </w:p>
    <w:p w14:paraId="5D00013D" w14:textId="77777777" w:rsidR="00110E4C" w:rsidRDefault="00110E4C" w:rsidP="00110E4C">
      <w:pPr>
        <w:pStyle w:val="a7"/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Территории, пригодные для пашен;</w:t>
      </w:r>
    </w:p>
    <w:p w14:paraId="643C7406" w14:textId="77777777" w:rsidR="00110E4C" w:rsidRDefault="00110E4C" w:rsidP="00110E4C">
      <w:pPr>
        <w:pStyle w:val="a7"/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Территории непригодные для ведения сельскохозяйственной деятельности;</w:t>
      </w:r>
    </w:p>
    <w:p w14:paraId="7E3BF579" w14:textId="77777777" w:rsidR="00110E4C" w:rsidRDefault="00110E4C" w:rsidP="00110E4C">
      <w:pPr>
        <w:pStyle w:val="a7"/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lastRenderedPageBreak/>
        <w:t>Луга пригодные для ведения сельскохозяйственной деятельности (за исключением пастбищ);</w:t>
      </w:r>
    </w:p>
    <w:p w14:paraId="5D45275B" w14:textId="77777777" w:rsidR="00110E4C" w:rsidRDefault="00110E4C" w:rsidP="00110E4C">
      <w:pPr>
        <w:pStyle w:val="a7"/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Зарастающие поля;</w:t>
      </w:r>
    </w:p>
    <w:p w14:paraId="4103A666" w14:textId="77777777" w:rsidR="00110E4C" w:rsidRDefault="00110E4C" w:rsidP="00110E4C">
      <w:pPr>
        <w:pStyle w:val="a7"/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Лесные насаждения.</w:t>
      </w:r>
    </w:p>
    <w:p w14:paraId="441376D0" w14:textId="77777777" w:rsidR="00110E4C" w:rsidRPr="002D3EF2" w:rsidRDefault="00110E4C" w:rsidP="00110E4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Для каждого элемента организации территории создаются отдельные слои для размещения векторных объектов и сохраняются в файлах с расширением .</w:t>
      </w:r>
      <w:proofErr w:type="spellStart"/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tab</w:t>
      </w:r>
      <w:proofErr w:type="spellEnd"/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в папке на рабочем столе.</w:t>
      </w:r>
    </w:p>
    <w:p w14:paraId="39C1E8A6" w14:textId="77777777" w:rsidR="00110E4C" w:rsidRPr="002D3EF2" w:rsidRDefault="00110E4C" w:rsidP="00110E4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Линейные элементы организации территории выделяются линиями (полилиниями), участковые элементы организации территории выделяются полигонами. </w:t>
      </w:r>
    </w:p>
    <w:p w14:paraId="5F06EF09" w14:textId="77777777" w:rsidR="00110E4C" w:rsidRPr="002D3EF2" w:rsidRDefault="00110E4C" w:rsidP="00110E4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Установленная толщина (в пикселях) линий, полилиний и границ полигонов должна обеспечивать чтение и достоверное определение элементов на формируемой тематической карте в соответствующем масштабе.</w:t>
      </w:r>
    </w:p>
    <w:p w14:paraId="280D1818" w14:textId="77777777" w:rsidR="00110E4C" w:rsidRPr="002D3EF2" w:rsidRDefault="00110E4C" w:rsidP="00110E4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Масштаб формируемой тематической карты – </w:t>
      </w:r>
      <w:proofErr w:type="gramStart"/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1: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_</w:t>
      </w:r>
      <w:proofErr w:type="gramEnd"/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_________.</w:t>
      </w:r>
    </w:p>
    <w:p w14:paraId="196212CF" w14:textId="3EC6F873" w:rsidR="00110E4C" w:rsidRDefault="00110E4C" w:rsidP="00110E4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Цветовое оформление полилиний</w:t>
      </w:r>
      <w:r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и</w:t>
      </w:r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полигонов, характеризующих линейные и участковые элементы организации территории, принимается в соответствии с параметрами, указанными в таблице </w:t>
      </w:r>
      <w:r w:rsidR="00DE0D04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3</w:t>
      </w:r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.</w:t>
      </w:r>
    </w:p>
    <w:p w14:paraId="62784A9E" w14:textId="77777777" w:rsidR="00110E4C" w:rsidRDefault="00110E4C" w:rsidP="00110E4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3BD36AD0" w14:textId="22E87EED" w:rsidR="00110E4C" w:rsidRPr="00B20CA6" w:rsidRDefault="00110E4C" w:rsidP="00110E4C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20CA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DE0D04">
        <w:rPr>
          <w:rFonts w:ascii="Times New Roman" w:hAnsi="Times New Roman" w:cs="Times New Roman"/>
          <w:sz w:val="24"/>
          <w:szCs w:val="24"/>
        </w:rPr>
        <w:t>3</w:t>
      </w:r>
      <w:r w:rsidRPr="00B20CA6">
        <w:rPr>
          <w:rFonts w:ascii="Times New Roman" w:hAnsi="Times New Roman" w:cs="Times New Roman"/>
          <w:sz w:val="24"/>
          <w:szCs w:val="24"/>
        </w:rPr>
        <w:t xml:space="preserve"> – Параметры цветового оформления векторных объектов (полилиний, полигонов) на тематической карте </w:t>
      </w:r>
    </w:p>
    <w:tbl>
      <w:tblPr>
        <w:tblStyle w:val="23"/>
        <w:tblW w:w="0" w:type="auto"/>
        <w:tblLook w:val="04A0" w:firstRow="1" w:lastRow="0" w:firstColumn="1" w:lastColumn="0" w:noHBand="0" w:noVBand="1"/>
      </w:tblPr>
      <w:tblGrid>
        <w:gridCol w:w="555"/>
        <w:gridCol w:w="4543"/>
        <w:gridCol w:w="4247"/>
      </w:tblGrid>
      <w:tr w:rsidR="00110E4C" w:rsidRPr="007145EA" w14:paraId="10966F40" w14:textId="77777777" w:rsidTr="001F39C4">
        <w:tc>
          <w:tcPr>
            <w:tcW w:w="555" w:type="dxa"/>
          </w:tcPr>
          <w:p w14:paraId="38B5781E" w14:textId="77777777" w:rsidR="00110E4C" w:rsidRPr="007145EA" w:rsidRDefault="00110E4C" w:rsidP="001F39C4">
            <w:pPr>
              <w:jc w:val="center"/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>№</w:t>
            </w:r>
          </w:p>
        </w:tc>
        <w:tc>
          <w:tcPr>
            <w:tcW w:w="4543" w:type="dxa"/>
          </w:tcPr>
          <w:p w14:paraId="24CDE679" w14:textId="77777777" w:rsidR="00110E4C" w:rsidRPr="007145EA" w:rsidRDefault="00110E4C" w:rsidP="001F39C4">
            <w:pPr>
              <w:jc w:val="center"/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>Элементы организации территории</w:t>
            </w:r>
          </w:p>
        </w:tc>
        <w:tc>
          <w:tcPr>
            <w:tcW w:w="4247" w:type="dxa"/>
          </w:tcPr>
          <w:p w14:paraId="0A0F860E" w14:textId="77777777" w:rsidR="00110E4C" w:rsidRPr="007145EA" w:rsidRDefault="00110E4C" w:rsidP="001F39C4">
            <w:pPr>
              <w:jc w:val="center"/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>Параметры цветового оформления</w:t>
            </w:r>
          </w:p>
        </w:tc>
      </w:tr>
      <w:tr w:rsidR="00110E4C" w:rsidRPr="007145EA" w14:paraId="2A5EA273" w14:textId="77777777" w:rsidTr="001F39C4">
        <w:tc>
          <w:tcPr>
            <w:tcW w:w="9345" w:type="dxa"/>
            <w:gridSpan w:val="3"/>
          </w:tcPr>
          <w:p w14:paraId="7636AB82" w14:textId="77777777" w:rsidR="00110E4C" w:rsidRPr="007145EA" w:rsidRDefault="00110E4C" w:rsidP="001F39C4">
            <w:pPr>
              <w:jc w:val="center"/>
              <w:rPr>
                <w:i/>
                <w:iCs/>
                <w:sz w:val="24"/>
                <w:szCs w:val="24"/>
              </w:rPr>
            </w:pPr>
            <w:r w:rsidRPr="007145EA">
              <w:rPr>
                <w:i/>
                <w:iCs/>
                <w:sz w:val="24"/>
                <w:szCs w:val="24"/>
              </w:rPr>
              <w:t>Линейные</w:t>
            </w:r>
          </w:p>
        </w:tc>
      </w:tr>
      <w:tr w:rsidR="00110E4C" w:rsidRPr="007145EA" w14:paraId="2AD34EDA" w14:textId="77777777" w:rsidTr="001F39C4">
        <w:trPr>
          <w:trHeight w:val="1435"/>
        </w:trPr>
        <w:tc>
          <w:tcPr>
            <w:tcW w:w="555" w:type="dxa"/>
          </w:tcPr>
          <w:p w14:paraId="0B8AD1F3" w14:textId="77777777" w:rsidR="00110E4C" w:rsidRPr="007145EA" w:rsidRDefault="00110E4C" w:rsidP="001F39C4">
            <w:pPr>
              <w:jc w:val="center"/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>1</w:t>
            </w:r>
          </w:p>
        </w:tc>
        <w:tc>
          <w:tcPr>
            <w:tcW w:w="4543" w:type="dxa"/>
          </w:tcPr>
          <w:p w14:paraId="67A50548" w14:textId="77777777" w:rsidR="00110E4C" w:rsidRPr="007145EA" w:rsidRDefault="00110E4C" w:rsidP="001F39C4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Транспортная инфраструктура</w:t>
            </w:r>
          </w:p>
        </w:tc>
        <w:tc>
          <w:tcPr>
            <w:tcW w:w="4247" w:type="dxa"/>
          </w:tcPr>
          <w:p w14:paraId="40C8893A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Тон: </w:t>
            </w:r>
            <w:r>
              <w:rPr>
                <w:sz w:val="24"/>
                <w:szCs w:val="24"/>
              </w:rPr>
              <w:t>___</w:t>
            </w:r>
            <w:r w:rsidRPr="007145EA">
              <w:rPr>
                <w:sz w:val="24"/>
                <w:szCs w:val="24"/>
              </w:rPr>
              <w:br/>
              <w:t xml:space="preserve">Насыщенность: </w:t>
            </w:r>
            <w:r>
              <w:rPr>
                <w:sz w:val="24"/>
                <w:szCs w:val="24"/>
              </w:rPr>
              <w:t>___</w:t>
            </w:r>
          </w:p>
          <w:p w14:paraId="68454963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Яркость: </w:t>
            </w:r>
            <w:r>
              <w:rPr>
                <w:sz w:val="24"/>
                <w:szCs w:val="24"/>
              </w:rPr>
              <w:t>___</w:t>
            </w:r>
          </w:p>
          <w:p w14:paraId="451D5A91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Красный: </w:t>
            </w:r>
            <w:r>
              <w:rPr>
                <w:sz w:val="24"/>
                <w:szCs w:val="24"/>
              </w:rPr>
              <w:t>___</w:t>
            </w:r>
          </w:p>
          <w:p w14:paraId="12285355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Зеленый: </w:t>
            </w:r>
            <w:r>
              <w:rPr>
                <w:sz w:val="24"/>
                <w:szCs w:val="24"/>
              </w:rPr>
              <w:t>___</w:t>
            </w:r>
          </w:p>
          <w:p w14:paraId="30119183" w14:textId="77777777" w:rsidR="00110E4C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Синий: </w:t>
            </w:r>
            <w:r>
              <w:rPr>
                <w:sz w:val="24"/>
                <w:szCs w:val="24"/>
              </w:rPr>
              <w:t>___</w:t>
            </w:r>
          </w:p>
          <w:p w14:paraId="2D0819D2" w14:textId="77777777" w:rsidR="00110E4C" w:rsidRPr="000B3593" w:rsidRDefault="00110E4C" w:rsidP="001F39C4">
            <w:pPr>
              <w:rPr>
                <w:sz w:val="6"/>
                <w:szCs w:val="6"/>
              </w:rPr>
            </w:pPr>
          </w:p>
        </w:tc>
      </w:tr>
      <w:tr w:rsidR="00110E4C" w:rsidRPr="007145EA" w14:paraId="0E74DE36" w14:textId="77777777" w:rsidTr="001F39C4">
        <w:tc>
          <w:tcPr>
            <w:tcW w:w="9345" w:type="dxa"/>
            <w:gridSpan w:val="3"/>
          </w:tcPr>
          <w:p w14:paraId="0784D891" w14:textId="77777777" w:rsidR="00110E4C" w:rsidRPr="00EA3F2E" w:rsidRDefault="00110E4C" w:rsidP="001F39C4">
            <w:pPr>
              <w:jc w:val="center"/>
              <w:rPr>
                <w:i/>
                <w:iCs/>
                <w:sz w:val="24"/>
                <w:szCs w:val="24"/>
              </w:rPr>
            </w:pPr>
            <w:r w:rsidRPr="00EA3F2E">
              <w:rPr>
                <w:i/>
                <w:iCs/>
                <w:sz w:val="24"/>
                <w:szCs w:val="24"/>
              </w:rPr>
              <w:t>Участковые</w:t>
            </w:r>
          </w:p>
        </w:tc>
      </w:tr>
      <w:tr w:rsidR="00110E4C" w:rsidRPr="007145EA" w14:paraId="191337BB" w14:textId="77777777" w:rsidTr="001F39C4">
        <w:tc>
          <w:tcPr>
            <w:tcW w:w="555" w:type="dxa"/>
          </w:tcPr>
          <w:p w14:paraId="347D858D" w14:textId="77777777" w:rsidR="00110E4C" w:rsidRPr="007145EA" w:rsidRDefault="00110E4C" w:rsidP="001F39C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543" w:type="dxa"/>
          </w:tcPr>
          <w:p w14:paraId="4E793416" w14:textId="77777777" w:rsidR="00110E4C" w:rsidRPr="007145EA" w:rsidRDefault="00110E4C" w:rsidP="001F39C4">
            <w:pPr>
              <w:jc w:val="both"/>
              <w:rPr>
                <w:sz w:val="24"/>
                <w:szCs w:val="24"/>
              </w:rPr>
            </w:pPr>
            <w:r>
              <w:rPr>
                <w:bCs/>
                <w:iCs/>
                <w:color w:val="000000" w:themeColor="text1"/>
                <w:sz w:val="24"/>
                <w:szCs w:val="24"/>
              </w:rPr>
              <w:t>Пастбища</w:t>
            </w:r>
          </w:p>
        </w:tc>
        <w:tc>
          <w:tcPr>
            <w:tcW w:w="4247" w:type="dxa"/>
          </w:tcPr>
          <w:p w14:paraId="1ACFFCDF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Тон: </w:t>
            </w:r>
            <w:r>
              <w:rPr>
                <w:sz w:val="24"/>
                <w:szCs w:val="24"/>
              </w:rPr>
              <w:t>___</w:t>
            </w:r>
            <w:r w:rsidRPr="007145EA">
              <w:rPr>
                <w:sz w:val="24"/>
                <w:szCs w:val="24"/>
              </w:rPr>
              <w:br/>
              <w:t xml:space="preserve">Насыщенность: </w:t>
            </w:r>
            <w:r>
              <w:rPr>
                <w:sz w:val="24"/>
                <w:szCs w:val="24"/>
              </w:rPr>
              <w:t>___</w:t>
            </w:r>
          </w:p>
          <w:p w14:paraId="3824B86D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Яркость: </w:t>
            </w:r>
            <w:r>
              <w:rPr>
                <w:sz w:val="24"/>
                <w:szCs w:val="24"/>
              </w:rPr>
              <w:t>___</w:t>
            </w:r>
          </w:p>
          <w:p w14:paraId="73C3F706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Красный: </w:t>
            </w:r>
            <w:r>
              <w:rPr>
                <w:sz w:val="24"/>
                <w:szCs w:val="24"/>
              </w:rPr>
              <w:t>___</w:t>
            </w:r>
          </w:p>
          <w:p w14:paraId="3FE8A1AF" w14:textId="77777777" w:rsidR="00110E4C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Зеленый: </w:t>
            </w:r>
            <w:r>
              <w:rPr>
                <w:sz w:val="24"/>
                <w:szCs w:val="24"/>
              </w:rPr>
              <w:t>___</w:t>
            </w:r>
          </w:p>
          <w:p w14:paraId="5A8F7DD4" w14:textId="77777777" w:rsidR="00110E4C" w:rsidRPr="000B3593" w:rsidRDefault="00110E4C" w:rsidP="001F39C4">
            <w:pPr>
              <w:rPr>
                <w:sz w:val="4"/>
                <w:szCs w:val="4"/>
              </w:rPr>
            </w:pPr>
          </w:p>
          <w:p w14:paraId="4DDB2440" w14:textId="77777777" w:rsidR="00110E4C" w:rsidRDefault="00110E4C" w:rsidP="001F39C4">
            <w:pPr>
              <w:jc w:val="both"/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Синий: </w:t>
            </w:r>
            <w:r>
              <w:rPr>
                <w:sz w:val="24"/>
                <w:szCs w:val="24"/>
              </w:rPr>
              <w:t>___</w:t>
            </w:r>
          </w:p>
          <w:p w14:paraId="6B0A9D37" w14:textId="77777777" w:rsidR="00110E4C" w:rsidRPr="008146B5" w:rsidRDefault="00110E4C" w:rsidP="001F39C4">
            <w:pPr>
              <w:jc w:val="both"/>
              <w:rPr>
                <w:sz w:val="4"/>
                <w:szCs w:val="4"/>
              </w:rPr>
            </w:pPr>
          </w:p>
          <w:p w14:paraId="113E2B63" w14:textId="77777777" w:rsidR="00110E4C" w:rsidRPr="000B3593" w:rsidRDefault="00110E4C" w:rsidP="001F39C4">
            <w:pPr>
              <w:jc w:val="both"/>
              <w:rPr>
                <w:sz w:val="2"/>
                <w:szCs w:val="2"/>
              </w:rPr>
            </w:pPr>
          </w:p>
        </w:tc>
      </w:tr>
      <w:tr w:rsidR="00110E4C" w:rsidRPr="007145EA" w14:paraId="6929A00B" w14:textId="77777777" w:rsidTr="001F39C4">
        <w:tc>
          <w:tcPr>
            <w:tcW w:w="555" w:type="dxa"/>
          </w:tcPr>
          <w:p w14:paraId="114DAE58" w14:textId="77777777" w:rsidR="00110E4C" w:rsidRPr="007145EA" w:rsidRDefault="00110E4C" w:rsidP="001F39C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543" w:type="dxa"/>
          </w:tcPr>
          <w:p w14:paraId="6C261C4A" w14:textId="77777777" w:rsidR="00110E4C" w:rsidRPr="007145EA" w:rsidRDefault="00110E4C" w:rsidP="001F39C4">
            <w:pPr>
              <w:jc w:val="both"/>
              <w:rPr>
                <w:sz w:val="24"/>
                <w:szCs w:val="24"/>
              </w:rPr>
            </w:pPr>
            <w:r w:rsidRPr="002D3EF2">
              <w:rPr>
                <w:sz w:val="24"/>
                <w:szCs w:val="24"/>
              </w:rPr>
              <w:t>Территории, пригодные для размещения хозяйственной инфраструктуры (фермы, дворы и т.д.)</w:t>
            </w:r>
          </w:p>
        </w:tc>
        <w:tc>
          <w:tcPr>
            <w:tcW w:w="4247" w:type="dxa"/>
          </w:tcPr>
          <w:p w14:paraId="0D18372D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Тон: </w:t>
            </w:r>
            <w:r>
              <w:rPr>
                <w:sz w:val="24"/>
                <w:szCs w:val="24"/>
              </w:rPr>
              <w:t>___</w:t>
            </w:r>
            <w:r w:rsidRPr="007145EA">
              <w:rPr>
                <w:sz w:val="24"/>
                <w:szCs w:val="24"/>
              </w:rPr>
              <w:br/>
              <w:t xml:space="preserve">Насыщенность: </w:t>
            </w:r>
            <w:r>
              <w:rPr>
                <w:sz w:val="24"/>
                <w:szCs w:val="24"/>
              </w:rPr>
              <w:t>___</w:t>
            </w:r>
          </w:p>
          <w:p w14:paraId="75096939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Яркость: </w:t>
            </w:r>
            <w:r>
              <w:rPr>
                <w:sz w:val="24"/>
                <w:szCs w:val="24"/>
              </w:rPr>
              <w:t>___</w:t>
            </w:r>
          </w:p>
          <w:p w14:paraId="0516B289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Красный: </w:t>
            </w:r>
            <w:r>
              <w:rPr>
                <w:sz w:val="24"/>
                <w:szCs w:val="24"/>
              </w:rPr>
              <w:t>___</w:t>
            </w:r>
          </w:p>
          <w:p w14:paraId="52CBEAF0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lastRenderedPageBreak/>
              <w:t xml:space="preserve">Зеленый: </w:t>
            </w:r>
            <w:r>
              <w:rPr>
                <w:sz w:val="24"/>
                <w:szCs w:val="24"/>
              </w:rPr>
              <w:t>___</w:t>
            </w:r>
          </w:p>
          <w:p w14:paraId="7400E9BA" w14:textId="77777777" w:rsidR="00110E4C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Синий: </w:t>
            </w:r>
            <w:r>
              <w:rPr>
                <w:sz w:val="24"/>
                <w:szCs w:val="24"/>
              </w:rPr>
              <w:t>___</w:t>
            </w:r>
          </w:p>
          <w:p w14:paraId="62137E07" w14:textId="77777777" w:rsidR="00110E4C" w:rsidRPr="008146B5" w:rsidRDefault="00110E4C" w:rsidP="001F39C4">
            <w:pPr>
              <w:rPr>
                <w:sz w:val="4"/>
                <w:szCs w:val="4"/>
              </w:rPr>
            </w:pPr>
          </w:p>
          <w:p w14:paraId="20D6BD51" w14:textId="77777777" w:rsidR="00110E4C" w:rsidRPr="000B3593" w:rsidRDefault="00110E4C" w:rsidP="001F39C4">
            <w:pPr>
              <w:rPr>
                <w:sz w:val="2"/>
                <w:szCs w:val="2"/>
              </w:rPr>
            </w:pPr>
          </w:p>
        </w:tc>
      </w:tr>
      <w:tr w:rsidR="00110E4C" w:rsidRPr="007145EA" w14:paraId="1401F89A" w14:textId="77777777" w:rsidTr="001F39C4">
        <w:tc>
          <w:tcPr>
            <w:tcW w:w="555" w:type="dxa"/>
          </w:tcPr>
          <w:p w14:paraId="7CEDBB1B" w14:textId="77777777" w:rsidR="00110E4C" w:rsidRPr="007145EA" w:rsidRDefault="00110E4C" w:rsidP="001F39C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</w:t>
            </w:r>
          </w:p>
        </w:tc>
        <w:tc>
          <w:tcPr>
            <w:tcW w:w="4543" w:type="dxa"/>
          </w:tcPr>
          <w:p w14:paraId="472FF757" w14:textId="77777777" w:rsidR="00110E4C" w:rsidRPr="007145EA" w:rsidRDefault="00110E4C" w:rsidP="001F39C4">
            <w:pPr>
              <w:jc w:val="both"/>
              <w:rPr>
                <w:sz w:val="24"/>
                <w:szCs w:val="24"/>
              </w:rPr>
            </w:pPr>
            <w:r w:rsidRPr="002D3EF2">
              <w:rPr>
                <w:sz w:val="24"/>
                <w:szCs w:val="24"/>
              </w:rPr>
              <w:t>Территории, пригодные для пашен</w:t>
            </w:r>
          </w:p>
        </w:tc>
        <w:tc>
          <w:tcPr>
            <w:tcW w:w="4247" w:type="dxa"/>
          </w:tcPr>
          <w:p w14:paraId="16309A40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Тон: </w:t>
            </w:r>
            <w:r>
              <w:rPr>
                <w:sz w:val="24"/>
                <w:szCs w:val="24"/>
              </w:rPr>
              <w:t>___</w:t>
            </w:r>
            <w:r w:rsidRPr="007145EA">
              <w:rPr>
                <w:sz w:val="24"/>
                <w:szCs w:val="24"/>
              </w:rPr>
              <w:br/>
              <w:t>Насыщенность:</w:t>
            </w:r>
            <w:r>
              <w:rPr>
                <w:sz w:val="24"/>
                <w:szCs w:val="24"/>
              </w:rPr>
              <w:t xml:space="preserve"> ___</w:t>
            </w:r>
          </w:p>
          <w:p w14:paraId="619A5454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Яркость: </w:t>
            </w:r>
            <w:r>
              <w:rPr>
                <w:sz w:val="24"/>
                <w:szCs w:val="24"/>
              </w:rPr>
              <w:t>___</w:t>
            </w:r>
          </w:p>
          <w:p w14:paraId="78A1F480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Красный: </w:t>
            </w:r>
            <w:r>
              <w:rPr>
                <w:sz w:val="24"/>
                <w:szCs w:val="24"/>
              </w:rPr>
              <w:t>___</w:t>
            </w:r>
          </w:p>
          <w:p w14:paraId="782DD878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Зеленый: </w:t>
            </w:r>
            <w:r>
              <w:rPr>
                <w:sz w:val="24"/>
                <w:szCs w:val="24"/>
              </w:rPr>
              <w:t>___</w:t>
            </w:r>
          </w:p>
          <w:p w14:paraId="11D66B1C" w14:textId="77777777" w:rsidR="00110E4C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>Синий:</w:t>
            </w:r>
            <w:r>
              <w:rPr>
                <w:sz w:val="24"/>
                <w:szCs w:val="24"/>
              </w:rPr>
              <w:t xml:space="preserve"> ___</w:t>
            </w:r>
          </w:p>
          <w:p w14:paraId="69D7B9DB" w14:textId="77777777" w:rsidR="00110E4C" w:rsidRPr="008146B5" w:rsidRDefault="00110E4C" w:rsidP="001F39C4">
            <w:pPr>
              <w:rPr>
                <w:sz w:val="4"/>
                <w:szCs w:val="4"/>
              </w:rPr>
            </w:pPr>
            <w:r w:rsidRPr="007145EA">
              <w:rPr>
                <w:sz w:val="24"/>
                <w:szCs w:val="24"/>
              </w:rPr>
              <w:t xml:space="preserve"> </w:t>
            </w:r>
          </w:p>
        </w:tc>
      </w:tr>
      <w:tr w:rsidR="00110E4C" w:rsidRPr="007145EA" w14:paraId="3DE0B6F2" w14:textId="77777777" w:rsidTr="001F39C4">
        <w:tc>
          <w:tcPr>
            <w:tcW w:w="555" w:type="dxa"/>
          </w:tcPr>
          <w:p w14:paraId="2AAAF0F5" w14:textId="77777777" w:rsidR="00110E4C" w:rsidRPr="007145EA" w:rsidRDefault="00110E4C" w:rsidP="001F39C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4543" w:type="dxa"/>
          </w:tcPr>
          <w:p w14:paraId="7AEAA5A4" w14:textId="77777777" w:rsidR="00110E4C" w:rsidRPr="007145EA" w:rsidRDefault="00110E4C" w:rsidP="001F39C4">
            <w:pPr>
              <w:jc w:val="both"/>
              <w:rPr>
                <w:sz w:val="24"/>
                <w:szCs w:val="24"/>
              </w:rPr>
            </w:pPr>
            <w:r w:rsidRPr="002D3EF2">
              <w:rPr>
                <w:sz w:val="24"/>
                <w:szCs w:val="24"/>
              </w:rPr>
              <w:t>Территории непригодные для ведения сельскохозяйственной деятельности</w:t>
            </w:r>
          </w:p>
        </w:tc>
        <w:tc>
          <w:tcPr>
            <w:tcW w:w="4247" w:type="dxa"/>
          </w:tcPr>
          <w:p w14:paraId="16E17F17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Тон: </w:t>
            </w:r>
            <w:r>
              <w:rPr>
                <w:sz w:val="24"/>
                <w:szCs w:val="24"/>
              </w:rPr>
              <w:t>___</w:t>
            </w:r>
            <w:r w:rsidRPr="007145EA">
              <w:rPr>
                <w:sz w:val="24"/>
                <w:szCs w:val="24"/>
              </w:rPr>
              <w:br/>
              <w:t xml:space="preserve">Насыщенность: </w:t>
            </w:r>
            <w:r>
              <w:rPr>
                <w:sz w:val="24"/>
                <w:szCs w:val="24"/>
              </w:rPr>
              <w:t>___</w:t>
            </w:r>
          </w:p>
          <w:p w14:paraId="63D5483B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Яркость: </w:t>
            </w:r>
            <w:r>
              <w:rPr>
                <w:sz w:val="24"/>
                <w:szCs w:val="24"/>
              </w:rPr>
              <w:t>___</w:t>
            </w:r>
          </w:p>
          <w:p w14:paraId="0840E617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Красный: </w:t>
            </w:r>
            <w:r>
              <w:rPr>
                <w:sz w:val="24"/>
                <w:szCs w:val="24"/>
              </w:rPr>
              <w:t>___</w:t>
            </w:r>
          </w:p>
          <w:p w14:paraId="3CC7ADFD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Зеленый: </w:t>
            </w:r>
            <w:r>
              <w:rPr>
                <w:sz w:val="24"/>
                <w:szCs w:val="24"/>
              </w:rPr>
              <w:t>___</w:t>
            </w:r>
          </w:p>
          <w:p w14:paraId="536A8E23" w14:textId="77777777" w:rsidR="00110E4C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Синий: </w:t>
            </w:r>
            <w:r>
              <w:rPr>
                <w:sz w:val="24"/>
                <w:szCs w:val="24"/>
              </w:rPr>
              <w:t>___</w:t>
            </w:r>
          </w:p>
          <w:p w14:paraId="39DBBCA4" w14:textId="77777777" w:rsidR="00110E4C" w:rsidRPr="008146B5" w:rsidRDefault="00110E4C" w:rsidP="001F39C4">
            <w:pPr>
              <w:rPr>
                <w:sz w:val="4"/>
                <w:szCs w:val="4"/>
              </w:rPr>
            </w:pPr>
          </w:p>
        </w:tc>
      </w:tr>
      <w:tr w:rsidR="00110E4C" w:rsidRPr="007145EA" w14:paraId="0E740A63" w14:textId="77777777" w:rsidTr="001F39C4">
        <w:tc>
          <w:tcPr>
            <w:tcW w:w="555" w:type="dxa"/>
          </w:tcPr>
          <w:p w14:paraId="70D733CF" w14:textId="77777777" w:rsidR="00110E4C" w:rsidRDefault="00110E4C" w:rsidP="001F39C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4543" w:type="dxa"/>
          </w:tcPr>
          <w:p w14:paraId="0AEB7A7F" w14:textId="77777777" w:rsidR="00110E4C" w:rsidRPr="002D3EF2" w:rsidRDefault="00110E4C" w:rsidP="001F39C4">
            <w:pPr>
              <w:jc w:val="both"/>
              <w:rPr>
                <w:sz w:val="24"/>
                <w:szCs w:val="24"/>
              </w:rPr>
            </w:pPr>
            <w:r w:rsidRPr="002D3EF2">
              <w:rPr>
                <w:sz w:val="24"/>
                <w:szCs w:val="24"/>
              </w:rPr>
              <w:t>Луга пригодные для ведения сельскохозяйственной деятельности (за исключением пастбищ)</w:t>
            </w:r>
          </w:p>
        </w:tc>
        <w:tc>
          <w:tcPr>
            <w:tcW w:w="4247" w:type="dxa"/>
          </w:tcPr>
          <w:p w14:paraId="06C71C01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Тон: </w:t>
            </w:r>
            <w:r>
              <w:rPr>
                <w:sz w:val="24"/>
                <w:szCs w:val="24"/>
              </w:rPr>
              <w:t>___</w:t>
            </w:r>
            <w:r w:rsidRPr="007145EA">
              <w:rPr>
                <w:sz w:val="24"/>
                <w:szCs w:val="24"/>
              </w:rPr>
              <w:br/>
              <w:t xml:space="preserve">Насыщенность: </w:t>
            </w:r>
            <w:r>
              <w:rPr>
                <w:sz w:val="24"/>
                <w:szCs w:val="24"/>
              </w:rPr>
              <w:t>___</w:t>
            </w:r>
          </w:p>
          <w:p w14:paraId="1F89F8E1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Яркость: </w:t>
            </w:r>
            <w:r>
              <w:rPr>
                <w:sz w:val="24"/>
                <w:szCs w:val="24"/>
              </w:rPr>
              <w:t>___</w:t>
            </w:r>
          </w:p>
          <w:p w14:paraId="0B1D9127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Красный: </w:t>
            </w:r>
            <w:r>
              <w:rPr>
                <w:sz w:val="24"/>
                <w:szCs w:val="24"/>
              </w:rPr>
              <w:t>___</w:t>
            </w:r>
          </w:p>
          <w:p w14:paraId="08564E9A" w14:textId="77777777" w:rsidR="00110E4C" w:rsidRPr="007145EA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Зеленый: </w:t>
            </w:r>
            <w:r>
              <w:rPr>
                <w:sz w:val="24"/>
                <w:szCs w:val="24"/>
              </w:rPr>
              <w:t>___</w:t>
            </w:r>
          </w:p>
          <w:p w14:paraId="72121DB8" w14:textId="77777777" w:rsidR="00110E4C" w:rsidRDefault="00110E4C" w:rsidP="001F39C4">
            <w:pPr>
              <w:rPr>
                <w:sz w:val="24"/>
                <w:szCs w:val="24"/>
              </w:rPr>
            </w:pPr>
            <w:r w:rsidRPr="007145EA">
              <w:rPr>
                <w:sz w:val="24"/>
                <w:szCs w:val="24"/>
              </w:rPr>
              <w:t xml:space="preserve">Синий: </w:t>
            </w:r>
            <w:r>
              <w:rPr>
                <w:sz w:val="24"/>
                <w:szCs w:val="24"/>
              </w:rPr>
              <w:t>___</w:t>
            </w:r>
          </w:p>
          <w:p w14:paraId="3C0B0964" w14:textId="77777777" w:rsidR="00110E4C" w:rsidRPr="008146B5" w:rsidRDefault="00110E4C" w:rsidP="001F39C4">
            <w:pPr>
              <w:rPr>
                <w:sz w:val="8"/>
                <w:szCs w:val="8"/>
              </w:rPr>
            </w:pPr>
          </w:p>
        </w:tc>
      </w:tr>
      <w:tr w:rsidR="00110E4C" w:rsidRPr="007145EA" w14:paraId="6AB7362D" w14:textId="77777777" w:rsidTr="001F39C4">
        <w:tc>
          <w:tcPr>
            <w:tcW w:w="555" w:type="dxa"/>
          </w:tcPr>
          <w:p w14:paraId="14BF2F44" w14:textId="77777777" w:rsidR="00110E4C" w:rsidRDefault="00110E4C" w:rsidP="001F39C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4543" w:type="dxa"/>
          </w:tcPr>
          <w:p w14:paraId="0584F922" w14:textId="77777777" w:rsidR="00110E4C" w:rsidRPr="002D3EF2" w:rsidRDefault="00110E4C" w:rsidP="001F39C4">
            <w:pPr>
              <w:jc w:val="both"/>
              <w:rPr>
                <w:sz w:val="24"/>
                <w:szCs w:val="24"/>
              </w:rPr>
            </w:pPr>
            <w:r>
              <w:rPr>
                <w:bCs/>
                <w:iCs/>
                <w:color w:val="000000" w:themeColor="text1"/>
                <w:sz w:val="24"/>
                <w:szCs w:val="24"/>
              </w:rPr>
              <w:t>Зарастающие поля</w:t>
            </w:r>
          </w:p>
        </w:tc>
        <w:tc>
          <w:tcPr>
            <w:tcW w:w="4247" w:type="dxa"/>
          </w:tcPr>
          <w:p w14:paraId="59562E05" w14:textId="77777777" w:rsidR="00110E4C" w:rsidRDefault="00110E4C" w:rsidP="001F39C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Тон: ___</w:t>
            </w:r>
            <w:r>
              <w:rPr>
                <w:sz w:val="24"/>
                <w:szCs w:val="24"/>
              </w:rPr>
              <w:br/>
              <w:t>Насыщенность: ___</w:t>
            </w:r>
          </w:p>
          <w:p w14:paraId="5A305726" w14:textId="77777777" w:rsidR="00110E4C" w:rsidRDefault="00110E4C" w:rsidP="001F39C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Яркость: ___</w:t>
            </w:r>
          </w:p>
          <w:p w14:paraId="0B8C24C6" w14:textId="77777777" w:rsidR="00110E4C" w:rsidRDefault="00110E4C" w:rsidP="001F39C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Красный: ___</w:t>
            </w:r>
          </w:p>
          <w:p w14:paraId="1A6B7CD9" w14:textId="77777777" w:rsidR="00110E4C" w:rsidRDefault="00110E4C" w:rsidP="001F39C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Зеленый: ___</w:t>
            </w:r>
          </w:p>
          <w:p w14:paraId="28A15E29" w14:textId="77777777" w:rsidR="00110E4C" w:rsidRDefault="00110E4C" w:rsidP="001F39C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Синий: ___</w:t>
            </w:r>
          </w:p>
          <w:p w14:paraId="51A60FC1" w14:textId="77777777" w:rsidR="00110E4C" w:rsidRPr="008146B5" w:rsidRDefault="00110E4C" w:rsidP="001F39C4">
            <w:pPr>
              <w:rPr>
                <w:sz w:val="8"/>
                <w:szCs w:val="8"/>
              </w:rPr>
            </w:pPr>
          </w:p>
        </w:tc>
      </w:tr>
      <w:tr w:rsidR="00110E4C" w:rsidRPr="007145EA" w14:paraId="36BAC2DF" w14:textId="77777777" w:rsidTr="001F39C4">
        <w:tc>
          <w:tcPr>
            <w:tcW w:w="555" w:type="dxa"/>
          </w:tcPr>
          <w:p w14:paraId="11A65F1A" w14:textId="77777777" w:rsidR="00110E4C" w:rsidRDefault="00110E4C" w:rsidP="001F39C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4543" w:type="dxa"/>
          </w:tcPr>
          <w:p w14:paraId="369B1A80" w14:textId="77777777" w:rsidR="00110E4C" w:rsidRPr="008146B5" w:rsidRDefault="00110E4C" w:rsidP="001F39C4">
            <w:pPr>
              <w:spacing w:line="360" w:lineRule="auto"/>
              <w:jc w:val="both"/>
              <w:rPr>
                <w:bCs/>
                <w:iCs/>
                <w:color w:val="000000" w:themeColor="text1"/>
                <w:sz w:val="24"/>
                <w:szCs w:val="24"/>
              </w:rPr>
            </w:pPr>
            <w:r w:rsidRPr="008146B5">
              <w:rPr>
                <w:bCs/>
                <w:iCs/>
                <w:color w:val="000000" w:themeColor="text1"/>
                <w:sz w:val="24"/>
                <w:szCs w:val="24"/>
              </w:rPr>
              <w:t>Лесные насаждения</w:t>
            </w:r>
          </w:p>
          <w:p w14:paraId="775460DC" w14:textId="77777777" w:rsidR="00110E4C" w:rsidRPr="002D3EF2" w:rsidRDefault="00110E4C" w:rsidP="001F39C4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247" w:type="dxa"/>
          </w:tcPr>
          <w:p w14:paraId="7B14D93F" w14:textId="77777777" w:rsidR="00110E4C" w:rsidRDefault="00110E4C" w:rsidP="001F39C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Тон: ___</w:t>
            </w:r>
            <w:r>
              <w:rPr>
                <w:sz w:val="24"/>
                <w:szCs w:val="24"/>
              </w:rPr>
              <w:br/>
              <w:t>Насыщенность: ___</w:t>
            </w:r>
          </w:p>
          <w:p w14:paraId="69DF3381" w14:textId="77777777" w:rsidR="00110E4C" w:rsidRDefault="00110E4C" w:rsidP="001F39C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Яркость: ___</w:t>
            </w:r>
          </w:p>
          <w:p w14:paraId="32C7D22D" w14:textId="77777777" w:rsidR="00110E4C" w:rsidRDefault="00110E4C" w:rsidP="001F39C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Красный: ___</w:t>
            </w:r>
          </w:p>
          <w:p w14:paraId="36D6DAEB" w14:textId="77777777" w:rsidR="00110E4C" w:rsidRDefault="00110E4C" w:rsidP="001F39C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Зеленый: ___</w:t>
            </w:r>
          </w:p>
          <w:p w14:paraId="6B9949A7" w14:textId="77777777" w:rsidR="00110E4C" w:rsidRDefault="00110E4C" w:rsidP="001F39C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Синий: ___</w:t>
            </w:r>
          </w:p>
          <w:p w14:paraId="72AB752A" w14:textId="77777777" w:rsidR="00110E4C" w:rsidRPr="008146B5" w:rsidRDefault="00110E4C" w:rsidP="001F39C4">
            <w:pPr>
              <w:rPr>
                <w:sz w:val="4"/>
                <w:szCs w:val="4"/>
              </w:rPr>
            </w:pPr>
          </w:p>
        </w:tc>
      </w:tr>
    </w:tbl>
    <w:p w14:paraId="35D2AD2B" w14:textId="77777777" w:rsidR="00110E4C" w:rsidRDefault="00110E4C" w:rsidP="00110E4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6E4A2163" w14:textId="77777777" w:rsidR="00110E4C" w:rsidRDefault="00110E4C" w:rsidP="00110E4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2CEFB9D8" w14:textId="7E7BDC8A" w:rsidR="00110E4C" w:rsidRDefault="00110E4C" w:rsidP="00110E4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Формируется отчет по тематической карте в ГИС. На листе отчета, формат которого соответствует масштабу тематической карты, размещается созданная тематическая карта, масштаб, масштабная линейка, рамка, название, условные обозначения. Созданная тематическая карта экспортируется в формате .</w:t>
      </w:r>
      <w:proofErr w:type="spellStart"/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jpeg</w:t>
      </w:r>
      <w:proofErr w:type="spellEnd"/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со значением </w:t>
      </w:r>
      <w:proofErr w:type="spellStart"/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dpi</w:t>
      </w:r>
      <w:proofErr w:type="spellEnd"/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600 в папку на рабочем столе. Название файла «Тематическая карта </w:t>
      </w:r>
      <w:r w:rsidR="00DE0D04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>р. место</w:t>
      </w:r>
      <w:r w:rsidRPr="002D3EF2"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  <w:t xml:space="preserve"> №___».</w:t>
      </w:r>
    </w:p>
    <w:p w14:paraId="03B95616" w14:textId="77777777" w:rsidR="00110E4C" w:rsidRPr="002D3EF2" w:rsidRDefault="00110E4C" w:rsidP="00110E4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4"/>
          <w:szCs w:val="24"/>
        </w:rPr>
      </w:pPr>
    </w:p>
    <w:p w14:paraId="78282975" w14:textId="77777777" w:rsidR="00110E4C" w:rsidRDefault="00110E4C" w:rsidP="00110E4C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48E55666" w14:textId="77777777" w:rsidR="00110E4C" w:rsidRDefault="00110E4C" w:rsidP="00110E4C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213055CE" w14:textId="77777777" w:rsidR="00110E4C" w:rsidRPr="00544BBF" w:rsidRDefault="00110E4C" w:rsidP="00110E4C">
      <w:pPr>
        <w:spacing w:after="0" w:line="360" w:lineRule="auto"/>
        <w:contextualSpacing/>
        <w:jc w:val="right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544BBF">
        <w:rPr>
          <w:rFonts w:ascii="Times New Roman" w:eastAsia="Times New Roman" w:hAnsi="Times New Roman" w:cs="Times New Roman"/>
          <w:b/>
          <w:iCs/>
          <w:sz w:val="24"/>
          <w:szCs w:val="24"/>
        </w:rPr>
        <w:lastRenderedPageBreak/>
        <w:t>Приложение А</w:t>
      </w:r>
    </w:p>
    <w:p w14:paraId="56589601" w14:textId="77777777" w:rsidR="00110E4C" w:rsidRPr="00544BBF" w:rsidRDefault="00110E4C" w:rsidP="00110E4C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iCs/>
          <w:sz w:val="24"/>
          <w:szCs w:val="24"/>
        </w:rPr>
      </w:pPr>
    </w:p>
    <w:p w14:paraId="1F7F79DC" w14:textId="1F345A0C" w:rsidR="00110E4C" w:rsidRDefault="00110E4C" w:rsidP="00110E4C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544BBF">
        <w:rPr>
          <w:rFonts w:ascii="Times New Roman" w:eastAsia="Times New Roman" w:hAnsi="Times New Roman" w:cs="Times New Roman"/>
          <w:b/>
          <w:iCs/>
          <w:sz w:val="24"/>
          <w:szCs w:val="24"/>
        </w:rPr>
        <w:t>Спутниковый снимок обследуемой территории</w:t>
      </w:r>
    </w:p>
    <w:p w14:paraId="366F39EE" w14:textId="77777777" w:rsidR="00CA5A63" w:rsidRDefault="00CA5A63" w:rsidP="00110E4C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iCs/>
          <w:sz w:val="24"/>
          <w:szCs w:val="24"/>
        </w:rPr>
      </w:pPr>
    </w:p>
    <w:p w14:paraId="7872AA0F" w14:textId="77777777" w:rsidR="00110E4C" w:rsidRDefault="00110E4C" w:rsidP="00110E4C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noProof/>
        </w:rPr>
        <w:drawing>
          <wp:inline distT="0" distB="0" distL="0" distR="0" wp14:anchorId="0B4B64CA" wp14:editId="6BBBD056">
            <wp:extent cx="4968240" cy="7290647"/>
            <wp:effectExtent l="0" t="0" r="3810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0545" cy="7323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8827B7" w14:textId="77777777" w:rsidR="00110E4C" w:rsidRDefault="00110E4C" w:rsidP="00110E4C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110E4C">
          <w:headerReference w:type="default" r:id="rId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474770BB" w14:textId="6EE50941" w:rsidR="00110E4C" w:rsidRPr="002E61D8" w:rsidRDefault="00110E4C" w:rsidP="00110E4C">
      <w:pPr>
        <w:spacing w:after="0" w:line="360" w:lineRule="auto"/>
        <w:contextualSpacing/>
        <w:jc w:val="right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2E61D8">
        <w:rPr>
          <w:rFonts w:ascii="Times New Roman" w:eastAsia="Times New Roman" w:hAnsi="Times New Roman" w:cs="Times New Roman"/>
          <w:b/>
          <w:iCs/>
          <w:sz w:val="24"/>
          <w:szCs w:val="24"/>
        </w:rPr>
        <w:lastRenderedPageBreak/>
        <w:t xml:space="preserve">Приложение </w:t>
      </w:r>
      <w:r w:rsidR="003A01BF">
        <w:rPr>
          <w:rFonts w:ascii="Times New Roman" w:eastAsia="Times New Roman" w:hAnsi="Times New Roman" w:cs="Times New Roman"/>
          <w:b/>
          <w:iCs/>
          <w:sz w:val="24"/>
          <w:szCs w:val="24"/>
        </w:rPr>
        <w:t>Б</w:t>
      </w:r>
    </w:p>
    <w:p w14:paraId="1ABC8596" w14:textId="77777777" w:rsidR="00110E4C" w:rsidRPr="00D26EA2" w:rsidRDefault="00110E4C" w:rsidP="00110E4C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D26EA2">
        <w:rPr>
          <w:rFonts w:ascii="Times New Roman" w:eastAsia="Times New Roman" w:hAnsi="Times New Roman" w:cs="Times New Roman"/>
          <w:b/>
          <w:iCs/>
          <w:color w:val="000000" w:themeColor="text1"/>
          <w:sz w:val="24"/>
          <w:szCs w:val="24"/>
        </w:rPr>
        <w:t>Метеорологическая сводка обследуемой территории</w:t>
      </w:r>
    </w:p>
    <w:p w14:paraId="4D5D8230" w14:textId="77777777" w:rsidR="00110E4C" w:rsidRDefault="00110E4C" w:rsidP="00110E4C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17585C35" w14:textId="77777777" w:rsidR="00110E4C" w:rsidRDefault="00110E4C" w:rsidP="00110E4C">
      <w:pPr>
        <w:spacing w:after="0" w:line="360" w:lineRule="auto"/>
        <w:contextualSpacing/>
        <w:jc w:val="right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386BEF2A" w14:textId="64E33610" w:rsidR="00110E4C" w:rsidRDefault="00110E4C" w:rsidP="00110E4C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noProof/>
        </w:rPr>
        <w:drawing>
          <wp:inline distT="0" distB="0" distL="0" distR="0" wp14:anchorId="3CCB77C6" wp14:editId="64BECC15">
            <wp:extent cx="9251950" cy="3317875"/>
            <wp:effectExtent l="0" t="0" r="635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331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72351A" w14:textId="77777777" w:rsidR="00110E4C" w:rsidRDefault="00110E4C" w:rsidP="00110E4C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5C6C2B71" w14:textId="77777777" w:rsidR="00110E4C" w:rsidRPr="00817335" w:rsidRDefault="00110E4C" w:rsidP="00110E4C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817335">
        <w:rPr>
          <w:rFonts w:ascii="Times New Roman" w:eastAsia="Times New Roman" w:hAnsi="Times New Roman" w:cs="Times New Roman"/>
          <w:bCs/>
          <w:i/>
          <w:sz w:val="24"/>
          <w:szCs w:val="24"/>
        </w:rPr>
        <w:tab/>
        <w:t>Данное Приложение выдается конкурсантам в документе в формате .</w:t>
      </w:r>
      <w:proofErr w:type="spellStart"/>
      <w:r w:rsidRPr="00817335">
        <w:rPr>
          <w:rFonts w:ascii="Times New Roman" w:eastAsia="Times New Roman" w:hAnsi="Times New Roman" w:cs="Times New Roman"/>
          <w:bCs/>
          <w:i/>
          <w:sz w:val="24"/>
          <w:szCs w:val="24"/>
        </w:rPr>
        <w:t>xlsx</w:t>
      </w:r>
      <w:proofErr w:type="spellEnd"/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>.</w:t>
      </w:r>
    </w:p>
    <w:p w14:paraId="7ED48883" w14:textId="58009CB1" w:rsidR="00F42A35" w:rsidRPr="00F42A35" w:rsidRDefault="00F42A35" w:rsidP="00F42A35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5713166" w14:textId="77777777" w:rsidR="00110E4C" w:rsidRDefault="00110E4C" w:rsidP="00F42A35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3B0E0E7" w14:textId="77777777" w:rsidR="00110E4C" w:rsidRDefault="00110E4C" w:rsidP="00110E4C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110E4C" w:rsidSect="00110E4C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058E0823" w14:textId="77777777" w:rsidR="00110E4C" w:rsidRDefault="00110E4C" w:rsidP="00110E4C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A85FBC8" w14:textId="024AAAFB" w:rsidR="00F42A35" w:rsidRPr="00F42A35" w:rsidRDefault="00F42A35" w:rsidP="00F42A35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Техническое задание к выполнению модуля Б</w:t>
      </w:r>
    </w:p>
    <w:p w14:paraId="4118FA9A" w14:textId="77777777" w:rsidR="00F42A35" w:rsidRPr="00F42A35" w:rsidRDefault="00F42A35" w:rsidP="00F42A35">
      <w:pPr>
        <w:spacing w:after="0" w:line="36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Работа с системой мониторинга сельскохозяйственных животных на основе ИИ-технологий </w:t>
      </w:r>
    </w:p>
    <w:p w14:paraId="7652C2B4" w14:textId="77777777" w:rsidR="00F42A35" w:rsidRPr="00F42A35" w:rsidRDefault="00F42A35" w:rsidP="00F42A35">
      <w:pPr>
        <w:spacing w:after="0" w:line="360" w:lineRule="auto"/>
        <w:jc w:val="center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Время выполнения модуля: 2 часа 30 минут</w:t>
      </w:r>
    </w:p>
    <w:p w14:paraId="60046EA5" w14:textId="77777777" w:rsidR="00F42A35" w:rsidRPr="00F42A35" w:rsidRDefault="00F42A35" w:rsidP="00F42A35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515A881" w14:textId="77777777" w:rsidR="00F42A35" w:rsidRPr="00F42A35" w:rsidRDefault="00F42A35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Проводится ряд работ по настройке, обучению и проверке работоспособности нейросетей с целью мониторинга сельскохозяйственных животных. </w:t>
      </w:r>
    </w:p>
    <w:p w14:paraId="4AEE1A4E" w14:textId="77777777" w:rsidR="00F42A35" w:rsidRPr="00F42A35" w:rsidRDefault="00F42A35" w:rsidP="00F42A35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B73FA14" w14:textId="77777777" w:rsidR="00F42A35" w:rsidRPr="00F42A35" w:rsidRDefault="00F42A35" w:rsidP="00F42A35">
      <w:pPr>
        <w:spacing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Задача №1:</w:t>
      </w:r>
    </w:p>
    <w:p w14:paraId="1B4D9FA5" w14:textId="77777777" w:rsidR="00F42A35" w:rsidRPr="00F42A35" w:rsidRDefault="00F42A35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Проводится ряд действий для подготовки к обучению нейросети для классификации объектов на изображениях.</w:t>
      </w:r>
    </w:p>
    <w:p w14:paraId="7908A8B9" w14:textId="77777777" w:rsidR="00F42A35" w:rsidRDefault="00F42A35" w:rsidP="00F42A35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BEB9B58" w14:textId="30D535C0" w:rsidR="00F42A35" w:rsidRDefault="00F42A35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папке </w:t>
      </w:r>
      <w:r w:rsidR="00DE0D04">
        <w:rPr>
          <w:rFonts w:ascii="Times New Roman" w:hAnsi="Times New Roman" w:cs="Times New Roman"/>
          <w:color w:val="000000" w:themeColor="text1"/>
          <w:sz w:val="24"/>
          <w:szCs w:val="24"/>
        </w:rPr>
        <w:t>конкурсанта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необходимо 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создать дополнительную папку с название</w:t>
      </w:r>
      <w:r w:rsidR="00583477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(Модуль Б Нейросеть (YOLO))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Из приложения к заданию, добавить файл с моделью определения "YOLOv8s-cls"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Сформировать 2 директории для обучения нейросети на основе формата (YOLO);</w:t>
      </w:r>
    </w:p>
    <w:p w14:paraId="4B0ED640" w14:textId="39F602DB" w:rsidR="00F42A35" w:rsidRPr="00F42A35" w:rsidRDefault="00F42A35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Провести проверку изображений (приложение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 модулю Б) для дальнейшего обучения нейросети на их основе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Распределить изображения по созданным директориям по правилу 80 на 20. Распределение изображений по директориям производится вручную.</w:t>
      </w:r>
    </w:p>
    <w:p w14:paraId="133E3264" w14:textId="77777777" w:rsidR="00F42A35" w:rsidRPr="00F42A35" w:rsidRDefault="00F42A35" w:rsidP="00F42A35">
      <w:pPr>
        <w:spacing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541FD156" w14:textId="77777777" w:rsidR="00F42A35" w:rsidRPr="00F42A35" w:rsidRDefault="00F42A35" w:rsidP="00F42A35">
      <w:pPr>
        <w:spacing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Задача №2:</w:t>
      </w:r>
    </w:p>
    <w:p w14:paraId="63AEB41F" w14:textId="77777777" w:rsidR="00F42A35" w:rsidRPr="00F42A35" w:rsidRDefault="00F42A35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Проводится ряд действий для обучения нейросети и анализа полученных результатов.</w:t>
      </w:r>
    </w:p>
    <w:p w14:paraId="4040E7F9" w14:textId="77777777" w:rsidR="00F42A35" w:rsidRPr="00F42A35" w:rsidRDefault="00F42A35" w:rsidP="00F42A35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51005B7" w14:textId="4B8F7021" w:rsidR="00F42A35" w:rsidRPr="00F42A35" w:rsidRDefault="00F42A35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Добавить SLI утилиту для обучения нейросети (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yolo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task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=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classify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mode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=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train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model=yolov8s-cls.pt 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data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=           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epochs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=              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imgsz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=           </w:t>
      </w:r>
      <w:proofErr w:type="gram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)</w:t>
      </w:r>
      <w:proofErr w:type="gram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081ADB1F" w14:textId="77777777" w:rsidR="00F42A35" w:rsidRDefault="00F42A35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Количество эпох – 20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Провести обучение нейросети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Полученные данные перенести в папку с работой в модуле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Провести анализ обучения нейросети на основе полученных данных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F751FD4" w14:textId="26619195" w:rsidR="00F42A35" w:rsidRPr="00F42A35" w:rsidRDefault="00F42A35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Проверить работоспособность нейросети на снимках (Приложение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 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к модулю Б) через SLI утилиту (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yolo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task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=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ckassify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mode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=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predict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model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=        </w:t>
      </w:r>
      <w:proofErr w:type="spellStart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source</w:t>
      </w:r>
      <w:proofErr w:type="spellEnd"/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= "      ") и сохранить полученные результаты в общую папку;</w:t>
      </w:r>
    </w:p>
    <w:p w14:paraId="6017E0A2" w14:textId="64B9778F" w:rsidR="00F42A35" w:rsidRPr="00F42A35" w:rsidRDefault="00F42A35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На основе проверки нейросети определить точность идентификации объектов на снимках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с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>формировать вывод на основе обучения нейросети и её работоспособности с данным количеством изображений.</w:t>
      </w:r>
    </w:p>
    <w:p w14:paraId="0F119347" w14:textId="77777777" w:rsidR="00F42A35" w:rsidRPr="00F42A35" w:rsidRDefault="00F42A35" w:rsidP="00F42A35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04BB7E7" w14:textId="77777777" w:rsidR="00F42A35" w:rsidRPr="00F42A35" w:rsidRDefault="00F42A35" w:rsidP="00F42A35">
      <w:pPr>
        <w:spacing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Задача №3:</w:t>
      </w:r>
    </w:p>
    <w:p w14:paraId="63DAD9BB" w14:textId="7953F1AD" w:rsidR="00F42A35" w:rsidRDefault="00F42A35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 итогу выполнения модуля сформировать документ с указанием последовательности проведенных работ с расширением .DOCX/.DOC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F42A3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названием «Ход работы № рабочего места конкурсанта» и сохранить его в папку на рабочем столе ПК/ноутбука «Модуль Б Нейросеть (YOLO))».</w:t>
      </w:r>
    </w:p>
    <w:p w14:paraId="246B7422" w14:textId="4953009C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04B4CB9" w14:textId="48946F37" w:rsidR="009D617E" w:rsidRPr="003827A4" w:rsidRDefault="00583477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  <w:r w:rsidRPr="003827A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Приложение А и Приложение Б Технического задания выступают в качестве примера исходных данных. Для выполнения модуля Б необходимо формировать датасет, позволяющий корректно провести обучение нейросети. </w:t>
      </w:r>
    </w:p>
    <w:p w14:paraId="0EABB82A" w14:textId="6CC4D96E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6D63750" w14:textId="7314D6B2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17D5451" w14:textId="40185F66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21099D6" w14:textId="51EA5426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5AB127F" w14:textId="2EF150B4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AB1D690" w14:textId="138155F7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3CB9DC0" w14:textId="156FB15C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8F3CB65" w14:textId="3BCECBA4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767266D" w14:textId="1B39E0E4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67554A3" w14:textId="2E3CA178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70B5188" w14:textId="3843BF8C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A184257" w14:textId="2FB5CD56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C932BE3" w14:textId="6507A6E3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19A4361" w14:textId="4617D62D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B805298" w14:textId="24ED4752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DD5CDCF" w14:textId="4E4560CE" w:rsidR="009D617E" w:rsidRDefault="009D617E" w:rsidP="00F42A35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46E6B86" w14:textId="6B1FA308" w:rsidR="009D617E" w:rsidRDefault="009D617E" w:rsidP="00D15183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9F1F9CF" w14:textId="77777777" w:rsidR="00A0280D" w:rsidRPr="00E5676C" w:rsidRDefault="00A0280D" w:rsidP="00A0280D">
      <w:pPr>
        <w:tabs>
          <w:tab w:val="left" w:pos="0"/>
          <w:tab w:val="left" w:pos="2910"/>
        </w:tabs>
        <w:spacing w:after="0" w:line="276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E5676C">
        <w:rPr>
          <w:rFonts w:ascii="Times New Roman" w:hAnsi="Times New Roman" w:cs="Times New Roman"/>
          <w:b/>
          <w:bCs/>
          <w:sz w:val="24"/>
          <w:szCs w:val="24"/>
        </w:rPr>
        <w:t>Приложение А</w:t>
      </w:r>
    </w:p>
    <w:p w14:paraId="0309655A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5676C">
        <w:rPr>
          <w:rFonts w:ascii="Times New Roman" w:hAnsi="Times New Roman" w:cs="Times New Roman"/>
          <w:b/>
          <w:bCs/>
          <w:sz w:val="24"/>
          <w:szCs w:val="24"/>
        </w:rPr>
        <w:t>Пример исходных данных</w:t>
      </w:r>
    </w:p>
    <w:p w14:paraId="1A81EE70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5A4EFC6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51AEDA5" w14:textId="65B86302" w:rsidR="00A0280D" w:rsidRDefault="00A661E4" w:rsidP="00D15183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10F8F47" wp14:editId="2CF88F94">
            <wp:extent cx="5448300" cy="3629870"/>
            <wp:effectExtent l="0" t="0" r="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145" cy="3632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BBC5E" w14:textId="45C8C9A1" w:rsidR="00A0280D" w:rsidRDefault="00A661E4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3EE937E7" wp14:editId="146AABAE">
            <wp:extent cx="5440680" cy="3627120"/>
            <wp:effectExtent l="0" t="0" r="762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997" cy="3627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C0F96" w14:textId="322ED464" w:rsidR="00A661E4" w:rsidRDefault="00A661E4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996DD17" wp14:editId="5AB60856">
            <wp:extent cx="5939790" cy="3092450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09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90A1D" w14:textId="77777777" w:rsidR="00CA2C86" w:rsidRDefault="00CA2C86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19F728A" w14:textId="6CFA0839" w:rsidR="00CA2C86" w:rsidRDefault="00CA2C86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4F1A68B8" wp14:editId="433037FB">
            <wp:extent cx="5810250" cy="3886200"/>
            <wp:effectExtent l="0" t="0" r="0" b="0"/>
            <wp:docPr id="277303482" name="Рисунок 1" descr="Изображение выглядит как трава, рыба, аквариум, на открытом воздухе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303482" name="Рисунок 1" descr="Изображение выглядит как трава, рыба, аквариум, на открытом воздухе&#10;&#10;Автоматически созданное описание"/>
                    <pic:cNvPicPr/>
                  </pic:nvPicPr>
                  <pic:blipFill rotWithShape="1">
                    <a:blip r:embed="rId14"/>
                    <a:srcRect b="1687"/>
                    <a:stretch/>
                  </pic:blipFill>
                  <pic:spPr bwMode="auto">
                    <a:xfrm>
                      <a:off x="0" y="0"/>
                      <a:ext cx="5810250" cy="3886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162B6F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18CE729" w14:textId="65D222C3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D1EE3FC" wp14:editId="351D16B6">
            <wp:extent cx="2903452" cy="1958340"/>
            <wp:effectExtent l="0" t="0" r="0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299" cy="1976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A661E4">
        <w:rPr>
          <w:noProof/>
        </w:rPr>
        <w:drawing>
          <wp:inline distT="0" distB="0" distL="0" distR="0" wp14:anchorId="498C90DE" wp14:editId="309E826B">
            <wp:extent cx="2948620" cy="1959610"/>
            <wp:effectExtent l="0" t="0" r="4445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73"/>
                    <a:stretch/>
                  </pic:blipFill>
                  <pic:spPr bwMode="auto">
                    <a:xfrm>
                      <a:off x="0" y="0"/>
                      <a:ext cx="2977719" cy="1978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8D05AE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E1FD2BB" w14:textId="77777777" w:rsidR="00A0280D" w:rsidRPr="001712C4" w:rsidRDefault="00A0280D" w:rsidP="00A0280D">
      <w:pPr>
        <w:tabs>
          <w:tab w:val="left" w:pos="0"/>
          <w:tab w:val="left" w:pos="2910"/>
        </w:tabs>
        <w:spacing w:after="0" w:line="276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2C4">
        <w:rPr>
          <w:rFonts w:ascii="Times New Roman" w:hAnsi="Times New Roman" w:cs="Times New Roman"/>
          <w:i/>
          <w:iCs/>
          <w:sz w:val="24"/>
          <w:szCs w:val="24"/>
        </w:rPr>
        <w:t>Исходные данные предоставляются конкурсанту в виде папки с набором изображений</w:t>
      </w:r>
    </w:p>
    <w:p w14:paraId="65E426C6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CB067C5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689FBB6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68A346E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F0A4C75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923FEF2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4F8469B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3B98719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F8074F0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E13177D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D7923CD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E02E2D2" w14:textId="77777777" w:rsidR="00A0280D" w:rsidRDefault="00A0280D" w:rsidP="00A661E4">
      <w:pPr>
        <w:tabs>
          <w:tab w:val="left" w:pos="0"/>
          <w:tab w:val="left" w:pos="291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E46482A" w14:textId="77777777" w:rsidR="00CA2C86" w:rsidRDefault="00CA2C86" w:rsidP="00A661E4">
      <w:pPr>
        <w:tabs>
          <w:tab w:val="left" w:pos="0"/>
          <w:tab w:val="left" w:pos="291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42DBF8E" w14:textId="77777777" w:rsidR="00CA2C86" w:rsidRDefault="00CA2C86" w:rsidP="00A661E4">
      <w:pPr>
        <w:tabs>
          <w:tab w:val="left" w:pos="0"/>
          <w:tab w:val="left" w:pos="291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479F0BD" w14:textId="77777777" w:rsidR="00CA2C86" w:rsidRDefault="00CA2C86" w:rsidP="00A661E4">
      <w:pPr>
        <w:tabs>
          <w:tab w:val="left" w:pos="0"/>
          <w:tab w:val="left" w:pos="291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E81F812" w14:textId="77777777" w:rsidR="00CA2C86" w:rsidRDefault="00CA2C86" w:rsidP="00A661E4">
      <w:pPr>
        <w:tabs>
          <w:tab w:val="left" w:pos="0"/>
          <w:tab w:val="left" w:pos="291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DF4F72F" w14:textId="77777777" w:rsidR="00CA2C86" w:rsidRDefault="00CA2C86" w:rsidP="00A661E4">
      <w:pPr>
        <w:tabs>
          <w:tab w:val="left" w:pos="0"/>
          <w:tab w:val="left" w:pos="291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2EEEC42" w14:textId="77777777" w:rsidR="00CA2C86" w:rsidRDefault="00CA2C86" w:rsidP="00A661E4">
      <w:pPr>
        <w:tabs>
          <w:tab w:val="left" w:pos="0"/>
          <w:tab w:val="left" w:pos="291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9FF4532" w14:textId="77777777" w:rsidR="00CA2C86" w:rsidRDefault="00CA2C86" w:rsidP="00A661E4">
      <w:pPr>
        <w:tabs>
          <w:tab w:val="left" w:pos="0"/>
          <w:tab w:val="left" w:pos="291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5E6E319" w14:textId="77777777" w:rsidR="00CA2C86" w:rsidRDefault="00CA2C86" w:rsidP="00A661E4">
      <w:pPr>
        <w:tabs>
          <w:tab w:val="left" w:pos="0"/>
          <w:tab w:val="left" w:pos="291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ADD76F5" w14:textId="77777777" w:rsidR="00CA2C86" w:rsidRDefault="00CA2C86" w:rsidP="00A661E4">
      <w:pPr>
        <w:tabs>
          <w:tab w:val="left" w:pos="0"/>
          <w:tab w:val="left" w:pos="291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EAB7B58" w14:textId="77777777" w:rsidR="00CA2C86" w:rsidRDefault="00CA2C86" w:rsidP="00A661E4">
      <w:pPr>
        <w:tabs>
          <w:tab w:val="left" w:pos="0"/>
          <w:tab w:val="left" w:pos="291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64F7905" w14:textId="77777777" w:rsidR="00CA2C86" w:rsidRDefault="00CA2C86" w:rsidP="00A661E4">
      <w:pPr>
        <w:tabs>
          <w:tab w:val="left" w:pos="0"/>
          <w:tab w:val="left" w:pos="291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4D661C8" w14:textId="77777777" w:rsidR="00CA2C86" w:rsidRDefault="00CA2C86" w:rsidP="00A661E4">
      <w:pPr>
        <w:tabs>
          <w:tab w:val="left" w:pos="0"/>
          <w:tab w:val="left" w:pos="291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5DA8C09" w14:textId="77777777" w:rsidR="00CA2C86" w:rsidRDefault="00CA2C86" w:rsidP="00A661E4">
      <w:pPr>
        <w:tabs>
          <w:tab w:val="left" w:pos="0"/>
          <w:tab w:val="left" w:pos="291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CF9A24B" w14:textId="77777777" w:rsidR="00CA2C86" w:rsidRDefault="00CA2C86" w:rsidP="00A661E4">
      <w:pPr>
        <w:tabs>
          <w:tab w:val="left" w:pos="0"/>
          <w:tab w:val="left" w:pos="291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712E2D5" w14:textId="77777777" w:rsidR="00CA2C86" w:rsidRDefault="00CA2C86" w:rsidP="00A661E4">
      <w:pPr>
        <w:tabs>
          <w:tab w:val="left" w:pos="0"/>
          <w:tab w:val="left" w:pos="291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ED0BBA9" w14:textId="77777777" w:rsidR="00CA2C86" w:rsidRDefault="00CA2C86" w:rsidP="00A661E4">
      <w:pPr>
        <w:tabs>
          <w:tab w:val="left" w:pos="0"/>
          <w:tab w:val="left" w:pos="291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14C75B8" w14:textId="77777777" w:rsidR="00CA2C86" w:rsidRDefault="00CA2C86" w:rsidP="00A661E4">
      <w:pPr>
        <w:tabs>
          <w:tab w:val="left" w:pos="0"/>
          <w:tab w:val="left" w:pos="291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12B8CE5" w14:textId="77777777" w:rsidR="00A0280D" w:rsidRDefault="00A0280D" w:rsidP="001B7D0C">
      <w:pPr>
        <w:tabs>
          <w:tab w:val="left" w:pos="0"/>
          <w:tab w:val="left" w:pos="291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EC8E563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 Б</w:t>
      </w:r>
    </w:p>
    <w:p w14:paraId="0C14E9A6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Пример исходных данных</w:t>
      </w:r>
    </w:p>
    <w:p w14:paraId="19544140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057F3B7" w14:textId="19252E00" w:rsidR="00A0280D" w:rsidRDefault="00A661E4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42627BFC" wp14:editId="70C89982">
            <wp:extent cx="5939790" cy="3959860"/>
            <wp:effectExtent l="0" t="0" r="3810" b="254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2D878C" w14:textId="49B8FC2F" w:rsidR="00A0280D" w:rsidRDefault="00A661E4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8AF83A5" wp14:editId="1115A97F">
            <wp:extent cx="5939790" cy="3118485"/>
            <wp:effectExtent l="0" t="0" r="3810" b="571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11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4EFB2" w14:textId="77777777" w:rsidR="00CA2C86" w:rsidRDefault="00CA2C86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72BBDD7" w14:textId="77777777" w:rsidR="00CA2C86" w:rsidRDefault="00CA2C86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CBCA7A4" w14:textId="77777777" w:rsidR="00CA2C86" w:rsidRDefault="00CA2C86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8EE3448" w14:textId="77777777" w:rsidR="00CA2C86" w:rsidRDefault="00CA2C86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DD3BF17" w14:textId="5F5684EF" w:rsidR="00CA2C86" w:rsidRDefault="00CA2C86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1536ABC7" wp14:editId="6D68BACC">
            <wp:extent cx="5838825" cy="4478655"/>
            <wp:effectExtent l="0" t="0" r="9525" b="0"/>
            <wp:docPr id="1100288991" name="Рисунок 1" descr="Изображение выглядит как трава, крупный рогатый скот, на открытом воздухе, ско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288991" name="Рисунок 1" descr="Изображение выглядит как трава, крупный рогатый скот, на открытом воздухе, скот&#10;&#10;Автоматически созданное описание"/>
                    <pic:cNvPicPr/>
                  </pic:nvPicPr>
                  <pic:blipFill rotWithShape="1">
                    <a:blip r:embed="rId19"/>
                    <a:srcRect r="1700"/>
                    <a:stretch/>
                  </pic:blipFill>
                  <pic:spPr bwMode="auto">
                    <a:xfrm>
                      <a:off x="0" y="0"/>
                      <a:ext cx="5838825" cy="4478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B5FE6B" w14:textId="77777777" w:rsidR="00A0280D" w:rsidRDefault="00A0280D" w:rsidP="00A0280D">
      <w:pPr>
        <w:tabs>
          <w:tab w:val="left" w:pos="0"/>
          <w:tab w:val="left" w:pos="291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AEE32AD" w14:textId="77777777" w:rsidR="00A0280D" w:rsidRPr="001712C4" w:rsidRDefault="00A0280D" w:rsidP="00A0280D">
      <w:pPr>
        <w:tabs>
          <w:tab w:val="left" w:pos="0"/>
          <w:tab w:val="left" w:pos="2910"/>
        </w:tabs>
        <w:spacing w:after="0" w:line="276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12C4">
        <w:rPr>
          <w:rFonts w:ascii="Times New Roman" w:hAnsi="Times New Roman" w:cs="Times New Roman"/>
          <w:i/>
          <w:iCs/>
          <w:sz w:val="24"/>
          <w:szCs w:val="24"/>
        </w:rPr>
        <w:t>Исходные данные предоставляются конкурсанту в виде папки с набором изображений</w:t>
      </w:r>
    </w:p>
    <w:p w14:paraId="29517F7A" w14:textId="77777777" w:rsidR="009603BC" w:rsidRDefault="009603BC" w:rsidP="0052165E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D0C3728" w14:textId="77777777" w:rsidR="009603BC" w:rsidRDefault="009603BC" w:rsidP="0052165E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C3252DB" w14:textId="77777777" w:rsidR="009603BC" w:rsidRDefault="009603BC" w:rsidP="0052165E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F8B9D23" w14:textId="77777777" w:rsidR="00CA2C86" w:rsidRDefault="00CA2C86" w:rsidP="0052165E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BAC4C2C" w14:textId="77777777" w:rsidR="00CA2C86" w:rsidRDefault="00CA2C86" w:rsidP="0052165E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4274331" w14:textId="77777777" w:rsidR="00CA2C86" w:rsidRDefault="00CA2C86" w:rsidP="0052165E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A03B02B" w14:textId="77777777" w:rsidR="00CA2C86" w:rsidRDefault="00CA2C86" w:rsidP="0052165E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40C700E" w14:textId="77777777" w:rsidR="00CA2C86" w:rsidRDefault="00CA2C86" w:rsidP="0052165E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665542C" w14:textId="77777777" w:rsidR="00CA2C86" w:rsidRDefault="00CA2C86" w:rsidP="0052165E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FE10783" w14:textId="77777777" w:rsidR="00CA2C86" w:rsidRDefault="00CA2C86" w:rsidP="0052165E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B057BA2" w14:textId="77777777" w:rsidR="00CA2C86" w:rsidRDefault="00CA2C86" w:rsidP="0052165E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26F4BC0" w14:textId="77777777" w:rsidR="00CA2C86" w:rsidRDefault="00CA2C86" w:rsidP="0052165E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D80B0D7" w14:textId="77777777" w:rsidR="00CA2C86" w:rsidRDefault="00CA2C86" w:rsidP="0052165E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6A8FA53" w14:textId="08ACE74E" w:rsidR="0052165E" w:rsidRPr="00E91BEE" w:rsidRDefault="0052165E" w:rsidP="0052165E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91BEE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Техническое задание к выполнению модуля </w:t>
      </w:r>
      <w:r w:rsidR="00720A01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</w:p>
    <w:p w14:paraId="7B983BFC" w14:textId="08CDFC8D" w:rsidR="0052165E" w:rsidRPr="00E91BEE" w:rsidRDefault="00720A01" w:rsidP="0052165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Монтаж и обслуживание интеллектуальных систем мониторинга условий жизнедеятельности</w:t>
      </w:r>
    </w:p>
    <w:p w14:paraId="752EFB1D" w14:textId="77777777" w:rsidR="00301E67" w:rsidRDefault="0052165E" w:rsidP="00720A01">
      <w:pPr>
        <w:jc w:val="center"/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E91BEE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Время выполнения модуля: </w:t>
      </w:r>
      <w:r w:rsidR="00720A01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>1</w:t>
      </w:r>
      <w:r w:rsidRPr="00E91BEE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 xml:space="preserve"> час</w:t>
      </w:r>
    </w:p>
    <w:p w14:paraId="7C40A7FA" w14:textId="77777777" w:rsidR="00447A9F" w:rsidRDefault="00447A9F" w:rsidP="00447A9F">
      <w:pPr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</w:pPr>
    </w:p>
    <w:p w14:paraId="7FF4F4D9" w14:textId="1B8EDDC9" w:rsidR="006B0389" w:rsidRDefault="00447A9F" w:rsidP="006B0389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Проводится ряд работ по монтажу и обслуживанию интеллектуальных систем мониторинга условий жизнедеятельности</w:t>
      </w:r>
      <w:r w:rsidR="006B0389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. Во время выполнения технического задания по модулю необходимо соблюдать требования по охране труда и технике безопасности, а также не нарушать эксплуатационные требования оборудования</w:t>
      </w:r>
      <w:r w:rsidR="009D2ADB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, </w:t>
      </w:r>
      <w:r w:rsidR="006B0389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самостоятельно организовывать рабочее пространство.  </w:t>
      </w:r>
    </w:p>
    <w:p w14:paraId="178AF2EB" w14:textId="77777777" w:rsidR="006B0389" w:rsidRDefault="006B0389" w:rsidP="006B0389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17942423" w14:textId="77777777" w:rsidR="00455922" w:rsidRPr="00455922" w:rsidRDefault="00455922" w:rsidP="00455922">
      <w:pPr>
        <w:ind w:firstLine="708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45592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Комплектация интеллектуальной системы мониторинга условий жизнедеятельности:</w:t>
      </w:r>
    </w:p>
    <w:p w14:paraId="5428F473" w14:textId="35EE393C" w:rsidR="00455922" w:rsidRDefault="00455922" w:rsidP="00455922">
      <w:pPr>
        <w:pStyle w:val="a7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 w:rsidRPr="00455922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Аккумулятор</w:t>
      </w:r>
      <w:r w:rsidR="003D30AF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7,2 А/ч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;</w:t>
      </w:r>
    </w:p>
    <w:p w14:paraId="1E3DC422" w14:textId="62D6EB73" w:rsidR="00455922" w:rsidRDefault="00455922" w:rsidP="00455922">
      <w:pPr>
        <w:pStyle w:val="a7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Модем 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val="en-US" w:eastAsia="ru-RU"/>
        </w:rPr>
        <w:t>LTE</w:t>
      </w:r>
      <w:r w:rsidR="003D30AF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="003D30AF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Внутр</w:t>
      </w:r>
      <w:proofErr w:type="spellEnd"/>
      <w:r w:rsidR="003D30AF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. С </w:t>
      </w:r>
      <w:r w:rsidR="003D30AF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val="en-US" w:eastAsia="ru-RU"/>
        </w:rPr>
        <w:t>SIM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;</w:t>
      </w:r>
    </w:p>
    <w:p w14:paraId="529B2623" w14:textId="78945DF9" w:rsidR="00455922" w:rsidRDefault="00455922" w:rsidP="00455922">
      <w:pPr>
        <w:pStyle w:val="a7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Солнечная батарея</w:t>
      </w:r>
      <w:r w:rsidR="003D30AF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15 Вт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;</w:t>
      </w:r>
    </w:p>
    <w:p w14:paraId="66EE2B6F" w14:textId="263B2681" w:rsidR="00455922" w:rsidRDefault="00455922" w:rsidP="00455922">
      <w:pPr>
        <w:pStyle w:val="a7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Удлинитель питания 10м;</w:t>
      </w:r>
    </w:p>
    <w:p w14:paraId="4234A4B7" w14:textId="04483CB2" w:rsidR="00455922" w:rsidRDefault="00F02C94" w:rsidP="00455922">
      <w:pPr>
        <w:pStyle w:val="a7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Антенна внешняя всенаправленная</w:t>
      </w:r>
      <w:r w:rsidR="003D30AF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(шнур 2м.)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;</w:t>
      </w:r>
    </w:p>
    <w:p w14:paraId="677749C9" w14:textId="3A645868" w:rsidR="00F02C94" w:rsidRDefault="00F02C94" w:rsidP="00455922">
      <w:pPr>
        <w:pStyle w:val="a7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Датчик температуры и влажности (базовый);</w:t>
      </w:r>
    </w:p>
    <w:p w14:paraId="77B2198C" w14:textId="31744763" w:rsidR="00F02C94" w:rsidRDefault="00EE2A21" w:rsidP="00F02C94">
      <w:pPr>
        <w:pStyle w:val="a7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Комплект датчиков (</w:t>
      </w:r>
      <w:proofErr w:type="spellStart"/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м</w:t>
      </w:r>
      <w:r w:rsidR="00F02C94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ультидатчик</w:t>
      </w:r>
      <w:proofErr w:type="spellEnd"/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)</w:t>
      </w:r>
      <w:r w:rsidR="00F02C94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;</w:t>
      </w:r>
    </w:p>
    <w:p w14:paraId="09EA17DD" w14:textId="5D345C46" w:rsidR="00F02C94" w:rsidRDefault="00F02C94" w:rsidP="00F02C94">
      <w:pPr>
        <w:pStyle w:val="a7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Весы пасечные базовые.</w:t>
      </w:r>
    </w:p>
    <w:p w14:paraId="363329FD" w14:textId="1FADA76B" w:rsidR="00240FF4" w:rsidRDefault="00240FF4" w:rsidP="00240FF4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240FF4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Комплектация системы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управления микроклиматом</w:t>
      </w:r>
    </w:p>
    <w:p w14:paraId="6706DCA1" w14:textId="7CE8C026" w:rsidR="00240FF4" w:rsidRDefault="00624CA3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Электрический обогреватель</w:t>
      </w:r>
      <w:r w:rsidR="007F0966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пленочный инфракрасный</w:t>
      </w:r>
      <w:r w:rsidR="00333E9C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/пластина</w:t>
      </w:r>
      <w:r w:rsidR="007F0966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или аналог;</w:t>
      </w:r>
    </w:p>
    <w:p w14:paraId="5A41A01A" w14:textId="647BBB3D" w:rsidR="007F0966" w:rsidRDefault="007A2DB7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Терморегулятор термостат;</w:t>
      </w:r>
    </w:p>
    <w:p w14:paraId="3D9CB12F" w14:textId="2B3C26D8" w:rsidR="007A2DB7" w:rsidRDefault="00FE2E68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Кабель для подключения к сети 220В;</w:t>
      </w:r>
    </w:p>
    <w:p w14:paraId="011643F6" w14:textId="6B33416A" w:rsidR="009E37F4" w:rsidRDefault="009E37F4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Распределительная коробка;</w:t>
      </w:r>
    </w:p>
    <w:p w14:paraId="3FC936BA" w14:textId="7A248703" w:rsidR="009E37F4" w:rsidRDefault="009E37F4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Гофрированная труба </w:t>
      </w:r>
      <w:r w:rsidR="0032483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для кабеля П</w:t>
      </w:r>
      <w:r w:rsidR="0094043F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ВХ</w:t>
      </w:r>
      <w:r w:rsidR="0032483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;</w:t>
      </w:r>
    </w:p>
    <w:p w14:paraId="60FC05F6" w14:textId="740413FC" w:rsidR="00FE2E68" w:rsidRDefault="00FE2E68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Клеммы двухконтактные соединительные;</w:t>
      </w:r>
    </w:p>
    <w:p w14:paraId="1460E6AC" w14:textId="1DBD19EB" w:rsidR="003306BA" w:rsidRDefault="003306BA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Термоусадочные трубки;</w:t>
      </w:r>
    </w:p>
    <w:p w14:paraId="405856CA" w14:textId="11319CA5" w:rsidR="002C6406" w:rsidRDefault="002C6406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Кабель ПУГНП 2*</w:t>
      </w:r>
      <w:r w:rsidR="0001055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0,75-1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ГОСТ (1-1,5 м.)</w:t>
      </w:r>
      <w:r w:rsidR="0090607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;</w:t>
      </w:r>
    </w:p>
    <w:p w14:paraId="0D1D51ED" w14:textId="685E9C06" w:rsidR="00FF033A" w:rsidRDefault="009E37F4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Паяльная станция</w:t>
      </w:r>
      <w:r w:rsidR="0032483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;</w:t>
      </w:r>
    </w:p>
    <w:p w14:paraId="016F6437" w14:textId="74997BAC" w:rsidR="009E37F4" w:rsidRDefault="009E37F4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Набор для пайки</w:t>
      </w:r>
      <w:r w:rsidR="002C6406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;</w:t>
      </w:r>
    </w:p>
    <w:p w14:paraId="2BABD8B6" w14:textId="3F2A6A73" w:rsidR="002C6406" w:rsidRDefault="002C6406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Панель монтажная;</w:t>
      </w:r>
    </w:p>
    <w:p w14:paraId="60D602A5" w14:textId="7940124F" w:rsidR="002C6406" w:rsidRDefault="002C6406" w:rsidP="00240FF4">
      <w:pPr>
        <w:pStyle w:val="a7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Набор инструментов</w:t>
      </w:r>
      <w:r w:rsidR="00DD2107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и крепежа.</w:t>
      </w:r>
    </w:p>
    <w:p w14:paraId="210A76A1" w14:textId="17A13B9C" w:rsidR="000E3186" w:rsidRPr="000E3186" w:rsidRDefault="000E3186" w:rsidP="000E3186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0E318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Исходные данные</w:t>
      </w:r>
    </w:p>
    <w:p w14:paraId="2CF34C47" w14:textId="175C08CA" w:rsidR="000E3186" w:rsidRDefault="000E3186" w:rsidP="000E3186">
      <w:pPr>
        <w:pStyle w:val="a7"/>
        <w:numPr>
          <w:ilvl w:val="0"/>
          <w:numId w:val="5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Соединение кабелей в распределительной коробке – при помощи двухконтактных соединительных клемм</w:t>
      </w:r>
      <w:r w:rsidR="005E0496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;</w:t>
      </w:r>
    </w:p>
    <w:p w14:paraId="2C9DCB68" w14:textId="626ADC2E" w:rsidR="00A27FF7" w:rsidRPr="001E107F" w:rsidRDefault="000E3186" w:rsidP="001E107F">
      <w:pPr>
        <w:pStyle w:val="a7"/>
        <w:numPr>
          <w:ilvl w:val="0"/>
          <w:numId w:val="5"/>
        </w:num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Вид скрутки – последовательная простая скрутка</w:t>
      </w:r>
      <w:r w:rsidR="005E0496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;</w:t>
      </w:r>
    </w:p>
    <w:p w14:paraId="11273B13" w14:textId="69A9A7F8" w:rsidR="00834292" w:rsidRPr="00834292" w:rsidRDefault="00834292" w:rsidP="00834292">
      <w:pPr>
        <w:ind w:left="708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83429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lastRenderedPageBreak/>
        <w:t>Задача №1:</w:t>
      </w:r>
    </w:p>
    <w:p w14:paraId="20FB7CA8" w14:textId="18B714DE" w:rsidR="0053559F" w:rsidRDefault="00206480" w:rsidP="00181E6E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Монтаж узлов интеллектуальной системы мониторинга условий жизнедеятельности на улей в соответствии с рекомендациями завода-изготовителя.</w:t>
      </w:r>
      <w:r w:rsidR="00181E6E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Активация и подключение (добавление) узлов интеллектуальной системы мониторинга условий жизнедеятельности в специализированное ПО.</w:t>
      </w:r>
    </w:p>
    <w:p w14:paraId="5CCFAD5D" w14:textId="4C36DC5D" w:rsidR="00AD5E52" w:rsidRDefault="00AD5E52" w:rsidP="00206480">
      <w:pPr>
        <w:ind w:firstLine="708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AD5E5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Задача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№</w:t>
      </w:r>
      <w:r w:rsidR="00181E6E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:</w:t>
      </w:r>
    </w:p>
    <w:p w14:paraId="689A8AAA" w14:textId="27EE3A6D" w:rsidR="00AD5E52" w:rsidRDefault="007F1D84" w:rsidP="00AD5E52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ab/>
      </w:r>
      <w:r w:rsidR="0053559F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Сборка</w:t>
      </w:r>
      <w:r w:rsidR="000E3186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</w:t>
      </w:r>
      <w:r w:rsidR="0053559F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системы </w:t>
      </w:r>
      <w:r w:rsidR="000E3186" w:rsidRPr="000E3186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управления микроклиматом</w:t>
      </w:r>
      <w:r w:rsidR="00E03312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в соответствии со схемой, представленной на рисунке 1,</w:t>
      </w:r>
      <w:r w:rsidR="00F6600B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и ее установка на </w:t>
      </w:r>
      <w:r w:rsidR="004E01D8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монтажную панель.</w:t>
      </w:r>
    </w:p>
    <w:p w14:paraId="4A195CA9" w14:textId="35F9D2A8" w:rsidR="00E03312" w:rsidRDefault="00E03312" w:rsidP="00AD5E52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08267D39" wp14:editId="62960FA2">
            <wp:extent cx="5940425" cy="3882390"/>
            <wp:effectExtent l="0" t="0" r="3175" b="3810"/>
            <wp:docPr id="125160853" name="Рисунок 1" descr="Изображение выглядит как диаграмма, зарисовка, текст, Технический чертеж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60853" name="Рисунок 1" descr="Изображение выглядит как диаграмма, зарисовка, текст, Технический чертеж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8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3EAB4E" w14:textId="294F4EFD" w:rsidR="00E03312" w:rsidRDefault="00E03312" w:rsidP="00E03312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Рисунок 1 – Схема системы управления микроклиматом</w:t>
      </w:r>
    </w:p>
    <w:p w14:paraId="5354987F" w14:textId="77777777" w:rsidR="0053559F" w:rsidRDefault="0053559F" w:rsidP="0053559F">
      <w:pPr>
        <w:spacing w:after="0"/>
        <w:jc w:val="center"/>
        <w:rPr>
          <w:rFonts w:ascii="Times New Roman" w:eastAsia="Times New Roman" w:hAnsi="Times New Roman" w:cs="Calibri"/>
          <w:b/>
          <w:color w:val="FF0000"/>
          <w:sz w:val="28"/>
          <w:szCs w:val="28"/>
          <w:u w:val="single"/>
          <w:lang w:eastAsia="ru-RU"/>
          <w14:ligatures w14:val="none"/>
        </w:rPr>
      </w:pPr>
      <w:r>
        <w:rPr>
          <w:rFonts w:ascii="Times New Roman" w:eastAsia="Times New Roman" w:hAnsi="Times New Roman" w:cs="Calibri"/>
          <w:b/>
          <w:color w:val="FF0000"/>
          <w:sz w:val="28"/>
          <w:szCs w:val="28"/>
          <w:u w:val="single"/>
          <w:lang w:eastAsia="ru-RU"/>
          <w14:ligatures w14:val="none"/>
        </w:rPr>
        <w:t>_______________________________СТОП_____________________________</w:t>
      </w:r>
    </w:p>
    <w:p w14:paraId="34C6A112" w14:textId="77777777" w:rsidR="0053559F" w:rsidRDefault="0053559F" w:rsidP="00AD5E52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05BEDEA7" w14:textId="77777777" w:rsidR="00455922" w:rsidRDefault="0053559F" w:rsidP="00455922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ab/>
        <w:t xml:space="preserve">Подключение к сети системы </w:t>
      </w:r>
      <w:r w:rsidRPr="000E3186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управления микроклиматом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.</w:t>
      </w:r>
    </w:p>
    <w:p w14:paraId="16AE5E17" w14:textId="77777777" w:rsidR="00211DF3" w:rsidRDefault="00211DF3" w:rsidP="00455922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1F83E456" w14:textId="766777CA" w:rsidR="00E91BEE" w:rsidRDefault="00E91BEE" w:rsidP="00211DF3">
      <w:pPr>
        <w:tabs>
          <w:tab w:val="left" w:pos="1305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A6B6A54" w14:textId="05DB12BA" w:rsidR="00DA2156" w:rsidRDefault="00DA2156" w:rsidP="00211DF3">
      <w:pPr>
        <w:tabs>
          <w:tab w:val="left" w:pos="1305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06A26F0" w14:textId="436495F6" w:rsidR="00DA2156" w:rsidRDefault="00DA2156" w:rsidP="00211DF3">
      <w:pPr>
        <w:tabs>
          <w:tab w:val="left" w:pos="1305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4D9D0DE" w14:textId="332E879A" w:rsidR="00DA2156" w:rsidRDefault="00DA2156" w:rsidP="00211DF3">
      <w:pPr>
        <w:tabs>
          <w:tab w:val="left" w:pos="1305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4D404F9" w14:textId="77777777" w:rsidR="00DA2156" w:rsidRDefault="00DA2156" w:rsidP="00DA2156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Техническое задание к выполнению модуля Г</w:t>
      </w:r>
    </w:p>
    <w:p w14:paraId="54CF76A8" w14:textId="77777777" w:rsidR="00DA2156" w:rsidRDefault="00DA2156" w:rsidP="00DA215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Сбор и анализ информации от интеллектуальных систем мониторинга условий жизнедеятельности</w:t>
      </w:r>
    </w:p>
    <w:p w14:paraId="3607FFB2" w14:textId="77777777" w:rsidR="00DA2156" w:rsidRDefault="00DA2156" w:rsidP="00DA2156">
      <w:pPr>
        <w:jc w:val="center"/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  <w:t>Время выполнения модуля: 1 час 30 минут</w:t>
      </w:r>
    </w:p>
    <w:p w14:paraId="6BE92262" w14:textId="77777777" w:rsidR="00DA2156" w:rsidRDefault="00DA2156" w:rsidP="00DA2156">
      <w:pPr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  <w:lang w:eastAsia="ru-RU"/>
        </w:rPr>
      </w:pPr>
    </w:p>
    <w:p w14:paraId="69D8F7D2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Целью задания является проведение комплексного анализа данных от интеллектуальной системы мониторинга условий жизнедеятельности, установленной в улей.</w:t>
      </w:r>
    </w:p>
    <w:p w14:paraId="43A8149F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В качестве исходных данных для анализа используются: </w:t>
      </w:r>
    </w:p>
    <w:p w14:paraId="222BEFBB" w14:textId="3F41ABA6" w:rsidR="00DA2156" w:rsidRDefault="00DA2156" w:rsidP="00DA2156">
      <w:pPr>
        <w:pStyle w:val="a7"/>
        <w:numPr>
          <w:ilvl w:val="0"/>
          <w:numId w:val="6"/>
        </w:numPr>
        <w:spacing w:line="256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Графики звуковых колебаний (не менее </w:t>
      </w:r>
      <w:r w:rsidR="00D15183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);</w:t>
      </w:r>
    </w:p>
    <w:p w14:paraId="0A9895DB" w14:textId="4BCF7683" w:rsidR="00DA2156" w:rsidRDefault="00DA2156" w:rsidP="00DA2156">
      <w:pPr>
        <w:pStyle w:val="a7"/>
        <w:numPr>
          <w:ilvl w:val="0"/>
          <w:numId w:val="6"/>
        </w:numPr>
        <w:spacing w:line="256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Графики температурных колебаний (не менее </w:t>
      </w:r>
      <w:r w:rsidR="00D15183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);</w:t>
      </w:r>
    </w:p>
    <w:p w14:paraId="1AB99986" w14:textId="001CBA6F" w:rsidR="00DA2156" w:rsidRDefault="00DA2156" w:rsidP="00DA2156">
      <w:pPr>
        <w:pStyle w:val="a7"/>
        <w:numPr>
          <w:ilvl w:val="0"/>
          <w:numId w:val="6"/>
        </w:numPr>
        <w:spacing w:line="256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Графики колебаний уровня влажности (не менее </w:t>
      </w:r>
      <w:r w:rsidR="00D15183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);</w:t>
      </w:r>
    </w:p>
    <w:p w14:paraId="5D436E8A" w14:textId="5FED052E" w:rsidR="00DA2156" w:rsidRDefault="00DA2156" w:rsidP="00DA2156">
      <w:pPr>
        <w:pStyle w:val="a7"/>
        <w:numPr>
          <w:ilvl w:val="0"/>
          <w:numId w:val="6"/>
        </w:numPr>
        <w:spacing w:line="256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Графики с показаниями пасечных весов (не менее </w:t>
      </w:r>
      <w:r w:rsidR="00D15183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).</w:t>
      </w:r>
    </w:p>
    <w:p w14:paraId="7EF47B32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04272FEB" w14:textId="3933B96E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На рабочем столе ПК или ноутбука конкурсантом создается папка с названием «Модуль</w:t>
      </w:r>
      <w:r w:rsidR="00D15183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Г № рабочего места конкурсанта»</w:t>
      </w:r>
    </w:p>
    <w:p w14:paraId="6E65FC7F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599481D5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Задача №1:</w:t>
      </w:r>
    </w:p>
    <w:p w14:paraId="31459F39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На основании анализа данных звуковых колебаний пчелиной семьи, полученных с датчика звука и отображенных на графике (пример графика звуковых колебаний в пчелином улье представлен на рисунке 1) за определенный период времени необходимо заполнить таблицу по форме 1.</w:t>
      </w:r>
    </w:p>
    <w:p w14:paraId="56FA1530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530BB737" w14:textId="7910D0F8" w:rsidR="00DA2156" w:rsidRDefault="00DA2156" w:rsidP="00DA2156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01DF2A0F" wp14:editId="38CBAF4C">
            <wp:extent cx="5935980" cy="2301240"/>
            <wp:effectExtent l="0" t="0" r="762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809E96" w14:textId="77777777" w:rsidR="00DA2156" w:rsidRDefault="00DA2156" w:rsidP="00DA2156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Рисунок 1 – Пример графика звуковых колебаний в пчелином улье</w:t>
      </w:r>
    </w:p>
    <w:p w14:paraId="78509FA7" w14:textId="77777777" w:rsidR="00DA2156" w:rsidRDefault="00DA2156" w:rsidP="00DA2156">
      <w:pP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lastRenderedPageBreak/>
        <w:t>Форма таблицы 1 – Результаты анализа графиков звуковых колебаний в пчелином улье</w:t>
      </w:r>
    </w:p>
    <w:tbl>
      <w:tblPr>
        <w:tblStyle w:val="af0"/>
        <w:tblW w:w="5000" w:type="pct"/>
        <w:tblLook w:val="04A0" w:firstRow="1" w:lastRow="0" w:firstColumn="1" w:lastColumn="0" w:noHBand="0" w:noVBand="1"/>
      </w:tblPr>
      <w:tblGrid>
        <w:gridCol w:w="1412"/>
        <w:gridCol w:w="1559"/>
        <w:gridCol w:w="1624"/>
        <w:gridCol w:w="1426"/>
        <w:gridCol w:w="3323"/>
      </w:tblGrid>
      <w:tr w:rsidR="00DA2156" w14:paraId="71A9C24B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09CE97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№ Графика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759B0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Время сбора данных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87ED1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Диапазон исследуемых частот, Гц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35F582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Амплитуда</w:t>
            </w:r>
          </w:p>
        </w:tc>
        <w:tc>
          <w:tcPr>
            <w:tcW w:w="1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187769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Выводы по графикам звуковых колебаний в пчелином улье</w:t>
            </w:r>
          </w:p>
        </w:tc>
      </w:tr>
      <w:tr w:rsidR="00DA2156" w14:paraId="737FC151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8FBE92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8E9C50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0F8885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F53FE4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A0E50B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</w:tr>
      <w:tr w:rsidR="00DA2156" w14:paraId="2F036967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8370B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 №1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442CA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31626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596AF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27A1C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4F6D9DE3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F571B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 №2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D739C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9087A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47243C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5EBA4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7CC6150E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EE6DB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График№3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B44C9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ABC12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DCB58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EA969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0B3D9AE3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22BA4A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График№4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17AA2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A52DA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918F0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E7B50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0558D6ED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6B9C61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График№5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B0BA2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A09E2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A209C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1BDBD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14:paraId="3C39FEB7" w14:textId="77777777" w:rsidR="00DA2156" w:rsidRDefault="00DA2156" w:rsidP="00DA2156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17ED8A4D" w14:textId="77777777" w:rsidR="00DA2156" w:rsidRDefault="00DA2156" w:rsidP="00DA2156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ab/>
        <w:t>Результат анализа графиков звуковых колебаний в пчелином улье в виде таблицы по форме 1 сохранить в отдельном документе в формате .DOCX/.DOC в ранее созданной папке на рабочем столе.</w:t>
      </w:r>
    </w:p>
    <w:p w14:paraId="0EDF5AF5" w14:textId="77777777" w:rsidR="00DA2156" w:rsidRDefault="00DA2156" w:rsidP="00DA2156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ab/>
        <w:t>Название документа в формате .DOCX/.DOC – «Результаты анализа графика звуковых колебаний».</w:t>
      </w:r>
    </w:p>
    <w:p w14:paraId="29B11836" w14:textId="77777777" w:rsidR="00DA2156" w:rsidRDefault="00DA2156" w:rsidP="00DA2156">
      <w:pP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09FA93BB" w14:textId="77777777" w:rsidR="00DA2156" w:rsidRDefault="00DA2156" w:rsidP="00DA2156">
      <w:pPr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Задача №2</w:t>
      </w:r>
    </w:p>
    <w:p w14:paraId="6D0224AE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На основании анализа температурных данных пчелиной семьи, полученных с датчика температуры и отображенных на графике (пример графика температурных колебаний в пчелином улье представлен на рисунке 2) за определенный период времени необходимо заполнить таблицу по форме 2.</w:t>
      </w:r>
    </w:p>
    <w:p w14:paraId="06460673" w14:textId="77777777" w:rsidR="00DA2156" w:rsidRDefault="00DA2156" w:rsidP="00DA2156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47721828" w14:textId="0F9624BC" w:rsidR="00DA2156" w:rsidRDefault="00DA2156" w:rsidP="00DA2156">
      <w:pPr>
        <w:tabs>
          <w:tab w:val="left" w:pos="1305"/>
        </w:tabs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695D40E9" wp14:editId="2AE43370">
            <wp:extent cx="4465320" cy="2872740"/>
            <wp:effectExtent l="0" t="0" r="0" b="3810"/>
            <wp:docPr id="4" name="Рисунок 4" descr="Изображение выглядит как текст, линия, диаграмма, Шриф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Изображение выглядит как текст, линия, диаграмма, Шриф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320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5A113" w14:textId="77777777" w:rsidR="00DA2156" w:rsidRDefault="00DA2156" w:rsidP="00DA2156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Рисунок 2 – Пример графика температурных колебаний в пчелином улье</w:t>
      </w:r>
    </w:p>
    <w:p w14:paraId="7BD16157" w14:textId="77777777" w:rsidR="00DA2156" w:rsidRDefault="00DA2156" w:rsidP="00DA2156">
      <w:pP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lastRenderedPageBreak/>
        <w:t>Форма таблицы 2 – Результаты анализа графиков температурных колебаний в пчелином улье</w:t>
      </w:r>
    </w:p>
    <w:tbl>
      <w:tblPr>
        <w:tblStyle w:val="af0"/>
        <w:tblW w:w="5000" w:type="pct"/>
        <w:tblLook w:val="04A0" w:firstRow="1" w:lastRow="0" w:firstColumn="1" w:lastColumn="0" w:noHBand="0" w:noVBand="1"/>
      </w:tblPr>
      <w:tblGrid>
        <w:gridCol w:w="1414"/>
        <w:gridCol w:w="1161"/>
        <w:gridCol w:w="1617"/>
        <w:gridCol w:w="3033"/>
        <w:gridCol w:w="2119"/>
      </w:tblGrid>
      <w:tr w:rsidR="00DA2156" w14:paraId="06711255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904828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№ Графика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2D029D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Дата сбора данных</w:t>
            </w:r>
          </w:p>
        </w:tc>
        <w:tc>
          <w:tcPr>
            <w:tcW w:w="8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CA4A4D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Диапазон исследуемых температур, °C (внутри улья)</w:t>
            </w:r>
          </w:p>
        </w:tc>
        <w:tc>
          <w:tcPr>
            <w:tcW w:w="1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916330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Диапазон исследуемых температур, °C (температура окружающей среды) – выставляется в соответствии с выбранным диапазоном исследуемых температур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96DB8B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Выводы по графикам температурных колебаний в пчелином улье</w:t>
            </w:r>
          </w:p>
        </w:tc>
      </w:tr>
      <w:tr w:rsidR="00DA2156" w14:paraId="3BDF0CFC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D8E826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4EC628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4C9E5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92161A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66E154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</w:tr>
      <w:tr w:rsidR="00DA2156" w14:paraId="3E0773AF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20599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 №1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DA78F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1DEDB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F6374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7488F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518A1B01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EDE355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 №2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6F6CA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68517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C97CC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86226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02AA0336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3ACEFA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График№3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32FF2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36308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AF729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89DCA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7335A7D5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49E444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График№4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6E0A4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4DF8D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0F43E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6EE6E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28D13411" w14:textId="77777777" w:rsidTr="00DA2156"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748738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График№5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45E76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8BD19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B0E98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BC4FE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14:paraId="7CC74A50" w14:textId="77777777" w:rsidR="00DA2156" w:rsidRDefault="00DA2156" w:rsidP="00DA2156">
      <w:pPr>
        <w:tabs>
          <w:tab w:val="left" w:pos="1305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47ACC9D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Результат анализа графиков температурных колебаний в пчелином улье в виде таблицы по форме 2 сохранить в отдельном документе в формате .DOCX/.DOC в ранее созданной папке на рабочем столе.</w:t>
      </w:r>
    </w:p>
    <w:p w14:paraId="760845B9" w14:textId="77777777" w:rsidR="00DA2156" w:rsidRDefault="00DA2156" w:rsidP="00DA2156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ab/>
        <w:t>Название документа в формате .DOCX/.DOC – «Результаты анализа графика температурных колебаний».</w:t>
      </w:r>
    </w:p>
    <w:p w14:paraId="3667CE3B" w14:textId="77777777" w:rsidR="00DA2156" w:rsidRDefault="00DA2156" w:rsidP="00DA2156">
      <w:pPr>
        <w:tabs>
          <w:tab w:val="left" w:pos="1305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75F895F" w14:textId="77777777" w:rsidR="00DA2156" w:rsidRDefault="00DA2156" w:rsidP="00DA2156">
      <w:pPr>
        <w:tabs>
          <w:tab w:val="left" w:pos="1305"/>
        </w:tabs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Задача №3</w:t>
      </w:r>
    </w:p>
    <w:p w14:paraId="3725D67B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На основании анализа данных колебаний уровня влажности внутри пчелиного улья, полученных с датчика влажности и отображенных на графике (пример графика колебаний уровня влажности в пчелином улье представлен на рисунке 3) за определенный период времени необходимо заполнить таблицу по форме 3.</w:t>
      </w:r>
    </w:p>
    <w:p w14:paraId="41A205C6" w14:textId="77777777" w:rsidR="00DA2156" w:rsidRDefault="00DA2156" w:rsidP="00DA2156">
      <w:pPr>
        <w:tabs>
          <w:tab w:val="left" w:pos="1305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FC455A4" w14:textId="40DEDDDD" w:rsidR="00DA2156" w:rsidRDefault="00DA2156" w:rsidP="00DA2156">
      <w:pPr>
        <w:tabs>
          <w:tab w:val="left" w:pos="1305"/>
        </w:tabs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39902515" wp14:editId="794AAD14">
            <wp:extent cx="4145280" cy="1981200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528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6772E" w14:textId="77777777" w:rsidR="00DA2156" w:rsidRDefault="00DA2156" w:rsidP="00DA2156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Рисунок 3 – Пример графика колебаний уровня влажности в пчелином улье</w:t>
      </w:r>
    </w:p>
    <w:p w14:paraId="3AE6EA44" w14:textId="77777777" w:rsidR="00DA2156" w:rsidRDefault="00DA2156" w:rsidP="00DA2156">
      <w:pP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lastRenderedPageBreak/>
        <w:t>Форма таблицы 3 – Результаты анализа графиков колебаний уровня влажности в пчелином улье</w:t>
      </w:r>
    </w:p>
    <w:tbl>
      <w:tblPr>
        <w:tblStyle w:val="af0"/>
        <w:tblW w:w="5000" w:type="pct"/>
        <w:tblLook w:val="04A0" w:firstRow="1" w:lastRow="0" w:firstColumn="1" w:lastColumn="0" w:noHBand="0" w:noVBand="1"/>
      </w:tblPr>
      <w:tblGrid>
        <w:gridCol w:w="2195"/>
        <w:gridCol w:w="1488"/>
        <w:gridCol w:w="2284"/>
        <w:gridCol w:w="3377"/>
      </w:tblGrid>
      <w:tr w:rsidR="00DA2156" w14:paraId="3DCD37A0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60247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№ Графика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8233E3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Дата сбора данных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0D59FE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Диапазон исследуемой влажности, %</w:t>
            </w:r>
          </w:p>
        </w:tc>
        <w:tc>
          <w:tcPr>
            <w:tcW w:w="1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42268A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Выводы по графикам колебаний уровня влажности в пчелином улье</w:t>
            </w:r>
          </w:p>
        </w:tc>
      </w:tr>
      <w:tr w:rsidR="00DA2156" w14:paraId="7E0D9AE0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DBD783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E75CAA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DA8F58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B9F58A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</w:tr>
      <w:tr w:rsidR="00DA2156" w14:paraId="5BC3D041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FB8B38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 №1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8C952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030E0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FABF0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3BDBF774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19450E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 №2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ACBBB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68DC4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977F7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308FA3B6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B0E3E1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График№3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2CDD6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F4CD4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34E4D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0C68A12C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83863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График№4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7FB71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5F0D9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583A9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0C4B606A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FBBFFF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График№5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15727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951E0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6EEFF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14:paraId="42BE89B1" w14:textId="77777777" w:rsidR="00DA2156" w:rsidRDefault="00DA2156" w:rsidP="00DA2156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</w:p>
    <w:p w14:paraId="22B51435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Результат анализа графиков колебаний уровня влажности в пчелином улье в виде таблицы по форме 3 сохранить в отдельном документе в формате .DOCX/.DOC в ранее созданной папке на рабочем столе.</w:t>
      </w:r>
    </w:p>
    <w:p w14:paraId="17D504FB" w14:textId="77777777" w:rsidR="00DA2156" w:rsidRDefault="00DA2156" w:rsidP="00DA2156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ab/>
        <w:t>Название документа в формате .DOCX/.DOC – «Результаты анализа колебаний уровня влажности».</w:t>
      </w:r>
    </w:p>
    <w:p w14:paraId="622CCED9" w14:textId="77777777" w:rsidR="00DA2156" w:rsidRDefault="00DA2156" w:rsidP="00DA2156">
      <w:pPr>
        <w:tabs>
          <w:tab w:val="left" w:pos="1305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C08477A" w14:textId="77777777" w:rsidR="00DA2156" w:rsidRDefault="00DA2156" w:rsidP="00DA2156">
      <w:pPr>
        <w:tabs>
          <w:tab w:val="left" w:pos="1305"/>
        </w:tabs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  <w:t>Задача №4</w:t>
      </w:r>
    </w:p>
    <w:p w14:paraId="14AAFBB3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На основании анализа данных, полученных с пасечных весов и отображенных на графике (пример графика данных, полученных с пасечных весов представлен на рисунке 4) за определенный период времени необходимо заполнить таблицу по форме 4.</w:t>
      </w:r>
    </w:p>
    <w:p w14:paraId="7E86B68C" w14:textId="77777777" w:rsidR="00DA2156" w:rsidRDefault="00DA2156" w:rsidP="00DA2156">
      <w:pPr>
        <w:tabs>
          <w:tab w:val="left" w:pos="1305"/>
        </w:tabs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111625BA" w14:textId="652D3D02" w:rsidR="00DA2156" w:rsidRDefault="00DA2156" w:rsidP="00DA2156">
      <w:pPr>
        <w:tabs>
          <w:tab w:val="left" w:pos="1305"/>
        </w:tabs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69EB5976" wp14:editId="0F4F02DB">
            <wp:extent cx="5852160" cy="27432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16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216A2" w14:textId="77777777" w:rsidR="00DA2156" w:rsidRDefault="00DA2156" w:rsidP="00DA2156">
      <w:pPr>
        <w:jc w:val="center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Рисунок 4 – Пример графика данных, полученных с пасечных весов</w:t>
      </w:r>
    </w:p>
    <w:p w14:paraId="601AF1F5" w14:textId="77777777" w:rsidR="00DA2156" w:rsidRDefault="00DA2156" w:rsidP="00DA2156">
      <w:pPr>
        <w:tabs>
          <w:tab w:val="left" w:pos="1305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4C12B2F" w14:textId="77777777" w:rsidR="00DA2156" w:rsidRDefault="00DA2156" w:rsidP="00DA2156">
      <w:pP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lastRenderedPageBreak/>
        <w:t>Форма таблицы 4 – Результаты анализа графиков колебаний уровня влажности в пчелином улье</w:t>
      </w:r>
    </w:p>
    <w:tbl>
      <w:tblPr>
        <w:tblStyle w:val="af0"/>
        <w:tblW w:w="5000" w:type="pct"/>
        <w:tblLook w:val="04A0" w:firstRow="1" w:lastRow="0" w:firstColumn="1" w:lastColumn="0" w:noHBand="0" w:noVBand="1"/>
      </w:tblPr>
      <w:tblGrid>
        <w:gridCol w:w="2195"/>
        <w:gridCol w:w="1488"/>
        <w:gridCol w:w="2284"/>
        <w:gridCol w:w="3377"/>
      </w:tblGrid>
      <w:tr w:rsidR="00DA2156" w14:paraId="0FB18789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A26220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№ Графика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9B1401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Дата сбора данных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B54E9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Диапазон исследуемых данных, полученных с пасечных весов, кг</w:t>
            </w:r>
          </w:p>
        </w:tc>
        <w:tc>
          <w:tcPr>
            <w:tcW w:w="1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D55F30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Выводы по графикам данных, полученных с пасечных весов</w:t>
            </w:r>
          </w:p>
        </w:tc>
      </w:tr>
      <w:tr w:rsidR="00DA2156" w14:paraId="10874B29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A9571B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F7377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7D48BD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5C5075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</w:tr>
      <w:tr w:rsidR="00DA2156" w14:paraId="499EC068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5B0F47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 №1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5F727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75D46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2128E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6C13E2B7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48220E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 №2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F6FD7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27581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2AD02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A2156" w14:paraId="429DBB77" w14:textId="77777777" w:rsidTr="00DA2156"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ED8123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График№3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002E5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BC33E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DCFE8" w14:textId="77777777" w:rsidR="00DA2156" w:rsidRDefault="00DA2156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14:paraId="382DA94F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4AC516D0" w14:textId="77777777" w:rsidR="00DA2156" w:rsidRDefault="00DA2156" w:rsidP="00DA2156">
      <w:pPr>
        <w:ind w:firstLine="708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Результат анализа графиков данных, полученных с пасечных весов в виде таблицы по форме 4 сохранить в отдельном документе в формате .DOCX/.DOC в ранее созданной папке на рабочем столе.</w:t>
      </w:r>
    </w:p>
    <w:p w14:paraId="0608FE9C" w14:textId="77777777" w:rsidR="00DA2156" w:rsidRDefault="00DA2156" w:rsidP="00DA2156">
      <w:pPr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ab/>
        <w:t>Название документа в формате .DOCX/.DOC – «Результаты анализа данных, полученных с пасечных весов».</w:t>
      </w:r>
    </w:p>
    <w:p w14:paraId="221C605E" w14:textId="77777777" w:rsidR="00DA2156" w:rsidRDefault="00DA2156" w:rsidP="00DA2156">
      <w:pPr>
        <w:tabs>
          <w:tab w:val="left" w:pos="1305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B14E634" w14:textId="77777777" w:rsidR="00DA2156" w:rsidRPr="00E91BEE" w:rsidRDefault="00DA2156" w:rsidP="00211DF3">
      <w:pPr>
        <w:tabs>
          <w:tab w:val="left" w:pos="1305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DA2156" w:rsidRPr="00E91BEE" w:rsidSect="00110E4C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CE8D5FF" w14:textId="77777777" w:rsidR="00926E2E" w:rsidRDefault="00926E2E" w:rsidP="0052165E">
      <w:pPr>
        <w:spacing w:after="0" w:line="240" w:lineRule="auto"/>
      </w:pPr>
      <w:r>
        <w:separator/>
      </w:r>
    </w:p>
  </w:endnote>
  <w:endnote w:type="continuationSeparator" w:id="0">
    <w:p w14:paraId="35AE94E3" w14:textId="77777777" w:rsidR="00926E2E" w:rsidRDefault="00926E2E" w:rsidP="005216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8458C96" w14:textId="77777777" w:rsidR="00926E2E" w:rsidRDefault="00926E2E" w:rsidP="0052165E">
      <w:pPr>
        <w:spacing w:after="0" w:line="240" w:lineRule="auto"/>
      </w:pPr>
      <w:r>
        <w:separator/>
      </w:r>
    </w:p>
  </w:footnote>
  <w:footnote w:type="continuationSeparator" w:id="0">
    <w:p w14:paraId="0CDD26E7" w14:textId="77777777" w:rsidR="00926E2E" w:rsidRDefault="00926E2E" w:rsidP="005216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F7960E9" w14:textId="5E443717" w:rsidR="00211DF3" w:rsidRDefault="00211DF3" w:rsidP="00211DF3">
    <w:pPr>
      <w:pStyle w:val="ac"/>
      <w:jc w:val="right"/>
    </w:pPr>
    <w:r w:rsidRPr="00014B87">
      <w:rPr>
        <w:b/>
        <w:noProof/>
      </w:rPr>
      <w:drawing>
        <wp:inline distT="0" distB="0" distL="0" distR="0" wp14:anchorId="7A025B46" wp14:editId="4774782D">
          <wp:extent cx="2686050" cy="1035687"/>
          <wp:effectExtent l="0" t="0" r="0" b="0"/>
          <wp:docPr id="1" name="Рисунок 1" descr="Изображение выглядит как текст, Шрифт, логотип, Графика&#10;&#10;Автоматически созданное описание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Рисунок 1" descr="Изображение выглядит как текст, Шрифт, логотип, Графика&#10;&#10;Автоматически созданное описание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6263" cy="107432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8C7218"/>
    <w:multiLevelType w:val="multilevel"/>
    <w:tmpl w:val="915C15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96E6C8B"/>
    <w:multiLevelType w:val="hybridMultilevel"/>
    <w:tmpl w:val="E200C8F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79E3950"/>
    <w:multiLevelType w:val="hybridMultilevel"/>
    <w:tmpl w:val="D37E2C7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40AF2C01"/>
    <w:multiLevelType w:val="hybridMultilevel"/>
    <w:tmpl w:val="B04E15F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53DC643D"/>
    <w:multiLevelType w:val="hybridMultilevel"/>
    <w:tmpl w:val="EBA6ED2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5" w15:restartNumberingAfterBreak="0">
    <w:nsid w:val="57A804E3"/>
    <w:multiLevelType w:val="hybridMultilevel"/>
    <w:tmpl w:val="DFEE5D3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6" w15:restartNumberingAfterBreak="0">
    <w:nsid w:val="742F08AE"/>
    <w:multiLevelType w:val="hybridMultilevel"/>
    <w:tmpl w:val="BDF25E18"/>
    <w:lvl w:ilvl="0" w:tplc="2542C30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9AB670B"/>
    <w:multiLevelType w:val="hybridMultilevel"/>
    <w:tmpl w:val="D248D4F8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989213893">
    <w:abstractNumId w:val="3"/>
  </w:num>
  <w:num w:numId="2" w16cid:durableId="105739537">
    <w:abstractNumId w:val="2"/>
  </w:num>
  <w:num w:numId="3" w16cid:durableId="1138647743">
    <w:abstractNumId w:val="7"/>
  </w:num>
  <w:num w:numId="4" w16cid:durableId="1587497841">
    <w:abstractNumId w:val="5"/>
  </w:num>
  <w:num w:numId="5" w16cid:durableId="260649804">
    <w:abstractNumId w:val="4"/>
  </w:num>
  <w:num w:numId="6" w16cid:durableId="1844470035">
    <w:abstractNumId w:val="1"/>
  </w:num>
  <w:num w:numId="7" w16cid:durableId="95949236">
    <w:abstractNumId w:val="6"/>
  </w:num>
  <w:num w:numId="8" w16cid:durableId="13209582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26C8"/>
    <w:rsid w:val="00010551"/>
    <w:rsid w:val="00011535"/>
    <w:rsid w:val="000225EF"/>
    <w:rsid w:val="00036EE4"/>
    <w:rsid w:val="000537BB"/>
    <w:rsid w:val="000E3186"/>
    <w:rsid w:val="00110E4C"/>
    <w:rsid w:val="0016308D"/>
    <w:rsid w:val="00181E6E"/>
    <w:rsid w:val="00194066"/>
    <w:rsid w:val="001B7CF5"/>
    <w:rsid w:val="001B7D0C"/>
    <w:rsid w:val="001C39B1"/>
    <w:rsid w:val="001D33EE"/>
    <w:rsid w:val="001D4C60"/>
    <w:rsid w:val="001E107F"/>
    <w:rsid w:val="001F71BD"/>
    <w:rsid w:val="00203ED8"/>
    <w:rsid w:val="00206480"/>
    <w:rsid w:val="00211DF3"/>
    <w:rsid w:val="0022762B"/>
    <w:rsid w:val="00232E40"/>
    <w:rsid w:val="002373C2"/>
    <w:rsid w:val="00240FF4"/>
    <w:rsid w:val="002C3389"/>
    <w:rsid w:val="002C4B77"/>
    <w:rsid w:val="002C6406"/>
    <w:rsid w:val="00301E67"/>
    <w:rsid w:val="0032483A"/>
    <w:rsid w:val="00324C89"/>
    <w:rsid w:val="003306BA"/>
    <w:rsid w:val="00333E9C"/>
    <w:rsid w:val="00334BBC"/>
    <w:rsid w:val="003401AA"/>
    <w:rsid w:val="003827A4"/>
    <w:rsid w:val="00383654"/>
    <w:rsid w:val="003A01BF"/>
    <w:rsid w:val="003C653F"/>
    <w:rsid w:val="003D30AF"/>
    <w:rsid w:val="003D5D3D"/>
    <w:rsid w:val="003F5486"/>
    <w:rsid w:val="0040722C"/>
    <w:rsid w:val="00447A9F"/>
    <w:rsid w:val="00455922"/>
    <w:rsid w:val="004828E9"/>
    <w:rsid w:val="004956B0"/>
    <w:rsid w:val="004A0454"/>
    <w:rsid w:val="004D62FA"/>
    <w:rsid w:val="004D74BF"/>
    <w:rsid w:val="004E01D8"/>
    <w:rsid w:val="00504CDF"/>
    <w:rsid w:val="005205E5"/>
    <w:rsid w:val="0052165E"/>
    <w:rsid w:val="0053559F"/>
    <w:rsid w:val="00554504"/>
    <w:rsid w:val="005551D1"/>
    <w:rsid w:val="00583477"/>
    <w:rsid w:val="00585594"/>
    <w:rsid w:val="005D1DCB"/>
    <w:rsid w:val="005E0496"/>
    <w:rsid w:val="00600621"/>
    <w:rsid w:val="00604F0A"/>
    <w:rsid w:val="00606B36"/>
    <w:rsid w:val="00614E11"/>
    <w:rsid w:val="00615364"/>
    <w:rsid w:val="00624CA3"/>
    <w:rsid w:val="006370E9"/>
    <w:rsid w:val="00663D25"/>
    <w:rsid w:val="0067095A"/>
    <w:rsid w:val="006B0389"/>
    <w:rsid w:val="006E469A"/>
    <w:rsid w:val="00720A01"/>
    <w:rsid w:val="00757F54"/>
    <w:rsid w:val="00772D79"/>
    <w:rsid w:val="007855E2"/>
    <w:rsid w:val="007943F4"/>
    <w:rsid w:val="007A2DB7"/>
    <w:rsid w:val="007C5B85"/>
    <w:rsid w:val="007F0966"/>
    <w:rsid w:val="007F1D84"/>
    <w:rsid w:val="00800758"/>
    <w:rsid w:val="00833167"/>
    <w:rsid w:val="00834292"/>
    <w:rsid w:val="00881BDC"/>
    <w:rsid w:val="00893B6B"/>
    <w:rsid w:val="0089411F"/>
    <w:rsid w:val="008B0E3C"/>
    <w:rsid w:val="008B3717"/>
    <w:rsid w:val="008B651D"/>
    <w:rsid w:val="008C7790"/>
    <w:rsid w:val="008D2416"/>
    <w:rsid w:val="008E13E7"/>
    <w:rsid w:val="008E61D0"/>
    <w:rsid w:val="00902433"/>
    <w:rsid w:val="00906071"/>
    <w:rsid w:val="00926E2E"/>
    <w:rsid w:val="0093748F"/>
    <w:rsid w:val="0094043F"/>
    <w:rsid w:val="009421BD"/>
    <w:rsid w:val="009603BC"/>
    <w:rsid w:val="00967142"/>
    <w:rsid w:val="00970683"/>
    <w:rsid w:val="0099532E"/>
    <w:rsid w:val="009D2ADB"/>
    <w:rsid w:val="009D617E"/>
    <w:rsid w:val="009D62F0"/>
    <w:rsid w:val="009E37F4"/>
    <w:rsid w:val="009E5D4C"/>
    <w:rsid w:val="00A0280D"/>
    <w:rsid w:val="00A115A2"/>
    <w:rsid w:val="00A20FE6"/>
    <w:rsid w:val="00A27FF7"/>
    <w:rsid w:val="00A661E4"/>
    <w:rsid w:val="00AC0A3F"/>
    <w:rsid w:val="00AD5E52"/>
    <w:rsid w:val="00AF11DB"/>
    <w:rsid w:val="00B4456E"/>
    <w:rsid w:val="00B63C20"/>
    <w:rsid w:val="00B7191C"/>
    <w:rsid w:val="00BB34D8"/>
    <w:rsid w:val="00BD0A67"/>
    <w:rsid w:val="00C03A2B"/>
    <w:rsid w:val="00C23AE7"/>
    <w:rsid w:val="00C410C6"/>
    <w:rsid w:val="00C43416"/>
    <w:rsid w:val="00C5491F"/>
    <w:rsid w:val="00C54EB4"/>
    <w:rsid w:val="00C73A82"/>
    <w:rsid w:val="00CA2C86"/>
    <w:rsid w:val="00CA5A63"/>
    <w:rsid w:val="00CC4112"/>
    <w:rsid w:val="00D01D2B"/>
    <w:rsid w:val="00D07253"/>
    <w:rsid w:val="00D15183"/>
    <w:rsid w:val="00D87771"/>
    <w:rsid w:val="00DA2156"/>
    <w:rsid w:val="00DA26C8"/>
    <w:rsid w:val="00DD2107"/>
    <w:rsid w:val="00DD72BA"/>
    <w:rsid w:val="00DE0D04"/>
    <w:rsid w:val="00E03312"/>
    <w:rsid w:val="00E0536A"/>
    <w:rsid w:val="00E140E1"/>
    <w:rsid w:val="00E24C8F"/>
    <w:rsid w:val="00E536EF"/>
    <w:rsid w:val="00E609F7"/>
    <w:rsid w:val="00E91BEE"/>
    <w:rsid w:val="00E947A8"/>
    <w:rsid w:val="00EA6717"/>
    <w:rsid w:val="00EB303E"/>
    <w:rsid w:val="00EE241F"/>
    <w:rsid w:val="00EE2A21"/>
    <w:rsid w:val="00EE3FD9"/>
    <w:rsid w:val="00F02C94"/>
    <w:rsid w:val="00F15BDC"/>
    <w:rsid w:val="00F42A35"/>
    <w:rsid w:val="00F60512"/>
    <w:rsid w:val="00F63D89"/>
    <w:rsid w:val="00F64C1A"/>
    <w:rsid w:val="00F6600B"/>
    <w:rsid w:val="00FA248D"/>
    <w:rsid w:val="00FE2E68"/>
    <w:rsid w:val="00FE501E"/>
    <w:rsid w:val="00FF00C4"/>
    <w:rsid w:val="00FF033A"/>
    <w:rsid w:val="00FF4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7DF019"/>
  <w15:chartTrackingRefBased/>
  <w15:docId w15:val="{CC4F0F28-C953-413F-A839-172ABC6920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3748F"/>
  </w:style>
  <w:style w:type="paragraph" w:styleId="1">
    <w:name w:val="heading 1"/>
    <w:basedOn w:val="a"/>
    <w:next w:val="a"/>
    <w:link w:val="10"/>
    <w:uiPriority w:val="9"/>
    <w:qFormat/>
    <w:rsid w:val="00DA26C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A26C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A26C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A26C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A26C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A26C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A26C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A26C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A26C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A26C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DA26C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DA26C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DA26C8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DA26C8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DA26C8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DA26C8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DA26C8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DA26C8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DA26C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DA26C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A26C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DA26C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DA26C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DA26C8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DA26C8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DA26C8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DA26C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DA26C8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DA26C8"/>
    <w:rPr>
      <w:b/>
      <w:bCs/>
      <w:smallCaps/>
      <w:color w:val="0F4761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5216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52165E"/>
  </w:style>
  <w:style w:type="paragraph" w:styleId="ae">
    <w:name w:val="footer"/>
    <w:basedOn w:val="a"/>
    <w:link w:val="af"/>
    <w:uiPriority w:val="99"/>
    <w:unhideWhenUsed/>
    <w:rsid w:val="005216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52165E"/>
  </w:style>
  <w:style w:type="table" w:styleId="af0">
    <w:name w:val="Table Grid"/>
    <w:basedOn w:val="a1"/>
    <w:rsid w:val="008E13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Revision"/>
    <w:hidden/>
    <w:uiPriority w:val="99"/>
    <w:semiHidden/>
    <w:rsid w:val="0067095A"/>
    <w:pPr>
      <w:spacing w:after="0" w:line="240" w:lineRule="auto"/>
    </w:pPr>
  </w:style>
  <w:style w:type="table" w:customStyle="1" w:styleId="23">
    <w:name w:val="Сетка таблицы2"/>
    <w:basedOn w:val="a1"/>
    <w:next w:val="af0"/>
    <w:rsid w:val="00110E4C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7565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55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97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05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92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image" Target="media/image8.png"/><Relationship Id="rId22" Type="http://schemas.openxmlformats.org/officeDocument/2006/relationships/image" Target="media/image1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494</TotalTime>
  <Pages>22</Pages>
  <Words>2267</Words>
  <Characters>12925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Екатерина Яковлева</dc:creator>
  <cp:keywords/>
  <dc:description/>
  <cp:lastModifiedBy>Екатерина Яковлева</cp:lastModifiedBy>
  <cp:revision>141</cp:revision>
  <dcterms:created xsi:type="dcterms:W3CDTF">2024-07-25T14:56:00Z</dcterms:created>
  <dcterms:modified xsi:type="dcterms:W3CDTF">2024-12-27T21:36:00Z</dcterms:modified>
</cp:coreProperties>
</file>