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575CE5" w14:paraId="77D40E28" w14:textId="77777777" w:rsidTr="00D55B7E">
        <w:tc>
          <w:tcPr>
            <w:tcW w:w="4962" w:type="dxa"/>
          </w:tcPr>
          <w:p w14:paraId="4D6B5213" w14:textId="77777777" w:rsidR="00575CE5" w:rsidRDefault="00575CE5" w:rsidP="00371C7F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06917B2D" wp14:editId="162F1211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93881B0" w14:textId="77777777" w:rsidR="00575CE5" w:rsidRDefault="00575CE5" w:rsidP="00371C7F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1D3010D7" w14:textId="77777777" w:rsidR="00575CE5" w:rsidRDefault="00575CE5" w:rsidP="00371C7F">
      <w:pPr>
        <w:spacing w:after="0"/>
        <w:rPr>
          <w:sz w:val="28"/>
          <w:szCs w:val="28"/>
        </w:rPr>
      </w:pPr>
    </w:p>
    <w:p w14:paraId="5802C8C4" w14:textId="77777777" w:rsidR="00575CE5" w:rsidRDefault="00575CE5" w:rsidP="00371C7F">
      <w:pPr>
        <w:spacing w:after="0"/>
        <w:rPr>
          <w:sz w:val="28"/>
          <w:szCs w:val="28"/>
        </w:rPr>
      </w:pPr>
    </w:p>
    <w:p w14:paraId="7DDCFE09" w14:textId="77777777" w:rsidR="00575CE5" w:rsidRDefault="00575CE5" w:rsidP="00371C7F">
      <w:pPr>
        <w:spacing w:after="0"/>
        <w:rPr>
          <w:sz w:val="28"/>
          <w:szCs w:val="28"/>
        </w:rPr>
      </w:pPr>
    </w:p>
    <w:p w14:paraId="220AA29F" w14:textId="77777777" w:rsidR="00575CE5" w:rsidRDefault="00575CE5" w:rsidP="00371C7F">
      <w:pPr>
        <w:spacing w:after="0"/>
        <w:rPr>
          <w:sz w:val="28"/>
          <w:szCs w:val="28"/>
        </w:rPr>
      </w:pPr>
    </w:p>
    <w:p w14:paraId="0D0D7147" w14:textId="77777777" w:rsidR="00575CE5" w:rsidRDefault="00575CE5" w:rsidP="00371C7F">
      <w:pPr>
        <w:spacing w:after="0"/>
        <w:rPr>
          <w:sz w:val="28"/>
          <w:szCs w:val="28"/>
        </w:rPr>
      </w:pPr>
    </w:p>
    <w:p w14:paraId="57BF5728" w14:textId="77777777" w:rsidR="00575CE5" w:rsidRDefault="00575CE5" w:rsidP="00371C7F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5410116" w:rsidR="001B15DE" w:rsidRDefault="001B15DE" w:rsidP="00371C7F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A74C7D" w:rsidRPr="00A74C7D">
        <w:rPr>
          <w:rFonts w:ascii="Times New Roman" w:hAnsi="Times New Roman" w:cs="Times New Roman"/>
          <w:sz w:val="72"/>
          <w:szCs w:val="72"/>
        </w:rPr>
        <w:t>ПРОВОДНИК ПАССАЖИРСКОГО ВАГОНА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371C7F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371C7F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371C7F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14:paraId="651D4444" w14:textId="77777777" w:rsidR="00575CE5" w:rsidRDefault="00575CE5" w:rsidP="00371C7F">
      <w:pPr>
        <w:spacing w:after="0"/>
        <w:jc w:val="center"/>
        <w:rPr>
          <w:rFonts w:ascii="Times New Roman" w:hAnsi="Times New Roman" w:cs="Times New Roman"/>
          <w:sz w:val="28"/>
          <w:szCs w:val="72"/>
        </w:rPr>
      </w:pPr>
    </w:p>
    <w:p w14:paraId="2ED0CFC7" w14:textId="77777777" w:rsidR="00575CE5" w:rsidRDefault="00575CE5" w:rsidP="00371C7F">
      <w:pPr>
        <w:spacing w:after="0"/>
        <w:jc w:val="center"/>
        <w:rPr>
          <w:rFonts w:ascii="Times New Roman" w:hAnsi="Times New Roman" w:cs="Times New Roman"/>
          <w:sz w:val="28"/>
          <w:szCs w:val="72"/>
        </w:rPr>
      </w:pPr>
    </w:p>
    <w:p w14:paraId="41652646" w14:textId="77777777" w:rsidR="001E2241" w:rsidRDefault="001E2241" w:rsidP="00371C7F">
      <w:pPr>
        <w:spacing w:after="0"/>
        <w:jc w:val="center"/>
        <w:rPr>
          <w:rFonts w:ascii="Times New Roman" w:hAnsi="Times New Roman" w:cs="Times New Roman"/>
          <w:sz w:val="28"/>
          <w:szCs w:val="72"/>
        </w:rPr>
      </w:pPr>
    </w:p>
    <w:p w14:paraId="607A2066" w14:textId="77777777" w:rsidR="001E2241" w:rsidRDefault="001E2241" w:rsidP="00371C7F">
      <w:pPr>
        <w:spacing w:after="0"/>
        <w:jc w:val="center"/>
        <w:rPr>
          <w:rFonts w:ascii="Times New Roman" w:hAnsi="Times New Roman" w:cs="Times New Roman"/>
          <w:sz w:val="28"/>
          <w:szCs w:val="72"/>
        </w:rPr>
      </w:pPr>
    </w:p>
    <w:p w14:paraId="4839C225" w14:textId="77777777" w:rsidR="001E2241" w:rsidRDefault="001E2241" w:rsidP="00371C7F">
      <w:pPr>
        <w:spacing w:after="0"/>
        <w:jc w:val="center"/>
        <w:rPr>
          <w:rFonts w:ascii="Times New Roman" w:hAnsi="Times New Roman" w:cs="Times New Roman"/>
          <w:sz w:val="28"/>
          <w:szCs w:val="72"/>
        </w:rPr>
      </w:pPr>
    </w:p>
    <w:p w14:paraId="6AD9DE27" w14:textId="77777777" w:rsidR="001E2241" w:rsidRDefault="001E2241" w:rsidP="00371C7F">
      <w:pPr>
        <w:spacing w:after="0"/>
        <w:jc w:val="center"/>
        <w:rPr>
          <w:rFonts w:ascii="Times New Roman" w:hAnsi="Times New Roman" w:cs="Times New Roman"/>
          <w:sz w:val="28"/>
          <w:szCs w:val="72"/>
        </w:rPr>
      </w:pPr>
    </w:p>
    <w:p w14:paraId="432C80C5" w14:textId="77777777" w:rsidR="001E2241" w:rsidRDefault="001E2241" w:rsidP="00371C7F">
      <w:pPr>
        <w:spacing w:after="0"/>
        <w:jc w:val="center"/>
        <w:rPr>
          <w:rFonts w:ascii="Times New Roman" w:hAnsi="Times New Roman" w:cs="Times New Roman"/>
          <w:sz w:val="28"/>
          <w:szCs w:val="72"/>
        </w:rPr>
      </w:pPr>
    </w:p>
    <w:p w14:paraId="1D54D01F" w14:textId="77777777" w:rsidR="001E2241" w:rsidRDefault="001E2241" w:rsidP="00371C7F">
      <w:pPr>
        <w:spacing w:after="0"/>
        <w:jc w:val="center"/>
        <w:rPr>
          <w:rFonts w:ascii="Times New Roman" w:hAnsi="Times New Roman" w:cs="Times New Roman"/>
          <w:sz w:val="28"/>
          <w:szCs w:val="72"/>
        </w:rPr>
      </w:pPr>
    </w:p>
    <w:p w14:paraId="4C4E9D15" w14:textId="5E4C760F" w:rsidR="00575CE5" w:rsidRPr="00371C7F" w:rsidRDefault="00575CE5" w:rsidP="00371C7F">
      <w:pPr>
        <w:spacing w:after="0"/>
        <w:jc w:val="center"/>
        <w:rPr>
          <w:rFonts w:ascii="Times New Roman" w:hAnsi="Times New Roman" w:cs="Times New Roman"/>
          <w:sz w:val="28"/>
          <w:szCs w:val="72"/>
        </w:rPr>
      </w:pPr>
      <w:r>
        <w:rPr>
          <w:rFonts w:ascii="Times New Roman" w:hAnsi="Times New Roman" w:cs="Times New Roman"/>
          <w:sz w:val="28"/>
          <w:szCs w:val="72"/>
        </w:rPr>
        <w:t>202</w:t>
      </w:r>
      <w:r w:rsidR="004F5D0E">
        <w:rPr>
          <w:rFonts w:ascii="Times New Roman" w:hAnsi="Times New Roman" w:cs="Times New Roman"/>
          <w:sz w:val="28"/>
          <w:szCs w:val="72"/>
        </w:rPr>
        <w:t>5</w:t>
      </w:r>
      <w:r w:rsidR="00371C7F" w:rsidRPr="00371C7F">
        <w:rPr>
          <w:rFonts w:ascii="Times New Roman" w:hAnsi="Times New Roman" w:cs="Times New Roman"/>
          <w:sz w:val="28"/>
          <w:szCs w:val="72"/>
        </w:rPr>
        <w:t xml:space="preserve"> </w:t>
      </w:r>
      <w:r>
        <w:rPr>
          <w:rFonts w:ascii="Times New Roman" w:hAnsi="Times New Roman" w:cs="Times New Roman"/>
          <w:sz w:val="28"/>
          <w:szCs w:val="72"/>
        </w:rPr>
        <w:t>г</w:t>
      </w:r>
      <w:r w:rsidR="00371C7F">
        <w:rPr>
          <w:rFonts w:ascii="Times New Roman" w:hAnsi="Times New Roman" w:cs="Times New Roman"/>
          <w:sz w:val="28"/>
          <w:szCs w:val="72"/>
        </w:rPr>
        <w:t>.</w:t>
      </w:r>
    </w:p>
    <w:p w14:paraId="22D0585E" w14:textId="59D9B743" w:rsidR="00A74C7D" w:rsidRDefault="00A74C7D" w:rsidP="00371C7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6C52788A" w14:textId="32F235FA" w:rsidR="00AA68AB" w:rsidRPr="009C4B59" w:rsidRDefault="001B15DE" w:rsidP="00371C7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B183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74C7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74C7D" w:rsidRPr="00A74C7D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роводник пассажирского вагона</w:t>
      </w:r>
      <w:r w:rsidR="004B183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47F601" w14:textId="7985A61C" w:rsidR="00532AD0" w:rsidRPr="009C4B59" w:rsidRDefault="00532AD0" w:rsidP="00371C7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A74C7D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371C7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77A01B9" w14:textId="110D7916" w:rsidR="003F2F01" w:rsidRDefault="00425FBC" w:rsidP="00371C7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23EA27" w14:textId="77777777" w:rsidR="003F2F01" w:rsidRDefault="003F2F01" w:rsidP="0037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железнодорожного транспорта одним из основных видов деятельности являются пассажирские перевозки. На долю пассажирских перевозок приходится около 40% пассажирооборота, выполняемого транспортом общего пользования. Основными задачами железнодорожного транспорта в области пассажирских перевозок являются достижение максимальной эффективности функционирования пассажирского транспорта, обеспечение полного и качественного удовлетворения спроса платежеспособного населения на перевозки с минимальными издержками.</w:t>
      </w:r>
    </w:p>
    <w:p w14:paraId="767CD760" w14:textId="77777777" w:rsidR="00963E36" w:rsidRDefault="003F2F01" w:rsidP="00371C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условиях рыночной экономики усиливается конкурентная борьба между различными видами транспорта за привлечение пассажиропотока. Определяющим фактором в выборе способа передвижения становится уровень качества транспортного обслуживания населения. При этом важная роль в повышении качества пассажирских перевозок и уровня культуры обслуживания пассажиров отводится работникам профессии «Проводник пассажирского вагона» – наиболее массовой рабочей профессии в сфере железнодорожных пассажирских перевозок.</w:t>
      </w:r>
      <w:r w:rsidR="00963E36" w:rsidRPr="00963E36">
        <w:rPr>
          <w:rFonts w:ascii="Times New Roman" w:hAnsi="Times New Roman"/>
          <w:sz w:val="28"/>
          <w:szCs w:val="28"/>
        </w:rPr>
        <w:t xml:space="preserve"> </w:t>
      </w:r>
    </w:p>
    <w:p w14:paraId="2FDAA82B" w14:textId="218E4A57" w:rsidR="003F2F01" w:rsidRDefault="00963E36" w:rsidP="00371C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нашей стране профессия проводник пассажирского вагона появилась с зарождением железной дороги, и традиционно сопровождает железнодорожный транспорт на всех этапах его развития. </w:t>
      </w:r>
    </w:p>
    <w:p w14:paraId="4AE317EE" w14:textId="77777777" w:rsidR="00963E36" w:rsidRDefault="00963E36" w:rsidP="00371C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В ходе реформы железнодорожного транспорта была создана ОАО «Федеральная пассажирская компания», которая осуществляет пассажирские перевозки в нашей стране и за рубежом. ОАО «ФПК» открыла новые стратегии развития отрасли. В настоящее время создается идеология работы с кадрами на фундаменте ценностей организации и корпоративных ключевых компетенций работников. </w:t>
      </w:r>
    </w:p>
    <w:p w14:paraId="0519D8A3" w14:textId="77777777" w:rsidR="00963E36" w:rsidRDefault="00963E36" w:rsidP="00371C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Современная ситуация общественного и экономического развития существенно изменила требования к профессионализму и подготовке проводников пассажирских вагонов.</w:t>
      </w:r>
      <w:r>
        <w:rPr>
          <w:rFonts w:ascii="Arial" w:hAnsi="Arial" w:cs="Arial"/>
          <w:color w:val="212529"/>
          <w:sz w:val="29"/>
          <w:szCs w:val="29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настоящее время, когда во многих регионах закрыто авиасообщение, поток пассажиров переместился на альтернативные виды транспорта, в том числе большая его часть на железнодорожный транспорт. В данных условиях трудно недооценить важность и нужность профессии «Проводник пассажирского вагона». </w:t>
      </w:r>
    </w:p>
    <w:p w14:paraId="396B615C" w14:textId="77777777" w:rsidR="00963E36" w:rsidRDefault="00963E36" w:rsidP="00371C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крупных городах до 70 % трудоспособного населения ежедневно пользуется услугами транспорта. Комплекс услуг, предоставляемых железнодорожниками пассажирам, с одной стороны создает благоприятные предпосылки для труда, отдыха, лечения, учебы и т.д., что в итоге влияет на производительность труда трудящихся, повышает культурный уровень и качество жизни населения. С другой стороны, увеличивая набор услуг, железнодорожный транспорт обеспечивает рост доходов от пассажирских </w:t>
      </w:r>
      <w:r>
        <w:rPr>
          <w:rFonts w:ascii="Times New Roman" w:hAnsi="Times New Roman"/>
          <w:sz w:val="28"/>
          <w:szCs w:val="28"/>
        </w:rPr>
        <w:lastRenderedPageBreak/>
        <w:t xml:space="preserve">перевозок за счет повышения качества перевозок, привлечения дополнительных клиентов. </w:t>
      </w:r>
    </w:p>
    <w:p w14:paraId="6782DA7D" w14:textId="473608AC" w:rsidR="00963E36" w:rsidRDefault="00963E36" w:rsidP="00371C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Профессия проводник пассажирского вагона является одной из самых востребованных профессий на железнодорожном транспорте, в том числе в период летних перевозок привлекает огромное количество студентов в рамках студенческих </w:t>
      </w:r>
      <w:r w:rsidR="00523DB2">
        <w:rPr>
          <w:rFonts w:ascii="Times New Roman" w:hAnsi="Times New Roman"/>
          <w:sz w:val="28"/>
          <w:szCs w:val="28"/>
        </w:rPr>
        <w:t>отрядов,</w:t>
      </w:r>
      <w:r>
        <w:rPr>
          <w:rFonts w:ascii="Times New Roman" w:hAnsi="Times New Roman"/>
          <w:sz w:val="28"/>
          <w:szCs w:val="28"/>
        </w:rPr>
        <w:t xml:space="preserve"> что в свою очередь влияет на расширение кадрового состава, а так же популяризирует изучение географии страны и туристических направлений среди молодежи что в свою очередь влияет на развитие внутреннего туризма.</w:t>
      </w:r>
    </w:p>
    <w:p w14:paraId="0A8A59C1" w14:textId="77777777" w:rsidR="00523DB2" w:rsidRDefault="003F2F01" w:rsidP="0037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Проводник пассажирского вагона обеспечивает безопасную посадку и высадку пассажиров в вагон, их размещение в соответствии с проездными документами; осуществляет качественное обслуживание пассажиров в пути следования и обеспечивает их безопасность в аварийной обстановке в соответствии с действующими нормативно-правовыми актами и организационно-распорядительными документами в области пассажирских перевозок на железнодорожном транспорте. </w:t>
      </w:r>
    </w:p>
    <w:p w14:paraId="01F4462A" w14:textId="78A1F3E9" w:rsidR="00963E36" w:rsidRDefault="003F2F01" w:rsidP="0037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Проводник пассажирского вагона в пути следования следит за техническим и санитарным состоянием вагона, обеспечивает безотказную работу приборов отопления, освещения, вентиляции, холодильных установок и кондиционирования воздуха; контролирует соблюдение пассажирами правил проезда и требований пожарной безопасности. </w:t>
      </w:r>
    </w:p>
    <w:p w14:paraId="7D163076" w14:textId="13346E89" w:rsidR="00AA68AB" w:rsidRPr="003F2F01" w:rsidRDefault="003F2F01" w:rsidP="0037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обслуживании пассажиров проводнику пассажирского вагона необходимо соблюдать нормы деловой этики, быть вежливым, внимательным и предупредительным, не допускать возникновения конфликтных ситуаций, оказывать содействие в решении проблем пассажиров, связанных с пользованием услугами железнодорожного транспорта.</w:t>
      </w:r>
    </w:p>
    <w:p w14:paraId="76059EDA" w14:textId="77777777" w:rsidR="009C4B59" w:rsidRPr="00425FBC" w:rsidRDefault="009C4B59" w:rsidP="00371C7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371C7F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371C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371C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58A8F2BD" w14:textId="77777777" w:rsidR="00434AF2" w:rsidRDefault="008660D5" w:rsidP="00434AF2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ФГОС СПО</w:t>
      </w:r>
    </w:p>
    <w:p w14:paraId="7EC5AF52" w14:textId="647511ED" w:rsidR="00566F3C" w:rsidRPr="00434AF2" w:rsidRDefault="00566F3C" w:rsidP="00434AF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4AF2">
        <w:rPr>
          <w:rFonts w:ascii="Times New Roman" w:hAnsi="Times New Roman"/>
          <w:sz w:val="28"/>
          <w:szCs w:val="28"/>
          <w:shd w:val="clear" w:color="auto" w:fill="FFFFFF"/>
        </w:rPr>
        <w:t>Федеральный государственный образовательный стандарт</w:t>
      </w:r>
      <w:r w:rsidR="00AA68AB" w:rsidRPr="00434AF2">
        <w:rPr>
          <w:rFonts w:ascii="Times New Roman" w:hAnsi="Times New Roman"/>
          <w:sz w:val="28"/>
          <w:szCs w:val="28"/>
        </w:rPr>
        <w:t xml:space="preserve"> </w:t>
      </w:r>
      <w:r w:rsidRPr="00434AF2">
        <w:rPr>
          <w:rFonts w:ascii="Times New Roman" w:hAnsi="Times New Roman"/>
          <w:sz w:val="28"/>
          <w:szCs w:val="28"/>
          <w:shd w:val="clear" w:color="auto" w:fill="FFFFFF"/>
        </w:rPr>
        <w:t xml:space="preserve">среднего профессионального образования по профессии </w:t>
      </w:r>
      <w:r w:rsidR="0084162F" w:rsidRPr="00434AF2">
        <w:rPr>
          <w:rFonts w:ascii="Times New Roman" w:hAnsi="Times New Roman"/>
          <w:sz w:val="28"/>
          <w:szCs w:val="28"/>
          <w:shd w:val="clear" w:color="auto" w:fill="FFFFFF"/>
        </w:rPr>
        <w:t xml:space="preserve">43.01.06 </w:t>
      </w:r>
      <w:r w:rsidRPr="00434AF2">
        <w:rPr>
          <w:rFonts w:ascii="Times New Roman" w:hAnsi="Times New Roman"/>
          <w:sz w:val="28"/>
          <w:szCs w:val="28"/>
          <w:shd w:val="clear" w:color="auto" w:fill="FFFFFF"/>
        </w:rPr>
        <w:t>Проводник на железнодорожном транспорт от 2 августа 2013 г. N 727 приказ Министерства образования и науки РФ</w:t>
      </w:r>
      <w:r w:rsidR="00434AF2" w:rsidRPr="00434AF2">
        <w:rPr>
          <w:rFonts w:ascii="Times New Roman" w:hAnsi="Times New Roman"/>
          <w:sz w:val="28"/>
          <w:szCs w:val="28"/>
          <w:shd w:val="clear" w:color="auto" w:fill="FFFFFF"/>
        </w:rPr>
        <w:t>. С изменениями и дополнениями от: 9 апреля 2015 г., 13 июля 2021 г., 3 июля 2024 г</w:t>
      </w:r>
      <w:proofErr w:type="gramStart"/>
      <w:r w:rsidR="00434AF2" w:rsidRPr="00434AF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434AF2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14:paraId="2A0E4ADE" w14:textId="61F9C3CD" w:rsidR="004D6C1D" w:rsidRPr="004D6C1D" w:rsidRDefault="004D6C1D" w:rsidP="00371C7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6C1D">
        <w:rPr>
          <w:rFonts w:ascii="Times New Roman" w:hAnsi="Times New Roman"/>
          <w:sz w:val="28"/>
          <w:szCs w:val="28"/>
          <w:shd w:val="clear" w:color="auto" w:fill="FFFFFF"/>
        </w:rPr>
        <w:t>Федеральный государственный образовательный стандарт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</w:t>
      </w:r>
      <w:r w:rsidRPr="004D6C1D">
        <w:rPr>
          <w:rFonts w:ascii="Times New Roman" w:hAnsi="Times New Roman"/>
          <w:sz w:val="28"/>
          <w:szCs w:val="28"/>
          <w:shd w:val="clear" w:color="auto" w:fill="FFFFFF"/>
        </w:rPr>
        <w:t>реднего профессионального образования по профессии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6C1D">
        <w:rPr>
          <w:rFonts w:ascii="Times New Roman" w:hAnsi="Times New Roman"/>
          <w:sz w:val="28"/>
          <w:szCs w:val="28"/>
          <w:shd w:val="clear" w:color="auto" w:fill="FFFFFF"/>
        </w:rPr>
        <w:t xml:space="preserve">100120.04 </w:t>
      </w:r>
      <w:r w:rsidR="001F13D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4D6C1D">
        <w:rPr>
          <w:rFonts w:ascii="Times New Roman" w:hAnsi="Times New Roman"/>
          <w:sz w:val="28"/>
          <w:szCs w:val="28"/>
          <w:shd w:val="clear" w:color="auto" w:fill="FFFFFF"/>
        </w:rPr>
        <w:t xml:space="preserve">роводник на </w:t>
      </w:r>
      <w:r w:rsidRPr="004D6C1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железнодорожном транспорте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6C1D">
        <w:rPr>
          <w:rFonts w:ascii="Times New Roman" w:hAnsi="Times New Roman"/>
          <w:sz w:val="28"/>
          <w:szCs w:val="28"/>
          <w:shd w:val="clear" w:color="auto" w:fill="FFFFFF"/>
        </w:rPr>
        <w:t>утвержден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</w:t>
      </w:r>
      <w:r w:rsidRPr="004D6C1D">
        <w:rPr>
          <w:rFonts w:ascii="Times New Roman" w:hAnsi="Times New Roman"/>
          <w:sz w:val="28"/>
          <w:szCs w:val="28"/>
          <w:shd w:val="clear" w:color="auto" w:fill="FFFFFF"/>
        </w:rPr>
        <w:t>риказом министерства образования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Pr="004D6C1D">
        <w:rPr>
          <w:rFonts w:ascii="Times New Roman" w:hAnsi="Times New Roman"/>
          <w:sz w:val="28"/>
          <w:szCs w:val="28"/>
          <w:shd w:val="clear" w:color="auto" w:fill="FFFFFF"/>
        </w:rPr>
        <w:t xml:space="preserve"> науки российской федерации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</w:t>
      </w:r>
      <w:r w:rsidRPr="004D6C1D">
        <w:rPr>
          <w:rFonts w:ascii="Times New Roman" w:hAnsi="Times New Roman"/>
          <w:sz w:val="28"/>
          <w:szCs w:val="28"/>
          <w:shd w:val="clear" w:color="auto" w:fill="FFFFFF"/>
        </w:rPr>
        <w:t>т 2 августа 2013 г. № 727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2C9E2ACA" w14:textId="069883EB" w:rsidR="008660D5" w:rsidRPr="00566F3C" w:rsidRDefault="008660D5" w:rsidP="00371C7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Профессиональный стандарт</w:t>
      </w:r>
    </w:p>
    <w:p w14:paraId="389A5A95" w14:textId="430E3830" w:rsidR="004D6C1D" w:rsidRPr="004D6C1D" w:rsidRDefault="00566F3C" w:rsidP="00371C7F">
      <w:pPr>
        <w:pStyle w:val="a3"/>
        <w:spacing w:after="0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66F3C">
        <w:rPr>
          <w:rFonts w:ascii="Times New Roman" w:hAnsi="Times New Roman"/>
          <w:iCs/>
          <w:color w:val="000000"/>
          <w:sz w:val="28"/>
          <w:szCs w:val="28"/>
        </w:rPr>
        <w:t xml:space="preserve">Профессиональный стандарт </w:t>
      </w:r>
      <w:r w:rsidR="001F13D0">
        <w:rPr>
          <w:rFonts w:ascii="Times New Roman" w:hAnsi="Times New Roman"/>
          <w:iCs/>
          <w:color w:val="000000"/>
          <w:sz w:val="28"/>
          <w:szCs w:val="28"/>
        </w:rPr>
        <w:t xml:space="preserve">17.013 </w:t>
      </w:r>
      <w:r w:rsidRPr="00566F3C">
        <w:rPr>
          <w:rFonts w:ascii="Times New Roman" w:hAnsi="Times New Roman"/>
          <w:iCs/>
          <w:color w:val="000000"/>
          <w:sz w:val="28"/>
          <w:szCs w:val="28"/>
        </w:rPr>
        <w:t>"Проводник пассажирского вагона" от 21 сентября 2020 года N 623н приказ Министерства труда и социальн</w:t>
      </w:r>
      <w:r w:rsidR="00CE7A94">
        <w:rPr>
          <w:rFonts w:ascii="Times New Roman" w:hAnsi="Times New Roman"/>
          <w:iCs/>
          <w:color w:val="000000"/>
          <w:sz w:val="28"/>
          <w:szCs w:val="28"/>
        </w:rPr>
        <w:t>ой защиты Российской Федерации.</w:t>
      </w:r>
    </w:p>
    <w:p w14:paraId="4A261506" w14:textId="77777777" w:rsidR="00AA68AB" w:rsidRPr="005D69D4" w:rsidRDefault="00425FBC" w:rsidP="00371C7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9D4">
        <w:rPr>
          <w:rFonts w:ascii="Times New Roman" w:hAnsi="Times New Roman"/>
          <w:sz w:val="28"/>
          <w:szCs w:val="28"/>
        </w:rPr>
        <w:t>ЕТКС</w:t>
      </w:r>
      <w:r w:rsidR="00AA68AB" w:rsidRPr="005D69D4">
        <w:rPr>
          <w:rFonts w:ascii="Times New Roman" w:hAnsi="Times New Roman"/>
          <w:sz w:val="28"/>
          <w:szCs w:val="28"/>
        </w:rPr>
        <w:t xml:space="preserve"> </w:t>
      </w:r>
    </w:p>
    <w:p w14:paraId="070593F8" w14:textId="2F0BE55C" w:rsidR="00AA68AB" w:rsidRPr="00AA68AB" w:rsidRDefault="00AA68AB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8AB">
        <w:rPr>
          <w:rFonts w:ascii="Times New Roman" w:eastAsia="Calibri" w:hAnsi="Times New Roman" w:cs="Times New Roman"/>
          <w:sz w:val="28"/>
          <w:szCs w:val="28"/>
        </w:rPr>
        <w:t>Приказ Минтруда России от 18.02.2013 N 68н "Об утверждении Единого тарифно-квалификационного справочника работ и профессий рабочих, выпуск 52, разделы: "Железнодорожный транспорт</w:t>
      </w:r>
      <w:r w:rsidR="003F2F01">
        <w:rPr>
          <w:rFonts w:ascii="Times New Roman" w:eastAsia="Calibri" w:hAnsi="Times New Roman" w:cs="Times New Roman"/>
          <w:sz w:val="28"/>
          <w:szCs w:val="28"/>
        </w:rPr>
        <w:t>"; "Морской и речной транспорт"</w:t>
      </w:r>
      <w:r w:rsidR="008A33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68AB">
        <w:rPr>
          <w:rFonts w:ascii="Times New Roman" w:eastAsia="Calibri" w:hAnsi="Times New Roman" w:cs="Times New Roman"/>
          <w:sz w:val="28"/>
          <w:szCs w:val="28"/>
        </w:rPr>
        <w:t xml:space="preserve">(Зарегистрировано в Минюсте России 27.03.2013 N 27905) </w:t>
      </w:r>
    </w:p>
    <w:p w14:paraId="2B9F3021" w14:textId="7C0A5174" w:rsidR="00425FBC" w:rsidRPr="005D69D4" w:rsidRDefault="00425FBC" w:rsidP="00371C7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9D4">
        <w:rPr>
          <w:rFonts w:ascii="Times New Roman" w:hAnsi="Times New Roman"/>
          <w:sz w:val="28"/>
          <w:szCs w:val="28"/>
        </w:rPr>
        <w:t>Отраслевые/корпоративные стандарты</w:t>
      </w:r>
    </w:p>
    <w:p w14:paraId="0E2182A4" w14:textId="77777777" w:rsidR="008660D5" w:rsidRPr="008660D5" w:rsidRDefault="008660D5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0D5">
        <w:rPr>
          <w:rFonts w:ascii="Times New Roman" w:eastAsia="Calibri" w:hAnsi="Times New Roman" w:cs="Times New Roman"/>
          <w:sz w:val="28"/>
          <w:szCs w:val="28"/>
        </w:rPr>
        <w:t>Федеральный закон от 9 февраля 2007 г. № 16-ФЗ «О транспортной безопасности»;</w:t>
      </w:r>
    </w:p>
    <w:p w14:paraId="5283F23B" w14:textId="77777777" w:rsidR="008660D5" w:rsidRPr="008660D5" w:rsidRDefault="008660D5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0D5">
        <w:rPr>
          <w:rFonts w:ascii="Times New Roman" w:eastAsia="Calibri" w:hAnsi="Times New Roman" w:cs="Times New Roman"/>
          <w:sz w:val="28"/>
          <w:szCs w:val="28"/>
        </w:rPr>
        <w:t>Федеральный закон от 3 мая 2012 г. № 46-ФЗ «О ратификации конвенции о правах инвалидов»;</w:t>
      </w:r>
    </w:p>
    <w:p w14:paraId="6F785072" w14:textId="77777777" w:rsidR="008660D5" w:rsidRPr="008660D5" w:rsidRDefault="008660D5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0D5">
        <w:rPr>
          <w:rFonts w:ascii="Times New Roman" w:eastAsia="Calibri" w:hAnsi="Times New Roman" w:cs="Times New Roman"/>
          <w:sz w:val="28"/>
          <w:szCs w:val="28"/>
        </w:rPr>
        <w:t>Федеральный закон от 24 ноября 1995 г. № 181-ФЗ «О социальной защите инвалидов в Российской Федерации»;</w:t>
      </w:r>
    </w:p>
    <w:p w14:paraId="796CA3E5" w14:textId="2A187C0C" w:rsidR="008660D5" w:rsidRPr="008660D5" w:rsidRDefault="008660D5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8660D5">
        <w:rPr>
          <w:rFonts w:ascii="Times New Roman" w:eastAsia="Calibri" w:hAnsi="Times New Roman" w:cs="Times New Roman"/>
          <w:sz w:val="28"/>
          <w:szCs w:val="28"/>
        </w:rPr>
        <w:t xml:space="preserve">аспоряжение ОАО «РЖД» от 6 августа 2007 г. </w:t>
      </w:r>
      <w:r w:rsidR="00434AF2">
        <w:rPr>
          <w:rFonts w:ascii="Times New Roman" w:eastAsia="Calibri" w:hAnsi="Times New Roman" w:cs="Times New Roman"/>
          <w:sz w:val="28"/>
          <w:szCs w:val="28"/>
        </w:rPr>
        <w:t xml:space="preserve">№ 1493р «О порядке организации </w:t>
      </w:r>
      <w:r w:rsidRPr="008660D5">
        <w:rPr>
          <w:rFonts w:ascii="Times New Roman" w:eastAsia="Calibri" w:hAnsi="Times New Roman" w:cs="Times New Roman"/>
          <w:sz w:val="28"/>
          <w:szCs w:val="28"/>
        </w:rPr>
        <w:t>и обеспечения безопасности перевозок организованных групп детей»;</w:t>
      </w:r>
    </w:p>
    <w:p w14:paraId="25FB9EA3" w14:textId="77777777" w:rsidR="008660D5" w:rsidRPr="008660D5" w:rsidRDefault="008660D5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0D5">
        <w:rPr>
          <w:rFonts w:ascii="Times New Roman" w:eastAsia="Calibri" w:hAnsi="Times New Roman" w:cs="Times New Roman"/>
          <w:sz w:val="28"/>
          <w:szCs w:val="28"/>
        </w:rPr>
        <w:t>СТО РЖД 03.001-2014 «Услуги на железнодорожном транспорте. Требования к обслуживанию маломобильных пассажиров», утвержденный распоряжением ОАО «РЖД» от 24 декабря 2014 г. № 3102р;</w:t>
      </w:r>
    </w:p>
    <w:p w14:paraId="7536C7D6" w14:textId="77777777" w:rsidR="008660D5" w:rsidRPr="008660D5" w:rsidRDefault="008660D5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0D5">
        <w:rPr>
          <w:rFonts w:ascii="Times New Roman" w:eastAsia="Calibri" w:hAnsi="Times New Roman" w:cs="Times New Roman"/>
          <w:sz w:val="28"/>
          <w:szCs w:val="28"/>
        </w:rPr>
        <w:t>Правила по этике общения при обслуживании маломобильных пассажиров на железнодорожном транспорте, утвержденные распоряжением ОАО «РЖД» от 27 августа 2013 г. № 1835р;</w:t>
      </w:r>
    </w:p>
    <w:p w14:paraId="5434C083" w14:textId="4E40E385" w:rsidR="008660D5" w:rsidRDefault="008660D5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0D5">
        <w:rPr>
          <w:rFonts w:ascii="Times New Roman" w:eastAsia="Calibri" w:hAnsi="Times New Roman" w:cs="Times New Roman"/>
          <w:sz w:val="28"/>
          <w:szCs w:val="28"/>
        </w:rPr>
        <w:t>Регламент взаимодействия Центра содействия мобильности ОАО «РЖД» с участниками перевозочного процесса при обслуживании маломобильных пассажиров на железнодорожном транспорте, утвержденный распоряжением ОАО «РЖД» от 24 апреля 2014 г. № 1016р.</w:t>
      </w:r>
    </w:p>
    <w:p w14:paraId="1D99C408" w14:textId="37E032DC" w:rsidR="008A33A9" w:rsidRDefault="008A33A9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3A9">
        <w:rPr>
          <w:rFonts w:ascii="Times New Roman" w:eastAsia="Calibri" w:hAnsi="Times New Roman" w:cs="Times New Roman"/>
          <w:sz w:val="28"/>
          <w:szCs w:val="28"/>
        </w:rPr>
        <w:t>Правила технической эксплуатации желе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зных дорог Российской Федерации </w:t>
      </w:r>
      <w:r w:rsidRPr="008A33A9">
        <w:rPr>
          <w:rFonts w:ascii="Times New Roman" w:eastAsia="Calibri" w:hAnsi="Times New Roman" w:cs="Times New Roman"/>
          <w:sz w:val="28"/>
          <w:szCs w:val="28"/>
        </w:rPr>
        <w:t>Приказ Министерства транспорта РФ от 23.06.2022 № 250</w:t>
      </w:r>
    </w:p>
    <w:p w14:paraId="43780FE5" w14:textId="77777777" w:rsidR="005D69D4" w:rsidRDefault="003F2F01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Стандарт АО «ФПК» СТО ФПК 1.05.006.2022 О</w:t>
      </w:r>
      <w:r w:rsidRPr="003F2F01">
        <w:rPr>
          <w:rFonts w:ascii="Times New Roman" w:eastAsia="Calibri" w:hAnsi="Times New Roman" w:cs="Times New Roman"/>
          <w:sz w:val="28"/>
          <w:szCs w:val="28"/>
        </w:rPr>
        <w:t>бслуживание пассажиров в поездах формирования акционерного общества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2F01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3F2F01">
        <w:rPr>
          <w:rFonts w:ascii="Times New Roman" w:eastAsia="Calibri" w:hAnsi="Times New Roman" w:cs="Times New Roman"/>
          <w:sz w:val="28"/>
          <w:szCs w:val="28"/>
        </w:rPr>
        <w:t>едеральная пассажирская компания»</w:t>
      </w:r>
    </w:p>
    <w:p w14:paraId="3D5DFA96" w14:textId="1737B1C5" w:rsid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>Приказ ОАО «ФПК» от 13 февраля 2</w:t>
      </w:r>
      <w:r>
        <w:rPr>
          <w:rFonts w:ascii="Times New Roman" w:eastAsia="Calibri" w:hAnsi="Times New Roman" w:cs="Times New Roman"/>
          <w:sz w:val="28"/>
          <w:szCs w:val="28"/>
        </w:rPr>
        <w:t xml:space="preserve">015 г. № 43 «О форменной одежде </w:t>
      </w:r>
      <w:r w:rsidRPr="005D69D4">
        <w:rPr>
          <w:rFonts w:ascii="Times New Roman" w:eastAsia="Calibri" w:hAnsi="Times New Roman" w:cs="Times New Roman"/>
          <w:sz w:val="28"/>
          <w:szCs w:val="28"/>
        </w:rPr>
        <w:t>работников АО «ФПК», непосредст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венно участвующих в организации </w:t>
      </w:r>
      <w:r w:rsidRPr="005D69D4">
        <w:rPr>
          <w:rFonts w:ascii="Times New Roman" w:eastAsia="Calibri" w:hAnsi="Times New Roman" w:cs="Times New Roman"/>
          <w:sz w:val="28"/>
          <w:szCs w:val="28"/>
        </w:rPr>
        <w:t xml:space="preserve">движения поездов и обслуживании пассажиров». </w:t>
      </w:r>
    </w:p>
    <w:p w14:paraId="2923317B" w14:textId="2E3E4BE0" w:rsidR="0000288C" w:rsidRDefault="0000288C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88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 утверждении Правил перевозок пассажиров, багажа, </w:t>
      </w:r>
      <w:proofErr w:type="spellStart"/>
      <w:r w:rsidRPr="0000288C">
        <w:rPr>
          <w:rFonts w:ascii="Times New Roman" w:eastAsia="Calibri" w:hAnsi="Times New Roman" w:cs="Times New Roman"/>
          <w:sz w:val="28"/>
          <w:szCs w:val="28"/>
        </w:rPr>
        <w:t>грузобаг</w:t>
      </w:r>
      <w:r w:rsidR="008660D5">
        <w:rPr>
          <w:rFonts w:ascii="Times New Roman" w:eastAsia="Calibri" w:hAnsi="Times New Roman" w:cs="Times New Roman"/>
          <w:sz w:val="28"/>
          <w:szCs w:val="28"/>
        </w:rPr>
        <w:t>ажа</w:t>
      </w:r>
      <w:proofErr w:type="spellEnd"/>
      <w:r w:rsidR="008660D5">
        <w:rPr>
          <w:rFonts w:ascii="Times New Roman" w:eastAsia="Calibri" w:hAnsi="Times New Roman" w:cs="Times New Roman"/>
          <w:sz w:val="28"/>
          <w:szCs w:val="28"/>
        </w:rPr>
        <w:t xml:space="preserve"> железнодорожным транспортом </w:t>
      </w:r>
      <w:r w:rsidRPr="0000288C">
        <w:rPr>
          <w:rFonts w:ascii="Times New Roman" w:eastAsia="Calibri" w:hAnsi="Times New Roman" w:cs="Times New Roman"/>
          <w:sz w:val="28"/>
          <w:szCs w:val="28"/>
        </w:rPr>
        <w:t>Приказ Министерства транспорта РФ от 05.09.2022 № 352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7865B3D" w14:textId="13CB03A8" w:rsid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>Регламент действий поездных бригад в случаях возникновен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ия </w:t>
      </w:r>
      <w:r w:rsidRPr="005D69D4">
        <w:rPr>
          <w:rFonts w:ascii="Times New Roman" w:eastAsia="Calibri" w:hAnsi="Times New Roman" w:cs="Times New Roman"/>
          <w:sz w:val="28"/>
          <w:szCs w:val="28"/>
        </w:rPr>
        <w:t>нештатных ситуаций в пути следования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пассажирских поездов АО «ФПК», </w:t>
      </w:r>
      <w:r w:rsidRPr="005D69D4">
        <w:rPr>
          <w:rFonts w:ascii="Times New Roman" w:eastAsia="Calibri" w:hAnsi="Times New Roman" w:cs="Times New Roman"/>
          <w:sz w:val="28"/>
          <w:szCs w:val="28"/>
        </w:rPr>
        <w:t>утвержденный приказом АО «ФПК» от 2</w:t>
      </w:r>
      <w:r w:rsidR="0000288C">
        <w:rPr>
          <w:rFonts w:ascii="Times New Roman" w:eastAsia="Calibri" w:hAnsi="Times New Roman" w:cs="Times New Roman"/>
          <w:sz w:val="28"/>
          <w:szCs w:val="28"/>
        </w:rPr>
        <w:t>6</w:t>
      </w:r>
      <w:r w:rsidRPr="005D69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288C"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5D69D4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00288C">
        <w:rPr>
          <w:rFonts w:ascii="Times New Roman" w:eastAsia="Calibri" w:hAnsi="Times New Roman" w:cs="Times New Roman"/>
          <w:sz w:val="28"/>
          <w:szCs w:val="28"/>
        </w:rPr>
        <w:t>9</w:t>
      </w:r>
      <w:r w:rsidRPr="005D69D4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00288C">
        <w:rPr>
          <w:rFonts w:ascii="Times New Roman" w:eastAsia="Calibri" w:hAnsi="Times New Roman" w:cs="Times New Roman"/>
          <w:sz w:val="28"/>
          <w:szCs w:val="28"/>
        </w:rPr>
        <w:t>444</w:t>
      </w:r>
      <w:r w:rsidRPr="005D69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EFD46A2" w14:textId="55E7BAB7" w:rsidR="005D69D4" w:rsidRP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 xml:space="preserve">Инструкция по обеспечению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пожарной безопасности в вагонах </w:t>
      </w:r>
      <w:r w:rsidRPr="005D69D4">
        <w:rPr>
          <w:rFonts w:ascii="Times New Roman" w:eastAsia="Calibri" w:hAnsi="Times New Roman" w:cs="Times New Roman"/>
          <w:sz w:val="28"/>
          <w:szCs w:val="28"/>
        </w:rPr>
        <w:t>пассажирских поездов АО «ФПК», утве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ржденная распоряжением АО «ФПК» </w:t>
      </w:r>
      <w:r w:rsidRPr="005D69D4">
        <w:rPr>
          <w:rFonts w:ascii="Times New Roman" w:eastAsia="Calibri" w:hAnsi="Times New Roman" w:cs="Times New Roman"/>
          <w:sz w:val="28"/>
          <w:szCs w:val="28"/>
        </w:rPr>
        <w:t>от 22 марта 2016 г. № 245р.</w:t>
      </w:r>
    </w:p>
    <w:p w14:paraId="46AF0FC4" w14:textId="74E2543C" w:rsidR="005D69D4" w:rsidRP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>Правила пожарной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железнодорожном транспорте, </w:t>
      </w:r>
      <w:r w:rsidRPr="005D69D4">
        <w:rPr>
          <w:rFonts w:ascii="Times New Roman" w:eastAsia="Calibri" w:hAnsi="Times New Roman" w:cs="Times New Roman"/>
          <w:sz w:val="28"/>
          <w:szCs w:val="28"/>
        </w:rPr>
        <w:t>утвержденные первым заместителем Министра путей сообщения Российской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 xml:space="preserve">Федерации Э.С. </w:t>
      </w:r>
      <w:proofErr w:type="spellStart"/>
      <w:r w:rsidRPr="005D69D4">
        <w:rPr>
          <w:rFonts w:ascii="Times New Roman" w:eastAsia="Calibri" w:hAnsi="Times New Roman" w:cs="Times New Roman"/>
          <w:sz w:val="28"/>
          <w:szCs w:val="28"/>
        </w:rPr>
        <w:t>Поддавашкиным</w:t>
      </w:r>
      <w:proofErr w:type="spellEnd"/>
      <w:r w:rsidRPr="005D69D4">
        <w:rPr>
          <w:rFonts w:ascii="Times New Roman" w:eastAsia="Calibri" w:hAnsi="Times New Roman" w:cs="Times New Roman"/>
          <w:sz w:val="28"/>
          <w:szCs w:val="28"/>
        </w:rPr>
        <w:t xml:space="preserve"> 11 ноября 1992 г. № ЦУО-112.</w:t>
      </w:r>
    </w:p>
    <w:p w14:paraId="4DE96983" w14:textId="1B4131B7" w:rsidR="005D69D4" w:rsidRP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>Инструкция о порядке действий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работников поездной бригады по </w:t>
      </w:r>
      <w:r w:rsidRPr="005D69D4">
        <w:rPr>
          <w:rFonts w:ascii="Times New Roman" w:eastAsia="Calibri" w:hAnsi="Times New Roman" w:cs="Times New Roman"/>
          <w:sz w:val="28"/>
          <w:szCs w:val="28"/>
        </w:rPr>
        <w:t>обеспечению безопасности пассажиров и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редупреждению актов незаконного </w:t>
      </w:r>
      <w:r w:rsidRPr="005D69D4">
        <w:rPr>
          <w:rFonts w:ascii="Times New Roman" w:eastAsia="Calibri" w:hAnsi="Times New Roman" w:cs="Times New Roman"/>
          <w:sz w:val="28"/>
          <w:szCs w:val="28"/>
        </w:rPr>
        <w:t>вмешательства в деятельность пас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сажирского поезда, утвержденная </w:t>
      </w:r>
      <w:r w:rsidRPr="005D69D4">
        <w:rPr>
          <w:rFonts w:ascii="Times New Roman" w:eastAsia="Calibri" w:hAnsi="Times New Roman" w:cs="Times New Roman"/>
          <w:sz w:val="28"/>
          <w:szCs w:val="28"/>
        </w:rPr>
        <w:t>распоряжением ОАО «ФПК» от 15 марта 2011 г. № 193р (с изменением,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внесенным распоряжением ОАО «ФПК» от 27 декабря 2013 г. № 1616р).</w:t>
      </w:r>
    </w:p>
    <w:p w14:paraId="5B8BDF7F" w14:textId="0C25E8A0" w:rsidR="005D69D4" w:rsidRP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>Стандарт СТО ФПК 1.21.002-2013 «Стандарт оснащенности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5D69D4">
        <w:rPr>
          <w:rFonts w:ascii="Times New Roman" w:eastAsia="Calibri" w:hAnsi="Times New Roman" w:cs="Times New Roman"/>
          <w:sz w:val="28"/>
          <w:szCs w:val="28"/>
        </w:rPr>
        <w:t>агонов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ОАО «ФПК». Требования к оснащенности пассажирских вагонов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съемным мягким имуществом», утвержденный распоряжением ОАО «ФПК»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3 июля 2013 г. № 819р (с изменен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иями, внесенными распоряжениями </w:t>
      </w:r>
      <w:r w:rsidRPr="005D69D4">
        <w:rPr>
          <w:rFonts w:ascii="Times New Roman" w:eastAsia="Calibri" w:hAnsi="Times New Roman" w:cs="Times New Roman"/>
          <w:sz w:val="28"/>
          <w:szCs w:val="28"/>
        </w:rPr>
        <w:t>ОАО «ФПК»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от 26 декабря 2013 г. № 1595р, от 18 июля 2014 г. № 847р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распоряжением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АО «ФПК» от 28 апреля 2016 г. № 433р).</w:t>
      </w:r>
    </w:p>
    <w:p w14:paraId="626801B4" w14:textId="1A1BC57A" w:rsidR="005D69D4" w:rsidRP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>Стандарт СТО ФПК 1.21.</w:t>
      </w:r>
      <w:r>
        <w:rPr>
          <w:rFonts w:ascii="Times New Roman" w:eastAsia="Calibri" w:hAnsi="Times New Roman" w:cs="Times New Roman"/>
          <w:sz w:val="28"/>
          <w:szCs w:val="28"/>
        </w:rPr>
        <w:t xml:space="preserve">003-2014 «Стандарт оснащенности </w:t>
      </w:r>
      <w:r w:rsidRPr="005D69D4">
        <w:rPr>
          <w:rFonts w:ascii="Times New Roman" w:eastAsia="Calibri" w:hAnsi="Times New Roman" w:cs="Times New Roman"/>
          <w:sz w:val="28"/>
          <w:szCs w:val="28"/>
        </w:rPr>
        <w:t>вагонов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ОАО «ФПК» Требования к оснащенности пассажирских вагонов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съемным жестким инвентарем, оборудованием и расходными материалами»,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утвержденный распоряжением ОАО «ФПК» от 28 октября 2014 г. № 1243р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(с изменениями, внесенными распоряжением АО «ФПК» от 18 ноября 2015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№ 1433р).</w:t>
      </w:r>
    </w:p>
    <w:p w14:paraId="27AF3387" w14:textId="472947E0" w:rsidR="005D69D4" w:rsidRP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>Приказ Министерства здравоо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хранения и социального развития </w:t>
      </w:r>
      <w:r w:rsidRPr="005D69D4">
        <w:rPr>
          <w:rFonts w:ascii="Times New Roman" w:eastAsia="Calibri" w:hAnsi="Times New Roman" w:cs="Times New Roman"/>
          <w:sz w:val="28"/>
          <w:szCs w:val="28"/>
        </w:rPr>
        <w:t>Российской Федерации от 5 мая 2012 г. № 498н «Об утверждении требований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комплектации изделиями медицинского назначения укладок для оказания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первой помощи пострадавшим на железнодорожном транспорте при оказании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услуг по перевозкам пассажиров».</w:t>
      </w:r>
    </w:p>
    <w:p w14:paraId="0273CAEA" w14:textId="1D75AC53" w:rsidR="005D69D4" w:rsidRP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>Распоряжение АО «ФПК» от 24 июн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2016 г. № 664р «О требованиях </w:t>
      </w:r>
      <w:r w:rsidRPr="005D69D4">
        <w:rPr>
          <w:rFonts w:ascii="Times New Roman" w:eastAsia="Calibri" w:hAnsi="Times New Roman" w:cs="Times New Roman"/>
          <w:sz w:val="28"/>
          <w:szCs w:val="28"/>
        </w:rPr>
        <w:t>к размещению информационных материалов в вагонах пассажирских поездов</w:t>
      </w:r>
      <w:r w:rsidR="00002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формирования АО «ФПК».</w:t>
      </w:r>
    </w:p>
    <w:p w14:paraId="243041FD" w14:textId="64E7A3AF" w:rsidR="005D69D4" w:rsidRP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Правила перевозок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пассажиров, багажа,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грузобагажа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железнодорожным транспортом, утвержденные приказом Министерства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транспорта Российской Федерации от 19 декабря 2013 г. № 473.</w:t>
      </w:r>
    </w:p>
    <w:p w14:paraId="7D29D80C" w14:textId="6154A8DE" w:rsidR="005D69D4" w:rsidRP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>Порядок организации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садки пассажиров с электронными </w:t>
      </w:r>
      <w:r w:rsidRPr="005D69D4">
        <w:rPr>
          <w:rFonts w:ascii="Times New Roman" w:eastAsia="Calibri" w:hAnsi="Times New Roman" w:cs="Times New Roman"/>
          <w:sz w:val="28"/>
          <w:szCs w:val="28"/>
        </w:rPr>
        <w:t>проездными документами (билета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ми), утвержденный распоряжением </w:t>
      </w:r>
      <w:r w:rsidRPr="005D69D4">
        <w:rPr>
          <w:rFonts w:ascii="Times New Roman" w:eastAsia="Calibri" w:hAnsi="Times New Roman" w:cs="Times New Roman"/>
          <w:sz w:val="28"/>
          <w:szCs w:val="28"/>
        </w:rPr>
        <w:t>АО «ФПК» от 30 апреля 2015 г. № 542р.</w:t>
      </w:r>
    </w:p>
    <w:p w14:paraId="712EF845" w14:textId="19B65F3E" w:rsidR="005D69D4" w:rsidRP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>Стандарт СТО ФПК 1.21.001-</w:t>
      </w:r>
      <w:r w:rsidR="008660D5">
        <w:rPr>
          <w:rFonts w:ascii="Times New Roman" w:eastAsia="Calibri" w:hAnsi="Times New Roman" w:cs="Times New Roman"/>
          <w:sz w:val="28"/>
          <w:szCs w:val="28"/>
        </w:rPr>
        <w:t xml:space="preserve">2016 «Обслуживание пассажиров в </w:t>
      </w:r>
      <w:r w:rsidRPr="005D69D4">
        <w:rPr>
          <w:rFonts w:ascii="Times New Roman" w:eastAsia="Calibri" w:hAnsi="Times New Roman" w:cs="Times New Roman"/>
          <w:sz w:val="28"/>
          <w:szCs w:val="28"/>
        </w:rPr>
        <w:t>поездах формирования акционерного общества «Федеральная пассажирская</w:t>
      </w:r>
      <w:r w:rsidR="008660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компания. Требования к организации питания», утвержденный распоряжением</w:t>
      </w:r>
      <w:r w:rsidR="008660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АО «ФПК» от 5 сентября 2016 г. № 913р.</w:t>
      </w:r>
    </w:p>
    <w:p w14:paraId="44923043" w14:textId="7686A8BB" w:rsid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>Книга скриптов по работе с запрос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ами (возражениями) пассажиров в </w:t>
      </w:r>
      <w:r w:rsidRPr="005D69D4">
        <w:rPr>
          <w:rFonts w:ascii="Times New Roman" w:eastAsia="Calibri" w:hAnsi="Times New Roman" w:cs="Times New Roman"/>
          <w:sz w:val="28"/>
          <w:szCs w:val="28"/>
        </w:rPr>
        <w:t>пути следования, утвержденная распоряжением АО «ФПК» от 2 мая 2017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№ 382р.</w:t>
      </w:r>
    </w:p>
    <w:p w14:paraId="288024BA" w14:textId="599EC9C1" w:rsidR="00425FBC" w:rsidRDefault="005D69D4" w:rsidP="00371C7F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ГОСТы</w:t>
      </w:r>
    </w:p>
    <w:p w14:paraId="054DEA01" w14:textId="09FB2836" w:rsidR="00AA68AB" w:rsidRPr="008A33A9" w:rsidRDefault="008A33A9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8A33A9">
        <w:rPr>
          <w:rFonts w:ascii="Times New Roman" w:eastAsia="Calibri" w:hAnsi="Times New Roman" w:cs="Times New Roman"/>
          <w:sz w:val="28"/>
          <w:szCs w:val="28"/>
        </w:rPr>
        <w:t>ГОСТ Р 58576-2019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33A9">
        <w:rPr>
          <w:rFonts w:ascii="Times New Roman" w:eastAsia="Calibri" w:hAnsi="Times New Roman" w:cs="Times New Roman"/>
          <w:sz w:val="28"/>
          <w:szCs w:val="28"/>
        </w:rPr>
        <w:t>Услуги на железнодорожном транспорте. Требования к обслуживанию пассажиров в поездах дальнего следования</w:t>
      </w:r>
    </w:p>
    <w:p w14:paraId="570DC491" w14:textId="56946D32" w:rsidR="00425FBC" w:rsidRPr="00AA68AB" w:rsidRDefault="00AA68AB" w:rsidP="00371C7F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СанПин</w:t>
      </w:r>
    </w:p>
    <w:p w14:paraId="3ED2D7BF" w14:textId="52D9A0A2" w:rsidR="00AA68AB" w:rsidRPr="00AA68AB" w:rsidRDefault="00AA68AB" w:rsidP="00371C7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8AB">
        <w:rPr>
          <w:rFonts w:ascii="Times New Roman" w:hAnsi="Times New Roman"/>
          <w:sz w:val="28"/>
          <w:szCs w:val="28"/>
        </w:rPr>
        <w:t>Федеральный закон от 30 марта 1999 года N 52-ФЗ "О санитарно-эпидемиолог</w:t>
      </w:r>
      <w:r w:rsidR="00963E36">
        <w:rPr>
          <w:rFonts w:ascii="Times New Roman" w:hAnsi="Times New Roman"/>
          <w:sz w:val="28"/>
          <w:szCs w:val="28"/>
        </w:rPr>
        <w:t>ическом благополучии населения"</w:t>
      </w:r>
      <w:r w:rsidRPr="00AA68AB">
        <w:rPr>
          <w:rFonts w:ascii="Times New Roman" w:hAnsi="Times New Roman"/>
          <w:sz w:val="28"/>
          <w:szCs w:val="28"/>
        </w:rPr>
        <w:t>(Собрание законодательства Российской Федерации, 1999, N 14, ст.1650);</w:t>
      </w:r>
    </w:p>
    <w:p w14:paraId="39AB932D" w14:textId="77777777" w:rsidR="00AA68AB" w:rsidRPr="00AA68AB" w:rsidRDefault="00AA68AB" w:rsidP="00371C7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8AB">
        <w:rPr>
          <w:rFonts w:ascii="Times New Roman" w:hAnsi="Times New Roman"/>
          <w:sz w:val="28"/>
          <w:szCs w:val="28"/>
        </w:rPr>
        <w:t>Положения о государственном санитарно-эпидемиологическом нормировании, утвержденного постановлением Правительства Российской Федерации от 24 июля 2000 года N 554 (Собрание законодательства Российской Федерации, 2000, N 31, ст.3295);</w:t>
      </w:r>
    </w:p>
    <w:p w14:paraId="540C38F9" w14:textId="063A088E" w:rsidR="00AA68AB" w:rsidRDefault="00AA68AB" w:rsidP="00371C7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8AB">
        <w:rPr>
          <w:rFonts w:ascii="Times New Roman" w:hAnsi="Times New Roman"/>
          <w:sz w:val="28"/>
          <w:szCs w:val="28"/>
        </w:rPr>
        <w:t>Положения о порядке осуществления государственного санитарно-эпидемиологического надзора на объектах железнодорожного транспорта ЦУВС-782 от 14 сентября 2000 года, зарегистрированного Минюстом России 10 ноября 2000 года, регистрационный N 2447.</w:t>
      </w:r>
    </w:p>
    <w:p w14:paraId="463AD614" w14:textId="56CAA7A4" w:rsidR="00425FBC" w:rsidRPr="00AA68AB" w:rsidRDefault="00A130B3" w:rsidP="00371C7F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СНИП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47397F95" w14:textId="506E2211" w:rsidR="005D69D4" w:rsidRPr="00523DB2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Санитарные правила по организации пассажирских перевозок на железнодорожном транспорте СП 2.5.1198-03, утвержденные Главным государственным санитарным врачом Российской Федерации – Первым заместителем Министра здравоохранения Российской Федерации Г.Г.</w:t>
      </w:r>
      <w:r w:rsidR="00434A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Онищенко 3 марта 2003 г. (с изменениями и дополнениями № 1, утвержденными постановлением Главного государственного санитарного врача Российской Федерации </w:t>
      </w:r>
      <w:bookmarkStart w:id="1" w:name="_GoBack"/>
      <w:bookmarkEnd w:id="1"/>
      <w:r>
        <w:rPr>
          <w:rFonts w:ascii="Times New Roman" w:eastAsia="Calibri" w:hAnsi="Times New Roman" w:cs="Times New Roman"/>
          <w:sz w:val="28"/>
          <w:szCs w:val="28"/>
        </w:rPr>
        <w:t>Онищенко Г.Г. от 16 апреля 2010 г. № 24, и № 2,утвержденными постановлением Главного государственного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санитарного врача Российской Федерации Онищенко Г.Г. от 16 июня 2010 г. № 68).</w:t>
      </w:r>
    </w:p>
    <w:p w14:paraId="08DDB832" w14:textId="77777777" w:rsidR="003363EA" w:rsidRDefault="00532AD0" w:rsidP="00371C7F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6DDC4FAF" w14:textId="4B97CF03" w:rsidR="00523DB2" w:rsidRDefault="00523DB2" w:rsidP="00371C7F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43A54E5" w14:textId="42788088" w:rsidR="009C4B59" w:rsidRPr="00371C7F" w:rsidRDefault="003363EA" w:rsidP="00371C7F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371C7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Профессиональный стандарт </w:t>
      </w:r>
      <w:r w:rsidR="00371C7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«</w:t>
      </w:r>
      <w:r w:rsidRPr="00371C7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Проводник пассажирского вагона</w:t>
      </w:r>
      <w:r w:rsidR="00371C7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»</w:t>
      </w:r>
    </w:p>
    <w:p w14:paraId="06E0E74D" w14:textId="77777777" w:rsidR="00AA68AB" w:rsidRPr="00425FBC" w:rsidRDefault="00AA68AB" w:rsidP="00371C7F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371C7F" w:rsidRPr="00371C7F" w14:paraId="44AB14DC" w14:textId="77777777" w:rsidTr="00371C7F">
        <w:tc>
          <w:tcPr>
            <w:tcW w:w="529" w:type="pct"/>
            <w:shd w:val="clear" w:color="auto" w:fill="92D050"/>
          </w:tcPr>
          <w:p w14:paraId="50935220" w14:textId="77777777" w:rsidR="00425FBC" w:rsidRPr="00371C7F" w:rsidRDefault="00425FBC" w:rsidP="00371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C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371C7F" w:rsidRDefault="009F616C" w:rsidP="00371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C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371C7F" w:rsidRPr="00371C7F" w14:paraId="6CCAFF50" w14:textId="77777777" w:rsidTr="00371C7F">
        <w:tc>
          <w:tcPr>
            <w:tcW w:w="529" w:type="pct"/>
            <w:shd w:val="clear" w:color="auto" w:fill="BFBFBF"/>
          </w:tcPr>
          <w:p w14:paraId="724C0E0A" w14:textId="77777777" w:rsidR="00425FBC" w:rsidRPr="00371C7F" w:rsidRDefault="00425FBC" w:rsidP="00371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C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6AC398D4" w14:textId="2823F7B9" w:rsidR="00425FBC" w:rsidRPr="00371C7F" w:rsidRDefault="00766FC7" w:rsidP="00371C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C7F">
              <w:rPr>
                <w:rFonts w:ascii="Times New Roman" w:eastAsia="Calibri" w:hAnsi="Times New Roman" w:cs="Times New Roman"/>
                <w:sz w:val="24"/>
                <w:szCs w:val="24"/>
              </w:rPr>
              <w:t>Перевозка пассажиров железнодорожным транспортом в междугородном сообщении</w:t>
            </w:r>
            <w:r w:rsidR="003363EA" w:rsidRPr="00371C7F">
              <w:rPr>
                <w:rFonts w:ascii="Times New Roman" w:eastAsia="Calibri" w:hAnsi="Times New Roman" w:cs="Times New Roman"/>
                <w:sz w:val="24"/>
                <w:szCs w:val="24"/>
              </w:rPr>
              <w:t>/Выполнение работ по приемке (сдаче) пассажирского вагона и обслуживанию пассажиров в пассажирском вагоне поезда междугородного сообщения</w:t>
            </w:r>
          </w:p>
        </w:tc>
      </w:tr>
      <w:tr w:rsidR="00371C7F" w:rsidRPr="00371C7F" w14:paraId="3D7E731D" w14:textId="77777777" w:rsidTr="00371C7F">
        <w:tc>
          <w:tcPr>
            <w:tcW w:w="529" w:type="pct"/>
            <w:shd w:val="clear" w:color="auto" w:fill="BFBFBF"/>
          </w:tcPr>
          <w:p w14:paraId="42B19B65" w14:textId="77777777" w:rsidR="00425FBC" w:rsidRPr="00371C7F" w:rsidRDefault="00425FBC" w:rsidP="00371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C7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32A34AEF" w14:textId="5F3A5750" w:rsidR="00425FBC" w:rsidRPr="00371C7F" w:rsidRDefault="00766FC7" w:rsidP="00371C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C7F">
              <w:rPr>
                <w:rFonts w:ascii="Times New Roman" w:eastAsia="Calibri" w:hAnsi="Times New Roman" w:cs="Times New Roman"/>
                <w:sz w:val="24"/>
                <w:szCs w:val="24"/>
              </w:rPr>
              <w:t>Перевозка пассажиров железнодорожным транспортом в международном сообщении/Выполнение работ по приемке (сдаче) пассажирского вагона и обслуживанию пассажиров в пассажирском вагоне фирменного поезда (поезда международного сообщения)</w:t>
            </w:r>
          </w:p>
        </w:tc>
      </w:tr>
      <w:tr w:rsidR="00371C7F" w:rsidRPr="00371C7F" w14:paraId="6B01F5C6" w14:textId="77777777" w:rsidTr="00371C7F">
        <w:tc>
          <w:tcPr>
            <w:tcW w:w="529" w:type="pct"/>
            <w:shd w:val="clear" w:color="auto" w:fill="BFBFBF"/>
          </w:tcPr>
          <w:p w14:paraId="3712F388" w14:textId="77777777" w:rsidR="00425FBC" w:rsidRPr="00371C7F" w:rsidRDefault="00425FBC" w:rsidP="00371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C7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6D1573A2" w14:textId="6E175ECD" w:rsidR="00425FBC" w:rsidRPr="00371C7F" w:rsidRDefault="00766FC7" w:rsidP="00371C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C7F">
              <w:rPr>
                <w:rFonts w:ascii="Times New Roman" w:eastAsia="Calibri" w:hAnsi="Times New Roman" w:cs="Times New Roman"/>
                <w:sz w:val="24"/>
                <w:szCs w:val="24"/>
              </w:rPr>
              <w:t>Перевозка пассажиров железнодорожным транспортом в пригородном сообщении/Выполнение работ по приемке (сдаче) пассажирского вагона в парке отстоя вагонов и обслуживанию пассажиров в пассажирском вагоне поезда пригородного сообщения</w:t>
            </w:r>
          </w:p>
        </w:tc>
      </w:tr>
    </w:tbl>
    <w:p w14:paraId="187CE715" w14:textId="77777777" w:rsidR="00425FBC" w:rsidRDefault="00425FBC" w:rsidP="00371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371C7F">
      <w:pPr>
        <w:tabs>
          <w:tab w:val="left" w:pos="351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371C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371C7F">
      <w:footerReference w:type="default" r:id="rId9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3F28C" w14:textId="77777777" w:rsidR="00315B1F" w:rsidRDefault="00315B1F" w:rsidP="00A130B3">
      <w:pPr>
        <w:spacing w:after="0" w:line="240" w:lineRule="auto"/>
      </w:pPr>
      <w:r>
        <w:separator/>
      </w:r>
    </w:p>
  </w:endnote>
  <w:endnote w:type="continuationSeparator" w:id="0">
    <w:p w14:paraId="4D6AD864" w14:textId="77777777" w:rsidR="00315B1F" w:rsidRDefault="00315B1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C51F36" w14:textId="5E67A6D7" w:rsidR="00566F3C" w:rsidRPr="00371C7F" w:rsidRDefault="00566F3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71C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1C7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1C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5D0E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371C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8F8AA7" w14:textId="77777777" w:rsidR="00566F3C" w:rsidRDefault="00566F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9CC9F" w14:textId="77777777" w:rsidR="00315B1F" w:rsidRDefault="00315B1F" w:rsidP="00A130B3">
      <w:pPr>
        <w:spacing w:after="0" w:line="240" w:lineRule="auto"/>
      </w:pPr>
      <w:r>
        <w:separator/>
      </w:r>
    </w:p>
  </w:footnote>
  <w:footnote w:type="continuationSeparator" w:id="0">
    <w:p w14:paraId="2186398D" w14:textId="77777777" w:rsidR="00315B1F" w:rsidRDefault="00315B1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3BAE3CF6"/>
    <w:multiLevelType w:val="hybridMultilevel"/>
    <w:tmpl w:val="852C8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670B2C"/>
    <w:multiLevelType w:val="hybridMultilevel"/>
    <w:tmpl w:val="0BBA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9640B"/>
    <w:multiLevelType w:val="hybridMultilevel"/>
    <w:tmpl w:val="481238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0288C"/>
    <w:rsid w:val="00054085"/>
    <w:rsid w:val="001262E4"/>
    <w:rsid w:val="001B15DE"/>
    <w:rsid w:val="001E2241"/>
    <w:rsid w:val="001F13D0"/>
    <w:rsid w:val="00215A55"/>
    <w:rsid w:val="002862A1"/>
    <w:rsid w:val="002C7CAA"/>
    <w:rsid w:val="00315B1F"/>
    <w:rsid w:val="003363EA"/>
    <w:rsid w:val="0036740B"/>
    <w:rsid w:val="00371C7F"/>
    <w:rsid w:val="003D0CC1"/>
    <w:rsid w:val="003F2F01"/>
    <w:rsid w:val="00425FBC"/>
    <w:rsid w:val="00434AF2"/>
    <w:rsid w:val="004B1830"/>
    <w:rsid w:val="004D46A7"/>
    <w:rsid w:val="004D6C1D"/>
    <w:rsid w:val="004F5C21"/>
    <w:rsid w:val="004F5D0E"/>
    <w:rsid w:val="00523DB2"/>
    <w:rsid w:val="00532AD0"/>
    <w:rsid w:val="00566F3C"/>
    <w:rsid w:val="00575CE5"/>
    <w:rsid w:val="00586DE9"/>
    <w:rsid w:val="00596E5D"/>
    <w:rsid w:val="005D69D4"/>
    <w:rsid w:val="005F7CF7"/>
    <w:rsid w:val="006A2D1A"/>
    <w:rsid w:val="00716F94"/>
    <w:rsid w:val="00766FC7"/>
    <w:rsid w:val="0084162F"/>
    <w:rsid w:val="008660D5"/>
    <w:rsid w:val="008A33A9"/>
    <w:rsid w:val="00963E36"/>
    <w:rsid w:val="009C4B59"/>
    <w:rsid w:val="009F616C"/>
    <w:rsid w:val="00A130B3"/>
    <w:rsid w:val="00A74C7D"/>
    <w:rsid w:val="00A808C5"/>
    <w:rsid w:val="00AA1894"/>
    <w:rsid w:val="00AA68AB"/>
    <w:rsid w:val="00AB059B"/>
    <w:rsid w:val="00B6296A"/>
    <w:rsid w:val="00B96387"/>
    <w:rsid w:val="00CE7A94"/>
    <w:rsid w:val="00E110E4"/>
    <w:rsid w:val="00ED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6C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A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s1">
    <w:name w:val="s_1"/>
    <w:basedOn w:val="a"/>
    <w:rsid w:val="0056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6C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ody Text"/>
    <w:basedOn w:val="a"/>
    <w:link w:val="aa"/>
    <w:uiPriority w:val="1"/>
    <w:qFormat/>
    <w:rsid w:val="00575C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575CE5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575C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7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5CE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34AF2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6C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A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s1">
    <w:name w:val="s_1"/>
    <w:basedOn w:val="a"/>
    <w:rsid w:val="0056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6C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ody Text"/>
    <w:basedOn w:val="a"/>
    <w:link w:val="aa"/>
    <w:uiPriority w:val="1"/>
    <w:qFormat/>
    <w:rsid w:val="00575C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575CE5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575C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7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5CE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34AF2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3197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587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4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0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42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5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98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0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6720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Лопатин Максим Вл</cp:lastModifiedBy>
  <cp:revision>14</cp:revision>
  <dcterms:created xsi:type="dcterms:W3CDTF">2023-01-30T05:07:00Z</dcterms:created>
  <dcterms:modified xsi:type="dcterms:W3CDTF">2025-03-14T02:45:00Z</dcterms:modified>
</cp:coreProperties>
</file>