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240" w:lineRule="auto"/>
        <w:ind/>
        <w:rPr>
          <w:rFonts w:ascii="Times New Roman" w:hAnsi="Times New Roman" w:cs="Times New Roman"/>
          <w:b/>
          <w:sz w:val="24"/>
          <w:szCs w:val="28"/>
        </w:rPr>
      </w:pPr>
      <w:r>
        <w:rPr>
          <w:b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038475" cy="1182984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3172671" cy="12352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239.25pt;height:93.15pt;mso-wrap-distance-left:0.00pt;mso-wrap-distance-top:0.00pt;mso-wrap-distance-right:0.00pt;mso-wrap-distance-bottom:0.00pt;z-index:1;" stroked="false">
                <v:imagedata r:id="rId12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8"/>
        </w:rPr>
      </w:r>
      <w:r>
        <w:rPr>
          <w:rFonts w:ascii="Times New Roman" w:hAnsi="Times New Roman" w:cs="Times New Roman"/>
          <w:b/>
          <w:sz w:val="24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ПРОГРАММА ПРОВЕДЕНИЯ</w:t>
      </w:r>
      <w:r>
        <w:rPr>
          <w:rFonts w:ascii="Times New Roman" w:hAnsi="Times New Roman" w:cs="Times New Roman"/>
          <w:b/>
          <w:sz w:val="24"/>
          <w:szCs w:val="28"/>
        </w:rPr>
      </w:r>
      <w:r>
        <w:rPr>
          <w:rFonts w:ascii="Times New Roman" w:hAnsi="Times New Roman" w:cs="Times New Roman"/>
          <w:b/>
          <w:sz w:val="24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>
        <w:rPr>
          <w:rFonts w:ascii="Times New Roman" w:hAnsi="Times New Roman" w:cs="Times New Roman"/>
          <w:b/>
          <w:sz w:val="24"/>
          <w:szCs w:val="28"/>
        </w:rPr>
        <w:t xml:space="preserve">ПРОГРАММНЫЕ РЕШЕНИЯ ДЛЯ БИЗНЕСА</w:t>
      </w:r>
      <w:r>
        <w:rPr>
          <w:rFonts w:ascii="Times New Roman" w:hAnsi="Times New Roman" w:cs="Times New Roman"/>
          <w:b/>
          <w:sz w:val="24"/>
          <w:szCs w:val="28"/>
        </w:rPr>
      </w:r>
      <w:r>
        <w:rPr>
          <w:rFonts w:ascii="Times New Roman" w:hAnsi="Times New Roman" w:cs="Times New Roman"/>
          <w:b/>
          <w:sz w:val="24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Итогового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(межрегионального) этапа Чемпионата </w:t>
      </w:r>
      <w:r>
        <w:rPr>
          <w:rFonts w:ascii="Times New Roman" w:hAnsi="Times New Roman" w:cs="Times New Roman"/>
          <w:b/>
          <w:sz w:val="24"/>
          <w:szCs w:val="28"/>
        </w:rPr>
      </w:r>
      <w:r>
        <w:rPr>
          <w:rFonts w:ascii="Times New Roman" w:hAnsi="Times New Roman" w:cs="Times New Roman"/>
          <w:b/>
          <w:sz w:val="24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профессиональному мастерству «Профессионалы»</w:t>
      </w:r>
      <w:r>
        <w:rPr>
          <w:rFonts w:ascii="Times New Roman" w:hAnsi="Times New Roman" w:cs="Times New Roman"/>
          <w:b/>
          <w:color w:val="ff0000"/>
          <w:sz w:val="24"/>
          <w:szCs w:val="28"/>
        </w:rPr>
      </w:r>
      <w:r>
        <w:rPr>
          <w:rFonts w:ascii="Times New Roman" w:hAnsi="Times New Roman" w:cs="Times New Roman"/>
          <w:b/>
          <w:color w:val="ff0000"/>
          <w:sz w:val="24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 проведения</w:t>
      </w:r>
      <w:r>
        <w:rPr>
          <w:rFonts w:ascii="Times New Roman" w:hAnsi="Times New Roman" w:cs="Times New Roman"/>
          <w:b/>
          <w:sz w:val="24"/>
          <w:szCs w:val="28"/>
        </w:rPr>
        <w:t xml:space="preserve">: Приморский край</w:t>
      </w: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</w:p>
    <w:tbl>
      <w:tblPr>
        <w:tblStyle w:val="992"/>
        <w:tblW w:w="0" w:type="auto"/>
        <w:tblBorders/>
        <w:tblLook w:val="04A0" w:firstRow="1" w:lastRow="0" w:firstColumn="1" w:lastColumn="0" w:noHBand="0" w:noVBand="1"/>
      </w:tblPr>
      <w:tblGrid>
        <w:gridCol w:w="3145"/>
        <w:gridCol w:w="4410"/>
      </w:tblGrid>
      <w:tr>
        <w:trPr>
          <w:trHeight w:val="555"/>
        </w:trPr>
        <w:tc>
          <w:tcPr>
            <w:gridSpan w:val="2"/>
            <w:shd w:val="clear" w:color="auto" w:fill="9bdb7f"/>
            <w:tcBorders/>
            <w:tcW w:w="75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Общая информация</w:t>
            </w:r>
            <w:r>
              <w:rPr>
                <w:b/>
                <w:sz w:val="24"/>
                <w:szCs w:val="28"/>
              </w:rPr>
            </w:r>
            <w:r>
              <w:rPr>
                <w:b/>
                <w:sz w:val="24"/>
                <w:szCs w:val="28"/>
              </w:rPr>
            </w:r>
          </w:p>
        </w:tc>
      </w:tr>
      <w:tr>
        <w:trPr/>
        <w:tc>
          <w:tcPr>
            <w:tcBorders/>
            <w:tcW w:w="314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Период проведения</w:t>
            </w:r>
            <w:r>
              <w:rPr>
                <w:b/>
                <w:sz w:val="24"/>
                <w:szCs w:val="28"/>
              </w:rPr>
            </w:r>
            <w:r>
              <w:rPr>
                <w:b/>
                <w:sz w:val="24"/>
                <w:szCs w:val="28"/>
              </w:rPr>
            </w:r>
          </w:p>
        </w:tc>
        <w:tc>
          <w:tcPr>
            <w:tcBorders/>
            <w:tcW w:w="4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12.04.2025 – 18.04.2025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rPr/>
        <w:tc>
          <w:tcPr>
            <w:tcBorders/>
            <w:tcW w:w="314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Место проведения и адрес площадки</w:t>
            </w:r>
            <w:r>
              <w:rPr>
                <w:b/>
                <w:sz w:val="24"/>
                <w:szCs w:val="28"/>
              </w:rPr>
            </w:r>
            <w:r>
              <w:rPr>
                <w:b/>
                <w:sz w:val="24"/>
                <w:szCs w:val="28"/>
              </w:rPr>
            </w:r>
          </w:p>
        </w:tc>
        <w:tc>
          <w:tcPr>
            <w:tcBorders/>
            <w:tcW w:w="4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Приморский край, </w:t>
            </w:r>
            <w:r>
              <w:rPr>
                <w:sz w:val="24"/>
                <w:szCs w:val="28"/>
              </w:rPr>
              <w:t xml:space="preserve">г.Находка</w:t>
            </w:r>
            <w:r>
              <w:rPr>
                <w:sz w:val="24"/>
                <w:szCs w:val="28"/>
              </w:rPr>
              <w:t xml:space="preserve">, </w:t>
            </w:r>
            <w:r>
              <w:rPr>
                <w:sz w:val="24"/>
                <w:szCs w:val="28"/>
              </w:rPr>
              <w:t xml:space="preserve">ул.Дзержинского</w:t>
            </w:r>
            <w:r>
              <w:rPr>
                <w:sz w:val="24"/>
                <w:szCs w:val="28"/>
              </w:rPr>
              <w:t xml:space="preserve">, д.9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  <w:p>
            <w:pPr>
              <w:pBdr/>
              <w:spacing/>
              <w:ind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КГБ ПОУ «Находкинский государственный гуманитарно-политехнический колледж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rPr>
          <w:trHeight w:val="480"/>
        </w:trPr>
        <w:tc>
          <w:tcPr>
            <w:tcBorders/>
            <w:tcW w:w="314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ФИО</w:t>
            </w:r>
            <w:r>
              <w:rPr>
                <w:b/>
                <w:sz w:val="24"/>
                <w:szCs w:val="28"/>
              </w:rPr>
              <w:t xml:space="preserve"> Главного эксперта</w:t>
            </w:r>
            <w:r>
              <w:rPr>
                <w:b/>
                <w:sz w:val="24"/>
                <w:szCs w:val="28"/>
              </w:rPr>
            </w:r>
            <w:r>
              <w:rPr>
                <w:b/>
                <w:sz w:val="24"/>
                <w:szCs w:val="28"/>
              </w:rPr>
            </w:r>
          </w:p>
        </w:tc>
        <w:tc>
          <w:tcPr>
            <w:tcBorders/>
            <w:tcW w:w="4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Кривоносова Наталья Викторовна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rPr>
          <w:trHeight w:val="480"/>
        </w:trPr>
        <w:tc>
          <w:tcPr>
            <w:tcBorders/>
            <w:tcW w:w="314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Контакты Главного эксперта</w:t>
            </w:r>
            <w:r>
              <w:rPr>
                <w:b/>
                <w:sz w:val="24"/>
                <w:szCs w:val="28"/>
              </w:rPr>
            </w:r>
            <w:r>
              <w:rPr>
                <w:b/>
                <w:sz w:val="24"/>
                <w:szCs w:val="28"/>
              </w:rPr>
            </w:r>
          </w:p>
        </w:tc>
        <w:tc>
          <w:tcPr>
            <w:tcBorders/>
            <w:tcW w:w="4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+7-952-385-42-25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  <w:p>
            <w:pPr>
              <w:pBdr/>
              <w:spacing/>
              <w:ind/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en-US"/>
              </w:rPr>
              <w:t xml:space="preserve">nvkrivonosowa@mail.ru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</w:tbl>
    <w:p>
      <w:pPr>
        <w:pBdr/>
        <w:spacing w:after="0" w:line="240" w:lineRule="auto"/>
        <w:ind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</w:p>
    <w:tbl>
      <w:tblPr>
        <w:tblStyle w:val="992"/>
        <w:tblW w:w="0" w:type="auto"/>
        <w:tblBorders/>
        <w:tblLook w:val="04A0" w:firstRow="1" w:lastRow="0" w:firstColumn="1" w:lastColumn="0" w:noHBand="0" w:noVBand="1"/>
      </w:tblPr>
      <w:tblGrid>
        <w:gridCol w:w="1838"/>
        <w:gridCol w:w="8618"/>
      </w:tblGrid>
      <w:tr>
        <w:trPr>
          <w:trHeight w:val="515"/>
        </w:trPr>
        <w:tc>
          <w:tcPr>
            <w:gridSpan w:val="2"/>
            <w:shd w:val="clear" w:color="auto" w:fill="bee7ab"/>
            <w:tcBorders/>
            <w:tcW w:w="1045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</w:t>
            </w:r>
            <w:r>
              <w:rPr>
                <w:b/>
                <w:sz w:val="24"/>
                <w:szCs w:val="28"/>
              </w:rPr>
              <w:t xml:space="preserve">-</w:t>
            </w:r>
            <w:r>
              <w:rPr>
                <w:b/>
                <w:sz w:val="24"/>
                <w:szCs w:val="28"/>
              </w:rPr>
              <w:t xml:space="preserve">2</w:t>
            </w:r>
            <w:r>
              <w:rPr>
                <w:b/>
                <w:sz w:val="24"/>
                <w:szCs w:val="28"/>
              </w:rPr>
              <w:t xml:space="preserve"> (1 и 2 </w:t>
            </w:r>
            <w:r>
              <w:rPr>
                <w:b/>
                <w:sz w:val="24"/>
                <w:szCs w:val="28"/>
              </w:rPr>
              <w:t xml:space="preserve">поток)</w:t>
            </w:r>
            <w:r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 xml:space="preserve"> /</w:t>
            </w:r>
            <w:r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 xml:space="preserve">12</w:t>
            </w:r>
            <w:r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апреля</w:t>
            </w:r>
            <w:r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 xml:space="preserve">5</w:t>
            </w:r>
            <w:r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</w:r>
            <w:r>
              <w:rPr>
                <w:b/>
                <w:sz w:val="24"/>
                <w:szCs w:val="28"/>
              </w:rPr>
            </w:r>
          </w:p>
        </w:tc>
      </w:tr>
      <w:tr>
        <w:trPr/>
        <w:tc>
          <w:tcPr>
            <w:tcBorders/>
            <w:tcW w:w="183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09:00-</w:t>
            </w:r>
            <w:r>
              <w:rPr>
                <w:sz w:val="24"/>
                <w:szCs w:val="24"/>
              </w:rPr>
              <w:t xml:space="preserve">20</w:t>
            </w:r>
            <w:r>
              <w:rPr>
                <w:sz w:val="24"/>
                <w:szCs w:val="24"/>
              </w:rPr>
              <w:t xml:space="preserve">:00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61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конкурсной площадки. Настройка оборудования на рабочих местах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/>
            <w:tcW w:w="183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:</w:t>
            </w:r>
            <w:r>
              <w:rPr>
                <w:sz w:val="24"/>
                <w:szCs w:val="24"/>
              </w:rPr>
              <w:t xml:space="preserve">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61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Трансфер на площадку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/>
            <w:tcW w:w="183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14:15</w:t>
            </w:r>
            <w:r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 xml:space="preserve">15:00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61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/>
            <w:tcW w:w="183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15:00 – 15:30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618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 и регистрация экспертов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i/>
                <w:sz w:val="24"/>
                <w:szCs w:val="24"/>
              </w:rPr>
              <w:t xml:space="preserve">эксперты 2 потока в ВКС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/>
            <w:tcW w:w="183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15:30 –</w:t>
            </w:r>
            <w:r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  <w:t xml:space="preserve">:00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(8:30 – 1</w:t>
            </w:r>
            <w:r>
              <w:rPr>
                <w:i/>
                <w:sz w:val="24"/>
                <w:szCs w:val="24"/>
              </w:rPr>
              <w:t xml:space="preserve">1</w:t>
            </w:r>
            <w:r>
              <w:rPr>
                <w:i/>
                <w:sz w:val="24"/>
                <w:szCs w:val="24"/>
              </w:rPr>
              <w:t xml:space="preserve">:00)</w:t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мск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618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Приветственное слово. Инструктаж по технике безопасности и охране труда</w:t>
            </w:r>
            <w:r>
              <w:rPr>
                <w:sz w:val="24"/>
                <w:szCs w:val="24"/>
              </w:rPr>
              <w:t xml:space="preserve">. Инструктаж по работе на чемпионате. Обучение экспертов методике оценивания. Тестирование экспертов.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/>
            <w:tcW w:w="183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</w:t>
            </w:r>
            <w:r>
              <w:rPr>
                <w:sz w:val="24"/>
                <w:szCs w:val="24"/>
                <w:highlight w:val="none"/>
                <w:lang w:val="undefined"/>
              </w:rPr>
              <w:t xml:space="preserve">8</w:t>
            </w:r>
            <w:r>
              <w:rPr>
                <w:sz w:val="24"/>
                <w:szCs w:val="24"/>
                <w:highlight w:val="none"/>
              </w:rPr>
              <w:t xml:space="preserve">:00 – 1</w:t>
            </w:r>
            <w:r>
              <w:rPr>
                <w:sz w:val="24"/>
                <w:szCs w:val="24"/>
                <w:highlight w:val="none"/>
              </w:rPr>
              <w:t xml:space="preserve">9</w:t>
            </w:r>
            <w:r>
              <w:rPr>
                <w:sz w:val="24"/>
                <w:szCs w:val="24"/>
                <w:highlight w:val="none"/>
              </w:rPr>
              <w:t xml:space="preserve">:</w:t>
            </w:r>
            <w:r>
              <w:rPr>
                <w:sz w:val="24"/>
                <w:szCs w:val="24"/>
                <w:highlight w:val="none"/>
              </w:rPr>
              <w:t xml:space="preserve">0</w:t>
            </w:r>
            <w:r>
              <w:rPr>
                <w:sz w:val="24"/>
                <w:szCs w:val="24"/>
                <w:highlight w:val="none"/>
              </w:rPr>
              <w:t xml:space="preserve">0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/>
            <w:tcW w:w="861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Ужин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/>
            <w:tcW w:w="183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  <w:t xml:space="preserve">:00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61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Трансфер в гостиницу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10"/>
        </w:trPr>
        <w:tc>
          <w:tcPr>
            <w:gridSpan w:val="2"/>
            <w:shd w:val="clear" w:color="auto" w:fill="bee7ab"/>
            <w:tcBorders/>
            <w:tcW w:w="1045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</w:t>
            </w:r>
            <w:r>
              <w:rPr>
                <w:b/>
                <w:sz w:val="24"/>
                <w:szCs w:val="28"/>
              </w:rPr>
              <w:t xml:space="preserve">-</w:t>
            </w:r>
            <w:r>
              <w:rPr>
                <w:b/>
                <w:sz w:val="24"/>
                <w:szCs w:val="28"/>
              </w:rPr>
              <w:t xml:space="preserve">1 (1 </w:t>
            </w:r>
            <w:r>
              <w:rPr>
                <w:b/>
                <w:sz w:val="24"/>
                <w:szCs w:val="28"/>
              </w:rPr>
              <w:t xml:space="preserve">поток) </w:t>
            </w:r>
            <w:r>
              <w:rPr>
                <w:b/>
                <w:sz w:val="24"/>
                <w:szCs w:val="28"/>
              </w:rPr>
              <w:t xml:space="preserve"> /</w:t>
            </w:r>
            <w:r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 xml:space="preserve">«</w:t>
            </w:r>
            <w:r>
              <w:rPr>
                <w:b/>
                <w:sz w:val="24"/>
                <w:szCs w:val="28"/>
              </w:rPr>
              <w:t xml:space="preserve">1</w:t>
            </w:r>
            <w:r>
              <w:rPr>
                <w:b/>
                <w:sz w:val="24"/>
                <w:szCs w:val="28"/>
              </w:rPr>
              <w:t xml:space="preserve">3</w:t>
            </w:r>
            <w:r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апреля</w:t>
            </w:r>
            <w:r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 xml:space="preserve">5</w:t>
            </w:r>
            <w:r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</w:r>
            <w:r>
              <w:rPr>
                <w:b/>
                <w:sz w:val="24"/>
                <w:szCs w:val="28"/>
              </w:rPr>
            </w:r>
          </w:p>
        </w:tc>
      </w:tr>
      <w:tr>
        <w:trPr>
          <w:trHeight w:val="278"/>
        </w:trPr>
        <w:tc>
          <w:tcPr>
            <w:shd w:val="clear" w:color="auto" w:fill="auto"/>
            <w:tcBorders/>
            <w:tcW w:w="183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9:</w:t>
            </w:r>
            <w:r>
              <w:rPr>
                <w:sz w:val="24"/>
                <w:szCs w:val="24"/>
              </w:rPr>
              <w:t xml:space="preserve">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8618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Трансфер на площадку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78"/>
        </w:trPr>
        <w:tc>
          <w:tcPr>
            <w:shd w:val="clear" w:color="auto" w:fill="auto"/>
            <w:tcBorders/>
            <w:tcW w:w="183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10:00 – 10:30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8618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 и регистрация экспертов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78"/>
        </w:trPr>
        <w:tc>
          <w:tcPr>
            <w:shd w:val="clear" w:color="auto" w:fill="auto"/>
            <w:tcBorders/>
            <w:tcW w:w="183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10:30 – 11:30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/>
            <w:tcW w:w="8618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Распределение ролей между экспертами. Обсуждение конкурсного задания, </w:t>
            </w:r>
            <w:r>
              <w:rPr>
                <w:sz w:val="24"/>
                <w:szCs w:val="24"/>
                <w:highlight w:val="none"/>
              </w:rPr>
              <w:t xml:space="preserve">согласование</w:t>
            </w:r>
            <w:r>
              <w:rPr>
                <w:sz w:val="24"/>
                <w:szCs w:val="24"/>
                <w:highlight w:val="none"/>
              </w:rPr>
              <w:t xml:space="preserve"> 30% изменений, подписание КЗ. Оформление и подписание протоколов.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rPr>
          <w:trHeight w:val="278"/>
        </w:trPr>
        <w:tc>
          <w:tcPr>
            <w:shd w:val="clear" w:color="auto" w:fill="auto"/>
            <w:tcBorders/>
            <w:tcW w:w="183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11:00 – 11:30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/>
            <w:tcW w:w="8618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Сбор и регистрация участников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/>
            <w:tcW w:w="183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11:30 – 13:00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8618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Приветственное слово. Инструктаж по технике безопасности и охране труда</w:t>
            </w:r>
            <w:r>
              <w:rPr>
                <w:sz w:val="24"/>
                <w:szCs w:val="24"/>
              </w:rPr>
              <w:t xml:space="preserve">. Инструктаж по работе на чемпионате. Ознакомление с нормативной и конкурсной документацией. Жеребьевка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78"/>
        </w:trPr>
        <w:tc>
          <w:tcPr>
            <w:shd w:val="clear" w:color="auto" w:fill="auto"/>
            <w:tcBorders/>
            <w:tcW w:w="183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13:00 – 14:00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8618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78"/>
        </w:trPr>
        <w:tc>
          <w:tcPr>
            <w:shd w:val="clear" w:color="auto" w:fill="auto"/>
            <w:tcBorders/>
            <w:tcW w:w="183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14:00 – 16:00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8618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участников с рабочими местами. Проверка сетевых ресурсов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78"/>
        </w:trPr>
        <w:tc>
          <w:tcPr>
            <w:shd w:val="clear" w:color="auto" w:fill="auto"/>
            <w:tcBorders/>
            <w:tcW w:w="183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16:00 – 16:30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8618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Заполнение и подписание протоколов и ведомостей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78"/>
        </w:trPr>
        <w:tc>
          <w:tcPr>
            <w:shd w:val="clear" w:color="auto" w:fill="auto"/>
            <w:tcBorders/>
            <w:tcW w:w="183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16:30 – 1</w:t>
            </w: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  <w:t xml:space="preserve">: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8618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Ужин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78"/>
        </w:trPr>
        <w:tc>
          <w:tcPr>
            <w:shd w:val="clear" w:color="auto" w:fill="auto"/>
            <w:tcBorders/>
            <w:tcW w:w="183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17:30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8618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Трансфер в гостиницу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10"/>
        </w:trPr>
        <w:tc>
          <w:tcPr>
            <w:gridSpan w:val="2"/>
            <w:shd w:val="clear" w:color="auto" w:fill="bee7ab"/>
            <w:tcBorders/>
            <w:tcW w:w="1045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(1 </w:t>
            </w:r>
            <w:r>
              <w:rPr>
                <w:b/>
                <w:sz w:val="24"/>
                <w:szCs w:val="28"/>
              </w:rPr>
              <w:t xml:space="preserve">поток) </w:t>
            </w:r>
            <w:r>
              <w:rPr>
                <w:b/>
                <w:sz w:val="24"/>
                <w:szCs w:val="28"/>
              </w:rPr>
              <w:t xml:space="preserve"> /</w:t>
            </w:r>
            <w:r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 xml:space="preserve">«</w:t>
            </w:r>
            <w:r>
              <w:rPr>
                <w:b/>
                <w:sz w:val="24"/>
                <w:szCs w:val="28"/>
              </w:rPr>
              <w:t xml:space="preserve">1</w:t>
            </w:r>
            <w:r>
              <w:rPr>
                <w:b/>
                <w:sz w:val="24"/>
                <w:szCs w:val="28"/>
              </w:rPr>
              <w:t xml:space="preserve">4</w:t>
            </w:r>
            <w:r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апреля</w:t>
            </w:r>
            <w:r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 xml:space="preserve">5</w:t>
            </w:r>
            <w:r>
              <w:rPr>
                <w:b/>
                <w:sz w:val="24"/>
                <w:szCs w:val="28"/>
              </w:rPr>
              <w:t xml:space="preserve"> г.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/>
            <w:tcW w:w="183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08:00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861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Трансфер на площадку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/>
            <w:tcW w:w="183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  <w:t xml:space="preserve">:</w:t>
            </w:r>
            <w:r>
              <w:rPr>
                <w:sz w:val="24"/>
                <w:szCs w:val="24"/>
              </w:rPr>
              <w:t xml:space="preserve">45</w:t>
            </w:r>
            <w:r>
              <w:rPr>
                <w:sz w:val="24"/>
                <w:szCs w:val="24"/>
              </w:rPr>
              <w:t xml:space="preserve"> - 09:</w:t>
            </w:r>
            <w:r>
              <w:rPr>
                <w:sz w:val="24"/>
                <w:szCs w:val="24"/>
              </w:rPr>
              <w:t xml:space="preserve">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861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 участников и экспертов на площадке</w:t>
            </w:r>
            <w:r>
              <w:rPr>
                <w:sz w:val="24"/>
                <w:szCs w:val="24"/>
              </w:rPr>
              <w:t xml:space="preserve"> (актовый зал)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/>
            <w:tcW w:w="183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09: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0 - 09: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861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Брифинг. Вопросы экспертам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/>
            <w:tcW w:w="183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09:</w:t>
            </w:r>
            <w:r>
              <w:rPr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09:30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861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Ознакомление с конкурсным заданием (сессия 1)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Получение ответов на вопросы по заданию от РГО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/>
            <w:tcW w:w="183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09:30</w:t>
            </w:r>
            <w:r>
              <w:rPr>
                <w:sz w:val="24"/>
                <w:szCs w:val="24"/>
              </w:rPr>
              <w:t xml:space="preserve"> – 11:</w:t>
            </w:r>
            <w:r>
              <w:rPr>
                <w:sz w:val="24"/>
                <w:szCs w:val="24"/>
              </w:rPr>
              <w:t xml:space="preserve">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861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Выполнение задания (сессия 1)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/>
            <w:tcW w:w="183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11:</w:t>
            </w:r>
            <w:r>
              <w:rPr>
                <w:sz w:val="24"/>
                <w:szCs w:val="24"/>
              </w:rPr>
              <w:t xml:space="preserve">00</w:t>
            </w:r>
            <w:r>
              <w:rPr>
                <w:sz w:val="24"/>
                <w:szCs w:val="24"/>
              </w:rPr>
              <w:t xml:space="preserve"> - 11: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861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Перерыв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/>
            <w:tcW w:w="183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11: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12:40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861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Выполнение задания (сессия 1, продолжение)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/>
            <w:tcW w:w="183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12:40 </w:t>
            </w:r>
            <w:r>
              <w:rPr>
                <w:sz w:val="24"/>
                <w:szCs w:val="24"/>
              </w:rPr>
              <w:t xml:space="preserve">- 13:</w:t>
            </w:r>
            <w:r>
              <w:rPr>
                <w:sz w:val="24"/>
                <w:szCs w:val="24"/>
              </w:rPr>
              <w:t xml:space="preserve">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861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Обед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/>
            <w:tcW w:w="183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13:</w:t>
            </w:r>
            <w:r>
              <w:rPr>
                <w:sz w:val="24"/>
                <w:szCs w:val="24"/>
                <w:highlight w:val="none"/>
              </w:rPr>
              <w:t xml:space="preserve">3</w:t>
            </w:r>
            <w:r>
              <w:rPr>
                <w:sz w:val="24"/>
                <w:szCs w:val="24"/>
                <w:highlight w:val="none"/>
              </w:rPr>
              <w:t xml:space="preserve">0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/>
            <w:tcW w:w="861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8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Сбор участников и экспертов на площадке</w:t>
            </w:r>
            <w:r>
              <w:rPr>
                <w:sz w:val="24"/>
                <w:szCs w:val="24"/>
                <w:highlight w:val="none"/>
              </w:rPr>
              <w:t xml:space="preserve"> (актовый зал)</w:t>
            </w:r>
            <w:r>
              <w:rPr>
                <w:sz w:val="24"/>
                <w:szCs w:val="28"/>
                <w:highlight w:val="none"/>
              </w:rPr>
            </w:r>
            <w:r>
              <w:rPr>
                <w:sz w:val="24"/>
                <w:szCs w:val="28"/>
                <w:highlight w:val="none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/>
            <w:tcW w:w="183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13:45 – 14:00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861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Ознакомление с конкурсным заданием (сессия 2)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Получение ответов на вопросы по заданию от РГО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/>
            <w:tcW w:w="183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14:00 – 15:30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861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Выполнение задания (сессия 2)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/>
            <w:tcW w:w="183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15:30 -15:40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861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Перерыв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/>
            <w:tcW w:w="183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15:40 </w:t>
            </w:r>
            <w:r>
              <w:rPr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17:10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861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Выполнение задания (сессия 2, продолжение)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/>
            <w:tcW w:w="183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17:</w:t>
            </w:r>
            <w:r>
              <w:rPr>
                <w:sz w:val="24"/>
                <w:szCs w:val="24"/>
              </w:rPr>
              <w:t xml:space="preserve">20</w:t>
            </w:r>
            <w:r>
              <w:rPr>
                <w:sz w:val="24"/>
                <w:szCs w:val="24"/>
              </w:rPr>
              <w:t xml:space="preserve"> - 18:00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861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Ужин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/>
            <w:tcW w:w="183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18:00 - 20:00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861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Демонстрация работ конкурсантами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/>
            <w:tcW w:w="183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:00 - 20:00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861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роверка работ участников (сессия</w:t>
            </w:r>
            <w:r>
              <w:rPr>
                <w:sz w:val="24"/>
                <w:szCs w:val="24"/>
              </w:rPr>
              <w:t xml:space="preserve"> 1)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/>
            <w:tcW w:w="183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20:00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861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Трансфер в гостиницу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10"/>
        </w:trPr>
        <w:tc>
          <w:tcPr>
            <w:gridSpan w:val="2"/>
            <w:shd w:val="clear" w:color="auto" w:fill="bee7ab"/>
            <w:tcBorders/>
            <w:tcW w:w="1045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(1 </w:t>
            </w:r>
            <w:r>
              <w:rPr>
                <w:b/>
                <w:sz w:val="24"/>
                <w:szCs w:val="28"/>
              </w:rPr>
              <w:t xml:space="preserve">поток) </w:t>
            </w:r>
            <w:r>
              <w:rPr>
                <w:b/>
                <w:sz w:val="24"/>
                <w:szCs w:val="28"/>
              </w:rPr>
              <w:t xml:space="preserve"> /</w:t>
            </w:r>
            <w:r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 xml:space="preserve">«</w:t>
            </w:r>
            <w:r>
              <w:rPr>
                <w:b/>
                <w:sz w:val="24"/>
                <w:szCs w:val="28"/>
              </w:rPr>
              <w:t xml:space="preserve">1</w:t>
            </w:r>
            <w:r>
              <w:rPr>
                <w:b/>
                <w:sz w:val="24"/>
                <w:szCs w:val="28"/>
              </w:rPr>
              <w:t xml:space="preserve">5</w:t>
            </w:r>
            <w:r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апреля</w:t>
            </w:r>
            <w:r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 xml:space="preserve">5</w:t>
            </w:r>
            <w:r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</w:r>
            <w:r>
              <w:rPr>
                <w:b/>
                <w:sz w:val="24"/>
                <w:szCs w:val="28"/>
              </w:rPr>
            </w:r>
          </w:p>
        </w:tc>
      </w:tr>
      <w:tr>
        <w:trPr>
          <w:trHeight w:val="170"/>
        </w:trPr>
        <w:tc>
          <w:tcPr>
            <w:shd w:val="clear" w:color="auto" w:fill="auto"/>
            <w:tcBorders/>
            <w:tcW w:w="183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  <w:lang w:val="en-US"/>
              </w:rPr>
              <w:t xml:space="preserve">8</w:t>
            </w:r>
            <w:r>
              <w:rPr>
                <w:sz w:val="24"/>
                <w:szCs w:val="24"/>
              </w:rPr>
              <w:t xml:space="preserve">:</w:t>
            </w:r>
            <w:r>
              <w:rPr>
                <w:sz w:val="24"/>
                <w:szCs w:val="24"/>
              </w:rPr>
              <w:t xml:space="preserve">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861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Трансфер на площадку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rPr>
          <w:trHeight w:val="170"/>
        </w:trPr>
        <w:tc>
          <w:tcPr>
            <w:shd w:val="clear" w:color="auto" w:fill="auto"/>
            <w:tcBorders/>
            <w:tcW w:w="183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08:45 - 09:00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861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 участников и экспертов на площадке</w:t>
            </w:r>
            <w:r>
              <w:rPr>
                <w:sz w:val="24"/>
                <w:szCs w:val="24"/>
              </w:rPr>
              <w:t xml:space="preserve"> (актовый зал)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/>
            <w:tcW w:w="183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09:00 - 09:15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8618" w:type="dxa"/>
            <w:textDirection w:val="lrTb"/>
            <w:noWrap w:val="false"/>
          </w:tcPr>
          <w:p>
            <w:pPr>
              <w:pBdr/>
              <w:spacing/>
              <w:ind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Брифинг. Вопросы экспертам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/>
            <w:tcW w:w="183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09:15 – 09:30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861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с конкурсным заданием (сессия 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Получение ответов на вопросы по заданию от РГО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/>
            <w:tcW w:w="183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09:30 – 11:00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861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задания (сессия 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43"/>
        </w:trPr>
        <w:tc>
          <w:tcPr>
            <w:shd w:val="clear" w:color="auto" w:fill="auto"/>
            <w:tcBorders/>
            <w:tcW w:w="183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11:00 - 11:10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861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Перерыв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/>
            <w:tcW w:w="183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11:10 – 12:40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861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задания (сессия 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, продолжение)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/>
            <w:tcW w:w="183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12:40 - 13:30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/>
            <w:tcW w:w="861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Обед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/>
            <w:tcW w:w="183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13:30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/>
            <w:tcW w:w="861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Сбор участников и экспертов на площадке</w:t>
            </w:r>
            <w:r>
              <w:rPr>
                <w:sz w:val="24"/>
                <w:szCs w:val="24"/>
                <w:highlight w:val="none"/>
              </w:rPr>
              <w:t xml:space="preserve"> (актовый зал)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/>
            <w:tcW w:w="183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13:45 – 14:00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/>
            <w:tcW w:w="861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Ознакомление с конкурсным заданием (сессия </w:t>
            </w:r>
            <w:r>
              <w:rPr>
                <w:sz w:val="24"/>
                <w:szCs w:val="24"/>
                <w:highlight w:val="none"/>
              </w:rPr>
              <w:t xml:space="preserve">4</w:t>
            </w:r>
            <w:r>
              <w:rPr>
                <w:sz w:val="24"/>
                <w:szCs w:val="24"/>
                <w:highlight w:val="none"/>
              </w:rPr>
              <w:t xml:space="preserve">)</w:t>
            </w:r>
            <w:r>
              <w:rPr>
                <w:sz w:val="24"/>
                <w:szCs w:val="24"/>
                <w:highlight w:val="none"/>
              </w:rPr>
              <w:t xml:space="preserve">. </w:t>
            </w:r>
            <w:r>
              <w:rPr>
                <w:sz w:val="24"/>
                <w:szCs w:val="24"/>
                <w:highlight w:val="none"/>
              </w:rPr>
              <w:t xml:space="preserve">Получение ответов на вопросы по заданию от РГО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/>
            <w:tcW w:w="183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14:00 – 15:30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861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задания (сессия 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/>
            <w:tcW w:w="183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15:30 -15:40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861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Перерыв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/>
            <w:tcW w:w="183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15:40 – 17:10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861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задания (сессия 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, продолжение)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/>
            <w:tcW w:w="183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17:20 - 18:00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861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Ужин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/>
            <w:tcW w:w="183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18:00 - 20:00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861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Демонстрация работ конкурсантами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/>
            <w:tcW w:w="183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14:00 - </w:t>
            </w:r>
            <w:r>
              <w:rPr>
                <w:sz w:val="24"/>
                <w:szCs w:val="24"/>
              </w:rPr>
              <w:t xml:space="preserve">00</w:t>
            </w:r>
            <w:r>
              <w:rPr>
                <w:sz w:val="24"/>
                <w:szCs w:val="24"/>
              </w:rPr>
              <w:t xml:space="preserve">:00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861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роверка работ участников (сесси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3,4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/>
            <w:tcW w:w="183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23:00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861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Трансфер конкурсантов в гостиницу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10"/>
        </w:trPr>
        <w:tc>
          <w:tcPr>
            <w:gridSpan w:val="2"/>
            <w:shd w:val="clear" w:color="auto" w:fill="c5e0b3" w:themeFill="accent6" w:themeFillTint="66"/>
            <w:tcBorders/>
            <w:tcW w:w="1045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Д+1 (1 поток)</w:t>
            </w:r>
            <w:r>
              <w:rPr>
                <w:b/>
                <w:sz w:val="24"/>
                <w:szCs w:val="28"/>
              </w:rPr>
              <w:t xml:space="preserve"> / </w:t>
            </w:r>
            <w:r>
              <w:rPr>
                <w:b/>
                <w:sz w:val="24"/>
                <w:szCs w:val="28"/>
              </w:rPr>
              <w:t xml:space="preserve">«</w:t>
            </w:r>
            <w:r>
              <w:rPr>
                <w:b/>
                <w:sz w:val="24"/>
                <w:szCs w:val="28"/>
              </w:rPr>
              <w:t xml:space="preserve">1</w:t>
            </w:r>
            <w:r>
              <w:rPr>
                <w:b/>
                <w:sz w:val="24"/>
                <w:szCs w:val="28"/>
              </w:rPr>
              <w:t xml:space="preserve">6</w:t>
            </w:r>
            <w:r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апреля</w:t>
            </w:r>
            <w:r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 xml:space="preserve">5</w:t>
            </w:r>
            <w:r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</w:r>
            <w:r>
              <w:rPr>
                <w:b/>
                <w:sz w:val="24"/>
                <w:szCs w:val="28"/>
              </w:rPr>
            </w:r>
          </w:p>
        </w:tc>
      </w:tr>
      <w:tr>
        <w:trPr>
          <w:trHeight w:val="70"/>
        </w:trPr>
        <w:tc>
          <w:tcPr>
            <w:tcBorders/>
            <w:tcW w:w="183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00:00 – 03:00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61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роверка работ участников (сессии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3,4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rPr>
          <w:trHeight w:val="70"/>
        </w:trPr>
        <w:tc>
          <w:tcPr>
            <w:tcBorders/>
            <w:tcW w:w="183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03:00 – 04:30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61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Блокировка оценок в ЦСО</w:t>
            </w:r>
            <w:r>
              <w:rPr>
                <w:sz w:val="24"/>
                <w:szCs w:val="24"/>
              </w:rPr>
              <w:t xml:space="preserve">. Подписание протоколов и ведомостей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rPr>
          <w:trHeight w:val="70"/>
        </w:trPr>
        <w:tc>
          <w:tcPr>
            <w:tcBorders/>
            <w:tcW w:w="183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04:30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61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Трансфер в гостиницу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70"/>
        </w:trPr>
        <w:tc>
          <w:tcPr>
            <w:gridSpan w:val="2"/>
            <w:shd w:val="clear" w:color="auto" w:fill="c5e0b3" w:themeFill="accent6" w:themeFillTint="66"/>
            <w:tcBorders/>
            <w:tcW w:w="1045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</w:t>
            </w:r>
            <w:r>
              <w:rPr>
                <w:b/>
                <w:sz w:val="24"/>
                <w:szCs w:val="28"/>
              </w:rPr>
              <w:t xml:space="preserve">-</w:t>
            </w:r>
            <w:r>
              <w:rPr>
                <w:b/>
                <w:sz w:val="24"/>
                <w:szCs w:val="28"/>
              </w:rPr>
              <w:t xml:space="preserve">1 (</w:t>
            </w:r>
            <w:r>
              <w:rPr>
                <w:b/>
                <w:sz w:val="24"/>
                <w:szCs w:val="28"/>
              </w:rPr>
              <w:t xml:space="preserve">2</w:t>
            </w:r>
            <w:r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 xml:space="preserve">поток) </w:t>
            </w:r>
            <w:r>
              <w:rPr>
                <w:b/>
                <w:sz w:val="24"/>
                <w:szCs w:val="28"/>
              </w:rPr>
              <w:t xml:space="preserve"> /</w:t>
            </w:r>
            <w:r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 xml:space="preserve">«</w:t>
            </w:r>
            <w:r>
              <w:rPr>
                <w:b/>
                <w:sz w:val="24"/>
                <w:szCs w:val="28"/>
              </w:rPr>
              <w:t xml:space="preserve">16</w:t>
            </w:r>
            <w:r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апреля</w:t>
            </w:r>
            <w:r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 xml:space="preserve">5</w:t>
            </w:r>
            <w:r>
              <w:rPr>
                <w:b/>
                <w:sz w:val="24"/>
                <w:szCs w:val="28"/>
              </w:rPr>
              <w:t xml:space="preserve"> г.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rPr>
          <w:trHeight w:val="70"/>
        </w:trPr>
        <w:tc>
          <w:tcPr>
            <w:tcBorders/>
            <w:tcW w:w="183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09:45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61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Трансфер на площадку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rPr>
          <w:trHeight w:val="70"/>
        </w:trPr>
        <w:tc>
          <w:tcPr>
            <w:tcBorders/>
            <w:tcW w:w="183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10:00 – 10:30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61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 и регистрация экспертов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70"/>
        </w:trPr>
        <w:tc>
          <w:tcPr>
            <w:tcBorders/>
            <w:tcW w:w="183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10:30 – 11:30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61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Распределение ролей между экспертами. Обсуждение конкурсного задания, </w:t>
            </w:r>
            <w:r>
              <w:rPr>
                <w:sz w:val="24"/>
                <w:szCs w:val="24"/>
              </w:rPr>
              <w:t xml:space="preserve">согласование</w:t>
            </w:r>
            <w:r>
              <w:rPr>
                <w:sz w:val="24"/>
                <w:szCs w:val="24"/>
              </w:rPr>
              <w:t xml:space="preserve"> 30% изменений, подписание КЗ. Оформление и подписание протоколов.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rPr>
          <w:trHeight w:val="70"/>
        </w:trPr>
        <w:tc>
          <w:tcPr>
            <w:tcBorders/>
            <w:tcW w:w="183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11:00 – 11:30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61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Сбор и регистрация участников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rPr>
          <w:trHeight w:val="70"/>
        </w:trPr>
        <w:tc>
          <w:tcPr>
            <w:tcBorders/>
            <w:tcW w:w="183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11:30 – 13:00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61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Приветственное слово. Инструктаж по технике безопасности и охране труда</w:t>
            </w:r>
            <w:r>
              <w:rPr>
                <w:sz w:val="24"/>
                <w:szCs w:val="24"/>
              </w:rPr>
              <w:t xml:space="preserve">. Инструктаж по работе на чемпионате. Ознакомление с нормативной и конкурсной документацией. Жеребьевка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70"/>
        </w:trPr>
        <w:tc>
          <w:tcPr>
            <w:tcBorders/>
            <w:tcW w:w="183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13:00 – 14:00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61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70"/>
        </w:trPr>
        <w:tc>
          <w:tcPr>
            <w:tcBorders/>
            <w:tcW w:w="183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14:00 – 16:00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61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участников с рабочими местами. Проверка сетевых ресурсов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70"/>
        </w:trPr>
        <w:tc>
          <w:tcPr>
            <w:tcBorders/>
            <w:tcW w:w="183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16:00 – 16:30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61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Заполнение и подписание протоколов и ведомостей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70"/>
        </w:trPr>
        <w:tc>
          <w:tcPr>
            <w:tcBorders/>
            <w:tcW w:w="183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16:30 – 17:30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61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Ужин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70"/>
        </w:trPr>
        <w:tc>
          <w:tcPr>
            <w:tcBorders/>
            <w:tcW w:w="183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17:30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61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Трансфер в гостиницу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70"/>
        </w:trPr>
        <w:tc>
          <w:tcPr>
            <w:gridSpan w:val="2"/>
            <w:shd w:val="clear" w:color="auto" w:fill="c5e0b3" w:themeFill="accent6" w:themeFillTint="66"/>
            <w:tcBorders/>
            <w:tcW w:w="1045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(2 </w:t>
            </w:r>
            <w:r>
              <w:rPr>
                <w:b/>
                <w:sz w:val="24"/>
                <w:szCs w:val="28"/>
              </w:rPr>
              <w:t xml:space="preserve">поток) </w:t>
            </w:r>
            <w:r>
              <w:rPr>
                <w:b/>
                <w:sz w:val="24"/>
                <w:szCs w:val="28"/>
              </w:rPr>
              <w:t xml:space="preserve"> /</w:t>
            </w:r>
            <w:r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 xml:space="preserve">«</w:t>
            </w:r>
            <w:r>
              <w:rPr>
                <w:b/>
                <w:sz w:val="24"/>
                <w:szCs w:val="28"/>
              </w:rPr>
              <w:t xml:space="preserve">1</w:t>
            </w:r>
            <w:r>
              <w:rPr>
                <w:b/>
                <w:sz w:val="24"/>
                <w:szCs w:val="28"/>
              </w:rPr>
              <w:t xml:space="preserve">7</w:t>
            </w:r>
            <w:r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апреля</w:t>
            </w:r>
            <w:r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 xml:space="preserve">5</w:t>
            </w:r>
            <w:r>
              <w:rPr>
                <w:b/>
                <w:sz w:val="24"/>
                <w:szCs w:val="28"/>
              </w:rPr>
              <w:t xml:space="preserve"> г.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rPr>
          <w:trHeight w:val="70"/>
        </w:trPr>
        <w:tc>
          <w:tcPr>
            <w:tcBorders/>
            <w:tcW w:w="183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08:00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61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Трансфер на площадку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rPr>
          <w:trHeight w:val="70"/>
        </w:trPr>
        <w:tc>
          <w:tcPr>
            <w:tcBorders/>
            <w:tcW w:w="183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  <w:t xml:space="preserve">:</w:t>
            </w:r>
            <w:r>
              <w:rPr>
                <w:sz w:val="24"/>
                <w:szCs w:val="24"/>
              </w:rPr>
              <w:t xml:space="preserve">45</w:t>
            </w:r>
            <w:r>
              <w:rPr>
                <w:sz w:val="24"/>
                <w:szCs w:val="24"/>
              </w:rPr>
              <w:t xml:space="preserve"> - 09:</w:t>
            </w:r>
            <w:r>
              <w:rPr>
                <w:sz w:val="24"/>
                <w:szCs w:val="24"/>
              </w:rPr>
              <w:t xml:space="preserve">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61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 участников и экспертов на площадке</w:t>
            </w:r>
            <w:r>
              <w:rPr>
                <w:sz w:val="24"/>
                <w:szCs w:val="24"/>
              </w:rPr>
              <w:t xml:space="preserve"> (актовый зал)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70"/>
        </w:trPr>
        <w:tc>
          <w:tcPr>
            <w:tcBorders/>
            <w:tcW w:w="183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09: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0 - 09: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61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Брифинг. Вопросы экспертам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rPr>
          <w:trHeight w:val="70"/>
        </w:trPr>
        <w:tc>
          <w:tcPr>
            <w:tcBorders/>
            <w:tcW w:w="183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09:</w:t>
            </w:r>
            <w:r>
              <w:rPr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09:30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61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Ознакомление с конкурсным заданием (сессия 1)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Получение ответов на вопросы по заданию от РГО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rPr>
          <w:trHeight w:val="70"/>
        </w:trPr>
        <w:tc>
          <w:tcPr>
            <w:tcBorders/>
            <w:tcW w:w="183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09:30</w:t>
            </w:r>
            <w:r>
              <w:rPr>
                <w:sz w:val="24"/>
                <w:szCs w:val="24"/>
              </w:rPr>
              <w:t xml:space="preserve"> – 11:</w:t>
            </w:r>
            <w:r>
              <w:rPr>
                <w:sz w:val="24"/>
                <w:szCs w:val="24"/>
              </w:rPr>
              <w:t xml:space="preserve">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61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Выполнение задания (сессия 1)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rPr>
          <w:trHeight w:val="70"/>
        </w:trPr>
        <w:tc>
          <w:tcPr>
            <w:tcBorders/>
            <w:tcW w:w="183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11:</w:t>
            </w:r>
            <w:r>
              <w:rPr>
                <w:sz w:val="24"/>
                <w:szCs w:val="24"/>
              </w:rPr>
              <w:t xml:space="preserve">00</w:t>
            </w:r>
            <w:r>
              <w:rPr>
                <w:sz w:val="24"/>
                <w:szCs w:val="24"/>
              </w:rPr>
              <w:t xml:space="preserve"> - 11: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61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Перерыв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rPr>
          <w:trHeight w:val="70"/>
        </w:trPr>
        <w:tc>
          <w:tcPr>
            <w:tcBorders/>
            <w:tcW w:w="183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11: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12:40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61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Выполнение задания (сессия 1, продолжение)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rPr>
          <w:trHeight w:val="70"/>
        </w:trPr>
        <w:tc>
          <w:tcPr>
            <w:tcBorders/>
            <w:tcW w:w="183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12:40 </w:t>
            </w:r>
            <w:r>
              <w:rPr>
                <w:sz w:val="24"/>
                <w:szCs w:val="24"/>
              </w:rPr>
              <w:t xml:space="preserve">- 13:</w:t>
            </w:r>
            <w:r>
              <w:rPr>
                <w:sz w:val="24"/>
                <w:szCs w:val="24"/>
              </w:rPr>
              <w:t xml:space="preserve">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61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Обед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rPr>
          <w:trHeight w:val="70"/>
        </w:trPr>
        <w:tc>
          <w:tcPr>
            <w:tcBorders/>
            <w:tcW w:w="183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13:</w:t>
            </w:r>
            <w:r>
              <w:rPr>
                <w:sz w:val="24"/>
                <w:szCs w:val="24"/>
                <w:highlight w:val="none"/>
              </w:rPr>
              <w:t xml:space="preserve">3</w:t>
            </w:r>
            <w:r>
              <w:rPr>
                <w:sz w:val="24"/>
                <w:szCs w:val="24"/>
                <w:highlight w:val="none"/>
              </w:rPr>
              <w:t xml:space="preserve">0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/>
            <w:tcW w:w="861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8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Сбор участников и экспертов на площадке</w:t>
            </w:r>
            <w:r>
              <w:rPr>
                <w:sz w:val="24"/>
                <w:szCs w:val="24"/>
                <w:highlight w:val="none"/>
              </w:rPr>
              <w:t xml:space="preserve"> (актовый зал)</w:t>
            </w:r>
            <w:r>
              <w:rPr>
                <w:sz w:val="24"/>
                <w:szCs w:val="28"/>
                <w:highlight w:val="none"/>
              </w:rPr>
            </w:r>
            <w:r>
              <w:rPr>
                <w:sz w:val="24"/>
                <w:szCs w:val="28"/>
                <w:highlight w:val="none"/>
              </w:rPr>
            </w:r>
          </w:p>
        </w:tc>
      </w:tr>
      <w:tr>
        <w:trPr>
          <w:trHeight w:val="70"/>
        </w:trPr>
        <w:tc>
          <w:tcPr>
            <w:tcBorders/>
            <w:tcW w:w="183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13:45 – 14:00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61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Ознакомление с конкурсным заданием (сессия 2)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Получение ответов на вопросы по заданию от РГО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rPr>
          <w:trHeight w:val="70"/>
        </w:trPr>
        <w:tc>
          <w:tcPr>
            <w:tcBorders/>
            <w:tcW w:w="183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14:00 – 15:30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61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Выполнение задания (сессия 2)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rPr>
          <w:trHeight w:val="70"/>
        </w:trPr>
        <w:tc>
          <w:tcPr>
            <w:tcBorders/>
            <w:tcW w:w="183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15:30 -15:40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61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Перерыв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rPr>
          <w:trHeight w:val="70"/>
        </w:trPr>
        <w:tc>
          <w:tcPr>
            <w:tcBorders/>
            <w:tcW w:w="183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15:40 </w:t>
            </w:r>
            <w:r>
              <w:rPr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17:10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61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Выполнение задания (сессия 2, продолжение)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rPr>
          <w:trHeight w:val="70"/>
        </w:trPr>
        <w:tc>
          <w:tcPr>
            <w:tcBorders/>
            <w:tcW w:w="183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17:</w:t>
            </w:r>
            <w:r>
              <w:rPr>
                <w:sz w:val="24"/>
                <w:szCs w:val="24"/>
              </w:rPr>
              <w:t xml:space="preserve">20</w:t>
            </w:r>
            <w:r>
              <w:rPr>
                <w:sz w:val="24"/>
                <w:szCs w:val="24"/>
              </w:rPr>
              <w:t xml:space="preserve"> - 18:00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61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Ужин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rPr>
          <w:trHeight w:val="70"/>
        </w:trPr>
        <w:tc>
          <w:tcPr>
            <w:tcBorders/>
            <w:tcW w:w="183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18:00 - 20:00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61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Демонстрация работ конкурсантами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rPr>
          <w:trHeight w:val="70"/>
        </w:trPr>
        <w:tc>
          <w:tcPr>
            <w:tcBorders/>
            <w:tcW w:w="183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:00 - 20:00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61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роверка работ участников (сессия</w:t>
            </w:r>
            <w:r>
              <w:rPr>
                <w:sz w:val="24"/>
                <w:szCs w:val="24"/>
              </w:rPr>
              <w:t xml:space="preserve"> 1)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rPr>
          <w:trHeight w:val="70"/>
        </w:trPr>
        <w:tc>
          <w:tcPr>
            <w:tcBorders/>
            <w:tcW w:w="183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20:00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61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Трансфер в гостиницу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70"/>
        </w:trPr>
        <w:tc>
          <w:tcPr>
            <w:gridSpan w:val="2"/>
            <w:shd w:val="clear" w:color="auto" w:fill="c5e0b3" w:themeFill="accent6" w:themeFillTint="66"/>
            <w:tcBorders/>
            <w:tcW w:w="1045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(2 </w:t>
            </w:r>
            <w:r>
              <w:rPr>
                <w:b/>
                <w:sz w:val="24"/>
                <w:szCs w:val="28"/>
              </w:rPr>
              <w:t xml:space="preserve">поток) </w:t>
            </w:r>
            <w:r>
              <w:rPr>
                <w:b/>
                <w:sz w:val="24"/>
                <w:szCs w:val="28"/>
              </w:rPr>
              <w:t xml:space="preserve"> /</w:t>
            </w:r>
            <w:r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 xml:space="preserve">«</w:t>
            </w:r>
            <w:r>
              <w:rPr>
                <w:b/>
                <w:sz w:val="24"/>
                <w:szCs w:val="28"/>
              </w:rPr>
              <w:t xml:space="preserve">1</w:t>
            </w:r>
            <w:r>
              <w:rPr>
                <w:b/>
                <w:sz w:val="24"/>
                <w:szCs w:val="28"/>
              </w:rPr>
              <w:t xml:space="preserve">8</w:t>
            </w:r>
            <w:r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апреля</w:t>
            </w:r>
            <w:r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 xml:space="preserve">5</w:t>
            </w:r>
            <w:r>
              <w:rPr>
                <w:b/>
                <w:sz w:val="24"/>
                <w:szCs w:val="28"/>
              </w:rPr>
              <w:t xml:space="preserve"> г.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rPr>
          <w:trHeight w:val="70"/>
        </w:trPr>
        <w:tc>
          <w:tcPr>
            <w:tcBorders/>
            <w:tcW w:w="183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  <w:lang w:val="en-US"/>
              </w:rPr>
              <w:t xml:space="preserve">8</w:t>
            </w:r>
            <w:r>
              <w:rPr>
                <w:sz w:val="24"/>
                <w:szCs w:val="24"/>
              </w:rPr>
              <w:t xml:space="preserve">:</w:t>
            </w:r>
            <w:r>
              <w:rPr>
                <w:sz w:val="24"/>
                <w:szCs w:val="24"/>
              </w:rPr>
              <w:t xml:space="preserve">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61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Трансфер на площадку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rPr>
          <w:trHeight w:val="70"/>
        </w:trPr>
        <w:tc>
          <w:tcPr>
            <w:tcBorders/>
            <w:tcW w:w="183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08:45 - 09:00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61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 участников и экспертов на площадке</w:t>
            </w:r>
            <w:r>
              <w:rPr>
                <w:sz w:val="24"/>
                <w:szCs w:val="24"/>
              </w:rPr>
              <w:t xml:space="preserve"> (актовый зал)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70"/>
        </w:trPr>
        <w:tc>
          <w:tcPr>
            <w:tcBorders/>
            <w:tcW w:w="183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09:00 - 09:15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618" w:type="dxa"/>
            <w:textDirection w:val="lrTb"/>
            <w:noWrap w:val="false"/>
          </w:tcPr>
          <w:p>
            <w:pPr>
              <w:pBdr/>
              <w:spacing/>
              <w:ind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Брифинг. Вопросы экспертам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70"/>
        </w:trPr>
        <w:tc>
          <w:tcPr>
            <w:tcBorders/>
            <w:tcW w:w="183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09:15 – 09:30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61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с конкурсным заданием (сессия 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Получение ответов на вопросы по заданию от РГО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70"/>
        </w:trPr>
        <w:tc>
          <w:tcPr>
            <w:tcBorders/>
            <w:tcW w:w="183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09:30 – 11:00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61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задания (сессия 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70"/>
        </w:trPr>
        <w:tc>
          <w:tcPr>
            <w:tcBorders/>
            <w:tcW w:w="183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11:00 - 11:10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61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Перерыв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70"/>
        </w:trPr>
        <w:tc>
          <w:tcPr>
            <w:tcBorders/>
            <w:tcW w:w="183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11:10 – 12:40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61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задания (сессия 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, продолжение)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70"/>
        </w:trPr>
        <w:tc>
          <w:tcPr>
            <w:tcBorders/>
            <w:tcW w:w="183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12:40 - 13:30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/>
            <w:tcW w:w="861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Обед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rPr>
          <w:trHeight w:val="70"/>
        </w:trPr>
        <w:tc>
          <w:tcPr>
            <w:tcBorders/>
            <w:tcW w:w="183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13:30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/>
            <w:tcW w:w="861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Сбор участников и экспертов на площадке</w:t>
            </w:r>
            <w:r>
              <w:rPr>
                <w:sz w:val="24"/>
                <w:szCs w:val="24"/>
                <w:highlight w:val="none"/>
              </w:rPr>
              <w:t xml:space="preserve"> (актовый зал)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rPr>
          <w:trHeight w:val="70"/>
        </w:trPr>
        <w:tc>
          <w:tcPr>
            <w:tcBorders/>
            <w:tcW w:w="183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13:45 – 14:00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/>
            <w:tcW w:w="861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Ознакомление с конкурсным заданием (сессия </w:t>
            </w:r>
            <w:r>
              <w:rPr>
                <w:sz w:val="24"/>
                <w:szCs w:val="24"/>
                <w:highlight w:val="none"/>
              </w:rPr>
              <w:t xml:space="preserve">4</w:t>
            </w:r>
            <w:r>
              <w:rPr>
                <w:sz w:val="24"/>
                <w:szCs w:val="24"/>
                <w:highlight w:val="none"/>
              </w:rPr>
              <w:t xml:space="preserve">)</w:t>
            </w:r>
            <w:r>
              <w:rPr>
                <w:sz w:val="24"/>
                <w:szCs w:val="24"/>
                <w:highlight w:val="none"/>
              </w:rPr>
              <w:t xml:space="preserve">. </w:t>
            </w:r>
            <w:r>
              <w:rPr>
                <w:sz w:val="24"/>
                <w:szCs w:val="24"/>
                <w:highlight w:val="none"/>
              </w:rPr>
              <w:t xml:space="preserve">Получение ответов на вопросы по заданию от РГО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rPr>
          <w:trHeight w:val="70"/>
        </w:trPr>
        <w:tc>
          <w:tcPr>
            <w:tcBorders/>
            <w:tcW w:w="183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14:00 – 15:30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61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задания (сессия 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70"/>
        </w:trPr>
        <w:tc>
          <w:tcPr>
            <w:tcBorders/>
            <w:tcW w:w="183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15:30 -15:40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61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Перерыв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70"/>
        </w:trPr>
        <w:tc>
          <w:tcPr>
            <w:tcBorders/>
            <w:tcW w:w="183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15:40 – 17:10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61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задания (сессия 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, продолжение)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70"/>
        </w:trPr>
        <w:tc>
          <w:tcPr>
            <w:tcBorders/>
            <w:tcW w:w="183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17:20 - 18:00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61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Ужин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70"/>
        </w:trPr>
        <w:tc>
          <w:tcPr>
            <w:tcBorders/>
            <w:tcW w:w="183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18:00 - 20:00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61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Демонстрация работ конкурсантами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70"/>
        </w:trPr>
        <w:tc>
          <w:tcPr>
            <w:tcBorders/>
            <w:tcW w:w="183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14:00 - </w:t>
            </w:r>
            <w:r>
              <w:rPr>
                <w:sz w:val="24"/>
                <w:szCs w:val="24"/>
              </w:rPr>
              <w:t xml:space="preserve">00</w:t>
            </w:r>
            <w:r>
              <w:rPr>
                <w:sz w:val="24"/>
                <w:szCs w:val="24"/>
              </w:rPr>
              <w:t xml:space="preserve">:00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61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роверка работ участников (сесси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3,4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70"/>
        </w:trPr>
        <w:tc>
          <w:tcPr>
            <w:tcBorders/>
            <w:tcW w:w="183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23:00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61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Трансфер конкурсантов в гостиницу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70"/>
        </w:trPr>
        <w:tc>
          <w:tcPr>
            <w:gridSpan w:val="2"/>
            <w:shd w:val="clear" w:color="auto" w:fill="c5e0b3" w:themeFill="accent6" w:themeFillTint="66"/>
            <w:tcBorders/>
            <w:tcW w:w="1045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Д+1 (2 поток)</w:t>
            </w:r>
            <w:r>
              <w:rPr>
                <w:b/>
                <w:sz w:val="24"/>
                <w:szCs w:val="28"/>
              </w:rPr>
              <w:t xml:space="preserve"> / </w:t>
            </w:r>
            <w:r>
              <w:rPr>
                <w:b/>
                <w:sz w:val="24"/>
                <w:szCs w:val="28"/>
              </w:rPr>
              <w:t xml:space="preserve">«</w:t>
            </w:r>
            <w:r>
              <w:rPr>
                <w:b/>
                <w:sz w:val="24"/>
                <w:szCs w:val="28"/>
              </w:rPr>
              <w:t xml:space="preserve">1</w:t>
            </w:r>
            <w:r>
              <w:rPr>
                <w:b/>
                <w:sz w:val="24"/>
                <w:szCs w:val="28"/>
              </w:rPr>
              <w:t xml:space="preserve">9</w:t>
            </w:r>
            <w:bookmarkStart w:id="0" w:name="_GoBack"/>
            <w:r/>
            <w:bookmarkEnd w:id="0"/>
            <w:r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апреля</w:t>
            </w:r>
            <w:r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 xml:space="preserve">5</w:t>
            </w:r>
            <w:r>
              <w:rPr>
                <w:b/>
                <w:sz w:val="24"/>
                <w:szCs w:val="28"/>
              </w:rPr>
              <w:t xml:space="preserve"> г.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rPr>
          <w:trHeight w:val="70"/>
        </w:trPr>
        <w:tc>
          <w:tcPr>
            <w:tcBorders/>
            <w:tcW w:w="183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00:00 – 03:00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61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роверка работ участников (сессии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3,4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rPr>
          <w:trHeight w:val="70"/>
        </w:trPr>
        <w:tc>
          <w:tcPr>
            <w:tcBorders/>
            <w:tcW w:w="183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03:00 – 04:30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61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Блокировка оценок в ЦСО</w:t>
            </w:r>
            <w:r>
              <w:rPr>
                <w:sz w:val="24"/>
                <w:szCs w:val="24"/>
              </w:rPr>
              <w:t xml:space="preserve">. Подписание протоколов и ведомостей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70"/>
        </w:trPr>
        <w:tc>
          <w:tcPr>
            <w:tcBorders/>
            <w:tcW w:w="183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04:30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61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Трансфер в гостиницу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</w:tbl>
    <w:p>
      <w:pPr>
        <w:pBdr/>
        <w:spacing w:after="0" w:line="240" w:lineRule="auto"/>
        <w:ind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</w:p>
    <w:sectPr>
      <w:headerReference w:type="default" r:id="rId9"/>
      <w:footerReference w:type="default" r:id="rId10"/>
      <w:footnotePr/>
      <w:endnotePr/>
      <w:type w:val="nextPage"/>
      <w:pgSz w:h="16838" w:orient="portrait" w:w="11906"/>
      <w:pgMar w:top="720" w:right="720" w:bottom="720" w:left="720" w:header="624" w:footer="170" w:gutter="0"/>
      <w:pgNumType w:start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Segoe UI">
    <w:panose1 w:val="020B0502040204020203"/>
  </w:font>
  <w:font w:name="DejaVu Sans">
    <w:panose1 w:val="020B0603030804020204"/>
  </w:font>
  <w:font w:name="Noto Sans Symbols">
    <w:panose1 w:val="020B0502040504020204"/>
  </w:font>
  <w:font w:name="Cambria">
    <w:panose1 w:val="02040503050406030204"/>
  </w:font>
  <w:font w:name="Calibri">
    <w:panose1 w:val="020F0502020204030204"/>
  </w:font>
  <w:font w:name="FrutigerLTStd-Light">
    <w:panose1 w:val="05040102010807070707"/>
  </w:font>
  <w:font w:name="Tahoma">
    <w:panose1 w:val="020B0604030504040204"/>
  </w:font>
  <w:font w:name="Times New Roman">
    <w:panose1 w:val="020206030504050203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jc w:val="center"/>
      <w:tblBorders/>
      <w:tblCellMar>
        <w:left w:w="115" w:type="dxa"/>
        <w:top w:w="144" w:type="dxa"/>
        <w:right w:w="115" w:type="dxa"/>
        <w:bottom w:w="144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>
      <w:trPr>
        <w:jc w:val="center"/>
      </w:trPr>
      <w:tc>
        <w:tcPr>
          <w:shd w:val="clear" w:color="auto" w:fill="auto"/>
          <w:tcBorders/>
          <w:tcW w:w="5954" w:type="dxa"/>
          <w:vAlign w:val="center"/>
          <w:textDirection w:val="lrTb"/>
          <w:noWrap w:val="false"/>
        </w:tcPr>
        <w:p>
          <w:pPr>
            <w:pStyle w:val="975"/>
            <w:pBdr/>
            <w:tabs>
              <w:tab w:val="clear" w:leader="none" w:pos="4677"/>
              <w:tab w:val="clear" w:leader="none" w:pos="9355"/>
            </w:tabs>
            <w:spacing/>
            <w:ind/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</w:r>
          <w:r>
            <w:rPr>
              <w:rFonts w:ascii="Times New Roman" w:hAnsi="Times New Roman" w:cs="Times New Roman"/>
              <w:caps/>
              <w:sz w:val="18"/>
              <w:szCs w:val="18"/>
            </w:rPr>
          </w:r>
          <w:r>
            <w:rPr>
              <w:rFonts w:ascii="Times New Roman" w:hAnsi="Times New Roman" w:cs="Times New Roman"/>
              <w:caps/>
              <w:sz w:val="18"/>
              <w:szCs w:val="18"/>
            </w:rPr>
          </w:r>
        </w:p>
      </w:tc>
      <w:tc>
        <w:tcPr>
          <w:shd w:val="clear" w:color="auto" w:fill="auto"/>
          <w:tcBorders/>
          <w:tcW w:w="3685" w:type="dxa"/>
          <w:vAlign w:val="center"/>
          <w:textDirection w:val="lrTb"/>
          <w:noWrap w:val="false"/>
        </w:tcPr>
        <w:p>
          <w:pPr>
            <w:pStyle w:val="975"/>
            <w:pBdr/>
            <w:tabs>
              <w:tab w:val="clear" w:leader="none" w:pos="4677"/>
              <w:tab w:val="clear" w:leader="none" w:pos="9355"/>
            </w:tabs>
            <w:spacing/>
            <w:ind/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instrText xml:space="preserve">PAGE   \* MERGEFORMAT</w:instrTex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t xml:space="preserve">1</w: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</w:r>
          <w:r>
            <w:rPr>
              <w:rFonts w:ascii="Times New Roman" w:hAnsi="Times New Roman" w:cs="Times New Roman"/>
              <w:caps/>
              <w:sz w:val="18"/>
              <w:szCs w:val="18"/>
            </w:rPr>
          </w:r>
        </w:p>
      </w:tc>
    </w:tr>
  </w:tbl>
  <w:p>
    <w:pPr>
      <w:pStyle w:val="975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3"/>
      <w:pBdr/>
      <w:tabs>
        <w:tab w:val="clear" w:leader="none" w:pos="9355"/>
        <w:tab w:val="right" w:leader="none" w:pos="10631"/>
      </w:tabs>
      <w:spacing/>
      <w:ind/>
      <w:rPr>
        <w:lang w:val="en-US"/>
      </w:rPr>
    </w:pPr>
    <w:r>
      <w:rPr>
        <w:lang w:val="en-US"/>
      </w:rPr>
    </w:r>
    <w:r>
      <w:rPr>
        <w:lang w:val="en-US"/>
      </w:rPr>
    </w:r>
    <w:r>
      <w:rPr>
        <w:lang w:val="en-US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495" w:left="855"/>
      </w:pPr>
      <w:rPr>
        <w:rFonts w:hint="default"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080"/>
      </w:pPr>
      <w:rPr>
        <w:rFonts w:hint="default"/>
      </w:rPr>
      <w:start w:val="2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720" w:left="1080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1440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080" w:left="1440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080" w:left="1440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440" w:left="1800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1440" w:left="1800"/>
      </w:pPr>
      <w:rPr>
        <w:rFonts w:hint="default"/>
      </w:rPr>
      <w:start w:val="1"/>
      <w:suff w:val="tab"/>
    </w:lvl>
  </w:abstractNum>
  <w:abstractNum w:abstractNumId="1">
    <w:lvl w:ilvl="0">
      <w:isLgl w:val="false"/>
      <w:lvlJc w:val="left"/>
      <w:lvlText w:val=""/>
      <w:numFmt w:val="bullet"/>
      <w:pPr>
        <w:pBdr/>
        <w:spacing/>
        <w:ind w:hanging="360" w:left="1287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007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727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447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6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887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607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2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047"/>
      </w:pPr>
      <w:rPr>
        <w:rFonts w:hint="default" w:ascii="Wingdings" w:hAnsi="Wingdings"/>
      </w:rPr>
      <w:start w:val="1"/>
      <w:suff w:val="tab"/>
    </w:lvl>
  </w:abstractNum>
  <w:abstractNum w:abstractNumId="2">
    <w:lvl w:ilvl="0">
      <w:isLgl w:val="false"/>
      <w:lvlJc w:val="left"/>
      <w:lvlText w:val="•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Arial" w:hAnsi="Arial"/>
      </w:rPr>
      <w:start w:val="1"/>
      <w:suff w:val="tab"/>
    </w:lvl>
    <w:lvl w:ilvl="1">
      <w:isLgl w:val="false"/>
      <w:lvlJc w:val="left"/>
      <w:lvlText w:val="•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Arial" w:hAnsi="Arial"/>
      </w:rPr>
      <w:start w:val="1"/>
      <w:suff w:val="tab"/>
    </w:lvl>
    <w:lvl w:ilvl="2">
      <w:isLgl w:val="false"/>
      <w:lvlJc w:val="left"/>
      <w:lvlText w:val="•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Arial" w:hAnsi="Arial"/>
      </w:rPr>
      <w:start w:val="1"/>
      <w:suff w:val="tab"/>
    </w:lvl>
    <w:lvl w:ilvl="3">
      <w:isLgl w:val="false"/>
      <w:lvlJc w:val="left"/>
      <w:lvlText w:val="•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Arial" w:hAnsi="Arial"/>
      </w:rPr>
      <w:start w:val="1"/>
      <w:suff w:val="tab"/>
    </w:lvl>
    <w:lvl w:ilvl="4">
      <w:isLgl w:val="false"/>
      <w:lvlJc w:val="left"/>
      <w:lvlText w:val="•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Arial" w:hAnsi="Arial"/>
      </w:rPr>
      <w:start w:val="1"/>
      <w:suff w:val="tab"/>
    </w:lvl>
    <w:lvl w:ilvl="5">
      <w:isLgl w:val="false"/>
      <w:lvlJc w:val="left"/>
      <w:lvlText w:val="•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Arial" w:hAnsi="Arial"/>
      </w:rPr>
      <w:start w:val="1"/>
      <w:suff w:val="tab"/>
    </w:lvl>
    <w:lvl w:ilvl="6">
      <w:isLgl w:val="false"/>
      <w:lvlJc w:val="left"/>
      <w:lvlText w:val="•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Arial" w:hAnsi="Arial"/>
      </w:rPr>
      <w:start w:val="1"/>
      <w:suff w:val="tab"/>
    </w:lvl>
    <w:lvl w:ilvl="7">
      <w:isLgl w:val="false"/>
      <w:lvlJc w:val="left"/>
      <w:lvlText w:val="•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Arial" w:hAnsi="Arial"/>
      </w:rPr>
      <w:start w:val="1"/>
      <w:suff w:val="tab"/>
    </w:lvl>
    <w:lvl w:ilvl="8">
      <w:isLgl w:val="false"/>
      <w:lvlJc w:val="left"/>
      <w:lvlText w:val="•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Arial" w:hAnsi="Arial"/>
      </w:rPr>
      <w:start w:val="1"/>
      <w:suff w:val="tab"/>
    </w:lvl>
  </w:abstractNum>
  <w:abstractNum w:abstractNumId="3">
    <w:lvl w:ilvl="0">
      <w:isLgl w:val="false"/>
      <w:lvlJc w:val="left"/>
      <w:lvlText w:val=""/>
      <w:numFmt w:val="bullet"/>
      <w:pPr>
        <w:pBdr/>
        <w:spacing/>
        <w:ind w:hanging="360" w:left="1429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49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69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589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09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29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49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69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189"/>
      </w:pPr>
      <w:rPr>
        <w:rFonts w:hint="default"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770" w:left="770"/>
      </w:pPr>
      <w:rPr>
        <w:rFonts w:hint="default"/>
      </w:rPr>
      <w:start w:val="2"/>
      <w:suff w:val="tab"/>
    </w:lvl>
    <w:lvl w:ilvl="1">
      <w:isLgl w:val="false"/>
      <w:lvlJc w:val="left"/>
      <w:lvlText w:val="%1.%2."/>
      <w:numFmt w:val="decimal"/>
      <w:pPr>
        <w:pBdr/>
        <w:spacing/>
        <w:ind w:hanging="770" w:left="770"/>
      </w:pPr>
      <w:rPr>
        <w:rFonts w:hint="default"/>
      </w:rPr>
      <w:start w:val="10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70" w:left="770"/>
      </w:pPr>
      <w:rPr>
        <w:rFonts w:hint="default"/>
      </w:rPr>
      <w:start w:val="2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1080"/>
      </w:pPr>
      <w:rPr>
        <w:rFonts w:hint="default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1080"/>
      </w:pPr>
      <w:rPr>
        <w:rFonts w:hint="default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1440"/>
      </w:pPr>
      <w:rPr>
        <w:rFonts w:hint="default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1800"/>
      </w:pPr>
      <w:rPr>
        <w:rFonts w:hint="default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1800"/>
      </w:pPr>
      <w:rPr>
        <w:rFonts w:hint="default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2160"/>
      </w:pPr>
      <w:rPr>
        <w:rFonts w:hint="default"/>
      </w:rPr>
      <w:start w:val="1"/>
      <w:suff w:val="tab"/>
    </w:lvl>
  </w:abstractNum>
  <w:abstractNum w:abstractNumId="5">
    <w:lvl w:ilvl="0">
      <w:isLgl w:val="false"/>
      <w:lvlJc w:val="left"/>
      <w:lvlText w:val=""/>
      <w:numFmt w:val="bullet"/>
      <w:pPr>
        <w:pBdr/>
        <w:spacing/>
        <w:ind w:hanging="360" w:left="1287"/>
      </w:pPr>
      <w:pStyle w:val="1039"/>
      <w:rPr>
        <w:rFonts w:hint="default" w:ascii="Symbol" w:hAnsi="Symbol"/>
      </w:rPr>
      <w:start w:val="1"/>
      <w:suff w:val="tab"/>
    </w:lvl>
    <w:lvl w:ilvl="1">
      <w:isLgl w:val="false"/>
      <w:lvlJc w:val="left"/>
      <w:lvlText w:val=""/>
      <w:numFmt w:val="bullet"/>
      <w:pPr>
        <w:pBdr/>
        <w:spacing/>
        <w:ind w:hanging="360" w:left="2007"/>
      </w:pPr>
      <w:rPr>
        <w:rFonts w:hint="default" w:ascii="Wingdings" w:hAnsi="Wingdings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727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447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6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887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607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2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047"/>
      </w:pPr>
      <w:rPr>
        <w:rFonts w:hint="default" w:ascii="Wingdings" w:hAnsi="Wingdings"/>
      </w:rPr>
      <w:start w:val="1"/>
      <w:suff w:val="tab"/>
    </w:lvl>
  </w:abstractNum>
  <w:abstractNum w:abstractNumId="6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pStyle w:val="1013"/>
      <w:rPr>
        <w:rFonts w:hint="default" w:ascii="Symbol" w:hAnsi="Symbol" w:eastAsia="Times New Roman" w:cs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"/>
      <w:numFmt w:val="bullet"/>
      <w:pPr>
        <w:pBdr/>
        <w:spacing/>
        <w:ind w:hanging="360" w:left="1789"/>
      </w:pPr>
      <w:rPr>
        <w:rFonts w:hint="default"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509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3229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949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669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389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6109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829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549"/>
      </w:pPr>
      <w:rPr>
        <w:rFonts w:hint="default"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1429"/>
      </w:pPr>
      <w:rPr>
        <w:rFonts w:hint="default"/>
      </w:rPr>
      <w:start w:val="2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429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1789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1789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2149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2509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2509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2869"/>
      </w:pPr>
      <w:rPr>
        <w:rFonts w:hint="default"/>
      </w:rPr>
      <w:start w:val="1"/>
      <w:suff w:val="tab"/>
    </w:lvl>
  </w:abstractNum>
  <w:abstractNum w:abstractNumId="9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pStyle w:val="1027"/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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Symbol" w:hAnsi="Symbol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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Symbol" w:hAnsi="Symbol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0">
    <w:lvl w:ilvl="0">
      <w:isLgl w:val="false"/>
      <w:lvlJc w:val="left"/>
      <w:lvlText w:val="•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Arial" w:hAnsi="Arial"/>
      </w:rPr>
      <w:start w:val="1"/>
      <w:suff w:val="tab"/>
    </w:lvl>
    <w:lvl w:ilvl="1">
      <w:isLgl w:val="false"/>
      <w:lvlJc w:val="left"/>
      <w:lvlText w:val="•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Arial" w:hAnsi="Arial"/>
      </w:rPr>
      <w:start w:val="1"/>
      <w:suff w:val="tab"/>
    </w:lvl>
    <w:lvl w:ilvl="2">
      <w:isLgl w:val="false"/>
      <w:lvlJc w:val="left"/>
      <w:lvlText w:val="•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Arial" w:hAnsi="Arial"/>
      </w:rPr>
      <w:start w:val="1"/>
      <w:suff w:val="tab"/>
    </w:lvl>
    <w:lvl w:ilvl="3">
      <w:isLgl w:val="false"/>
      <w:lvlJc w:val="left"/>
      <w:lvlText w:val="•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Arial" w:hAnsi="Arial"/>
      </w:rPr>
      <w:start w:val="1"/>
      <w:suff w:val="tab"/>
    </w:lvl>
    <w:lvl w:ilvl="4">
      <w:isLgl w:val="false"/>
      <w:lvlJc w:val="left"/>
      <w:lvlText w:val="•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Arial" w:hAnsi="Arial"/>
      </w:rPr>
      <w:start w:val="1"/>
      <w:suff w:val="tab"/>
    </w:lvl>
    <w:lvl w:ilvl="5">
      <w:isLgl w:val="false"/>
      <w:lvlJc w:val="left"/>
      <w:lvlText w:val="•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Arial" w:hAnsi="Arial"/>
      </w:rPr>
      <w:start w:val="1"/>
      <w:suff w:val="tab"/>
    </w:lvl>
    <w:lvl w:ilvl="6">
      <w:isLgl w:val="false"/>
      <w:lvlJc w:val="left"/>
      <w:lvlText w:val="•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Arial" w:hAnsi="Arial"/>
      </w:rPr>
      <w:start w:val="1"/>
      <w:suff w:val="tab"/>
    </w:lvl>
    <w:lvl w:ilvl="7">
      <w:isLgl w:val="false"/>
      <w:lvlJc w:val="left"/>
      <w:lvlText w:val="•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Arial" w:hAnsi="Arial"/>
      </w:rPr>
      <w:start w:val="1"/>
      <w:suff w:val="tab"/>
    </w:lvl>
    <w:lvl w:ilvl="8">
      <w:isLgl w:val="false"/>
      <w:lvlJc w:val="left"/>
      <w:lvlText w:val="•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Arial" w:hAnsi="Arial"/>
      </w:rPr>
      <w:start w:val="1"/>
      <w:suff w:val="tab"/>
    </w:lvl>
  </w:abstractNum>
  <w:abstractNum w:abstractNumId="11">
    <w:lvl w:ilvl="0">
      <w:isLgl w:val="false"/>
      <w:lvlJc w:val="left"/>
      <w:lvlText w:val="•"/>
      <w:numFmt w:val="bullet"/>
      <w:pPr>
        <w:pBdr/>
        <w:spacing/>
        <w:ind w:hanging="360" w:left="720"/>
      </w:pPr>
      <w:rPr>
        <w:rFonts w:hint="default" w:ascii="Arial" w:hAnsi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2">
    <w:lvl w:ilvl="0">
      <w:isLgl w:val="false"/>
      <w:lvlJc w:val="left"/>
      <w:lvlText w:val="•"/>
      <w:numFmt w:val="bullet"/>
      <w:pPr>
        <w:pBdr/>
        <w:spacing/>
        <w:ind w:hanging="360" w:left="720"/>
      </w:pPr>
      <w:rPr>
        <w:rFonts w:hint="default" w:ascii="Arial" w:hAnsi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3">
    <w:lvl w:ilvl="0">
      <w:isLgl w:val="false"/>
      <w:lvlJc w:val="left"/>
      <w:lvlText w:val="%1"/>
      <w:numFmt w:val="decimal"/>
      <w:pPr>
        <w:pBdr/>
        <w:spacing/>
        <w:ind w:hanging="700" w:left="700"/>
      </w:pPr>
      <w:rPr>
        <w:rFonts w:hint="default"/>
        <w:b w:val="0"/>
        <w:i/>
      </w:rPr>
      <w:start w:val="2"/>
      <w:suff w:val="tab"/>
    </w:lvl>
    <w:lvl w:ilvl="1">
      <w:isLgl w:val="false"/>
      <w:lvlJc w:val="left"/>
      <w:lvlText w:val="%1.%2"/>
      <w:numFmt w:val="decimal"/>
      <w:pPr>
        <w:pBdr/>
        <w:spacing/>
        <w:ind w:hanging="700" w:left="700"/>
      </w:pPr>
      <w:rPr>
        <w:rFonts w:hint="default"/>
        <w:b w:val="0"/>
        <w:i/>
      </w:rPr>
      <w:start w:val="10"/>
      <w:suff w:val="tab"/>
    </w:lvl>
    <w:lvl w:ilvl="2">
      <w:isLgl w:val="false"/>
      <w:lvlJc w:val="left"/>
      <w:lvlText w:val="%1.%2.%3"/>
      <w:numFmt w:val="decimal"/>
      <w:pPr>
        <w:pBdr/>
        <w:spacing/>
        <w:ind w:hanging="720" w:left="720"/>
      </w:pPr>
      <w:rPr>
        <w:rFonts w:hint="default"/>
        <w:b w:val="0"/>
        <w:i/>
      </w:rPr>
      <w:start w:val="1"/>
      <w:suff w:val="tab"/>
    </w:lvl>
    <w:lvl w:ilvl="3">
      <w:isLgl w:val="false"/>
      <w:lvlJc w:val="left"/>
      <w:lvlText w:val="%1.%2.%3.%4"/>
      <w:numFmt w:val="decimal"/>
      <w:pPr>
        <w:pBdr/>
        <w:spacing/>
        <w:ind w:hanging="1080" w:left="1080"/>
      </w:pPr>
      <w:rPr>
        <w:rFonts w:hint="default"/>
        <w:b w:val="0"/>
        <w:i/>
      </w:rPr>
      <w:start w:val="1"/>
      <w:suff w:val="tab"/>
    </w:lvl>
    <w:lvl w:ilvl="4">
      <w:isLgl w:val="false"/>
      <w:lvlJc w:val="left"/>
      <w:lvlText w:val="%1.%2.%3.%4.%5"/>
      <w:numFmt w:val="decimal"/>
      <w:pPr>
        <w:pBdr/>
        <w:spacing/>
        <w:ind w:hanging="1080" w:left="1080"/>
      </w:pPr>
      <w:rPr>
        <w:rFonts w:hint="default"/>
        <w:b w:val="0"/>
        <w:i/>
      </w:rPr>
      <w:start w:val="1"/>
      <w:suff w:val="tab"/>
    </w:lvl>
    <w:lvl w:ilvl="5">
      <w:isLgl w:val="false"/>
      <w:lvlJc w:val="left"/>
      <w:lvlText w:val="%1.%2.%3.%4.%5.%6"/>
      <w:numFmt w:val="decimal"/>
      <w:pPr>
        <w:pBdr/>
        <w:spacing/>
        <w:ind w:hanging="1440" w:left="1440"/>
      </w:pPr>
      <w:rPr>
        <w:rFonts w:hint="default"/>
        <w:b w:val="0"/>
        <w:i/>
      </w:rPr>
      <w:start w:val="1"/>
      <w:suff w:val="tab"/>
    </w:lvl>
    <w:lvl w:ilvl="6">
      <w:isLgl w:val="false"/>
      <w:lvlJc w:val="left"/>
      <w:lvlText w:val="%1.%2.%3.%4.%5.%6.%7"/>
      <w:numFmt w:val="decimal"/>
      <w:pPr>
        <w:pBdr/>
        <w:spacing/>
        <w:ind w:hanging="1440" w:left="1440"/>
      </w:pPr>
      <w:rPr>
        <w:rFonts w:hint="default"/>
        <w:b w:val="0"/>
        <w:i/>
      </w:rPr>
      <w:start w:val="1"/>
      <w:suff w:val="tab"/>
    </w:lvl>
    <w:lvl w:ilvl="7">
      <w:isLgl w:val="false"/>
      <w:lvlJc w:val="left"/>
      <w:lvlText w:val="%1.%2.%3.%4.%5.%6.%7.%8"/>
      <w:numFmt w:val="decimal"/>
      <w:pPr>
        <w:pBdr/>
        <w:spacing/>
        <w:ind w:hanging="1800" w:left="1800"/>
      </w:pPr>
      <w:rPr>
        <w:rFonts w:hint="default"/>
        <w:b w:val="0"/>
        <w:i/>
      </w:rPr>
      <w:start w:val="1"/>
      <w:suff w:val="tab"/>
    </w:lvl>
    <w:lvl w:ilvl="8">
      <w:isLgl w:val="false"/>
      <w:lvlJc w:val="left"/>
      <w:lvlText w:val="%1.%2.%3.%4.%5.%6.%7.%8.%9"/>
      <w:numFmt w:val="decimal"/>
      <w:pPr>
        <w:pBdr/>
        <w:spacing/>
        <w:ind w:hanging="2160" w:left="2160"/>
      </w:pPr>
      <w:rPr>
        <w:rFonts w:hint="default"/>
        <w:b w:val="0"/>
        <w:i/>
      </w:rPr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left"/>
      <w:lvlText w:val=""/>
      <w:numFmt w:val="bullet"/>
      <w:pPr>
        <w:pBdr/>
        <w:tabs>
          <w:tab w:val="num" w:leader="none" w:pos="360"/>
        </w:tabs>
        <w:spacing/>
        <w:ind w:hanging="360" w:left="360"/>
      </w:pPr>
      <w:pStyle w:val="995"/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6">
    <w:lvl w:ilvl="0">
      <w:isLgl w:val="false"/>
      <w:lvlJc w:val="left"/>
      <w:lvlText w:val="%1."/>
      <w:numFmt w:val="decimal"/>
      <w:pPr>
        <w:pBdr/>
        <w:spacing/>
        <w:ind w:hanging="360" w:left="928"/>
      </w:pPr>
      <w:rPr>
        <w:b/>
        <w:i w:val="0"/>
        <w:sz w:val="32"/>
        <w:szCs w:val="32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360" w:left="502"/>
      </w:pPr>
      <w:rPr>
        <w:rFonts w:ascii="Times New Roman" w:hAnsi="Times New Roman" w:eastAsia="Times New Roman" w:cs="Times New Roman"/>
        <w:b/>
        <w:i/>
        <w:color w:val="000000"/>
        <w:sz w:val="28"/>
        <w:szCs w:val="28"/>
      </w:rPr>
      <w:start w:val="1"/>
      <w:suff w:val="tab"/>
    </w:lvl>
    <w:lvl w:ilvl="2">
      <w:isLgl w:val="false"/>
      <w:lvlJc w:val="left"/>
      <w:lvlText w:val="●"/>
      <w:numFmt w:val="bullet"/>
      <w:pPr>
        <w:pBdr/>
        <w:spacing/>
        <w:ind w:hanging="720" w:left="1800"/>
      </w:pPr>
      <w:rPr>
        <w:rFonts w:ascii="Noto Sans Symbols" w:hAnsi="Noto Sans Symbols" w:eastAsia="Noto Sans Symbols" w:cs="Noto Sans Symbols"/>
      </w:rPr>
      <w:start w:val="1"/>
      <w:suff w:val="tab"/>
    </w:lvl>
    <w:lvl w:ilvl="3">
      <w:isLgl w:val="false"/>
      <w:lvlJc w:val="left"/>
      <w:lvlText w:val="%1.%2.●.%4."/>
      <w:numFmt w:val="decimal"/>
      <w:pPr>
        <w:pBdr/>
        <w:spacing/>
        <w:ind w:hanging="720" w:left="2160"/>
      </w:pPr>
      <w:rPr/>
      <w:start w:val="1"/>
      <w:suff w:val="tab"/>
    </w:lvl>
    <w:lvl w:ilvl="4">
      <w:isLgl w:val="false"/>
      <w:lvlJc w:val="left"/>
      <w:lvlText w:val="%1.%2.●.%4.%5."/>
      <w:numFmt w:val="decimal"/>
      <w:pPr>
        <w:pBdr/>
        <w:spacing/>
        <w:ind w:hanging="1080" w:left="2880"/>
      </w:pPr>
      <w:rPr/>
      <w:start w:val="1"/>
      <w:suff w:val="tab"/>
    </w:lvl>
    <w:lvl w:ilvl="5">
      <w:isLgl w:val="false"/>
      <w:lvlJc w:val="left"/>
      <w:lvlText w:val="%1.%2.●.%4.%5.%6."/>
      <w:numFmt w:val="decimal"/>
      <w:pPr>
        <w:pBdr/>
        <w:spacing/>
        <w:ind w:hanging="1080" w:left="3240"/>
      </w:pPr>
      <w:rPr/>
      <w:start w:val="1"/>
      <w:suff w:val="tab"/>
    </w:lvl>
    <w:lvl w:ilvl="6">
      <w:isLgl w:val="false"/>
      <w:lvlJc w:val="left"/>
      <w:lvlText w:val="%1.%2.●.%4.%5.%6.%7."/>
      <w:numFmt w:val="decimal"/>
      <w:pPr>
        <w:pBdr/>
        <w:spacing/>
        <w:ind w:hanging="1440" w:left="3960"/>
      </w:pPr>
      <w:rPr/>
      <w:start w:val="1"/>
      <w:suff w:val="tab"/>
    </w:lvl>
    <w:lvl w:ilvl="7">
      <w:isLgl w:val="false"/>
      <w:lvlJc w:val="left"/>
      <w:lvlText w:val="%1.%2.●.%4.%5.%6.%7.%8."/>
      <w:numFmt w:val="decimal"/>
      <w:pPr>
        <w:pBdr/>
        <w:spacing/>
        <w:ind w:hanging="1440" w:left="4320"/>
      </w:pPr>
      <w:rPr/>
      <w:start w:val="1"/>
      <w:suff w:val="tab"/>
    </w:lvl>
    <w:lvl w:ilvl="8">
      <w:isLgl w:val="false"/>
      <w:lvlJc w:val="left"/>
      <w:lvlText w:val="%1.%2.●.%4.%5.%6.%7.%8.%9."/>
      <w:numFmt w:val="decimal"/>
      <w:pPr>
        <w:pBdr/>
        <w:spacing/>
        <w:ind w:hanging="1800" w:left="504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495" w:left="495"/>
      </w:pPr>
      <w:rPr>
        <w:rFonts w:hint="default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429"/>
      </w:pPr>
      <w:rPr>
        <w:rFonts w:hint="default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2138"/>
      </w:pPr>
      <w:rPr>
        <w:rFonts w:hint="default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3207"/>
      </w:pPr>
      <w:rPr>
        <w:rFonts w:hint="default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3916"/>
      </w:pPr>
      <w:rPr>
        <w:rFonts w:hint="default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4985"/>
      </w:pPr>
      <w:rPr>
        <w:rFonts w:hint="default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6054"/>
      </w:pPr>
      <w:rPr>
        <w:rFonts w:hint="default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6763"/>
      </w:pPr>
      <w:rPr>
        <w:rFonts w:hint="default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7832"/>
      </w:pPr>
      <w:rPr>
        <w:rFonts w:hint="default"/>
      </w:rPr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  <w:b w:val="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0">
    <w:lvl w:ilvl="0">
      <w:isLgl w:val="false"/>
      <w:lvlJc w:val="left"/>
      <w:lvlText w:val=""/>
      <w:numFmt w:val="bullet"/>
      <w:pPr>
        <w:pBdr/>
        <w:spacing/>
        <w:ind w:hanging="360" w:left="1789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509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3229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949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669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389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6109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829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549"/>
      </w:pPr>
      <w:rPr>
        <w:rFonts w:hint="default" w:ascii="Wingdings" w:hAnsi="Wingdings"/>
      </w:rPr>
      <w:start w:val="1"/>
      <w:suff w:val="tab"/>
    </w:lvl>
  </w:abstractNum>
  <w:abstractNum w:abstractNumId="21">
    <w:lvl w:ilvl="0">
      <w:isLgl w:val="false"/>
      <w:lvlJc w:val="left"/>
      <w:lvlText w:val="•"/>
      <w:numFmt w:val="bullet"/>
      <w:pPr>
        <w:pBdr/>
        <w:spacing/>
        <w:ind w:hanging="360" w:left="720"/>
      </w:pPr>
      <w:rPr>
        <w:rFonts w:hint="default" w:ascii="Arial" w:hAnsi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2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  <w:color w:val="00000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3">
    <w:lvl w:ilvl="0">
      <w:isLgl w:val="false"/>
      <w:lvlJc w:val="left"/>
      <w:lvlText w:val="•"/>
      <w:numFmt w:val="bullet"/>
      <w:pPr>
        <w:pBdr/>
        <w:spacing/>
        <w:ind w:hanging="360" w:left="720"/>
      </w:pPr>
      <w:rPr>
        <w:rFonts w:hint="default" w:ascii="Arial" w:hAnsi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4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  <w:color w:val="000000"/>
        <w:sz w:val="24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25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98">
    <w:name w:val="Table Grid Light"/>
    <w:basedOn w:val="97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Plain Table 1"/>
    <w:basedOn w:val="97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Plain Table 2"/>
    <w:basedOn w:val="97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Plain Table 3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Plain Table 4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Plain Table 5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1 Light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1 Light - Accent 1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1 Light - Accent 2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1 Light - Accent 3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1 Light - Accent 4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1 Light - Accent 5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1 Light - Accent 6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2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2 - Accent 1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2 - Accent 2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2 - Accent 3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2 - Accent 4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Grid Table 2 - Accent 5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Grid Table 2 - Accent 6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3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3 - Accent 1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3 - Accent 2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3 - Accent 3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3 - Accent 4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3 - Accent 5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3 - Accent 6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4"/>
    <w:basedOn w:val="97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4 - Accent 1"/>
    <w:basedOn w:val="97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4 - Accent 2"/>
    <w:basedOn w:val="97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4 - Accent 3"/>
    <w:basedOn w:val="97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4 - Accent 4"/>
    <w:basedOn w:val="97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4 - Accent 5"/>
    <w:basedOn w:val="97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4 - Accent 6"/>
    <w:basedOn w:val="97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5 Dark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5 Dark- Accent 1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5 Dark - Accent 2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5 Dark - Accent 3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5 Dark- Accent 4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5 Dark - Accent 5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5 Dark - Accent 6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6 Colorful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6 Colorful - Accent 1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6 Colorful - Accent 2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6 Colorful - Accent 3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6 Colorful - Accent 4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6 Colorful - Accent 5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6 Colorful - Accent 6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7 Colorful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Grid Table 7 Colorful - Accent 1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7 Colorful - Accent 2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7 Colorful - Accent 3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Grid Table 7 Colorful - Accent 4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7 Colorful - Accent 5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7 Colorful - Accent 6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1 Light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1 Light - Accent 1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1 Light - Accent 2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1 Light - Accent 3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1 Light - Accent 4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1 Light - Accent 5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1 Light - Accent 6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2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2 - Accent 1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2 - Accent 2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2 - Accent 3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2 - Accent 4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st Table 2 - Accent 5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st Table 2 - Accent 6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3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3 - Accent 1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3 - Accent 2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3 - Accent 3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3 - Accent 4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3 - Accent 5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3 - Accent 6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4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4 - Accent 1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4 - Accent 2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4 - Accent 3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4 - Accent 4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4 - Accent 5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4 - Accent 6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5 Dark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5 Dark - Accent 1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5 Dark - Accent 2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5 Dark - Accent 3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5 Dark - Accent 4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5 Dark - Accent 5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5 Dark - Accent 6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6 Colorful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6 Colorful - Accent 1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6 Colorful - Accent 2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6 Colorful - Accent 3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6 Colorful - Accent 4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6 Colorful - Accent 5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6 Colorful - Accent 6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7 Colorful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7 Colorful - Accent 1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7 Colorful - Accent 2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7 Colorful - Accent 3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7 Colorful - Accent 4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7 Colorful - Accent 5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7 Colorful - Accent 6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ned - Accent"/>
    <w:basedOn w:val="9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ned - Accent 1"/>
    <w:basedOn w:val="9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ned - Accent 2"/>
    <w:basedOn w:val="9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ned - Accent 3"/>
    <w:basedOn w:val="9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ned - Accent 4"/>
    <w:basedOn w:val="9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ned - Accent 5"/>
    <w:basedOn w:val="9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ned - Accent 6"/>
    <w:basedOn w:val="9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Bordered &amp; Lined - Accent"/>
    <w:basedOn w:val="9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Bordered &amp; Lined - Accent 1"/>
    <w:basedOn w:val="9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Bordered &amp; Lined - Accent 2"/>
    <w:basedOn w:val="9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Bordered &amp; Lined - Accent 3"/>
    <w:basedOn w:val="9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Bordered &amp; Lined - Accent 4"/>
    <w:basedOn w:val="9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Bordered &amp; Lined - Accent 5"/>
    <w:basedOn w:val="9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Bordered &amp; Lined - Accent 6"/>
    <w:basedOn w:val="9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Bordered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Bordered - Accent 1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Bordered - Accent 2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Bordered - Accent 3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Bordered - Accent 4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>
    <w:name w:val="Bordered - Accent 5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>
    <w:name w:val="Bordered - Accent 6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23">
    <w:name w:val="Heading 1 Char"/>
    <w:basedOn w:val="970"/>
    <w:link w:val="96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924">
    <w:name w:val="Heading 2 Char"/>
    <w:basedOn w:val="970"/>
    <w:link w:val="96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925">
    <w:name w:val="Heading 3 Char"/>
    <w:basedOn w:val="970"/>
    <w:link w:val="96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926">
    <w:name w:val="Heading 4 Char"/>
    <w:basedOn w:val="970"/>
    <w:link w:val="964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927">
    <w:name w:val="Heading 5 Char"/>
    <w:basedOn w:val="970"/>
    <w:link w:val="96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928">
    <w:name w:val="Heading 6 Char"/>
    <w:basedOn w:val="970"/>
    <w:link w:val="966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29">
    <w:name w:val="Heading 7 Char"/>
    <w:basedOn w:val="970"/>
    <w:link w:val="967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30">
    <w:name w:val="Heading 8 Char"/>
    <w:basedOn w:val="970"/>
    <w:link w:val="96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31">
    <w:name w:val="Heading 9 Char"/>
    <w:basedOn w:val="970"/>
    <w:link w:val="96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32">
    <w:name w:val="Title"/>
    <w:basedOn w:val="960"/>
    <w:next w:val="960"/>
    <w:link w:val="933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33">
    <w:name w:val="Title Char"/>
    <w:basedOn w:val="970"/>
    <w:link w:val="93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34">
    <w:name w:val="Subtitle"/>
    <w:basedOn w:val="960"/>
    <w:next w:val="960"/>
    <w:link w:val="93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35">
    <w:name w:val="Subtitle Char"/>
    <w:basedOn w:val="970"/>
    <w:link w:val="93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36">
    <w:name w:val="Quote"/>
    <w:basedOn w:val="960"/>
    <w:next w:val="960"/>
    <w:link w:val="93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37">
    <w:name w:val="Quote Char"/>
    <w:basedOn w:val="970"/>
    <w:link w:val="93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38">
    <w:name w:val="Intense Emphasis"/>
    <w:basedOn w:val="97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39">
    <w:name w:val="Intense Quote"/>
    <w:basedOn w:val="960"/>
    <w:next w:val="960"/>
    <w:link w:val="940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40">
    <w:name w:val="Intense Quote Char"/>
    <w:basedOn w:val="970"/>
    <w:link w:val="939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41">
    <w:name w:val="Intense Reference"/>
    <w:basedOn w:val="97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942">
    <w:name w:val="Subtle Emphasis"/>
    <w:basedOn w:val="97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43">
    <w:name w:val="Emphasis"/>
    <w:basedOn w:val="970"/>
    <w:uiPriority w:val="20"/>
    <w:qFormat/>
    <w:pPr>
      <w:pBdr/>
      <w:spacing/>
      <w:ind/>
    </w:pPr>
    <w:rPr>
      <w:i/>
      <w:iCs/>
    </w:rPr>
  </w:style>
  <w:style w:type="character" w:styleId="944">
    <w:name w:val="Strong"/>
    <w:basedOn w:val="970"/>
    <w:uiPriority w:val="22"/>
    <w:qFormat/>
    <w:pPr>
      <w:pBdr/>
      <w:spacing/>
      <w:ind/>
    </w:pPr>
    <w:rPr>
      <w:b/>
      <w:bCs/>
    </w:rPr>
  </w:style>
  <w:style w:type="character" w:styleId="945">
    <w:name w:val="Subtle Reference"/>
    <w:basedOn w:val="97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46">
    <w:name w:val="Book Title"/>
    <w:basedOn w:val="970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947">
    <w:name w:val="Header Char"/>
    <w:basedOn w:val="970"/>
    <w:link w:val="973"/>
    <w:uiPriority w:val="99"/>
    <w:pPr>
      <w:pBdr/>
      <w:spacing/>
      <w:ind/>
    </w:pPr>
  </w:style>
  <w:style w:type="character" w:styleId="948">
    <w:name w:val="Footer Char"/>
    <w:basedOn w:val="970"/>
    <w:link w:val="975"/>
    <w:uiPriority w:val="99"/>
    <w:pPr>
      <w:pBdr/>
      <w:spacing/>
      <w:ind/>
    </w:pPr>
  </w:style>
  <w:style w:type="character" w:styleId="949">
    <w:name w:val="Footnote Text Char"/>
    <w:basedOn w:val="970"/>
    <w:link w:val="1009"/>
    <w:uiPriority w:val="99"/>
    <w:semiHidden/>
    <w:pPr>
      <w:pBdr/>
      <w:spacing/>
      <w:ind/>
    </w:pPr>
    <w:rPr>
      <w:sz w:val="20"/>
      <w:szCs w:val="20"/>
    </w:rPr>
  </w:style>
  <w:style w:type="paragraph" w:styleId="950">
    <w:name w:val="endnote text"/>
    <w:basedOn w:val="960"/>
    <w:link w:val="95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51">
    <w:name w:val="Endnote Text Char"/>
    <w:basedOn w:val="970"/>
    <w:link w:val="950"/>
    <w:uiPriority w:val="99"/>
    <w:semiHidden/>
    <w:pPr>
      <w:pBdr/>
      <w:spacing/>
      <w:ind/>
    </w:pPr>
    <w:rPr>
      <w:sz w:val="20"/>
      <w:szCs w:val="20"/>
    </w:rPr>
  </w:style>
  <w:style w:type="character" w:styleId="952">
    <w:name w:val="endnote reference"/>
    <w:basedOn w:val="970"/>
    <w:uiPriority w:val="99"/>
    <w:semiHidden/>
    <w:unhideWhenUsed/>
    <w:pPr>
      <w:pBdr/>
      <w:spacing/>
      <w:ind/>
    </w:pPr>
    <w:rPr>
      <w:vertAlign w:val="superscript"/>
    </w:rPr>
  </w:style>
  <w:style w:type="paragraph" w:styleId="953">
    <w:name w:val="toc 4"/>
    <w:basedOn w:val="960"/>
    <w:next w:val="960"/>
    <w:uiPriority w:val="39"/>
    <w:unhideWhenUsed/>
    <w:pPr>
      <w:pBdr/>
      <w:spacing w:after="100"/>
      <w:ind w:left="660"/>
    </w:pPr>
  </w:style>
  <w:style w:type="paragraph" w:styleId="954">
    <w:name w:val="toc 5"/>
    <w:basedOn w:val="960"/>
    <w:next w:val="960"/>
    <w:uiPriority w:val="39"/>
    <w:unhideWhenUsed/>
    <w:pPr>
      <w:pBdr/>
      <w:spacing w:after="100"/>
      <w:ind w:left="880"/>
    </w:pPr>
  </w:style>
  <w:style w:type="paragraph" w:styleId="955">
    <w:name w:val="toc 6"/>
    <w:basedOn w:val="960"/>
    <w:next w:val="960"/>
    <w:uiPriority w:val="39"/>
    <w:unhideWhenUsed/>
    <w:pPr>
      <w:pBdr/>
      <w:spacing w:after="100"/>
      <w:ind w:left="1100"/>
    </w:pPr>
  </w:style>
  <w:style w:type="paragraph" w:styleId="956">
    <w:name w:val="toc 7"/>
    <w:basedOn w:val="960"/>
    <w:next w:val="960"/>
    <w:uiPriority w:val="39"/>
    <w:unhideWhenUsed/>
    <w:pPr>
      <w:pBdr/>
      <w:spacing w:after="100"/>
      <w:ind w:left="1320"/>
    </w:pPr>
  </w:style>
  <w:style w:type="paragraph" w:styleId="957">
    <w:name w:val="toc 8"/>
    <w:basedOn w:val="960"/>
    <w:next w:val="960"/>
    <w:uiPriority w:val="39"/>
    <w:unhideWhenUsed/>
    <w:pPr>
      <w:pBdr/>
      <w:spacing w:after="100"/>
      <w:ind w:left="1540"/>
    </w:pPr>
  </w:style>
  <w:style w:type="paragraph" w:styleId="958">
    <w:name w:val="toc 9"/>
    <w:basedOn w:val="960"/>
    <w:next w:val="960"/>
    <w:uiPriority w:val="39"/>
    <w:unhideWhenUsed/>
    <w:pPr>
      <w:pBdr/>
      <w:spacing w:after="100"/>
      <w:ind w:left="1760"/>
    </w:pPr>
  </w:style>
  <w:style w:type="paragraph" w:styleId="959">
    <w:name w:val="table of figures"/>
    <w:basedOn w:val="960"/>
    <w:next w:val="960"/>
    <w:uiPriority w:val="99"/>
    <w:unhideWhenUsed/>
    <w:pPr>
      <w:pBdr/>
      <w:spacing w:after="0" w:afterAutospacing="0"/>
      <w:ind/>
    </w:pPr>
  </w:style>
  <w:style w:type="paragraph" w:styleId="960" w:default="1">
    <w:name w:val="Normal"/>
    <w:qFormat/>
    <w:pPr>
      <w:pBdr/>
      <w:spacing/>
      <w:ind/>
    </w:pPr>
  </w:style>
  <w:style w:type="paragraph" w:styleId="961">
    <w:name w:val="Heading 1"/>
    <w:basedOn w:val="960"/>
    <w:next w:val="960"/>
    <w:link w:val="982"/>
    <w:qFormat/>
    <w:pPr>
      <w:keepNext w:val="true"/>
      <w:pBdr/>
      <w:spacing w:after="120" w:before="240" w:line="360" w:lineRule="auto"/>
      <w:ind/>
      <w:outlineLvl w:val="0"/>
    </w:pPr>
    <w:rPr>
      <w:rFonts w:ascii="Arial" w:hAnsi="Arial" w:eastAsia="Times New Roman" w:cs="Times New Roman"/>
      <w:b/>
      <w:bCs/>
      <w:caps/>
      <w:color w:val="2c8de6"/>
      <w:sz w:val="36"/>
      <w:szCs w:val="24"/>
      <w:lang w:val="en-GB"/>
    </w:rPr>
  </w:style>
  <w:style w:type="paragraph" w:styleId="962">
    <w:name w:val="Heading 2"/>
    <w:basedOn w:val="960"/>
    <w:next w:val="960"/>
    <w:link w:val="983"/>
    <w:qFormat/>
    <w:pPr>
      <w:keepNext w:val="true"/>
      <w:pBdr/>
      <w:spacing w:after="120" w:before="240" w:line="360" w:lineRule="auto"/>
      <w:ind/>
      <w:outlineLvl w:val="1"/>
    </w:pPr>
    <w:rPr>
      <w:rFonts w:ascii="Arial" w:hAnsi="Arial" w:eastAsia="Times New Roman" w:cs="Times New Roman"/>
      <w:b/>
      <w:sz w:val="28"/>
      <w:szCs w:val="24"/>
      <w:lang w:val="en-GB"/>
    </w:rPr>
  </w:style>
  <w:style w:type="paragraph" w:styleId="963">
    <w:name w:val="Heading 3"/>
    <w:basedOn w:val="960"/>
    <w:next w:val="960"/>
    <w:link w:val="984"/>
    <w:qFormat/>
    <w:pPr>
      <w:keepNext w:val="true"/>
      <w:pBdr/>
      <w:spacing w:after="0" w:before="120" w:line="360" w:lineRule="auto"/>
      <w:ind/>
      <w:outlineLvl w:val="2"/>
    </w:pPr>
    <w:rPr>
      <w:rFonts w:ascii="Arial" w:hAnsi="Arial" w:eastAsia="Times New Roman" w:cs="Arial"/>
      <w:b/>
      <w:bCs/>
      <w:szCs w:val="26"/>
      <w:lang w:val="en-GB"/>
    </w:rPr>
  </w:style>
  <w:style w:type="paragraph" w:styleId="964">
    <w:name w:val="Heading 4"/>
    <w:basedOn w:val="960"/>
    <w:next w:val="960"/>
    <w:link w:val="985"/>
    <w:qFormat/>
    <w:pPr>
      <w:keepNext w:val="true"/>
      <w:widowControl w:val="false"/>
      <w:pBdr/>
      <w:spacing w:after="0" w:line="360" w:lineRule="auto"/>
      <w:ind/>
      <w:outlineLvl w:val="3"/>
    </w:pPr>
    <w:rPr>
      <w:rFonts w:ascii="Arial" w:hAnsi="Arial" w:eastAsia="Times New Roman" w:cs="Times New Roman"/>
      <w:b/>
      <w:sz w:val="28"/>
      <w:szCs w:val="20"/>
      <w:lang w:val="en-AU"/>
    </w:rPr>
  </w:style>
  <w:style w:type="paragraph" w:styleId="965">
    <w:name w:val="Heading 5"/>
    <w:basedOn w:val="960"/>
    <w:next w:val="960"/>
    <w:link w:val="986"/>
    <w:qFormat/>
    <w:pPr>
      <w:keepNext w:val="true"/>
      <w:widowControl w:val="false"/>
      <w:pBdr/>
      <w:spacing w:after="0" w:line="360" w:lineRule="auto"/>
      <w:ind/>
      <w:jc w:val="both"/>
      <w:outlineLvl w:val="4"/>
    </w:pPr>
    <w:rPr>
      <w:rFonts w:ascii="Arial" w:hAnsi="Arial" w:eastAsia="Times New Roman" w:cs="Times New Roman"/>
      <w:b/>
      <w:bCs/>
      <w:sz w:val="28"/>
      <w:szCs w:val="24"/>
      <w:lang w:val="en-GB"/>
    </w:rPr>
  </w:style>
  <w:style w:type="paragraph" w:styleId="966">
    <w:name w:val="Heading 6"/>
    <w:basedOn w:val="960"/>
    <w:next w:val="960"/>
    <w:link w:val="987"/>
    <w:qFormat/>
    <w:pPr>
      <w:keepNext w:val="true"/>
      <w:widowControl w:val="false"/>
      <w:pBdr/>
      <w:spacing w:after="58" w:line="360" w:lineRule="auto"/>
      <w:ind/>
      <w:outlineLvl w:val="5"/>
    </w:pPr>
    <w:rPr>
      <w:rFonts w:ascii="Arial" w:hAnsi="Arial" w:eastAsia="Times New Roman" w:cs="Times New Roman"/>
      <w:b/>
      <w:sz w:val="24"/>
      <w:szCs w:val="20"/>
      <w:lang w:val="en-AU"/>
    </w:rPr>
  </w:style>
  <w:style w:type="paragraph" w:styleId="967">
    <w:name w:val="Heading 7"/>
    <w:basedOn w:val="960"/>
    <w:next w:val="960"/>
    <w:link w:val="988"/>
    <w:qFormat/>
    <w:pPr>
      <w:keepNext w:val="true"/>
      <w:widowControl w:val="false"/>
      <w:pBdr/>
      <w:spacing w:after="0" w:line="360" w:lineRule="auto"/>
      <w:ind/>
      <w:jc w:val="both"/>
      <w:outlineLvl w:val="6"/>
    </w:pPr>
    <w:rPr>
      <w:rFonts w:ascii="Arial" w:hAnsi="Arial" w:eastAsia="Times New Roman" w:cs="Times New Roman"/>
      <w:spacing w:val="-3"/>
      <w:sz w:val="28"/>
      <w:szCs w:val="20"/>
      <w:lang w:val="en-US"/>
    </w:rPr>
  </w:style>
  <w:style w:type="paragraph" w:styleId="968">
    <w:name w:val="Heading 8"/>
    <w:basedOn w:val="960"/>
    <w:next w:val="960"/>
    <w:link w:val="989"/>
    <w:qFormat/>
    <w:pPr>
      <w:keepNext w:val="true"/>
      <w:widowControl w:val="false"/>
      <w:pBdr/>
      <w:spacing w:after="0" w:line="360" w:lineRule="auto"/>
      <w:ind/>
      <w:jc w:val="both"/>
      <w:outlineLvl w:val="7"/>
    </w:pPr>
    <w:rPr>
      <w:rFonts w:ascii="Arial" w:hAnsi="Arial" w:eastAsia="Times New Roman" w:cs="Times New Roman"/>
      <w:b/>
      <w:bCs/>
      <w:sz w:val="24"/>
      <w:szCs w:val="24"/>
      <w:lang w:val="en-GB"/>
    </w:rPr>
  </w:style>
  <w:style w:type="paragraph" w:styleId="969">
    <w:name w:val="Heading 9"/>
    <w:basedOn w:val="960"/>
    <w:next w:val="960"/>
    <w:link w:val="990"/>
    <w:qFormat/>
    <w:pPr>
      <w:keepNext w:val="true"/>
      <w:widowControl w:val="false"/>
      <w:pBdr/>
      <w:spacing w:after="0" w:line="360" w:lineRule="auto"/>
      <w:ind w:firstLine="360" w:left="360"/>
      <w:jc w:val="both"/>
      <w:outlineLvl w:val="8"/>
    </w:pPr>
    <w:rPr>
      <w:rFonts w:ascii="Arial" w:hAnsi="Arial" w:eastAsia="Times New Roman" w:cs="Times New Roman"/>
      <w:sz w:val="24"/>
      <w:szCs w:val="20"/>
      <w:u w:val="single"/>
      <w:lang w:val="en-AU"/>
    </w:rPr>
  </w:style>
  <w:style w:type="character" w:styleId="970" w:default="1">
    <w:name w:val="Default Paragraph Font"/>
    <w:uiPriority w:val="1"/>
    <w:semiHidden/>
    <w:unhideWhenUsed/>
    <w:pPr>
      <w:pBdr/>
      <w:spacing/>
      <w:ind/>
    </w:pPr>
  </w:style>
  <w:style w:type="table" w:styleId="97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72" w:default="1">
    <w:name w:val="No List"/>
    <w:uiPriority w:val="99"/>
    <w:semiHidden/>
    <w:unhideWhenUsed/>
    <w:pPr>
      <w:pBdr/>
      <w:spacing/>
      <w:ind/>
    </w:pPr>
  </w:style>
  <w:style w:type="paragraph" w:styleId="973">
    <w:name w:val="Header"/>
    <w:basedOn w:val="960"/>
    <w:link w:val="974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974" w:customStyle="1">
    <w:name w:val="Верхний колонтитул Знак"/>
    <w:basedOn w:val="970"/>
    <w:link w:val="973"/>
    <w:uiPriority w:val="99"/>
    <w:pPr>
      <w:pBdr/>
      <w:spacing/>
      <w:ind/>
    </w:pPr>
  </w:style>
  <w:style w:type="paragraph" w:styleId="975">
    <w:name w:val="Footer"/>
    <w:basedOn w:val="960"/>
    <w:link w:val="976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976" w:customStyle="1">
    <w:name w:val="Нижний колонтитул Знак"/>
    <w:basedOn w:val="970"/>
    <w:link w:val="975"/>
    <w:uiPriority w:val="99"/>
    <w:pPr>
      <w:pBdr/>
      <w:spacing/>
      <w:ind/>
    </w:pPr>
  </w:style>
  <w:style w:type="paragraph" w:styleId="977">
    <w:name w:val="No Spacing"/>
    <w:link w:val="978"/>
    <w:uiPriority w:val="1"/>
    <w:qFormat/>
    <w:pPr>
      <w:pBdr/>
      <w:spacing w:after="0" w:line="240" w:lineRule="auto"/>
      <w:ind/>
    </w:pPr>
    <w:rPr>
      <w:rFonts w:eastAsiaTheme="minorEastAsia"/>
      <w:lang w:eastAsia="ru-RU"/>
    </w:rPr>
  </w:style>
  <w:style w:type="character" w:styleId="978" w:customStyle="1">
    <w:name w:val="Без интервала Знак"/>
    <w:basedOn w:val="970"/>
    <w:link w:val="977"/>
    <w:uiPriority w:val="1"/>
    <w:pPr>
      <w:pBdr/>
      <w:spacing/>
      <w:ind/>
    </w:pPr>
    <w:rPr>
      <w:rFonts w:eastAsiaTheme="minorEastAsia"/>
      <w:lang w:eastAsia="ru-RU"/>
    </w:rPr>
  </w:style>
  <w:style w:type="character" w:styleId="979">
    <w:name w:val="Placeholder Text"/>
    <w:basedOn w:val="970"/>
    <w:uiPriority w:val="99"/>
    <w:semiHidden/>
    <w:pPr>
      <w:pBdr/>
      <w:spacing/>
      <w:ind/>
    </w:pPr>
    <w:rPr>
      <w:color w:val="808080"/>
    </w:rPr>
  </w:style>
  <w:style w:type="paragraph" w:styleId="980">
    <w:name w:val="Balloon Text"/>
    <w:basedOn w:val="960"/>
    <w:link w:val="981"/>
    <w:unhideWhenUsed/>
    <w:pPr>
      <w:pBdr/>
      <w:spacing w:after="0" w:line="240" w:lineRule="auto"/>
      <w:ind/>
    </w:pPr>
    <w:rPr>
      <w:rFonts w:ascii="Tahoma" w:hAnsi="Tahoma" w:cs="Tahoma"/>
      <w:sz w:val="16"/>
      <w:szCs w:val="16"/>
    </w:rPr>
  </w:style>
  <w:style w:type="character" w:styleId="981" w:customStyle="1">
    <w:name w:val="Текст выноски Знак"/>
    <w:basedOn w:val="970"/>
    <w:link w:val="980"/>
    <w:pPr>
      <w:pBdr/>
      <w:spacing/>
      <w:ind/>
    </w:pPr>
    <w:rPr>
      <w:rFonts w:ascii="Tahoma" w:hAnsi="Tahoma" w:cs="Tahoma"/>
      <w:sz w:val="16"/>
      <w:szCs w:val="16"/>
    </w:rPr>
  </w:style>
  <w:style w:type="character" w:styleId="982" w:customStyle="1">
    <w:name w:val="Заголовок 1 Знак"/>
    <w:basedOn w:val="970"/>
    <w:link w:val="961"/>
    <w:pPr>
      <w:pBdr/>
      <w:spacing/>
      <w:ind/>
    </w:pPr>
    <w:rPr>
      <w:rFonts w:ascii="Arial" w:hAnsi="Arial" w:eastAsia="Times New Roman" w:cs="Times New Roman"/>
      <w:b/>
      <w:bCs/>
      <w:caps/>
      <w:color w:val="2c8de6"/>
      <w:sz w:val="36"/>
      <w:szCs w:val="24"/>
      <w:lang w:val="en-GB"/>
    </w:rPr>
  </w:style>
  <w:style w:type="character" w:styleId="983" w:customStyle="1">
    <w:name w:val="Заголовок 2 Знак"/>
    <w:basedOn w:val="970"/>
    <w:link w:val="962"/>
    <w:pPr>
      <w:pBdr/>
      <w:spacing/>
      <w:ind/>
    </w:pPr>
    <w:rPr>
      <w:rFonts w:ascii="Arial" w:hAnsi="Arial" w:eastAsia="Times New Roman" w:cs="Times New Roman"/>
      <w:b/>
      <w:sz w:val="28"/>
      <w:szCs w:val="24"/>
      <w:lang w:val="en-GB"/>
    </w:rPr>
  </w:style>
  <w:style w:type="character" w:styleId="984" w:customStyle="1">
    <w:name w:val="Заголовок 3 Знак"/>
    <w:basedOn w:val="970"/>
    <w:link w:val="963"/>
    <w:pPr>
      <w:pBdr/>
      <w:spacing/>
      <w:ind/>
    </w:pPr>
    <w:rPr>
      <w:rFonts w:ascii="Arial" w:hAnsi="Arial" w:eastAsia="Times New Roman" w:cs="Arial"/>
      <w:b/>
      <w:bCs/>
      <w:szCs w:val="26"/>
      <w:lang w:val="en-GB"/>
    </w:rPr>
  </w:style>
  <w:style w:type="character" w:styleId="985" w:customStyle="1">
    <w:name w:val="Заголовок 4 Знак"/>
    <w:basedOn w:val="970"/>
    <w:link w:val="964"/>
    <w:pPr>
      <w:pBdr/>
      <w:spacing/>
      <w:ind/>
    </w:pPr>
    <w:rPr>
      <w:rFonts w:ascii="Arial" w:hAnsi="Arial" w:eastAsia="Times New Roman" w:cs="Times New Roman"/>
      <w:b/>
      <w:sz w:val="28"/>
      <w:szCs w:val="20"/>
      <w:lang w:val="en-AU"/>
    </w:rPr>
  </w:style>
  <w:style w:type="character" w:styleId="986" w:customStyle="1">
    <w:name w:val="Заголовок 5 Знак"/>
    <w:basedOn w:val="970"/>
    <w:link w:val="965"/>
    <w:pPr>
      <w:pBdr/>
      <w:spacing/>
      <w:ind/>
    </w:pPr>
    <w:rPr>
      <w:rFonts w:ascii="Arial" w:hAnsi="Arial" w:eastAsia="Times New Roman" w:cs="Times New Roman"/>
      <w:b/>
      <w:bCs/>
      <w:sz w:val="28"/>
      <w:szCs w:val="24"/>
      <w:lang w:val="en-GB"/>
    </w:rPr>
  </w:style>
  <w:style w:type="character" w:styleId="987" w:customStyle="1">
    <w:name w:val="Заголовок 6 Знак"/>
    <w:basedOn w:val="970"/>
    <w:link w:val="966"/>
    <w:pPr>
      <w:pBdr/>
      <w:spacing/>
      <w:ind/>
    </w:pPr>
    <w:rPr>
      <w:rFonts w:ascii="Arial" w:hAnsi="Arial" w:eastAsia="Times New Roman" w:cs="Times New Roman"/>
      <w:b/>
      <w:sz w:val="24"/>
      <w:szCs w:val="20"/>
      <w:lang w:val="en-AU"/>
    </w:rPr>
  </w:style>
  <w:style w:type="character" w:styleId="988" w:customStyle="1">
    <w:name w:val="Заголовок 7 Знак"/>
    <w:basedOn w:val="970"/>
    <w:link w:val="967"/>
    <w:pPr>
      <w:pBdr/>
      <w:spacing/>
      <w:ind/>
    </w:pPr>
    <w:rPr>
      <w:rFonts w:ascii="Arial" w:hAnsi="Arial" w:eastAsia="Times New Roman" w:cs="Times New Roman"/>
      <w:spacing w:val="-3"/>
      <w:sz w:val="28"/>
      <w:szCs w:val="20"/>
      <w:lang w:val="en-US"/>
    </w:rPr>
  </w:style>
  <w:style w:type="character" w:styleId="989" w:customStyle="1">
    <w:name w:val="Заголовок 8 Знак"/>
    <w:basedOn w:val="970"/>
    <w:link w:val="968"/>
    <w:pPr>
      <w:pBdr/>
      <w:spacing/>
      <w:ind/>
    </w:pPr>
    <w:rPr>
      <w:rFonts w:ascii="Arial" w:hAnsi="Arial" w:eastAsia="Times New Roman" w:cs="Times New Roman"/>
      <w:b/>
      <w:bCs/>
      <w:sz w:val="24"/>
      <w:szCs w:val="24"/>
      <w:lang w:val="en-GB"/>
    </w:rPr>
  </w:style>
  <w:style w:type="character" w:styleId="990" w:customStyle="1">
    <w:name w:val="Заголовок 9 Знак"/>
    <w:basedOn w:val="970"/>
    <w:link w:val="969"/>
    <w:pPr>
      <w:pBdr/>
      <w:spacing/>
      <w:ind/>
    </w:pPr>
    <w:rPr>
      <w:rFonts w:ascii="Arial" w:hAnsi="Arial" w:eastAsia="Times New Roman" w:cs="Times New Roman"/>
      <w:sz w:val="24"/>
      <w:szCs w:val="20"/>
      <w:u w:val="single"/>
      <w:lang w:val="en-AU"/>
    </w:rPr>
  </w:style>
  <w:style w:type="character" w:styleId="991">
    <w:name w:val="Hyperlink"/>
    <w:uiPriority w:val="99"/>
    <w:pPr>
      <w:pBdr/>
      <w:spacing/>
      <w:ind/>
    </w:pPr>
    <w:rPr>
      <w:color w:val="0000ff"/>
      <w:u w:val="single"/>
    </w:rPr>
  </w:style>
  <w:style w:type="table" w:styleId="992">
    <w:name w:val="Table Grid"/>
    <w:basedOn w:val="971"/>
    <w:pPr>
      <w:pBdr/>
      <w:spacing w:after="0" w:line="240" w:lineRule="auto"/>
      <w:ind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93">
    <w:name w:val="toc 1"/>
    <w:basedOn w:val="960"/>
    <w:next w:val="960"/>
    <w:uiPriority w:val="39"/>
    <w:qFormat/>
    <w:pPr>
      <w:pBdr/>
      <w:tabs>
        <w:tab w:val="right" w:leader="dot" w:pos="9825"/>
      </w:tabs>
      <w:spacing w:after="0" w:line="360" w:lineRule="auto"/>
      <w:ind/>
    </w:pPr>
    <w:rPr>
      <w:rFonts w:ascii="Arial" w:hAnsi="Arial" w:eastAsia="Times New Roman" w:cs="Times New Roman"/>
      <w:bCs/>
      <w:sz w:val="24"/>
      <w:szCs w:val="28"/>
      <w:lang w:val="en-AU"/>
    </w:rPr>
  </w:style>
  <w:style w:type="paragraph" w:styleId="994" w:customStyle="1">
    <w:name w:val="numbered list"/>
    <w:basedOn w:val="995"/>
    <w:pPr>
      <w:pBdr/>
      <w:spacing/>
      <w:ind/>
    </w:pPr>
  </w:style>
  <w:style w:type="paragraph" w:styleId="995" w:customStyle="1">
    <w:name w:val="bullet"/>
    <w:basedOn w:val="960"/>
    <w:pPr>
      <w:numPr>
        <w:numId w:val="1"/>
      </w:numPr>
      <w:pBdr/>
      <w:spacing w:after="0" w:line="360" w:lineRule="auto"/>
      <w:ind/>
    </w:pPr>
    <w:rPr>
      <w:rFonts w:ascii="Arial" w:hAnsi="Arial" w:eastAsia="Times New Roman" w:cs="Times New Roman"/>
      <w:szCs w:val="24"/>
      <w:lang w:val="en-GB"/>
    </w:rPr>
  </w:style>
  <w:style w:type="character" w:styleId="996">
    <w:name w:val="page number"/>
    <w:pPr>
      <w:pBdr/>
      <w:spacing/>
      <w:ind/>
    </w:pPr>
    <w:rPr>
      <w:rFonts w:ascii="Arial" w:hAnsi="Arial"/>
      <w:sz w:val="16"/>
    </w:rPr>
  </w:style>
  <w:style w:type="paragraph" w:styleId="997" w:customStyle="1">
    <w:name w:val="Doc subtitle1"/>
    <w:basedOn w:val="960"/>
    <w:link w:val="1008"/>
    <w:pPr>
      <w:pBdr/>
      <w:spacing w:after="0" w:line="360" w:lineRule="auto"/>
      <w:ind/>
    </w:pPr>
    <w:rPr>
      <w:rFonts w:ascii="Arial" w:hAnsi="Arial" w:eastAsia="Times New Roman" w:cs="Times New Roman"/>
      <w:b/>
      <w:sz w:val="28"/>
      <w:szCs w:val="24"/>
      <w:lang w:val="en-GB"/>
    </w:rPr>
  </w:style>
  <w:style w:type="paragraph" w:styleId="998" w:customStyle="1">
    <w:name w:val="Doc subtitle2"/>
    <w:basedOn w:val="960"/>
    <w:pPr>
      <w:pBdr/>
      <w:spacing w:after="0" w:line="360" w:lineRule="auto"/>
      <w:ind/>
    </w:pPr>
    <w:rPr>
      <w:rFonts w:ascii="Arial" w:hAnsi="Arial" w:eastAsia="Times New Roman" w:cs="Times New Roman"/>
      <w:sz w:val="28"/>
      <w:szCs w:val="24"/>
      <w:lang w:val="en-GB"/>
    </w:rPr>
  </w:style>
  <w:style w:type="paragraph" w:styleId="999" w:customStyle="1">
    <w:name w:val="Doc title"/>
    <w:basedOn w:val="960"/>
    <w:pPr>
      <w:pBdr/>
      <w:spacing w:after="0" w:line="360" w:lineRule="auto"/>
      <w:ind/>
    </w:pPr>
    <w:rPr>
      <w:rFonts w:ascii="Arial" w:hAnsi="Arial" w:eastAsia="Times New Roman" w:cs="Times New Roman"/>
      <w:b/>
      <w:sz w:val="40"/>
      <w:szCs w:val="24"/>
      <w:lang w:val="en-GB"/>
    </w:rPr>
  </w:style>
  <w:style w:type="paragraph" w:styleId="1000">
    <w:name w:val="Body Text"/>
    <w:basedOn w:val="960"/>
    <w:link w:val="1001"/>
    <w:semiHidden/>
    <w:pPr>
      <w:widowControl w:val="false"/>
      <w:pBdr/>
      <w:spacing w:after="0" w:line="360" w:lineRule="auto"/>
      <w:ind/>
      <w:jc w:val="both"/>
    </w:pPr>
    <w:rPr>
      <w:rFonts w:ascii="Arial" w:hAnsi="Arial" w:eastAsia="Times New Roman" w:cs="Times New Roman"/>
      <w:sz w:val="24"/>
      <w:szCs w:val="20"/>
      <w:lang w:val="en-AU"/>
    </w:rPr>
  </w:style>
  <w:style w:type="character" w:styleId="1001" w:customStyle="1">
    <w:name w:val="Основной текст Знак"/>
    <w:basedOn w:val="970"/>
    <w:link w:val="1000"/>
    <w:semiHidden/>
    <w:pPr>
      <w:pBdr/>
      <w:spacing/>
      <w:ind/>
    </w:pPr>
    <w:rPr>
      <w:rFonts w:ascii="Arial" w:hAnsi="Arial" w:eastAsia="Times New Roman" w:cs="Times New Roman"/>
      <w:sz w:val="24"/>
      <w:szCs w:val="20"/>
      <w:lang w:val="en-AU"/>
    </w:rPr>
  </w:style>
  <w:style w:type="paragraph" w:styleId="1002">
    <w:name w:val="Body Text Indent 2"/>
    <w:basedOn w:val="960"/>
    <w:link w:val="1003"/>
    <w:semiHidden/>
    <w:pPr>
      <w:pBdr/>
      <w:spacing w:after="0" w:line="360" w:lineRule="auto"/>
      <w:ind w:left="720"/>
    </w:pPr>
    <w:rPr>
      <w:rFonts w:ascii="Arial" w:hAnsi="Arial" w:eastAsia="Times New Roman" w:cs="Times New Roman"/>
      <w:sz w:val="24"/>
      <w:szCs w:val="20"/>
      <w:lang w:val="en-US"/>
    </w:rPr>
  </w:style>
  <w:style w:type="character" w:styleId="1003" w:customStyle="1">
    <w:name w:val="Основной текст с отступом 2 Знак"/>
    <w:basedOn w:val="970"/>
    <w:link w:val="1002"/>
    <w:semiHidden/>
    <w:pPr>
      <w:pBdr/>
      <w:spacing/>
      <w:ind/>
    </w:pPr>
    <w:rPr>
      <w:rFonts w:ascii="Arial" w:hAnsi="Arial" w:eastAsia="Times New Roman" w:cs="Times New Roman"/>
      <w:sz w:val="24"/>
      <w:szCs w:val="20"/>
      <w:lang w:val="en-US"/>
    </w:rPr>
  </w:style>
  <w:style w:type="paragraph" w:styleId="1004">
    <w:name w:val="Body Text 2"/>
    <w:basedOn w:val="960"/>
    <w:link w:val="1005"/>
    <w:semiHidden/>
    <w:pPr>
      <w:widowControl w:val="false"/>
      <w:pBdr/>
      <w:spacing w:after="0" w:line="360" w:lineRule="auto"/>
      <w:ind/>
      <w:jc w:val="both"/>
    </w:pPr>
    <w:rPr>
      <w:rFonts w:ascii="Arial" w:hAnsi="Arial" w:eastAsia="Times New Roman" w:cs="Times New Roman"/>
      <w:spacing w:val="-3"/>
      <w:szCs w:val="20"/>
      <w:lang w:val="en-US"/>
    </w:rPr>
  </w:style>
  <w:style w:type="character" w:styleId="1005" w:customStyle="1">
    <w:name w:val="Основной текст 2 Знак"/>
    <w:basedOn w:val="970"/>
    <w:link w:val="1004"/>
    <w:semiHidden/>
    <w:pPr>
      <w:pBdr/>
      <w:spacing/>
      <w:ind/>
    </w:pPr>
    <w:rPr>
      <w:rFonts w:ascii="Arial" w:hAnsi="Arial" w:eastAsia="Times New Roman" w:cs="Times New Roman"/>
      <w:spacing w:val="-3"/>
      <w:szCs w:val="20"/>
      <w:lang w:val="en-US"/>
    </w:rPr>
  </w:style>
  <w:style w:type="paragraph" w:styleId="1006">
    <w:name w:val="Caption"/>
    <w:basedOn w:val="960"/>
    <w:next w:val="960"/>
    <w:qFormat/>
    <w:pPr>
      <w:widowControl w:val="false"/>
      <w:pBdr/>
      <w:spacing w:after="0" w:before="240" w:line="360" w:lineRule="auto"/>
      <w:ind/>
      <w:jc w:val="center"/>
    </w:pPr>
    <w:rPr>
      <w:rFonts w:ascii="Arial" w:hAnsi="Arial" w:eastAsia="Times New Roman" w:cs="Times New Roman"/>
      <w:b/>
      <w:sz w:val="36"/>
      <w:szCs w:val="20"/>
      <w:lang w:val="en-AU"/>
    </w:rPr>
  </w:style>
  <w:style w:type="paragraph" w:styleId="1007" w:customStyle="1">
    <w:name w:val="Абзац списка1"/>
    <w:basedOn w:val="960"/>
    <w:pPr>
      <w:pBdr/>
      <w:spacing w:after="0" w:line="360" w:lineRule="auto"/>
      <w:ind w:left="720"/>
    </w:pPr>
    <w:rPr>
      <w:rFonts w:ascii="Arial" w:hAnsi="Arial" w:eastAsia="Times New Roman" w:cs="Times New Roman"/>
      <w:szCs w:val="24"/>
      <w:lang w:val="en-GB"/>
    </w:rPr>
  </w:style>
  <w:style w:type="character" w:styleId="1008" w:customStyle="1">
    <w:name w:val="Doc subtitle1 Char"/>
    <w:link w:val="997"/>
    <w:pPr>
      <w:pBdr/>
      <w:spacing/>
      <w:ind/>
    </w:pPr>
    <w:rPr>
      <w:rFonts w:ascii="Arial" w:hAnsi="Arial" w:eastAsia="Times New Roman" w:cs="Times New Roman"/>
      <w:b/>
      <w:sz w:val="28"/>
      <w:szCs w:val="24"/>
      <w:lang w:val="en-GB"/>
    </w:rPr>
  </w:style>
  <w:style w:type="paragraph" w:styleId="1009">
    <w:name w:val="footnote text"/>
    <w:basedOn w:val="960"/>
    <w:link w:val="1010"/>
    <w:pPr>
      <w:pBdr/>
      <w:spacing w:after="0" w:line="360" w:lineRule="auto"/>
      <w:ind/>
    </w:pPr>
    <w:rPr>
      <w:rFonts w:ascii="Times New Roman" w:hAnsi="Times New Roman" w:eastAsia="Times New Roman" w:cs="Times New Roman"/>
      <w:szCs w:val="20"/>
      <w:lang w:eastAsia="ru-RU"/>
    </w:rPr>
  </w:style>
  <w:style w:type="character" w:styleId="1010" w:customStyle="1">
    <w:name w:val="Текст сноски Знак"/>
    <w:basedOn w:val="970"/>
    <w:link w:val="1009"/>
    <w:pPr>
      <w:pBdr/>
      <w:spacing/>
      <w:ind/>
    </w:pPr>
    <w:rPr>
      <w:rFonts w:ascii="Times New Roman" w:hAnsi="Times New Roman" w:eastAsia="Times New Roman" w:cs="Times New Roman"/>
      <w:szCs w:val="20"/>
      <w:lang w:eastAsia="ru-RU"/>
    </w:rPr>
  </w:style>
  <w:style w:type="character" w:styleId="1011">
    <w:name w:val="footnote reference"/>
    <w:pPr>
      <w:pBdr/>
      <w:spacing/>
      <w:ind/>
    </w:pPr>
    <w:rPr>
      <w:vertAlign w:val="superscript"/>
    </w:rPr>
  </w:style>
  <w:style w:type="character" w:styleId="1012">
    <w:name w:val="FollowedHyperlink"/>
    <w:pPr>
      <w:pBdr/>
      <w:spacing/>
      <w:ind/>
    </w:pPr>
    <w:rPr>
      <w:color w:val="800080"/>
      <w:u w:val="single"/>
    </w:rPr>
  </w:style>
  <w:style w:type="paragraph" w:styleId="1013" w:customStyle="1">
    <w:name w:val="цветной текст"/>
    <w:basedOn w:val="960"/>
    <w:qFormat/>
    <w:pPr>
      <w:numPr>
        <w:numId w:val="3"/>
      </w:numPr>
      <w:pBdr/>
      <w:spacing w:after="0" w:line="360" w:lineRule="auto"/>
      <w:ind/>
      <w:jc w:val="both"/>
    </w:pPr>
    <w:rPr>
      <w:rFonts w:ascii="Times New Roman" w:hAnsi="Times New Roman" w:eastAsia="Times New Roman" w:cs="Times New Roman"/>
      <w:color w:val="2c8de6"/>
      <w:szCs w:val="20"/>
      <w:lang w:eastAsia="ru-RU"/>
    </w:rPr>
  </w:style>
  <w:style w:type="paragraph" w:styleId="1014" w:customStyle="1">
    <w:name w:val="538552DCBB0F4C4BB087ED922D6A6322"/>
    <w:pPr>
      <w:pBdr/>
      <w:spacing w:after="200" w:line="276" w:lineRule="auto"/>
      <w:ind/>
    </w:pPr>
    <w:rPr>
      <w:rFonts w:ascii="Calibri" w:hAnsi="Calibri" w:eastAsia="Times New Roman" w:cs="Times New Roman"/>
      <w:lang w:eastAsia="ru-RU"/>
    </w:rPr>
  </w:style>
  <w:style w:type="paragraph" w:styleId="1015" w:customStyle="1">
    <w:name w:val="выделение цвет"/>
    <w:basedOn w:val="960"/>
    <w:link w:val="1028"/>
    <w:pPr>
      <w:pBdr/>
      <w:spacing w:after="0" w:line="360" w:lineRule="auto"/>
      <w:ind/>
      <w:jc w:val="both"/>
    </w:pPr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character" w:styleId="1016" w:customStyle="1">
    <w:name w:val="цвет в таблице"/>
    <w:pPr>
      <w:pBdr/>
      <w:spacing/>
      <w:ind/>
    </w:pPr>
    <w:rPr>
      <w:color w:val="2c8de6"/>
    </w:rPr>
  </w:style>
  <w:style w:type="paragraph" w:styleId="1017">
    <w:name w:val="TOC Heading"/>
    <w:basedOn w:val="961"/>
    <w:next w:val="960"/>
    <w:uiPriority w:val="39"/>
    <w:semiHidden/>
    <w:unhideWhenUsed/>
    <w:qFormat/>
    <w:pPr>
      <w:keepLines w:val="true"/>
      <w:pBdr/>
      <w:spacing w:after="0" w:before="480" w:line="276" w:lineRule="auto"/>
      <w:ind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1018">
    <w:name w:val="toc 2"/>
    <w:basedOn w:val="960"/>
    <w:next w:val="960"/>
    <w:uiPriority w:val="39"/>
    <w:qFormat/>
    <w:pPr>
      <w:pBdr/>
      <w:tabs>
        <w:tab w:val="left" w:leader="none" w:pos="142"/>
        <w:tab w:val="right" w:leader="dot" w:pos="9639"/>
      </w:tabs>
      <w:spacing w:after="0" w:line="240" w:lineRule="auto"/>
      <w:ind/>
    </w:pPr>
    <w:rPr>
      <w:rFonts w:ascii="Times New Roman" w:hAnsi="Times New Roman" w:eastAsia="Times New Roman" w:cs="Times New Roman"/>
      <w:szCs w:val="20"/>
      <w:lang w:eastAsia="ru-RU"/>
    </w:rPr>
  </w:style>
  <w:style w:type="paragraph" w:styleId="1019">
    <w:name w:val="toc 3"/>
    <w:basedOn w:val="960"/>
    <w:next w:val="960"/>
    <w:uiPriority w:val="39"/>
    <w:unhideWhenUsed/>
    <w:qFormat/>
    <w:pPr>
      <w:pBdr/>
      <w:spacing w:after="100" w:line="276" w:lineRule="auto"/>
      <w:ind w:left="440"/>
    </w:pPr>
    <w:rPr>
      <w:rFonts w:ascii="Calibri" w:hAnsi="Calibri" w:eastAsia="Times New Roman" w:cs="Times New Roman"/>
      <w:lang w:eastAsia="ru-RU"/>
    </w:rPr>
  </w:style>
  <w:style w:type="paragraph" w:styleId="1020" w:customStyle="1">
    <w:name w:val="!Заголовок-1"/>
    <w:basedOn w:val="961"/>
    <w:link w:val="1022"/>
    <w:qFormat/>
    <w:pPr>
      <w:pBdr/>
      <w:spacing/>
      <w:ind/>
    </w:pPr>
    <w:rPr>
      <w:lang w:val="ru-RU"/>
    </w:rPr>
  </w:style>
  <w:style w:type="paragraph" w:styleId="1021" w:customStyle="1">
    <w:name w:val="!заголовок-2"/>
    <w:basedOn w:val="962"/>
    <w:link w:val="1024"/>
    <w:qFormat/>
    <w:pPr>
      <w:pBdr/>
      <w:spacing/>
      <w:ind/>
    </w:pPr>
    <w:rPr>
      <w:lang w:val="ru-RU"/>
    </w:rPr>
  </w:style>
  <w:style w:type="character" w:styleId="1022" w:customStyle="1">
    <w:name w:val="!Заголовок-1 Знак"/>
    <w:link w:val="1020"/>
    <w:pPr>
      <w:pBdr/>
      <w:spacing/>
      <w:ind/>
    </w:pPr>
    <w:rPr>
      <w:rFonts w:ascii="Arial" w:hAnsi="Arial" w:eastAsia="Times New Roman" w:cs="Times New Roman"/>
      <w:b/>
      <w:bCs/>
      <w:caps/>
      <w:color w:val="2c8de6"/>
      <w:sz w:val="36"/>
      <w:szCs w:val="24"/>
    </w:rPr>
  </w:style>
  <w:style w:type="paragraph" w:styleId="1023" w:customStyle="1">
    <w:name w:val="!Текст"/>
    <w:basedOn w:val="960"/>
    <w:link w:val="1026"/>
    <w:qFormat/>
    <w:pPr>
      <w:pBdr/>
      <w:spacing w:after="0" w:line="360" w:lineRule="auto"/>
      <w:ind/>
      <w:jc w:val="both"/>
    </w:pPr>
    <w:rPr>
      <w:rFonts w:ascii="Times New Roman" w:hAnsi="Times New Roman" w:eastAsia="Times New Roman" w:cs="Times New Roman"/>
      <w:szCs w:val="20"/>
      <w:lang w:eastAsia="ru-RU"/>
    </w:rPr>
  </w:style>
  <w:style w:type="character" w:styleId="1024" w:customStyle="1">
    <w:name w:val="!заголовок-2 Знак"/>
    <w:link w:val="1021"/>
    <w:pPr>
      <w:pBdr/>
      <w:spacing/>
      <w:ind/>
    </w:pPr>
    <w:rPr>
      <w:rFonts w:ascii="Arial" w:hAnsi="Arial" w:eastAsia="Times New Roman" w:cs="Times New Roman"/>
      <w:b/>
      <w:sz w:val="28"/>
      <w:szCs w:val="24"/>
    </w:rPr>
  </w:style>
  <w:style w:type="paragraph" w:styleId="1025" w:customStyle="1">
    <w:name w:val="!Синий заголовок текста"/>
    <w:basedOn w:val="1015"/>
    <w:link w:val="1029"/>
    <w:qFormat/>
    <w:pPr>
      <w:pBdr/>
      <w:spacing/>
      <w:ind/>
    </w:pPr>
  </w:style>
  <w:style w:type="character" w:styleId="1026" w:customStyle="1">
    <w:name w:val="!Текст Знак"/>
    <w:link w:val="1023"/>
    <w:pPr>
      <w:pBdr/>
      <w:spacing/>
      <w:ind/>
    </w:pPr>
    <w:rPr>
      <w:rFonts w:ascii="Times New Roman" w:hAnsi="Times New Roman" w:eastAsia="Times New Roman" w:cs="Times New Roman"/>
      <w:szCs w:val="20"/>
      <w:lang w:eastAsia="ru-RU"/>
    </w:rPr>
  </w:style>
  <w:style w:type="paragraph" w:styleId="1027" w:customStyle="1">
    <w:name w:val="!Список с точками"/>
    <w:basedOn w:val="960"/>
    <w:link w:val="1031"/>
    <w:qFormat/>
    <w:pPr>
      <w:numPr>
        <w:numId w:val="2"/>
      </w:numPr>
      <w:pBdr/>
      <w:spacing w:after="0" w:line="360" w:lineRule="auto"/>
      <w:ind/>
      <w:jc w:val="both"/>
    </w:pPr>
    <w:rPr>
      <w:rFonts w:ascii="Times New Roman" w:hAnsi="Times New Roman" w:eastAsia="Times New Roman" w:cs="Times New Roman"/>
      <w:szCs w:val="20"/>
      <w:lang w:eastAsia="ru-RU"/>
    </w:rPr>
  </w:style>
  <w:style w:type="character" w:styleId="1028" w:customStyle="1">
    <w:name w:val="выделение цвет Знак"/>
    <w:link w:val="1015"/>
    <w:pPr>
      <w:pBdr/>
      <w:spacing/>
      <w:ind/>
    </w:pPr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character" w:styleId="1029" w:customStyle="1">
    <w:name w:val="!Синий заголовок текста Знак"/>
    <w:link w:val="1025"/>
    <w:pPr>
      <w:pBdr/>
      <w:spacing/>
      <w:ind/>
    </w:pPr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paragraph" w:styleId="1030">
    <w:name w:val="List Paragraph"/>
    <w:basedOn w:val="960"/>
    <w:uiPriority w:val="34"/>
    <w:qFormat/>
    <w:pPr>
      <w:pBdr/>
      <w:spacing w:after="200" w:line="276" w:lineRule="auto"/>
      <w:ind w:left="720"/>
      <w:contextualSpacing w:val="true"/>
    </w:pPr>
    <w:rPr>
      <w:rFonts w:ascii="Calibri" w:hAnsi="Calibri" w:eastAsia="Calibri" w:cs="Times New Roman"/>
    </w:rPr>
  </w:style>
  <w:style w:type="character" w:styleId="1031" w:customStyle="1">
    <w:name w:val="!Список с точками Знак"/>
    <w:link w:val="1027"/>
    <w:pPr>
      <w:pBdr/>
      <w:spacing/>
      <w:ind/>
    </w:pPr>
    <w:rPr>
      <w:rFonts w:ascii="Times New Roman" w:hAnsi="Times New Roman" w:eastAsia="Times New Roman" w:cs="Times New Roman"/>
      <w:szCs w:val="20"/>
      <w:lang w:eastAsia="ru-RU"/>
    </w:rPr>
  </w:style>
  <w:style w:type="paragraph" w:styleId="1032" w:customStyle="1">
    <w:name w:val="Базовый"/>
    <w:pPr>
      <w:pBdr/>
      <w:spacing w:after="200" w:line="276" w:lineRule="auto"/>
      <w:ind/>
    </w:pPr>
    <w:rPr>
      <w:rFonts w:ascii="Times New Roman" w:hAnsi="Times New Roman" w:eastAsia="DejaVu Sans" w:cs="Times New Roman"/>
      <w:sz w:val="24"/>
      <w:szCs w:val="24"/>
    </w:rPr>
  </w:style>
  <w:style w:type="character" w:styleId="1033" w:customStyle="1">
    <w:name w:val="Интернет-ссылка"/>
    <w:pPr>
      <w:pBdr/>
      <w:spacing/>
      <w:ind/>
    </w:pPr>
    <w:rPr>
      <w:color w:val="0000ff"/>
      <w:u w:val="single"/>
      <w:lang w:val="ru-RU" w:eastAsia="ru-RU" w:bidi="ru-RU"/>
    </w:rPr>
  </w:style>
  <w:style w:type="character" w:styleId="1034">
    <w:name w:val="annotation reference"/>
    <w:basedOn w:val="970"/>
    <w:semiHidden/>
    <w:unhideWhenUsed/>
    <w:pPr>
      <w:pBdr/>
      <w:spacing/>
      <w:ind/>
    </w:pPr>
    <w:rPr>
      <w:sz w:val="16"/>
      <w:szCs w:val="16"/>
    </w:rPr>
  </w:style>
  <w:style w:type="paragraph" w:styleId="1035">
    <w:name w:val="annotation text"/>
    <w:basedOn w:val="960"/>
    <w:link w:val="1036"/>
    <w:semiHidden/>
    <w:unhideWhenUsed/>
    <w:pPr>
      <w:pBdr/>
      <w:spacing w:after="0" w:line="240" w:lineRule="auto"/>
      <w:ind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1036" w:customStyle="1">
    <w:name w:val="Текст примечания Знак"/>
    <w:basedOn w:val="970"/>
    <w:link w:val="1035"/>
    <w:semiHidden/>
    <w:pPr>
      <w:pBdr/>
      <w:spacing/>
      <w:ind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037">
    <w:name w:val="annotation subject"/>
    <w:basedOn w:val="1035"/>
    <w:next w:val="1035"/>
    <w:link w:val="1038"/>
    <w:semiHidden/>
    <w:unhideWhenUsed/>
    <w:pPr>
      <w:pBdr/>
      <w:spacing/>
      <w:ind/>
    </w:pPr>
    <w:rPr>
      <w:b/>
      <w:bCs/>
    </w:rPr>
  </w:style>
  <w:style w:type="character" w:styleId="1038" w:customStyle="1">
    <w:name w:val="Тема примечания Знак"/>
    <w:basedOn w:val="1036"/>
    <w:link w:val="1037"/>
    <w:semiHidden/>
    <w:pPr>
      <w:pBdr/>
      <w:spacing/>
      <w:ind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1039" w:customStyle="1">
    <w:name w:val="Lista Black"/>
    <w:basedOn w:val="1000"/>
    <w:uiPriority w:val="1"/>
    <w:qFormat/>
    <w:pPr>
      <w:keepNext w:val="true"/>
      <w:numPr>
        <w:numId w:val="8"/>
      </w:numPr>
      <w:pBdr/>
      <w:spacing w:after="120" w:line="240" w:lineRule="auto"/>
      <w:ind/>
      <w:jc w:val="left"/>
    </w:pPr>
    <w:rPr>
      <w:rFonts w:ascii="Calibri" w:hAnsi="Calibri" w:eastAsia="FrutigerLTStd-Light" w:cstheme="minorBidi"/>
      <w:sz w:val="20"/>
      <w:lang w:val="en-US"/>
    </w:rPr>
  </w:style>
  <w:style w:type="character" w:styleId="1040" w:customStyle="1">
    <w:name w:val="Основной текст (14)_"/>
    <w:basedOn w:val="970"/>
    <w:link w:val="1041"/>
    <w:pPr>
      <w:pBdr/>
      <w:spacing/>
      <w:ind/>
    </w:pPr>
    <w:rPr>
      <w:rFonts w:ascii="Segoe UI" w:hAnsi="Segoe UI" w:eastAsia="Segoe UI" w:cs="Segoe UI"/>
      <w:sz w:val="19"/>
      <w:szCs w:val="19"/>
      <w:shd w:val="clear" w:color="auto" w:fill="ffffff"/>
    </w:rPr>
  </w:style>
  <w:style w:type="paragraph" w:styleId="1041" w:customStyle="1">
    <w:name w:val="Основной текст (14)_3"/>
    <w:basedOn w:val="960"/>
    <w:link w:val="1040"/>
    <w:pPr>
      <w:widowControl w:val="false"/>
      <w:pBdr/>
      <w:shd w:val="clear" w:color="auto" w:fill="ffffff"/>
      <w:spacing w:after="0" w:line="264" w:lineRule="exact"/>
      <w:ind w:hanging="600"/>
    </w:pPr>
    <w:rPr>
      <w:rFonts w:ascii="Segoe UI" w:hAnsi="Segoe UI" w:eastAsia="Segoe UI" w:cs="Segoe UI"/>
      <w:sz w:val="19"/>
      <w:szCs w:val="19"/>
    </w:rPr>
  </w:style>
  <w:style w:type="character" w:styleId="1042" w:customStyle="1">
    <w:name w:val="Неразрешенное упоминание1"/>
    <w:basedOn w:val="970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  <w:style w:type="character" w:styleId="1043" w:customStyle="1">
    <w:name w:val="Неразрешенное упоминание2"/>
    <w:basedOn w:val="970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F205A-B9D9-4BB5-BBCD-2DCA0585E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ONLYOFFICE/8.3.1.25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Кривоносова Наталья Викторовна</dc:creator>
  <cp:revision>6</cp:revision>
  <dcterms:created xsi:type="dcterms:W3CDTF">2025-03-11T05:16:00Z</dcterms:created>
  <dcterms:modified xsi:type="dcterms:W3CDTF">2025-03-13T07:54:59Z</dcterms:modified>
</cp:coreProperties>
</file>