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Pr="00565BBD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65BBD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565BBD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565BBD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A88EF55" w14:textId="45387639" w:rsidR="0039537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65BBD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381623" w:rsidRPr="00565BBD">
        <w:rPr>
          <w:rFonts w:eastAsia="Times New Roman" w:cs="Times New Roman"/>
          <w:color w:val="000000"/>
          <w:sz w:val="40"/>
          <w:szCs w:val="40"/>
        </w:rPr>
        <w:t>Проводник пассажирского вагона»</w:t>
      </w:r>
      <w:r w:rsidRPr="00565BBD">
        <w:rPr>
          <w:rFonts w:eastAsia="Times New Roman" w:cs="Times New Roman"/>
          <w:sz w:val="40"/>
          <w:szCs w:val="40"/>
        </w:rPr>
        <w:t xml:space="preserve"> </w:t>
      </w:r>
      <w:r w:rsidR="009E744E">
        <w:rPr>
          <w:rFonts w:eastAsia="Times New Roman" w:cs="Times New Roman"/>
          <w:sz w:val="40"/>
          <w:szCs w:val="40"/>
        </w:rPr>
        <w:t>Меж</w:t>
      </w:r>
      <w:r w:rsidR="00933841">
        <w:rPr>
          <w:rFonts w:eastAsia="Times New Roman" w:cs="Times New Roman"/>
          <w:sz w:val="40"/>
          <w:szCs w:val="40"/>
        </w:rPr>
        <w:t>р</w:t>
      </w:r>
      <w:r w:rsidR="00381623" w:rsidRPr="00565BBD">
        <w:rPr>
          <w:rFonts w:eastAsia="Times New Roman" w:cs="Times New Roman"/>
          <w:sz w:val="40"/>
          <w:szCs w:val="40"/>
        </w:rPr>
        <w:t>егионального</w:t>
      </w:r>
      <w:r w:rsidR="00584FB3" w:rsidRPr="00565BBD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933841">
        <w:rPr>
          <w:rFonts w:eastAsia="Times New Roman" w:cs="Times New Roman"/>
          <w:color w:val="000000"/>
          <w:sz w:val="40"/>
          <w:szCs w:val="40"/>
        </w:rPr>
        <w:t xml:space="preserve">этапа </w:t>
      </w:r>
      <w:r w:rsidR="00584FB3" w:rsidRPr="00565BBD">
        <w:rPr>
          <w:rFonts w:eastAsia="Times New Roman" w:cs="Times New Roman"/>
          <w:color w:val="000000"/>
          <w:sz w:val="40"/>
          <w:szCs w:val="40"/>
        </w:rPr>
        <w:t xml:space="preserve">Чемпионата </w:t>
      </w:r>
    </w:p>
    <w:p w14:paraId="417850AC" w14:textId="742849EB" w:rsidR="00584FB3" w:rsidRPr="00565BBD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65BBD">
        <w:rPr>
          <w:rFonts w:eastAsia="Times New Roman" w:cs="Times New Roman"/>
          <w:color w:val="000000"/>
          <w:sz w:val="40"/>
          <w:szCs w:val="40"/>
        </w:rPr>
        <w:t>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40"/>
          <w:szCs w:val="40"/>
        </w:rPr>
        <w:t>2</w:t>
      </w:r>
      <w:r w:rsidR="008D49E3">
        <w:rPr>
          <w:rFonts w:eastAsia="Times New Roman" w:cs="Times New Roman"/>
          <w:color w:val="000000"/>
          <w:sz w:val="40"/>
          <w:szCs w:val="40"/>
        </w:rPr>
        <w:t>5</w:t>
      </w:r>
      <w:r w:rsidR="00381623" w:rsidRPr="00565BBD">
        <w:rPr>
          <w:rFonts w:eastAsia="Times New Roman" w:cs="Times New Roman"/>
          <w:color w:val="000000"/>
          <w:sz w:val="40"/>
          <w:szCs w:val="40"/>
        </w:rPr>
        <w:t xml:space="preserve"> </w:t>
      </w:r>
      <w:r w:rsidRPr="00565BBD">
        <w:rPr>
          <w:rFonts w:eastAsia="Times New Roman" w:cs="Times New Roman"/>
          <w:color w:val="000000"/>
          <w:sz w:val="40"/>
          <w:szCs w:val="40"/>
        </w:rPr>
        <w:t>г.</w:t>
      </w:r>
      <w:bookmarkStart w:id="0" w:name="_GoBack"/>
      <w:bookmarkEnd w:id="0"/>
    </w:p>
    <w:p w14:paraId="3FBBB964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13C649" w14:textId="72AAB0DD" w:rsidR="00A26309" w:rsidRDefault="00A26309" w:rsidP="003953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FAB003" w14:textId="77777777" w:rsidR="00A26309" w:rsidRPr="00565BBD" w:rsidRDefault="00A26309" w:rsidP="003953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0AC7970E" w:rsidR="001A206B" w:rsidRPr="00395373" w:rsidRDefault="0038162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395373">
        <w:rPr>
          <w:rFonts w:eastAsia="Times New Roman" w:cs="Times New Roman"/>
          <w:color w:val="000000"/>
          <w:sz w:val="28"/>
          <w:szCs w:val="28"/>
        </w:rPr>
        <w:t>202</w:t>
      </w:r>
      <w:r w:rsidR="008D49E3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39537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0C4A0DFA" w14:textId="2504CCE5" w:rsidR="001A206B" w:rsidRPr="00565BBD" w:rsidRDefault="00A8114D" w:rsidP="0039537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565BBD">
            <w:rPr>
              <w:rFonts w:cs="Times New Roman"/>
            </w:rPr>
            <w:fldChar w:fldCharType="begin"/>
          </w:r>
          <w:r w:rsidRPr="00565BBD">
            <w:rPr>
              <w:rFonts w:cs="Times New Roman"/>
            </w:rPr>
            <w:instrText xml:space="preserve"> TOC \h \u \z </w:instrText>
          </w:r>
          <w:r w:rsidRPr="00565BBD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…………………………………………………………...</w:t>
            </w:r>
            <w:r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</w:p>
        <w:p w14:paraId="1006F342" w14:textId="2FD307D1" w:rsidR="001A206B" w:rsidRPr="00565BBD" w:rsidRDefault="009E74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……………………………………………...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</w:p>
        <w:p w14:paraId="75AEF0BB" w14:textId="357BF42D" w:rsidR="001A206B" w:rsidRPr="00565BBD" w:rsidRDefault="009E74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……………………………5</w:t>
            </w:r>
          </w:hyperlink>
        </w:p>
        <w:p w14:paraId="53563A42" w14:textId="376051A8" w:rsidR="001A206B" w:rsidRPr="00565BBD" w:rsidRDefault="009E74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…………………………………..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64F9E8F9" w:rsidR="001A206B" w:rsidRPr="00565BBD" w:rsidRDefault="009E74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…………………………..8</w:t>
            </w:r>
          </w:hyperlink>
        </w:p>
        <w:p w14:paraId="2EC06515" w14:textId="5672175B" w:rsidR="001A206B" w:rsidRPr="00565BBD" w:rsidRDefault="009E74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565BB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395373">
              <w:rPr>
                <w:rFonts w:eastAsia="Times New Roman" w:cs="Times New Roman"/>
                <w:color w:val="000000"/>
                <w:sz w:val="28"/>
                <w:szCs w:val="28"/>
              </w:rPr>
              <w:t>…………………………...</w:t>
            </w:r>
            <w:r w:rsidR="00A8114D" w:rsidRPr="00565BBD"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hyperlink>
          <w:r w:rsidR="00A8114D" w:rsidRPr="00565BBD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DF1D60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565BBD">
        <w:rPr>
          <w:rFonts w:cs="Times New Roman"/>
        </w:rPr>
        <w:br w:type="page" w:clear="all"/>
      </w:r>
    </w:p>
    <w:p w14:paraId="055B18EB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565BBD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B72291A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2</w:t>
      </w:r>
      <w:r w:rsidR="008D49E3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B85364A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2</w:t>
      </w:r>
      <w:r w:rsidR="008D49E3">
        <w:rPr>
          <w:rFonts w:eastAsia="Times New Roman" w:cs="Times New Roman"/>
          <w:color w:val="000000"/>
          <w:sz w:val="28"/>
          <w:szCs w:val="28"/>
        </w:rPr>
        <w:t>5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565BBD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17F3D250" w:rsidR="009269A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2.1.2.</w:t>
      </w:r>
      <w:r w:rsidR="00A50DCE" w:rsidRPr="00565BBD">
        <w:rPr>
          <w:rFonts w:cs="Times New Roman"/>
        </w:rPr>
        <w:t xml:space="preserve"> </w:t>
      </w:r>
      <w:r w:rsidR="00A50DCE" w:rsidRPr="00565BBD">
        <w:rPr>
          <w:rFonts w:eastAsia="Times New Roman" w:cs="Times New Roman"/>
          <w:color w:val="000000"/>
          <w:sz w:val="28"/>
          <w:szCs w:val="28"/>
        </w:rPr>
        <w:t>Распоряжение ОАО "РЖД" от 30.03.2022 N 813/</w:t>
      </w:r>
      <w:proofErr w:type="gramStart"/>
      <w:r w:rsidR="00A50DCE" w:rsidRPr="00565BBD">
        <w:rPr>
          <w:rFonts w:eastAsia="Times New Roman" w:cs="Times New Roman"/>
          <w:color w:val="000000"/>
          <w:sz w:val="28"/>
          <w:szCs w:val="28"/>
        </w:rPr>
        <w:t>р</w:t>
      </w:r>
      <w:proofErr w:type="gramEnd"/>
      <w:r w:rsidR="00A50DCE" w:rsidRPr="00565BBD">
        <w:rPr>
          <w:rFonts w:eastAsia="Times New Roman" w:cs="Times New Roman"/>
          <w:color w:val="000000"/>
          <w:sz w:val="28"/>
          <w:szCs w:val="28"/>
        </w:rPr>
        <w:t xml:space="preserve"> "Об утверждении Инструкции по охране труда для проводника пассажирского вагона Дирекции скоростного сообщения - филиала ОАО "РЖД" (вместе с "ИОТ РЖД-4100612-ДОСС-247-2022.")</w:t>
      </w:r>
    </w:p>
    <w:p w14:paraId="3613F6B0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565BBD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64369C8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 w:rsidRPr="00565BBD"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lastRenderedPageBreak/>
        <w:t>заданий по состоянию</w:t>
      </w:r>
      <w:proofErr w:type="gramEnd"/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здоровья </w:t>
      </w:r>
      <w:r w:rsidRPr="00565BB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3801F99C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4570266F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55CFBC0A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12823B83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262101AE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A324559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D071B13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1D6C04C" w14:textId="77777777" w:rsidR="00381623" w:rsidRPr="00565BBD" w:rsidRDefault="00A8114D" w:rsidP="003816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BF93ACF" w14:textId="36BE1746" w:rsidR="00381623" w:rsidRPr="00565BBD" w:rsidRDefault="00381623" w:rsidP="003816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565BBD">
        <w:rPr>
          <w:rFonts w:cs="Times New Roman"/>
          <w:sz w:val="28"/>
          <w:szCs w:val="28"/>
        </w:rPr>
        <w:t>стесненные условия помещения вагона на конкурсной площадке;</w:t>
      </w:r>
    </w:p>
    <w:p w14:paraId="02142FFA" w14:textId="77777777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1371ED4" w:rsidR="001A206B" w:rsidRPr="00565BBD" w:rsidRDefault="00A8114D" w:rsidP="00F769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F7695B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54CE074C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80782EB" w:rsidR="001A206B" w:rsidRPr="00565BB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7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1BC61B4A" w:rsidR="009269AB" w:rsidRPr="00565BBD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конкурсантом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 w:rsidRPr="00565BBD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03E0E78D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E4EA688" w14:textId="7A08D10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Перед началом работы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должны выполнить следующее:</w:t>
      </w:r>
    </w:p>
    <w:p w14:paraId="6A577D68" w14:textId="696C5D9B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4.1. В день Д-1 все конкурсанты и эксперты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972DBF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66E779E" w14:textId="2778F789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По окончании ознакомительного периода,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6EFA1CB" w14:textId="02AA283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4.2. Подготовить рабочее место:</w:t>
      </w:r>
    </w:p>
    <w:p w14:paraId="421EC7D5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- разложить на свои места необходимые для работы материалы, приспособления;</w:t>
      </w:r>
    </w:p>
    <w:p w14:paraId="31E4FD1D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соответствие оборудования и материалов с инфраструктурным листом;</w:t>
      </w:r>
    </w:p>
    <w:p w14:paraId="38CF06F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оценить пригодность оборудования визуальным осмотром.</w:t>
      </w:r>
    </w:p>
    <w:p w14:paraId="794C26B8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О замеченных недостатках и неисправностях сообщить Главному Эксперту.</w:t>
      </w:r>
    </w:p>
    <w:p w14:paraId="4EA68D66" w14:textId="253F4865" w:rsidR="00C85758" w:rsidRPr="00565BBD" w:rsidRDefault="00C85758" w:rsidP="00A2630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7"/>
      </w:tblGrid>
      <w:tr w:rsidR="00C85758" w:rsidRPr="00A26309" w14:paraId="62B144B3" w14:textId="77777777" w:rsidTr="00A26309">
        <w:trPr>
          <w:tblHeader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53A6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0018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85758" w:rsidRPr="00A26309" w14:paraId="2291744D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78C5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Многофункциональный учебно-тренажерный комплекс по подготовке проводников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ED10" w14:textId="54920702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Привести тренажный комплекс в работоспособное состояние, установить все органы управления в нейтральное положение, убедиться по показаниям контрольно- измерительных приборов, что все работает исправно</w:t>
            </w:r>
          </w:p>
        </w:tc>
      </w:tr>
      <w:tr w:rsidR="00C85758" w:rsidRPr="00A26309" w14:paraId="36EB09AF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809E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Робот – тренажер для оказания первой помощи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14A7" w14:textId="07B20C64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 xml:space="preserve"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</w:t>
            </w:r>
            <w:r w:rsidR="00D223D6" w:rsidRPr="00A26309">
              <w:rPr>
                <w:rFonts w:eastAsia="Times New Roman" w:cs="Times New Roman"/>
                <w:color w:val="000000"/>
              </w:rPr>
              <w:t>конкурсантами</w:t>
            </w:r>
          </w:p>
        </w:tc>
      </w:tr>
      <w:tr w:rsidR="00C85758" w:rsidRPr="00A26309" w14:paraId="2FB859A0" w14:textId="77777777" w:rsidTr="00C85758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4F32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Подъемное устройство для посадки/высадки маломобильных пассажиров (инвалидов) в железнодорожные вагоны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C17" w14:textId="72FDA50E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Привести тренажный комплекс в работоспособное состояние, визуально убедится в исправности устройства и отсутствии механических повреждений</w:t>
            </w:r>
          </w:p>
        </w:tc>
      </w:tr>
    </w:tbl>
    <w:p w14:paraId="4E531C9A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57D12BD" w14:textId="1BDFFDF3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A44D1DA" w14:textId="04B62651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334EF9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04695178" w14:textId="2972AA7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5767261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B2DDEE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19CC4E5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DE6D31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B3E32D7" w14:textId="6D25515D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068D5B04" w:rsidR="001A206B" w:rsidRPr="00565BBD" w:rsidRDefault="00C85758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4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>7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565BBD" w:rsidRDefault="001A206B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565BBD" w:rsidRDefault="00A8114D" w:rsidP="00A50D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65BBD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565BBD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F4F6114" w14:textId="2FFE1CE3" w:rsidR="00C85758" w:rsidRPr="00395373" w:rsidRDefault="00C85758" w:rsidP="00395373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bookmarkStart w:id="7" w:name="_heading=h.1t3h5sf"/>
      <w:bookmarkEnd w:id="7"/>
      <w:r w:rsidRPr="00565BBD">
        <w:rPr>
          <w:rFonts w:cs="Times New Roman"/>
          <w:sz w:val="28"/>
          <w:szCs w:val="28"/>
        </w:rPr>
        <w:t xml:space="preserve">5.1. При выполнении конкурсных заданий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</w:t>
      </w:r>
      <w:r w:rsidR="00395373">
        <w:rPr>
          <w:rFonts w:cs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5"/>
      </w:tblGrid>
      <w:tr w:rsidR="00C85758" w:rsidRPr="00A26309" w14:paraId="63B4C963" w14:textId="77777777" w:rsidTr="00395373">
        <w:trPr>
          <w:tblHeader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EE3D" w14:textId="77777777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A048" w14:textId="63F4EDC8" w:rsidR="00C85758" w:rsidRPr="00A26309" w:rsidRDefault="00C85758" w:rsidP="00A2630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 xml:space="preserve">Требования </w:t>
            </w:r>
            <w:r w:rsidR="00A26309" w:rsidRPr="00A26309">
              <w:rPr>
                <w:rFonts w:eastAsia="Times New Roman" w:cs="Times New Roman"/>
                <w:b/>
              </w:rPr>
              <w:t>охраны труда</w:t>
            </w:r>
          </w:p>
        </w:tc>
      </w:tr>
      <w:tr w:rsidR="00C85758" w:rsidRPr="00A26309" w14:paraId="6D0D4723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D600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Персональный компьютер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7B37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прикасаться к экрану и к тыльной стороне блоков</w:t>
            </w:r>
          </w:p>
          <w:p w14:paraId="6E77D62D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компьютера;</w:t>
            </w:r>
          </w:p>
          <w:p w14:paraId="06607D74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трогать разъемы соединительных кабелей;</w:t>
            </w:r>
          </w:p>
          <w:p w14:paraId="3EB97D6B" w14:textId="1E8BC47D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- не приступать к работе с влажными руками</w:t>
            </w:r>
          </w:p>
        </w:tc>
      </w:tr>
      <w:tr w:rsidR="00C85758" w:rsidRPr="00A26309" w14:paraId="04E71369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FEAE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lastRenderedPageBreak/>
              <w:t>Распределительный щит пассажирского вагона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2185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- 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006BA9A9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r w:rsidRPr="00A26309">
              <w:rPr>
                <w:rFonts w:cs="Times New Roman"/>
                <w:lang w:eastAsia="en-US"/>
              </w:rPr>
              <w:t xml:space="preserve"> снимать защитные кожуха и крышки;</w:t>
            </w:r>
          </w:p>
          <w:p w14:paraId="3D5870AB" w14:textId="17A7E1BD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proofErr w:type="gramStart"/>
            <w:r w:rsidRPr="00A26309">
              <w:rPr>
                <w:rFonts w:cs="Times New Roman"/>
                <w:lang w:eastAsia="en-US"/>
              </w:rPr>
              <w:t>дотрагиваться к</w:t>
            </w:r>
            <w:proofErr w:type="gramEnd"/>
            <w:r w:rsidRPr="00A26309">
              <w:rPr>
                <w:rFonts w:cs="Times New Roman"/>
                <w:lang w:eastAsia="en-US"/>
              </w:rPr>
              <w:t xml:space="preserve"> токоведущим частям электрооборудования</w:t>
            </w:r>
          </w:p>
        </w:tc>
      </w:tr>
      <w:tr w:rsidR="00C85758" w:rsidRPr="00A26309" w14:paraId="7B46825C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66E" w14:textId="3C42670C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Установка пожарной сигнализации пассажирского вагона (независимо от типа)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6825" w14:textId="77777777" w:rsidR="00C85758" w:rsidRPr="00A26309" w:rsidRDefault="00C85758" w:rsidP="00A26309">
            <w:pPr>
              <w:numPr>
                <w:ilvl w:val="0"/>
                <w:numId w:val="10"/>
              </w:numPr>
              <w:tabs>
                <w:tab w:val="left" w:pos="175"/>
              </w:tabs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2C9639A5" w14:textId="77777777" w:rsidR="00C85758" w:rsidRPr="00A26309" w:rsidRDefault="00C85758" w:rsidP="00A26309">
            <w:pPr>
              <w:numPr>
                <w:ilvl w:val="0"/>
                <w:numId w:val="10"/>
              </w:numPr>
              <w:tabs>
                <w:tab w:val="left" w:pos="175"/>
              </w:tabs>
              <w:spacing w:line="240" w:lineRule="auto"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снимать защитные кожуха и крышки;</w:t>
            </w:r>
          </w:p>
          <w:p w14:paraId="1A2E3F7E" w14:textId="3742C5B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-</w:t>
            </w:r>
            <w:proofErr w:type="gramStart"/>
            <w:r w:rsidRPr="00A26309">
              <w:rPr>
                <w:rFonts w:cs="Times New Roman"/>
                <w:lang w:eastAsia="en-US"/>
              </w:rPr>
              <w:t>дотрагиваться к</w:t>
            </w:r>
            <w:proofErr w:type="gramEnd"/>
            <w:r w:rsidRPr="00A26309">
              <w:rPr>
                <w:rFonts w:cs="Times New Roman"/>
                <w:lang w:eastAsia="en-US"/>
              </w:rPr>
              <w:t xml:space="preserve"> токоведущим частям электрооборудован</w:t>
            </w:r>
            <w:r w:rsidR="00A26309">
              <w:rPr>
                <w:rFonts w:cs="Times New Roman"/>
                <w:lang w:eastAsia="en-US"/>
              </w:rPr>
              <w:t>ия</w:t>
            </w:r>
          </w:p>
        </w:tc>
      </w:tr>
      <w:tr w:rsidR="00C85758" w:rsidRPr="00A26309" w14:paraId="2680C019" w14:textId="77777777" w:rsidTr="0039537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0F76" w14:textId="77777777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Пассажирский вагон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0E70" w14:textId="40302B62" w:rsidR="00C85758" w:rsidRPr="00A26309" w:rsidRDefault="00C85758" w:rsidP="00A26309">
            <w:pPr>
              <w:spacing w:line="240" w:lineRule="auto"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Соблюдать технику безопасности проводника пассажирского вагона</w:t>
            </w:r>
          </w:p>
        </w:tc>
      </w:tr>
    </w:tbl>
    <w:p w14:paraId="345637A7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AA1E0D3" w14:textId="74B96FFD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5F3AF2B7" w14:textId="683442D2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</w:t>
      </w:r>
      <w:r w:rsidR="00296CFA" w:rsidRPr="00296CF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cs="Times New Roman"/>
          <w:sz w:val="28"/>
          <w:szCs w:val="28"/>
        </w:rPr>
        <w:t>;</w:t>
      </w:r>
    </w:p>
    <w:p w14:paraId="737E3E2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настоящую инструкцию;</w:t>
      </w:r>
    </w:p>
    <w:p w14:paraId="4D245389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A58D1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3B231296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B8CCCCC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739992CF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запрещается отвлекаться от выполнения задания и выходить за пределы рабочего места;</w:t>
      </w:r>
    </w:p>
    <w:p w14:paraId="65A2143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снимать защитные кожуха и крышки;</w:t>
      </w:r>
    </w:p>
    <w:p w14:paraId="15EDABE4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proofErr w:type="gramStart"/>
      <w:r w:rsidRPr="00565BBD">
        <w:rPr>
          <w:rFonts w:cs="Times New Roman"/>
          <w:sz w:val="28"/>
          <w:szCs w:val="28"/>
        </w:rPr>
        <w:t>дотрагиваться к</w:t>
      </w:r>
      <w:proofErr w:type="gramEnd"/>
      <w:r w:rsidRPr="00565BBD">
        <w:rPr>
          <w:rFonts w:cs="Times New Roman"/>
          <w:sz w:val="28"/>
          <w:szCs w:val="28"/>
        </w:rPr>
        <w:t xml:space="preserve"> токоведущим частям электрооборудования.</w:t>
      </w:r>
    </w:p>
    <w:p w14:paraId="4AF1FA1E" w14:textId="4015251E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Pr="00565BB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65BBD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565BBD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565BBD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lastRenderedPageBreak/>
        <w:t>6.1.1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8E3C104" w14:textId="6E89E9B8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470789E" w14:textId="41564396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6.3. В случае возникновения у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</w:p>
    <w:p w14:paraId="09D007CA" w14:textId="75412138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6.4. При поражении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CC78150" w14:textId="3BED9789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5</w:t>
      </w:r>
      <w:r w:rsidR="00C85758" w:rsidRPr="00565BBD">
        <w:rPr>
          <w:rFonts w:cs="Times New Roman"/>
          <w:sz w:val="28"/>
          <w:szCs w:val="28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CB8A4FD" w14:textId="698ACF83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29E7054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348080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565BBD">
        <w:rPr>
          <w:rFonts w:cs="Times New Roman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7D67DEC2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4D9B4DD" w14:textId="7198CD52" w:rsidR="00C85758" w:rsidRPr="00565BBD" w:rsidRDefault="00A50DCE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="00565BBD" w:rsidRPr="00565BBD">
        <w:rPr>
          <w:rFonts w:cs="Times New Roman"/>
          <w:sz w:val="28"/>
          <w:szCs w:val="28"/>
        </w:rPr>
        <w:t>7</w:t>
      </w:r>
      <w:r w:rsidR="00C85758" w:rsidRPr="00565BBD">
        <w:rPr>
          <w:rFonts w:cs="Times New Roman"/>
          <w:sz w:val="28"/>
          <w:szCs w:val="28"/>
        </w:rPr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EFC3A8E" w14:textId="77777777" w:rsidR="00C85758" w:rsidRPr="00565BBD" w:rsidRDefault="00C85758" w:rsidP="00A50D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6EBE113" w14:textId="237CAAC9" w:rsidR="001A206B" w:rsidRPr="00565BBD" w:rsidRDefault="00A8114D" w:rsidP="00A50D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</w:t>
      </w:r>
      <w:r w:rsidR="00565BBD" w:rsidRPr="00565BBD">
        <w:rPr>
          <w:rFonts w:eastAsia="Times New Roman" w:cs="Times New Roman"/>
          <w:color w:val="000000"/>
          <w:sz w:val="28"/>
          <w:szCs w:val="28"/>
        </w:rPr>
        <w:t>8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EB4E4F3" w14:textId="77777777" w:rsidR="001A206B" w:rsidRPr="00565BB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4d34og8"/>
      <w:bookmarkEnd w:id="8"/>
      <w:r w:rsidRPr="00565BB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565BBD" w:rsidRDefault="00A8114D" w:rsidP="00565B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4CBCD38" w14:textId="1D73D26F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п</w:t>
      </w:r>
      <w:r w:rsidRPr="00565BBD">
        <w:rPr>
          <w:rFonts w:cs="Times New Roman"/>
          <w:sz w:val="28"/>
          <w:szCs w:val="28"/>
        </w:rPr>
        <w:t>ривести в порядок рабочее место;</w:t>
      </w:r>
    </w:p>
    <w:p w14:paraId="21A48A58" w14:textId="1F378F7A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у</w:t>
      </w:r>
      <w:r w:rsidRPr="00565BBD">
        <w:rPr>
          <w:rFonts w:cs="Times New Roman"/>
          <w:sz w:val="28"/>
          <w:szCs w:val="28"/>
        </w:rPr>
        <w:t>брать средства индивидуальной защиты в отведенное для хранений место;</w:t>
      </w:r>
    </w:p>
    <w:p w14:paraId="5092F3EB" w14:textId="466DDEF4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о</w:t>
      </w:r>
      <w:r w:rsidRPr="00565BBD">
        <w:rPr>
          <w:rFonts w:cs="Times New Roman"/>
          <w:sz w:val="28"/>
          <w:szCs w:val="28"/>
        </w:rPr>
        <w:t>тключить инструмент и оборудование от сети;</w:t>
      </w:r>
    </w:p>
    <w:p w14:paraId="4610DF4E" w14:textId="5E9BBD79" w:rsidR="00A50DCE" w:rsidRPr="00565BBD" w:rsidRDefault="00A50DCE" w:rsidP="00565B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и</w:t>
      </w:r>
      <w:r w:rsidRPr="00565BBD">
        <w:rPr>
          <w:rFonts w:cs="Times New Roman"/>
          <w:sz w:val="28"/>
          <w:szCs w:val="28"/>
        </w:rPr>
        <w:t>нструмент убрать в специально предназначенное для хранений место</w:t>
      </w:r>
      <w:r w:rsidR="00565BBD">
        <w:rPr>
          <w:rFonts w:cs="Times New Roman"/>
          <w:sz w:val="28"/>
          <w:szCs w:val="28"/>
        </w:rPr>
        <w:t>;</w:t>
      </w:r>
    </w:p>
    <w:p w14:paraId="74103E89" w14:textId="42A70522" w:rsidR="001A206B" w:rsidRPr="00395373" w:rsidRDefault="00A50DCE" w:rsidP="0039537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с</w:t>
      </w:r>
      <w:r w:rsidRPr="00565BBD">
        <w:rPr>
          <w:rFonts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395373" w:rsidSect="00395373">
      <w:footerReference w:type="default" r:id="rId10"/>
      <w:footerReference w:type="first" r:id="rId11"/>
      <w:pgSz w:w="11906" w:h="16838"/>
      <w:pgMar w:top="1134" w:right="851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C88E1" w14:textId="77777777" w:rsidR="003E3DFB" w:rsidRDefault="003E3DFB">
      <w:pPr>
        <w:spacing w:line="240" w:lineRule="auto"/>
      </w:pPr>
      <w:r>
        <w:separator/>
      </w:r>
    </w:p>
  </w:endnote>
  <w:endnote w:type="continuationSeparator" w:id="0">
    <w:p w14:paraId="3909DF3B" w14:textId="77777777" w:rsidR="003E3DFB" w:rsidRDefault="003E3D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251F2FD7" w:rsidR="001A206B" w:rsidRPr="0039537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395373">
      <w:rPr>
        <w:rFonts w:cs="Times New Roman"/>
        <w:color w:val="000000"/>
        <w:sz w:val="22"/>
        <w:szCs w:val="22"/>
      </w:rPr>
      <w:fldChar w:fldCharType="begin"/>
    </w:r>
    <w:r w:rsidRPr="00395373">
      <w:rPr>
        <w:rFonts w:cs="Times New Roman"/>
        <w:color w:val="000000"/>
        <w:sz w:val="22"/>
        <w:szCs w:val="22"/>
      </w:rPr>
      <w:instrText>PAGE</w:instrText>
    </w:r>
    <w:r w:rsidRPr="00395373">
      <w:rPr>
        <w:rFonts w:cs="Times New Roman"/>
        <w:color w:val="000000"/>
        <w:sz w:val="22"/>
        <w:szCs w:val="22"/>
      </w:rPr>
      <w:fldChar w:fldCharType="separate"/>
    </w:r>
    <w:r w:rsidR="009E744E">
      <w:rPr>
        <w:rFonts w:cs="Times New Roman"/>
        <w:noProof/>
        <w:color w:val="000000"/>
        <w:sz w:val="22"/>
        <w:szCs w:val="22"/>
      </w:rPr>
      <w:t>2</w:t>
    </w:r>
    <w:r w:rsidRPr="00395373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673A7" w14:textId="77777777" w:rsidR="003E3DFB" w:rsidRDefault="003E3DFB">
      <w:pPr>
        <w:spacing w:line="240" w:lineRule="auto"/>
      </w:pPr>
      <w:r>
        <w:separator/>
      </w:r>
    </w:p>
  </w:footnote>
  <w:footnote w:type="continuationSeparator" w:id="0">
    <w:p w14:paraId="564E4ECE" w14:textId="77777777" w:rsidR="003E3DFB" w:rsidRDefault="003E3D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  <w:pPr>
        <w:ind w:left="0" w:firstLine="0"/>
      </w:pPr>
    </w:lvl>
    <w:lvl w:ilvl="1" w:tplc="10D4174A">
      <w:numFmt w:val="decimal"/>
      <w:lvlText w:val=""/>
      <w:lvlJc w:val="left"/>
      <w:pPr>
        <w:ind w:left="0" w:firstLine="0"/>
      </w:pPr>
    </w:lvl>
    <w:lvl w:ilvl="2" w:tplc="B0B802BE">
      <w:numFmt w:val="decimal"/>
      <w:lvlText w:val=""/>
      <w:lvlJc w:val="left"/>
      <w:pPr>
        <w:ind w:left="0" w:firstLine="0"/>
      </w:pPr>
    </w:lvl>
    <w:lvl w:ilvl="3" w:tplc="AF501558">
      <w:numFmt w:val="decimal"/>
      <w:lvlText w:val=""/>
      <w:lvlJc w:val="left"/>
      <w:pPr>
        <w:ind w:left="0" w:firstLine="0"/>
      </w:pPr>
    </w:lvl>
    <w:lvl w:ilvl="4" w:tplc="496886CC">
      <w:numFmt w:val="decimal"/>
      <w:lvlText w:val=""/>
      <w:lvlJc w:val="left"/>
      <w:pPr>
        <w:ind w:left="0" w:firstLine="0"/>
      </w:pPr>
    </w:lvl>
    <w:lvl w:ilvl="5" w:tplc="C0E82AAE">
      <w:numFmt w:val="decimal"/>
      <w:lvlText w:val=""/>
      <w:lvlJc w:val="left"/>
      <w:pPr>
        <w:ind w:left="0" w:firstLine="0"/>
      </w:pPr>
    </w:lvl>
    <w:lvl w:ilvl="6" w:tplc="B8FC4502">
      <w:numFmt w:val="decimal"/>
      <w:lvlText w:val=""/>
      <w:lvlJc w:val="left"/>
      <w:pPr>
        <w:ind w:left="0" w:firstLine="0"/>
      </w:pPr>
    </w:lvl>
    <w:lvl w:ilvl="7" w:tplc="AE9C2048">
      <w:numFmt w:val="decimal"/>
      <w:lvlText w:val=""/>
      <w:lvlJc w:val="left"/>
      <w:pPr>
        <w:ind w:left="0" w:firstLine="0"/>
      </w:pPr>
    </w:lvl>
    <w:lvl w:ilvl="8" w:tplc="B526EA68">
      <w:numFmt w:val="decimal"/>
      <w:lvlText w:val=""/>
      <w:lvlJc w:val="left"/>
      <w:pPr>
        <w:ind w:left="0" w:firstLine="0"/>
      </w:pPr>
    </w:lvl>
  </w:abstractNum>
  <w:abstractNum w:abstractNumId="1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5773"/>
    <w:rsid w:val="00195C80"/>
    <w:rsid w:val="001A206B"/>
    <w:rsid w:val="00296CFA"/>
    <w:rsid w:val="00325995"/>
    <w:rsid w:val="00381623"/>
    <w:rsid w:val="00395373"/>
    <w:rsid w:val="003E3DFB"/>
    <w:rsid w:val="00452F59"/>
    <w:rsid w:val="004E2124"/>
    <w:rsid w:val="00565BBD"/>
    <w:rsid w:val="00584FB3"/>
    <w:rsid w:val="008D49E3"/>
    <w:rsid w:val="009269AB"/>
    <w:rsid w:val="00933841"/>
    <w:rsid w:val="00940A53"/>
    <w:rsid w:val="009E744E"/>
    <w:rsid w:val="00A26309"/>
    <w:rsid w:val="00A50DCE"/>
    <w:rsid w:val="00A7162A"/>
    <w:rsid w:val="00A8114D"/>
    <w:rsid w:val="00B366B4"/>
    <w:rsid w:val="00C85758"/>
    <w:rsid w:val="00D223D6"/>
    <w:rsid w:val="00D520DD"/>
    <w:rsid w:val="00DD0FE6"/>
    <w:rsid w:val="00F66017"/>
    <w:rsid w:val="00F76538"/>
    <w:rsid w:val="00F7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50D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50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Лопатин Максим Вл</cp:lastModifiedBy>
  <cp:revision>14</cp:revision>
  <dcterms:created xsi:type="dcterms:W3CDTF">2023-10-10T08:16:00Z</dcterms:created>
  <dcterms:modified xsi:type="dcterms:W3CDTF">2025-03-17T09:59:00Z</dcterms:modified>
</cp:coreProperties>
</file>