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524922C6" w:rsidR="001A206B" w:rsidRDefault="001A206B" w:rsidP="00D96DE1">
      <w:pP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50632A86" w14:textId="2BB96D61" w:rsidR="001A206B" w:rsidRDefault="006D78A6" w:rsidP="006D78A6">
      <w:pP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03A5F15E" wp14:editId="10294F6F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33DDC" w14:textId="77777777" w:rsidR="001A206B" w:rsidRDefault="001A206B" w:rsidP="00D96DE1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D96DE1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D96DE1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D96DE1">
      <w:pP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D96DE1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36AAD58" w14:textId="2B399639" w:rsidR="006D78A6" w:rsidRDefault="006D78A6" w:rsidP="00D96DE1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40"/>
          <w:szCs w:val="40"/>
        </w:rPr>
        <w:t>к</w:t>
      </w:r>
      <w:r>
        <w:rPr>
          <w:rFonts w:eastAsia="Times New Roman" w:cs="Times New Roman"/>
          <w:color w:val="000000"/>
          <w:sz w:val="40"/>
          <w:szCs w:val="40"/>
        </w:rPr>
        <w:t>омпетенции</w:t>
      </w:r>
      <w:r>
        <w:rPr>
          <w:rFonts w:eastAsia="Times New Roman" w:cs="Times New Roman"/>
          <w:color w:val="000000"/>
          <w:sz w:val="40"/>
          <w:szCs w:val="40"/>
        </w:rPr>
        <w:t xml:space="preserve"> «Сервис на объектах гостеприимства»</w:t>
      </w:r>
    </w:p>
    <w:p w14:paraId="0839C5F1" w14:textId="77777777" w:rsidR="006D78A6" w:rsidRDefault="006D78A6" w:rsidP="006D78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2B6B7223" w14:textId="24523226" w:rsidR="006D78A6" w:rsidRPr="006D78A6" w:rsidRDefault="006D78A6" w:rsidP="006D78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6D78A6">
        <w:rPr>
          <w:rFonts w:eastAsia="Times New Roman" w:cs="Times New Roman"/>
          <w:color w:val="000000"/>
          <w:sz w:val="36"/>
          <w:szCs w:val="36"/>
        </w:rPr>
        <w:t>в городе Москва</w:t>
      </w:r>
    </w:p>
    <w:p w14:paraId="3FBBB964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D96DE1">
      <w:pP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4BD99F0" w:rsidR="001A206B" w:rsidRPr="000637EC" w:rsidRDefault="00D96DE1" w:rsidP="00D96DE1">
      <w:pP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0637EC">
        <w:rPr>
          <w:rFonts w:eastAsia="Times New Roman" w:cs="Times New Roman"/>
          <w:color w:val="000000"/>
          <w:sz w:val="28"/>
          <w:szCs w:val="28"/>
        </w:rPr>
        <w:t>202</w:t>
      </w:r>
      <w:r w:rsidR="00070055" w:rsidRPr="000637EC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0637EC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5BF198B4" w14:textId="77777777" w:rsidR="006D78A6" w:rsidRDefault="006D78A6" w:rsidP="00D96DE1">
      <w:pPr>
        <w:spacing w:line="240" w:lineRule="auto"/>
        <w:rPr>
          <w:rFonts w:eastAsia="Times New Roman" w:cs="Times New Roman"/>
          <w:color w:val="000000"/>
        </w:rPr>
      </w:pPr>
    </w:p>
    <w:p w14:paraId="5AC72593" w14:textId="77777777" w:rsidR="006D78A6" w:rsidRDefault="006D78A6" w:rsidP="00D96DE1">
      <w:pP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 w:rsidP="00D96DE1">
      <w:pP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A927ED" w14:textId="77777777" w:rsidR="006D78A6" w:rsidRDefault="006D78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7C997D4" w14:textId="77777777" w:rsidR="006D78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D78A6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2025 г. (далее Чемпионата)</w:t>
      </w:r>
    </w:p>
    <w:p w14:paraId="74DA18A6" w14:textId="48F70EB2" w:rsidR="001A206B" w:rsidRDefault="00A8114D" w:rsidP="006D78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</w:t>
      </w:r>
      <w:r w:rsidR="006D78A6">
        <w:rPr>
          <w:rFonts w:eastAsia="Times New Roman" w:cs="Times New Roman"/>
          <w:color w:val="000000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6D78A6"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6D78A6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D78A6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6D78A6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6D78A6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="00D96DE1">
        <w:rPr>
          <w:rFonts w:eastAsia="Times New Roman" w:cs="Times New Roman"/>
          <w:color w:val="000000"/>
          <w:sz w:val="28"/>
          <w:szCs w:val="28"/>
        </w:rPr>
        <w:t>Сервис на объектах гостеприимства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4DC2AE3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r w:rsidR="006D78A6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>Трудовой кодекс Российской Федерации от 30.12.2001 № 197-ФЗ.</w:t>
      </w:r>
    </w:p>
    <w:p w14:paraId="5CA494D5" w14:textId="30EE96A2" w:rsidR="00D96DE1" w:rsidRPr="00D96DE1" w:rsidRDefault="00A8114D" w:rsidP="00D96D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D96DE1" w:rsidRPr="00D96DE1">
        <w:rPr>
          <w:rFonts w:ascii="Arial" w:eastAsia="Times New Roman" w:hAnsi="Arial" w:cs="Arial"/>
          <w:b/>
          <w:color w:val="224B7A"/>
          <w:position w:val="0"/>
          <w:sz w:val="42"/>
          <w:szCs w:val="42"/>
        </w:rPr>
        <w:t xml:space="preserve"> </w:t>
      </w:r>
      <w:r w:rsidR="00D96DE1" w:rsidRPr="00D96DE1">
        <w:rPr>
          <w:rFonts w:eastAsia="Times New Roman" w:cs="Times New Roman"/>
          <w:color w:val="000000"/>
          <w:sz w:val="28"/>
          <w:szCs w:val="28"/>
        </w:rPr>
        <w:t>Инструкция по охране труда для горничной</w:t>
      </w:r>
    </w:p>
    <w:p w14:paraId="68B30000" w14:textId="0A98D900" w:rsidR="001A206B" w:rsidRDefault="001A5F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Инструкция по охране труда уборщиков помещений</w:t>
      </w:r>
    </w:p>
    <w:p w14:paraId="2C8A4C1D" w14:textId="3033C96A" w:rsidR="001A5F07" w:rsidRPr="001A5F07" w:rsidRDefault="009269AB" w:rsidP="001A5F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1A5F07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1A5F07" w:rsidRPr="001A5F07">
        <w:t xml:space="preserve"> </w:t>
      </w:r>
      <w:r w:rsidR="006D78A6">
        <w:tab/>
      </w:r>
      <w:r w:rsidR="001A5F07" w:rsidRPr="001A5F07">
        <w:rPr>
          <w:rFonts w:eastAsia="Times New Roman" w:cs="Times New Roman"/>
          <w:color w:val="000000"/>
          <w:sz w:val="28"/>
          <w:szCs w:val="28"/>
        </w:rPr>
        <w:t>Межгосударственный стандарт ГOCT 12.0.004-2015. Система стандартов безопасности труда.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94218E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A5F07">
        <w:rPr>
          <w:rFonts w:eastAsia="Times New Roman" w:cs="Times New Roman"/>
          <w:color w:val="000000"/>
          <w:sz w:val="28"/>
          <w:szCs w:val="28"/>
        </w:rPr>
        <w:t>Сервис на объектах гостеприимства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6D78A6">
        <w:rPr>
          <w:rFonts w:eastAsia="Times New Roman" w:cs="Times New Roman"/>
          <w:color w:val="000000"/>
          <w:sz w:val="28"/>
          <w:szCs w:val="28"/>
        </w:rPr>
        <w:t xml:space="preserve">специальности </w:t>
      </w:r>
      <w:r w:rsidR="001A5F07">
        <w:rPr>
          <w:rFonts w:eastAsia="Times New Roman" w:cs="Times New Roman"/>
          <w:color w:val="000000"/>
          <w:sz w:val="28"/>
          <w:szCs w:val="28"/>
        </w:rPr>
        <w:t>43.02.16 Туризм и гостеприимство, 43.02.14 Гостиничное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E4522EA" w14:textId="77777777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FE0A00E" w14:textId="77777777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внешним осмотром соответствие рабочего места требованиям безопасности. При необходимости привести его в порядок, убрать посторонние предметы, освободить подходы к оборудованию, загроможденные проходы</w:t>
      </w:r>
    </w:p>
    <w:p w14:paraId="476934F1" w14:textId="6FF044B6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 xml:space="preserve">Проветрить, при необходимости, помещение номера </w:t>
      </w:r>
    </w:p>
    <w:p w14:paraId="2A20E50F" w14:textId="2E46EEC5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Pr="007D1375">
        <w:rPr>
          <w:rFonts w:cs="Times New Roman"/>
          <w:sz w:val="28"/>
          <w:szCs w:val="28"/>
        </w:rPr>
        <w:t xml:space="preserve">смотреть и привести в порядок рабочее место, убрать посторонние предметы, мешающие работе, привести в порядок одежду. </w:t>
      </w:r>
    </w:p>
    <w:p w14:paraId="4B002C51" w14:textId="26AD0015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исправность СИЗ, отсутствие внешних повреждений перед их использованием. Пользоваться СИЗ, не прошедшими в установленном порядке проверку (испытание), не допускается.</w:t>
      </w:r>
    </w:p>
    <w:p w14:paraId="60B0FE49" w14:textId="100DC6C6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lastRenderedPageBreak/>
        <w:t>Надеть СИЗ, соответствующие выполняемой работе (специальную одежду застегнуть на все пуговицы, волосы убрать под головной убор, перчатки соответственно заданию и размеру).</w:t>
      </w:r>
    </w:p>
    <w:p w14:paraId="01180EB7" w14:textId="430A366C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исправность вентилей кранов горячей и холодной воды</w:t>
      </w:r>
    </w:p>
    <w:p w14:paraId="12F92DF1" w14:textId="271EC008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состояние полов и других убираемых поверхностей, рабочего инвентаря и приспособлений</w:t>
      </w:r>
    </w:p>
    <w:p w14:paraId="7C643783" w14:textId="36F552CF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маркировку, в которой должно быть указано название средств, дата изготовления и концентрация действующего вещества, срок годности химических средств</w:t>
      </w:r>
    </w:p>
    <w:p w14:paraId="2BB29470" w14:textId="31D2E2C9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Проверить достаточность освещенности рабочего места.</w:t>
      </w:r>
    </w:p>
    <w:p w14:paraId="7CF567DF" w14:textId="75D31150" w:rsidR="007D1375" w:rsidRPr="007D1375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 xml:space="preserve">Внимательно изучить содержание и порядок проведения практического конкурсного задания, а также приемы его выполнения </w:t>
      </w:r>
    </w:p>
    <w:p w14:paraId="4A51D096" w14:textId="5C528E36" w:rsidR="001A206B" w:rsidRDefault="007D1375" w:rsidP="007D1375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7D1375">
        <w:rPr>
          <w:rFonts w:cs="Times New Roman"/>
          <w:sz w:val="28"/>
          <w:szCs w:val="28"/>
        </w:rPr>
        <w:t>Обо всех обнаруженных неисправностях оборудования, электропроводки и других неполадках сообщить лицу ответственному за проведение чемпионата и приступить к работе только после устранения неисправностей</w:t>
      </w:r>
    </w:p>
    <w:p w14:paraId="66268535" w14:textId="77777777" w:rsidR="007D1375" w:rsidRPr="007D1375" w:rsidRDefault="007D1375" w:rsidP="007D1375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2D7E9F5C" w:rsidR="001A206B" w:rsidRDefault="007D13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Загроможденность проходов к оборудованию;</w:t>
      </w:r>
    </w:p>
    <w:p w14:paraId="4F90A82C" w14:textId="12511E9E" w:rsidR="007D1375" w:rsidRDefault="007D13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Наличие посторонних предметов на площадке;</w:t>
      </w:r>
    </w:p>
    <w:p w14:paraId="4D105329" w14:textId="013E79E5" w:rsidR="007D1375" w:rsidRDefault="007D13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Наличие неисправности СИЗ;</w:t>
      </w:r>
    </w:p>
    <w:p w14:paraId="54D6F971" w14:textId="7B93B80D" w:rsidR="007D1375" w:rsidRDefault="007D13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Неисправность вентилей кранов горячей и холодной воды;</w:t>
      </w:r>
    </w:p>
    <w:p w14:paraId="6D08D437" w14:textId="12ABF917" w:rsidR="007D1375" w:rsidRDefault="007D13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Наличие мокрого пола;</w:t>
      </w:r>
    </w:p>
    <w:p w14:paraId="6A7FAD69" w14:textId="4A18D1B0" w:rsidR="007D1375" w:rsidRDefault="007D13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маркировки на </w:t>
      </w:r>
      <w:r w:rsidR="00C075C6">
        <w:rPr>
          <w:rFonts w:eastAsia="Times New Roman" w:cs="Times New Roman"/>
          <w:color w:val="000000"/>
          <w:sz w:val="28"/>
          <w:szCs w:val="28"/>
        </w:rPr>
        <w:t>химических средствах;</w:t>
      </w:r>
    </w:p>
    <w:p w14:paraId="353127FA" w14:textId="20EA69AB" w:rsidR="00C075C6" w:rsidRDefault="00C075C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Недостаточная освещенность помещения.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2CEE046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7465"/>
      </w:tblGrid>
      <w:tr w:rsidR="00C075C6" w:rsidRPr="00FF7725" w14:paraId="5E3C9B57" w14:textId="77777777" w:rsidTr="00C72F74">
        <w:trPr>
          <w:tblHeader/>
        </w:trPr>
        <w:tc>
          <w:tcPr>
            <w:tcW w:w="1234" w:type="pct"/>
            <w:shd w:val="clear" w:color="auto" w:fill="auto"/>
            <w:vAlign w:val="center"/>
          </w:tcPr>
          <w:p w14:paraId="55FD2159" w14:textId="77777777" w:rsidR="00C075C6" w:rsidRPr="00FF7725" w:rsidRDefault="00C075C6" w:rsidP="00C72F74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FF7725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766" w:type="pct"/>
            <w:shd w:val="clear" w:color="auto" w:fill="auto"/>
            <w:vAlign w:val="center"/>
          </w:tcPr>
          <w:p w14:paraId="6AF543F2" w14:textId="77777777" w:rsidR="00C075C6" w:rsidRPr="00FF7725" w:rsidRDefault="00C075C6" w:rsidP="00C72F74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FF7725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C075C6" w:rsidRPr="00FF7725" w14:paraId="4F732AB4" w14:textId="77777777" w:rsidTr="00C72F74">
        <w:tc>
          <w:tcPr>
            <w:tcW w:w="1234" w:type="pct"/>
            <w:shd w:val="clear" w:color="auto" w:fill="auto"/>
          </w:tcPr>
          <w:p w14:paraId="56203F55" w14:textId="77777777" w:rsidR="00C075C6" w:rsidRPr="00FF7725" w:rsidRDefault="00C075C6" w:rsidP="00C72F74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FF7725">
              <w:rPr>
                <w:rFonts w:eastAsia="Times New Roman" w:cs="Times New Roman"/>
              </w:rPr>
              <w:t>Уборочный инвентарь</w:t>
            </w:r>
          </w:p>
        </w:tc>
        <w:tc>
          <w:tcPr>
            <w:tcW w:w="3766" w:type="pct"/>
            <w:shd w:val="clear" w:color="auto" w:fill="auto"/>
          </w:tcPr>
          <w:p w14:paraId="2E2A7AD8" w14:textId="017F5979" w:rsidR="00C075C6" w:rsidRPr="006D78A6" w:rsidRDefault="00C075C6" w:rsidP="006D78A6">
            <w:pPr>
              <w:pStyle w:val="af6"/>
              <w:numPr>
                <w:ilvl w:val="0"/>
                <w:numId w:val="13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 xml:space="preserve">для санитарно-бытовых помещений должен иметь специальную маркировку и храниться отдельно от другого инвентаря </w:t>
            </w:r>
          </w:p>
          <w:p w14:paraId="2EB77794" w14:textId="0D981921" w:rsidR="00C075C6" w:rsidRPr="006D78A6" w:rsidRDefault="00C075C6" w:rsidP="006D78A6">
            <w:pPr>
              <w:pStyle w:val="af6"/>
              <w:numPr>
                <w:ilvl w:val="0"/>
                <w:numId w:val="13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Запрещается расставлять уборочный инвентарь в коридоре (местах общего пользования)</w:t>
            </w:r>
          </w:p>
        </w:tc>
      </w:tr>
      <w:tr w:rsidR="00C075C6" w:rsidRPr="00FF7725" w14:paraId="61C774DB" w14:textId="77777777" w:rsidTr="00C72F74">
        <w:tc>
          <w:tcPr>
            <w:tcW w:w="1234" w:type="pct"/>
            <w:shd w:val="clear" w:color="auto" w:fill="auto"/>
          </w:tcPr>
          <w:p w14:paraId="103A0F3D" w14:textId="77777777" w:rsidR="00C075C6" w:rsidRPr="00FF7725" w:rsidRDefault="00C075C6" w:rsidP="00C72F74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FF7725">
              <w:rPr>
                <w:rFonts w:eastAsia="Times New Roman" w:cs="Times New Roman"/>
              </w:rPr>
              <w:t>Тележки горничной</w:t>
            </w:r>
            <w:r>
              <w:rPr>
                <w:rFonts w:eastAsia="Times New Roman" w:cs="Times New Roman"/>
              </w:rPr>
              <w:t xml:space="preserve"> </w:t>
            </w:r>
            <w:r w:rsidRPr="00FF7725">
              <w:rPr>
                <w:rFonts w:eastAsia="Times New Roman" w:cs="Times New Roman"/>
              </w:rPr>
              <w:t>или контейнеры</w:t>
            </w:r>
          </w:p>
        </w:tc>
        <w:tc>
          <w:tcPr>
            <w:tcW w:w="3766" w:type="pct"/>
            <w:shd w:val="clear" w:color="auto" w:fill="auto"/>
          </w:tcPr>
          <w:p w14:paraId="1E675474" w14:textId="77777777" w:rsidR="00C075C6" w:rsidRPr="00FF7725" w:rsidRDefault="00C075C6" w:rsidP="00C72F74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FF7725">
              <w:rPr>
                <w:rFonts w:eastAsia="Times New Roman" w:cs="Times New Roman"/>
              </w:rPr>
              <w:t>Загружать тележку или контейнер равномерно, распределяя белье по всей площади платформы тележки, тяжелый груз размещать внизу.</w:t>
            </w:r>
          </w:p>
          <w:p w14:paraId="7D1FAFF1" w14:textId="00DC5DED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Укладывать белье следует таким образом, чтобы исключалась возможность его перемещения и падения во время движения тележки.</w:t>
            </w:r>
          </w:p>
          <w:p w14:paraId="43ADAD88" w14:textId="653F7069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Мешки (тюки) с бельем не должны выступать за настил тележки и торцевые ограждения</w:t>
            </w:r>
          </w:p>
          <w:p w14:paraId="78E71358" w14:textId="4DC84978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При укладке грязного белья на тележку вниз следует укладывать более тяжелые мешки (тюки), а наверх — более легкие.</w:t>
            </w:r>
          </w:p>
          <w:p w14:paraId="53DE081C" w14:textId="17B7502C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Применять при транспортировке моющих, чистящих, дезинфицирующих, средств и уборочного инвентаря, чистого и использованного белья исправные инвентарные тележки или контейнеры и передвигать их в направлении «от себя».</w:t>
            </w:r>
          </w:p>
          <w:p w14:paraId="07E9FECE" w14:textId="6E8B57B6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Следует проявлять осторожность при транспортировке вручную нагруженной бельем тележки.</w:t>
            </w:r>
          </w:p>
          <w:p w14:paraId="36E0D624" w14:textId="72B0D601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Во избежание падения нельзя вставать на тележку во время ее погрузки или разгрузки.</w:t>
            </w:r>
          </w:p>
          <w:p w14:paraId="6A83EA7C" w14:textId="050ECBFE" w:rsidR="00C075C6" w:rsidRPr="006D78A6" w:rsidRDefault="00C075C6" w:rsidP="006D78A6">
            <w:pPr>
              <w:pStyle w:val="af6"/>
              <w:numPr>
                <w:ilvl w:val="0"/>
                <w:numId w:val="14"/>
              </w:numPr>
              <w:spacing w:line="240" w:lineRule="auto"/>
              <w:ind w:left="-12" w:firstLine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Нельзя провозить тележку и наступать на электрические кабели или шнуры электропотребителей</w:t>
            </w:r>
          </w:p>
        </w:tc>
      </w:tr>
      <w:tr w:rsidR="00C075C6" w:rsidRPr="00FF7725" w14:paraId="31017E58" w14:textId="77777777" w:rsidTr="00C72F74">
        <w:tc>
          <w:tcPr>
            <w:tcW w:w="1234" w:type="pct"/>
            <w:shd w:val="clear" w:color="auto" w:fill="auto"/>
          </w:tcPr>
          <w:p w14:paraId="3BDADF48" w14:textId="77777777" w:rsidR="00C075C6" w:rsidRPr="00FF7725" w:rsidRDefault="00C075C6" w:rsidP="00C72F74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FF7725">
              <w:rPr>
                <w:rFonts w:eastAsia="Times New Roman" w:cs="Times New Roman"/>
              </w:rPr>
              <w:t>Пылесос/полотер</w:t>
            </w:r>
          </w:p>
        </w:tc>
        <w:tc>
          <w:tcPr>
            <w:tcW w:w="3766" w:type="pct"/>
            <w:shd w:val="clear" w:color="auto" w:fill="auto"/>
          </w:tcPr>
          <w:p w14:paraId="56B4B24F" w14:textId="0281C01D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 xml:space="preserve">При появлении неисправности в работе, искрении, запаха гари, нарушении изоляции проводов прекратить работу, выключить питание и сообщить об аварийной ситуации Техническому эксперту или Главному эксперту (заместителю Главного эксперта) </w:t>
            </w:r>
          </w:p>
          <w:p w14:paraId="6D2962C7" w14:textId="46B3CF02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При выполнении работ с использованием уборочной техники необходимо соблюдать правила эксплуатации, не допускать попадания на него влаги</w:t>
            </w:r>
          </w:p>
          <w:p w14:paraId="67BF6394" w14:textId="7B195B96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Постоянно следить за уровнем загрязнения фильтра пылесоса во избежание перегрева его электродвигателя, а также работу пылесоса без фильтра</w:t>
            </w:r>
          </w:p>
          <w:p w14:paraId="345C0533" w14:textId="0D2AAA4B" w:rsidR="00C075C6" w:rsidRPr="006D78A6" w:rsidRDefault="006D78A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</w:t>
            </w:r>
            <w:r w:rsidR="00C075C6" w:rsidRPr="006D78A6">
              <w:rPr>
                <w:rFonts w:eastAsia="Times New Roman" w:cs="Times New Roman"/>
              </w:rPr>
              <w:t>апрещается оставлять их включенными в электрическую сеть без присмотра, а также выключать их из электрической сети за провод</w:t>
            </w:r>
          </w:p>
          <w:p w14:paraId="49404699" w14:textId="2DF1E411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Запрещается передвигать электроприборы за провода</w:t>
            </w:r>
          </w:p>
          <w:p w14:paraId="41E149F4" w14:textId="33C73AEA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Запрещается включать и выключать мокрыми руками</w:t>
            </w:r>
          </w:p>
          <w:p w14:paraId="7ADEDE78" w14:textId="61312779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При пользовании электропылесосом его кабель не следует натягивать, перекручивать и перегибать, а также ставить на него какие-либо предметы или становиться на него, кабель не должен находиться под ногами или прикасаться к металлическим, горячим, влажным предметам.</w:t>
            </w:r>
          </w:p>
          <w:p w14:paraId="530990B6" w14:textId="458C2C91" w:rsidR="00C075C6" w:rsidRPr="006D78A6" w:rsidRDefault="00C075C6" w:rsidP="006D78A6">
            <w:pPr>
              <w:pStyle w:val="af6"/>
              <w:numPr>
                <w:ilvl w:val="0"/>
                <w:numId w:val="15"/>
              </w:numPr>
              <w:spacing w:line="240" w:lineRule="auto"/>
              <w:ind w:left="0" w:hanging="12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lastRenderedPageBreak/>
              <w:t>Рекомендуется через каждые 45 минут работы пылесоса делать перерыв с отключением его от сети.</w:t>
            </w:r>
          </w:p>
        </w:tc>
      </w:tr>
      <w:tr w:rsidR="00C075C6" w:rsidRPr="00FF7725" w14:paraId="41783DC1" w14:textId="77777777" w:rsidTr="00C72F74">
        <w:tc>
          <w:tcPr>
            <w:tcW w:w="1234" w:type="pct"/>
            <w:shd w:val="clear" w:color="auto" w:fill="auto"/>
          </w:tcPr>
          <w:p w14:paraId="2158C2D9" w14:textId="77777777" w:rsidR="00C075C6" w:rsidRPr="00FF7725" w:rsidRDefault="00C075C6" w:rsidP="00C72F74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FF7725">
              <w:rPr>
                <w:rFonts w:eastAsia="Times New Roman" w:cs="Times New Roman"/>
              </w:rPr>
              <w:lastRenderedPageBreak/>
              <w:t>Экстракционная машина</w:t>
            </w:r>
          </w:p>
        </w:tc>
        <w:tc>
          <w:tcPr>
            <w:tcW w:w="3766" w:type="pct"/>
            <w:shd w:val="clear" w:color="auto" w:fill="auto"/>
          </w:tcPr>
          <w:p w14:paraId="6537C03E" w14:textId="6E87711E" w:rsidR="00C075C6" w:rsidRPr="006D78A6" w:rsidRDefault="00C075C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>Движение машины следует осуществлять без рывков, толчков и ударов, плавно и аккуратно</w:t>
            </w:r>
          </w:p>
          <w:p w14:paraId="26D6FA51" w14:textId="097F50F4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>е работать с оборудованием в мокрых перчатках или мокрыми руками;</w:t>
            </w:r>
          </w:p>
          <w:p w14:paraId="204DCF91" w14:textId="276FDD08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>е передвигать и не переносить оборудование за электрический шнур, воздушный шланг или другие части;</w:t>
            </w:r>
          </w:p>
          <w:p w14:paraId="6420B4DB" w14:textId="4E00136E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 xml:space="preserve">е прикасаться к открытым </w:t>
            </w:r>
            <w:proofErr w:type="spellStart"/>
            <w:r w:rsidR="00C075C6" w:rsidRPr="006D78A6">
              <w:rPr>
                <w:rFonts w:eastAsia="Times New Roman" w:cs="Times New Roman"/>
              </w:rPr>
              <w:t>токоведушим</w:t>
            </w:r>
            <w:proofErr w:type="spellEnd"/>
            <w:r w:rsidR="00C075C6" w:rsidRPr="006D78A6">
              <w:rPr>
                <w:rFonts w:eastAsia="Times New Roman" w:cs="Times New Roman"/>
              </w:rPr>
              <w:t xml:space="preserve"> частям электрооборудования во избежание поражения электрическим током;</w:t>
            </w:r>
          </w:p>
          <w:p w14:paraId="55C724D3" w14:textId="7FAD80E8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>е оставлять без присмотра включенные электроприборы;</w:t>
            </w:r>
          </w:p>
          <w:p w14:paraId="53DCA8BD" w14:textId="48581385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>е пользоваться неисправным оборудованием;</w:t>
            </w:r>
          </w:p>
          <w:p w14:paraId="53423EB0" w14:textId="6F7E3382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>е включать оборудование в сеть с другим уровнем напряжения;</w:t>
            </w:r>
          </w:p>
          <w:p w14:paraId="2F6BD296" w14:textId="5096F3E3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</w:t>
            </w:r>
            <w:r w:rsidR="00C075C6" w:rsidRPr="006D78A6">
              <w:rPr>
                <w:rFonts w:eastAsia="Times New Roman" w:cs="Times New Roman"/>
              </w:rPr>
              <w:t>тключая оборудование из сети, не выдергивать его за шнур, а выключить за вилку, придерживая розетку рукой;</w:t>
            </w:r>
          </w:p>
          <w:p w14:paraId="567A8681" w14:textId="5E552BFC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</w:t>
            </w:r>
            <w:r w:rsidR="00C075C6" w:rsidRPr="006D78A6">
              <w:rPr>
                <w:rFonts w:eastAsia="Times New Roman" w:cs="Times New Roman"/>
              </w:rPr>
              <w:t>ри обнаружении неполадок в работе механизма сразу же выключить кнопку пуска и отключить прибор от сети;</w:t>
            </w:r>
          </w:p>
          <w:p w14:paraId="3586DDAD" w14:textId="1525A4D5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</w:t>
            </w:r>
            <w:r w:rsidR="00C075C6" w:rsidRPr="006D78A6">
              <w:rPr>
                <w:rFonts w:eastAsia="Times New Roman" w:cs="Times New Roman"/>
              </w:rPr>
              <w:t>и в коем случае не устранять самостоятельно возникшие неисправности.</w:t>
            </w:r>
          </w:p>
          <w:p w14:paraId="11F31562" w14:textId="4F3D38E1" w:rsidR="00C075C6" w:rsidRPr="006D78A6" w:rsidRDefault="006D78A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</w:t>
            </w:r>
            <w:r w:rsidR="00C075C6" w:rsidRPr="006D78A6">
              <w:rPr>
                <w:rFonts w:eastAsia="Times New Roman" w:cs="Times New Roman"/>
              </w:rPr>
              <w:t>пуск загрязненных растворов из баков и отстойников моечных машин производите после охлаждения до 40 град</w:t>
            </w:r>
          </w:p>
          <w:p w14:paraId="35881AC8" w14:textId="18A305EB" w:rsidR="00C075C6" w:rsidRPr="006D78A6" w:rsidRDefault="00C075C6" w:rsidP="006D78A6">
            <w:pPr>
              <w:pStyle w:val="af6"/>
              <w:numPr>
                <w:ilvl w:val="0"/>
                <w:numId w:val="16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 w:rsidRPr="006D78A6">
              <w:rPr>
                <w:rFonts w:eastAsia="Times New Roman" w:cs="Times New Roman"/>
              </w:rPr>
              <w:t xml:space="preserve">Во время движения необходимо внимательно следить за состоянием убираемой поверхности, избегать движения по неровной поверхности, объезжать возможные препятствия, на поворотах снижать скорость во избежание заноса или опрокидывания, следить за окружающей обстановкой. </w:t>
            </w:r>
          </w:p>
        </w:tc>
      </w:tr>
      <w:tr w:rsidR="00C075C6" w:rsidRPr="00FF7725" w14:paraId="34F7367E" w14:textId="77777777" w:rsidTr="00C72F74">
        <w:tc>
          <w:tcPr>
            <w:tcW w:w="1234" w:type="pct"/>
            <w:shd w:val="clear" w:color="auto" w:fill="auto"/>
          </w:tcPr>
          <w:p w14:paraId="3CE5D973" w14:textId="77777777" w:rsidR="00C075C6" w:rsidRPr="00FF7725" w:rsidRDefault="00C075C6" w:rsidP="00C72F74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FF7725">
              <w:rPr>
                <w:rFonts w:eastAsia="Times New Roman" w:cs="Times New Roman"/>
              </w:rPr>
              <w:t>Компьютер</w:t>
            </w:r>
          </w:p>
        </w:tc>
        <w:tc>
          <w:tcPr>
            <w:tcW w:w="3766" w:type="pct"/>
            <w:shd w:val="clear" w:color="auto" w:fill="auto"/>
          </w:tcPr>
          <w:p w14:paraId="58D3DD6E" w14:textId="2BD87383" w:rsidR="00C075C6" w:rsidRPr="006D78A6" w:rsidRDefault="006D78A6" w:rsidP="006D78A6">
            <w:pPr>
              <w:pStyle w:val="af6"/>
              <w:numPr>
                <w:ilvl w:val="0"/>
                <w:numId w:val="17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</w:t>
            </w:r>
            <w:r w:rsidR="00C075C6" w:rsidRPr="006D78A6">
              <w:rPr>
                <w:rFonts w:eastAsia="Times New Roman" w:cs="Times New Roman"/>
              </w:rPr>
              <w:t xml:space="preserve">рикасаться к задней панели персонального компьютера и другой оргтехники, монитора при включенном питании; </w:t>
            </w:r>
          </w:p>
          <w:p w14:paraId="52E297D5" w14:textId="7F63E1FB" w:rsidR="00C075C6" w:rsidRPr="006D78A6" w:rsidRDefault="006D78A6" w:rsidP="006D78A6">
            <w:pPr>
              <w:pStyle w:val="af6"/>
              <w:numPr>
                <w:ilvl w:val="0"/>
                <w:numId w:val="17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</w:t>
            </w:r>
            <w:r w:rsidR="00C075C6" w:rsidRPr="006D78A6">
              <w:rPr>
                <w:rFonts w:eastAsia="Times New Roman" w:cs="Times New Roman"/>
              </w:rPr>
              <w:t xml:space="preserve">опускать попадания влаги на поверхность монитора, рабочую поверхность клавиатуры, дисководов, принтеров и других устройств; </w:t>
            </w:r>
          </w:p>
          <w:p w14:paraId="59E79C2C" w14:textId="3953E04D" w:rsidR="00C075C6" w:rsidRPr="006D78A6" w:rsidRDefault="006D78A6" w:rsidP="006D78A6">
            <w:pPr>
              <w:pStyle w:val="af6"/>
              <w:numPr>
                <w:ilvl w:val="0"/>
                <w:numId w:val="17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</w:t>
            </w:r>
            <w:r w:rsidR="00C075C6" w:rsidRPr="006D78A6">
              <w:rPr>
                <w:rFonts w:eastAsia="Times New Roman" w:cs="Times New Roman"/>
              </w:rPr>
              <w:t xml:space="preserve">роизводить самостоятельно вскрытие и ремонт оборудования; </w:t>
            </w:r>
          </w:p>
          <w:p w14:paraId="255F1D00" w14:textId="7358A5A7" w:rsidR="00C075C6" w:rsidRPr="006D78A6" w:rsidRDefault="006D78A6" w:rsidP="006D78A6">
            <w:pPr>
              <w:pStyle w:val="af6"/>
              <w:numPr>
                <w:ilvl w:val="0"/>
                <w:numId w:val="17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</w:t>
            </w:r>
            <w:r w:rsidR="00C075C6" w:rsidRPr="006D78A6">
              <w:rPr>
                <w:rFonts w:eastAsia="Times New Roman" w:cs="Times New Roman"/>
              </w:rPr>
              <w:t xml:space="preserve">ереключать разъемы интерфейсных кабелей периферийных устройств при включенном питании; </w:t>
            </w:r>
          </w:p>
          <w:p w14:paraId="4CE85ABF" w14:textId="186B6500" w:rsidR="00C075C6" w:rsidRPr="006D78A6" w:rsidRDefault="006D78A6" w:rsidP="006D78A6">
            <w:pPr>
              <w:pStyle w:val="af6"/>
              <w:numPr>
                <w:ilvl w:val="0"/>
                <w:numId w:val="17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</w:t>
            </w:r>
            <w:r w:rsidR="00C075C6" w:rsidRPr="006D78A6">
              <w:rPr>
                <w:rFonts w:eastAsia="Times New Roman" w:cs="Times New Roman"/>
              </w:rPr>
              <w:t xml:space="preserve">агромождать верхние панели устройств бумагами и посторонними предметами; </w:t>
            </w:r>
          </w:p>
          <w:p w14:paraId="08EE31C0" w14:textId="3D33AA25" w:rsidR="00C075C6" w:rsidRPr="006D78A6" w:rsidRDefault="006D78A6" w:rsidP="006D78A6">
            <w:pPr>
              <w:pStyle w:val="af6"/>
              <w:numPr>
                <w:ilvl w:val="0"/>
                <w:numId w:val="17"/>
              </w:numPr>
              <w:spacing w:line="240" w:lineRule="auto"/>
              <w:ind w:left="-12" w:firstLine="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</w:t>
            </w:r>
            <w:r w:rsidR="00C075C6" w:rsidRPr="006D78A6">
              <w:rPr>
                <w:rFonts w:eastAsia="Times New Roman" w:cs="Times New Roman"/>
              </w:rPr>
              <w:t>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  </w:r>
          </w:p>
        </w:tc>
      </w:tr>
    </w:tbl>
    <w:p w14:paraId="422B1D49" w14:textId="02D88769" w:rsidR="00C075C6" w:rsidRDefault="00C07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506"/>
      </w:tblGrid>
      <w:tr w:rsidR="00C075C6" w:rsidRPr="00C075C6" w14:paraId="6BD9BB92" w14:textId="77777777" w:rsidTr="00EC22F0">
        <w:tc>
          <w:tcPr>
            <w:tcW w:w="2405" w:type="dxa"/>
            <w:shd w:val="clear" w:color="auto" w:fill="auto"/>
          </w:tcPr>
          <w:p w14:paraId="28E7C8FB" w14:textId="77777777" w:rsidR="00C075C6" w:rsidRPr="00C075C6" w:rsidRDefault="00C075C6" w:rsidP="00C075C6">
            <w:pPr>
              <w:spacing w:line="240" w:lineRule="auto"/>
              <w:jc w:val="both"/>
              <w:outlineLvl w:val="9"/>
              <w:rPr>
                <w:rFonts w:eastAsia="Times New Roman" w:cs="Times New Roman"/>
                <w:b/>
                <w:position w:val="0"/>
              </w:rPr>
            </w:pPr>
            <w:r w:rsidRPr="00C075C6">
              <w:rPr>
                <w:rFonts w:eastAsia="Times New Roman" w:cs="Times New Roman"/>
                <w:b/>
                <w:position w:val="0"/>
              </w:rPr>
              <w:t>Наименование расходных материалов</w:t>
            </w:r>
          </w:p>
        </w:tc>
        <w:tc>
          <w:tcPr>
            <w:tcW w:w="7506" w:type="dxa"/>
            <w:shd w:val="clear" w:color="auto" w:fill="auto"/>
          </w:tcPr>
          <w:p w14:paraId="5F160C10" w14:textId="77777777" w:rsidR="00C075C6" w:rsidRPr="00C075C6" w:rsidRDefault="00C075C6" w:rsidP="00C075C6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 w:rsidRPr="00C075C6"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C075C6" w:rsidRPr="00C075C6" w14:paraId="2F3DC3F3" w14:textId="77777777" w:rsidTr="00EC22F0">
        <w:tc>
          <w:tcPr>
            <w:tcW w:w="2405" w:type="dxa"/>
            <w:shd w:val="clear" w:color="auto" w:fill="auto"/>
          </w:tcPr>
          <w:p w14:paraId="1AFDB040" w14:textId="77777777" w:rsidR="00C075C6" w:rsidRPr="00C075C6" w:rsidRDefault="00C075C6" w:rsidP="00C075C6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C075C6">
              <w:rPr>
                <w:rFonts w:eastAsia="Times New Roman" w:cs="Times New Roman"/>
                <w:position w:val="0"/>
              </w:rPr>
              <w:t>Средства для мытья и обработки санитарно-технического оборудования</w:t>
            </w:r>
          </w:p>
        </w:tc>
        <w:tc>
          <w:tcPr>
            <w:tcW w:w="7506" w:type="dxa"/>
            <w:vMerge w:val="restart"/>
            <w:shd w:val="clear" w:color="auto" w:fill="auto"/>
          </w:tcPr>
          <w:p w14:paraId="215C91B6" w14:textId="77777777" w:rsidR="00EC22F0" w:rsidRDefault="00C075C6" w:rsidP="00EC22F0">
            <w:pPr>
              <w:pStyle w:val="af6"/>
              <w:numPr>
                <w:ilvl w:val="0"/>
                <w:numId w:val="20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C22F0">
              <w:rPr>
                <w:rFonts w:eastAsia="Times New Roman" w:cs="Times New Roman"/>
                <w:position w:val="0"/>
              </w:rPr>
              <w:t>Моющие, чистящие, дезинфицирующие средства, применяемые при уборке, должны использоваться в соответствии с требованиями инструкции организации-производителя и храниться только в оригинальной упаковке.</w:t>
            </w:r>
          </w:p>
          <w:p w14:paraId="2042BC6B" w14:textId="3B431370" w:rsidR="00EC22F0" w:rsidRDefault="00C075C6" w:rsidP="00EC22F0">
            <w:pPr>
              <w:pStyle w:val="af6"/>
              <w:numPr>
                <w:ilvl w:val="0"/>
                <w:numId w:val="20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C22F0">
              <w:rPr>
                <w:rFonts w:eastAsia="Times New Roman" w:cs="Times New Roman"/>
                <w:position w:val="0"/>
              </w:rPr>
              <w:lastRenderedPageBreak/>
              <w:t>Любую емкость с химическим препаратом необходимо плотно закрывать</w:t>
            </w:r>
            <w:r w:rsidR="00EC22F0">
              <w:rPr>
                <w:rFonts w:eastAsia="Times New Roman" w:cs="Times New Roman"/>
                <w:position w:val="0"/>
              </w:rPr>
              <w:t>.</w:t>
            </w:r>
            <w:r w:rsidRPr="00EC22F0">
              <w:rPr>
                <w:rFonts w:eastAsia="Times New Roman" w:cs="Times New Roman"/>
                <w:position w:val="0"/>
              </w:rPr>
              <w:t xml:space="preserve"> </w:t>
            </w:r>
          </w:p>
          <w:p w14:paraId="115F436C" w14:textId="774EACA9" w:rsidR="00C075C6" w:rsidRPr="00EC22F0" w:rsidRDefault="00C075C6" w:rsidP="00EC22F0">
            <w:pPr>
              <w:pStyle w:val="af6"/>
              <w:numPr>
                <w:ilvl w:val="0"/>
                <w:numId w:val="20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C22F0">
              <w:rPr>
                <w:rFonts w:eastAsia="Times New Roman" w:cs="Times New Roman"/>
                <w:position w:val="0"/>
              </w:rPr>
              <w:t>Хранение химических средств в открытом состоянии не допускается.</w:t>
            </w:r>
          </w:p>
          <w:p w14:paraId="0EAA343E" w14:textId="05962DDD" w:rsidR="00C075C6" w:rsidRPr="00EC22F0" w:rsidRDefault="00C075C6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C22F0">
              <w:rPr>
                <w:rFonts w:eastAsia="Times New Roman" w:cs="Times New Roman"/>
                <w:position w:val="0"/>
              </w:rPr>
              <w:t>При работе с химическими средствами (например, дезинфицирующими, чистящими, моющими растворами) для предохранения кожи рук следует пользоваться защитными резиновыми перчатками.</w:t>
            </w:r>
          </w:p>
          <w:p w14:paraId="32A2F63B" w14:textId="174D7CDE" w:rsidR="00C075C6" w:rsidRPr="00EC22F0" w:rsidRDefault="00C075C6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C22F0">
              <w:rPr>
                <w:rFonts w:eastAsia="Times New Roman" w:cs="Times New Roman"/>
                <w:position w:val="0"/>
              </w:rPr>
              <w:t>При использовании моющих, чистящих, дезинфицирующих средств горничной следует выполнять следующие меры предосторожности:</w:t>
            </w:r>
          </w:p>
          <w:p w14:paraId="30CD08C1" w14:textId="1528B98E" w:rsidR="00C075C6" w:rsidRPr="00EC22F0" w:rsidRDefault="00EC22F0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</w:t>
            </w:r>
            <w:r w:rsidR="00C075C6" w:rsidRPr="00EC22F0">
              <w:rPr>
                <w:rFonts w:eastAsia="Times New Roman" w:cs="Times New Roman"/>
                <w:position w:val="0"/>
              </w:rPr>
              <w:t>еобходимо избегать вдыхания паров химических средств;</w:t>
            </w:r>
          </w:p>
          <w:p w14:paraId="44D5AD5A" w14:textId="1573767F" w:rsidR="00C075C6" w:rsidRPr="00EC22F0" w:rsidRDefault="00EC22F0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</w:t>
            </w:r>
            <w:r w:rsidR="00C075C6" w:rsidRPr="00EC22F0">
              <w:rPr>
                <w:rFonts w:eastAsia="Times New Roman" w:cs="Times New Roman"/>
                <w:position w:val="0"/>
              </w:rPr>
              <w:t>еобходимо избегать попадания химических средств на кожу и одежду;</w:t>
            </w:r>
          </w:p>
          <w:p w14:paraId="54683C59" w14:textId="36C3E892" w:rsidR="00C075C6" w:rsidRPr="00EC22F0" w:rsidRDefault="00EC22F0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Н</w:t>
            </w:r>
            <w:r w:rsidR="00C075C6" w:rsidRPr="00EC22F0">
              <w:rPr>
                <w:rFonts w:eastAsia="Times New Roman" w:cs="Times New Roman"/>
                <w:position w:val="0"/>
              </w:rPr>
              <w:t>е следует смешивать различные химические вещества, так как при этом могут выделяться опасные для здоровья человека пары</w:t>
            </w:r>
          </w:p>
          <w:p w14:paraId="3DDFF654" w14:textId="139034B1" w:rsidR="00C075C6" w:rsidRPr="00EC22F0" w:rsidRDefault="00EC22F0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С</w:t>
            </w:r>
            <w:r w:rsidR="00C075C6" w:rsidRPr="00EC22F0">
              <w:rPr>
                <w:rFonts w:eastAsia="Times New Roman" w:cs="Times New Roman"/>
                <w:position w:val="0"/>
              </w:rPr>
              <w:t>мывать щелочные средства (</w:t>
            </w:r>
            <w:r w:rsidR="00C075C6" w:rsidRPr="00EC22F0">
              <w:rPr>
                <w:rFonts w:eastAsia="Times New Roman" w:cs="Times New Roman"/>
                <w:position w:val="0"/>
                <w:lang w:val="en-US"/>
              </w:rPr>
              <w:t>PH</w:t>
            </w:r>
            <w:r w:rsidR="00C075C6" w:rsidRPr="00EC22F0">
              <w:rPr>
                <w:rFonts w:eastAsia="Times New Roman" w:cs="Times New Roman"/>
                <w:position w:val="0"/>
              </w:rPr>
              <w:t xml:space="preserve"> от 7-14) теплой/горячей водой,</w:t>
            </w:r>
          </w:p>
          <w:p w14:paraId="03A3D1DC" w14:textId="77777777" w:rsidR="00C075C6" w:rsidRDefault="00EC22F0" w:rsidP="00EC22F0">
            <w:pPr>
              <w:pStyle w:val="af6"/>
              <w:numPr>
                <w:ilvl w:val="0"/>
                <w:numId w:val="18"/>
              </w:numPr>
              <w:spacing w:line="240" w:lineRule="auto"/>
              <w:ind w:left="-52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>
              <w:rPr>
                <w:rFonts w:eastAsia="Times New Roman" w:cs="Times New Roman"/>
                <w:position w:val="0"/>
              </w:rPr>
              <w:t>С</w:t>
            </w:r>
            <w:r w:rsidR="00C075C6" w:rsidRPr="00EC22F0">
              <w:rPr>
                <w:rFonts w:eastAsia="Times New Roman" w:cs="Times New Roman"/>
                <w:position w:val="0"/>
              </w:rPr>
              <w:t>мывать кислотные средства (</w:t>
            </w:r>
            <w:r w:rsidR="00C075C6" w:rsidRPr="00EC22F0">
              <w:rPr>
                <w:rFonts w:eastAsia="Times New Roman" w:cs="Times New Roman"/>
                <w:position w:val="0"/>
                <w:lang w:val="en-US"/>
              </w:rPr>
              <w:t>PH</w:t>
            </w:r>
            <w:r w:rsidR="00C075C6" w:rsidRPr="00EC22F0">
              <w:rPr>
                <w:rFonts w:eastAsia="Times New Roman" w:cs="Times New Roman"/>
                <w:position w:val="0"/>
              </w:rPr>
              <w:t xml:space="preserve"> от 0-5,9) холодной водой (10-20 град)</w:t>
            </w:r>
          </w:p>
          <w:p w14:paraId="53F9BFBE" w14:textId="1A889A5A" w:rsidR="00EC22F0" w:rsidRPr="00EC22F0" w:rsidRDefault="00EC22F0" w:rsidP="00EC22F0">
            <w:pPr>
              <w:pStyle w:val="af6"/>
              <w:spacing w:line="240" w:lineRule="auto"/>
              <w:ind w:left="-52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C075C6" w:rsidRPr="00C075C6" w14:paraId="25A8571D" w14:textId="77777777" w:rsidTr="00EC22F0">
        <w:tc>
          <w:tcPr>
            <w:tcW w:w="2405" w:type="dxa"/>
            <w:shd w:val="clear" w:color="auto" w:fill="auto"/>
          </w:tcPr>
          <w:p w14:paraId="6F9318A4" w14:textId="77777777" w:rsidR="00C075C6" w:rsidRPr="00C075C6" w:rsidRDefault="00C075C6" w:rsidP="00C075C6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C075C6">
              <w:rPr>
                <w:rFonts w:eastAsia="Times New Roman" w:cs="Times New Roman"/>
                <w:position w:val="0"/>
              </w:rPr>
              <w:lastRenderedPageBreak/>
              <w:t>Средства для уборки стеклянных и зеркальных поверхностей</w:t>
            </w:r>
          </w:p>
        </w:tc>
        <w:tc>
          <w:tcPr>
            <w:tcW w:w="7506" w:type="dxa"/>
            <w:vMerge/>
            <w:shd w:val="clear" w:color="auto" w:fill="auto"/>
          </w:tcPr>
          <w:p w14:paraId="792543D6" w14:textId="77777777" w:rsidR="00C075C6" w:rsidRPr="00C075C6" w:rsidRDefault="00C075C6" w:rsidP="00C075C6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C075C6" w:rsidRPr="00C075C6" w14:paraId="593E31F5" w14:textId="77777777" w:rsidTr="00EC22F0">
        <w:tc>
          <w:tcPr>
            <w:tcW w:w="2405" w:type="dxa"/>
            <w:shd w:val="clear" w:color="auto" w:fill="auto"/>
          </w:tcPr>
          <w:p w14:paraId="4622BC71" w14:textId="77777777" w:rsidR="00C075C6" w:rsidRPr="00C075C6" w:rsidRDefault="00C075C6" w:rsidP="00C075C6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C075C6">
              <w:rPr>
                <w:rFonts w:eastAsia="Times New Roman" w:cs="Times New Roman"/>
                <w:position w:val="0"/>
              </w:rPr>
              <w:t>Универсальное моющее средство</w:t>
            </w:r>
          </w:p>
        </w:tc>
        <w:tc>
          <w:tcPr>
            <w:tcW w:w="7506" w:type="dxa"/>
            <w:vMerge/>
            <w:shd w:val="clear" w:color="auto" w:fill="auto"/>
          </w:tcPr>
          <w:p w14:paraId="3DA40AC6" w14:textId="77777777" w:rsidR="00C075C6" w:rsidRPr="00C075C6" w:rsidRDefault="00C075C6" w:rsidP="00C075C6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</w:tbl>
    <w:p w14:paraId="175DE95A" w14:textId="77777777" w:rsidR="00C075C6" w:rsidRPr="00496E6F" w:rsidRDefault="00A8114D" w:rsidP="00C075C6">
      <w:pPr>
        <w:spacing w:before="24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075C6" w:rsidRPr="00496E6F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4B5E37AD" w14:textId="03C7CD51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при выполнении работ по уборке помещений запрещается выполнять работы на вы</w:t>
      </w:r>
      <w:r>
        <w:rPr>
          <w:rFonts w:cs="Times New Roman"/>
          <w:sz w:val="28"/>
          <w:szCs w:val="28"/>
        </w:rPr>
        <w:t>соте более 1,3 м от уровня пола;</w:t>
      </w:r>
    </w:p>
    <w:p w14:paraId="2524D7C7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08814B32" w14:textId="3794709E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во время уборки нужно соблюдать повышенную осторожность при работе возле л</w:t>
      </w:r>
      <w:r>
        <w:rPr>
          <w:rFonts w:cs="Times New Roman"/>
          <w:sz w:val="28"/>
          <w:szCs w:val="28"/>
        </w:rPr>
        <w:t>юков, спусков, лестниц и дверей;</w:t>
      </w:r>
    </w:p>
    <w:p w14:paraId="0EE6B324" w14:textId="09E6CF95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прежде чем передвигать столы, полки и другую мебель необходимо убедиться в том, что на их поверхности нет предметов, которые могут упасть и травми</w:t>
      </w:r>
      <w:r>
        <w:rPr>
          <w:rFonts w:cs="Times New Roman"/>
          <w:sz w:val="28"/>
          <w:szCs w:val="28"/>
        </w:rPr>
        <w:t>ровать участника;</w:t>
      </w:r>
    </w:p>
    <w:p w14:paraId="59CD9802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во избежание порезов битым стеклом не следует производить протирку и мытье окон при непрочных и неисправных оконных переплетах, а также при наличии</w:t>
      </w:r>
      <w:r>
        <w:rPr>
          <w:rFonts w:cs="Times New Roman"/>
          <w:sz w:val="28"/>
          <w:szCs w:val="28"/>
        </w:rPr>
        <w:t xml:space="preserve"> разбитых или треснувших стекол;</w:t>
      </w:r>
    </w:p>
    <w:p w14:paraId="64C51D01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для предупреждения травмирования не следует мыть и прот</w:t>
      </w:r>
      <w:r>
        <w:rPr>
          <w:rFonts w:cs="Times New Roman"/>
          <w:sz w:val="28"/>
          <w:szCs w:val="28"/>
        </w:rPr>
        <w:t>ирать треснутые зеркала, посуду;</w:t>
      </w:r>
    </w:p>
    <w:p w14:paraId="47F63009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производить мытье полов в СИЗ с обязательным применением швабры. Вымыты</w:t>
      </w:r>
      <w:r>
        <w:rPr>
          <w:rFonts w:cs="Times New Roman"/>
          <w:sz w:val="28"/>
          <w:szCs w:val="28"/>
        </w:rPr>
        <w:t>е полы следует протирать насухо;</w:t>
      </w:r>
    </w:p>
    <w:p w14:paraId="7C7C2919" w14:textId="43FD9A63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lastRenderedPageBreak/>
        <w:t>протирать электрические розетки, выключатели, другие электроприборы только сухой тряпкой и при полном их отключени</w:t>
      </w:r>
      <w:r>
        <w:rPr>
          <w:rFonts w:cs="Times New Roman"/>
          <w:sz w:val="28"/>
          <w:szCs w:val="28"/>
        </w:rPr>
        <w:t>и;</w:t>
      </w:r>
    </w:p>
    <w:p w14:paraId="4895F744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производить уборку мусора в СИЗ при помощи веника, щетки, совка</w:t>
      </w:r>
      <w:r>
        <w:rPr>
          <w:rFonts w:cs="Times New Roman"/>
          <w:sz w:val="28"/>
          <w:szCs w:val="28"/>
        </w:rPr>
        <w:t xml:space="preserve"> и другого уборочного инвентаря;</w:t>
      </w:r>
    </w:p>
    <w:p w14:paraId="1E778C96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соблюдать настоящую инструкцию;</w:t>
      </w:r>
      <w:r>
        <w:rPr>
          <w:rFonts w:cs="Times New Roman"/>
          <w:sz w:val="28"/>
          <w:szCs w:val="28"/>
        </w:rPr>
        <w:t xml:space="preserve"> </w:t>
      </w:r>
    </w:p>
    <w:p w14:paraId="34ADB94E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C5F811E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 w14:paraId="6A492FB0" w14:textId="77777777" w:rsidR="00C075C6" w:rsidRDefault="00C075C6" w:rsidP="00C075C6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352CB64F" w14:textId="19490BF1" w:rsidR="001A206B" w:rsidRPr="00EC22F0" w:rsidRDefault="00C075C6" w:rsidP="00EC22F0">
      <w:pPr>
        <w:pStyle w:val="af6"/>
        <w:numPr>
          <w:ilvl w:val="0"/>
          <w:numId w:val="10"/>
        </w:numPr>
        <w:spacing w:line="360" w:lineRule="auto"/>
        <w:ind w:left="709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6A8BAC7F" w14:textId="77777777" w:rsidR="00C075C6" w:rsidRPr="00496E6F" w:rsidRDefault="00A8114D" w:rsidP="00C075C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075C6" w:rsidRPr="00496E6F">
        <w:rPr>
          <w:rFonts w:cs="Times New Roman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</w:t>
      </w:r>
      <w:r w:rsidR="00C075C6">
        <w:rPr>
          <w:rFonts w:eastAsia="Times New Roman" w:cs="Times New Roman"/>
          <w:color w:val="000000"/>
          <w:sz w:val="28"/>
          <w:szCs w:val="28"/>
        </w:rPr>
        <w:t>лицу, ответственному за выполнение работ</w:t>
      </w:r>
      <w:r w:rsidR="00C075C6" w:rsidRPr="00496E6F">
        <w:rPr>
          <w:rFonts w:cs="Times New Roman"/>
          <w:sz w:val="28"/>
          <w:szCs w:val="28"/>
        </w:rPr>
        <w:t>.</w:t>
      </w:r>
    </w:p>
    <w:p w14:paraId="2A2550A2" w14:textId="4D507A52" w:rsidR="001A206B" w:rsidRDefault="001A206B" w:rsidP="00C07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EC22F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EC22F0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EC22F0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EC22F0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31CDC388" w:rsidR="001A206B" w:rsidRPr="00C075C6" w:rsidRDefault="00C075C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96E6F">
        <w:rPr>
          <w:rFonts w:cs="Times New Roman"/>
          <w:sz w:val="28"/>
          <w:szCs w:val="28"/>
        </w:rPr>
        <w:t xml:space="preserve">немедленно оповестить </w:t>
      </w:r>
      <w:r>
        <w:rPr>
          <w:rFonts w:cs="Times New Roman"/>
          <w:sz w:val="28"/>
          <w:szCs w:val="28"/>
        </w:rPr>
        <w:t>ответственного на площадке за проведение Чемпионата;</w:t>
      </w:r>
    </w:p>
    <w:p w14:paraId="40D90719" w14:textId="0E6F0A2A" w:rsidR="00C075C6" w:rsidRPr="00C075C6" w:rsidRDefault="00C075C6" w:rsidP="00C075C6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C075C6">
        <w:rPr>
          <w:rFonts w:cs="Times New Roman"/>
          <w:sz w:val="28"/>
          <w:szCs w:val="28"/>
        </w:rPr>
        <w:t>риложить усилия для исключения состояния страха и паники.</w:t>
      </w:r>
    </w:p>
    <w:p w14:paraId="0D2E5773" w14:textId="7AD9FF11" w:rsidR="00C075C6" w:rsidRPr="00C075C6" w:rsidRDefault="00C075C6" w:rsidP="00C075C6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C075C6">
        <w:rPr>
          <w:rFonts w:cs="Times New Roman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DD30416" w14:textId="1224983B" w:rsidR="00C075C6" w:rsidRPr="00EC22F0" w:rsidRDefault="00C075C6" w:rsidP="00EC22F0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п</w:t>
      </w:r>
      <w:r w:rsidRPr="00C075C6">
        <w:rPr>
          <w:rFonts w:cs="Times New Roman"/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EC22F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C22F0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B48E257" w14:textId="37CC2FE7" w:rsidR="00C075C6" w:rsidRDefault="00C075C6" w:rsidP="00C075C6">
      <w:pPr>
        <w:pStyle w:val="af6"/>
        <w:numPr>
          <w:ilvl w:val="0"/>
          <w:numId w:val="12"/>
        </w:numPr>
        <w:spacing w:line="360" w:lineRule="auto"/>
        <w:ind w:left="1276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Пр</w:t>
      </w:r>
      <w:r>
        <w:rPr>
          <w:rFonts w:cs="Times New Roman"/>
          <w:sz w:val="28"/>
          <w:szCs w:val="28"/>
        </w:rPr>
        <w:t>ивести в порядок рабочее место;</w:t>
      </w:r>
    </w:p>
    <w:p w14:paraId="13D4245B" w14:textId="77777777" w:rsidR="00C075C6" w:rsidRDefault="00C075C6" w:rsidP="00C075C6">
      <w:pPr>
        <w:pStyle w:val="af6"/>
        <w:numPr>
          <w:ilvl w:val="0"/>
          <w:numId w:val="12"/>
        </w:numPr>
        <w:spacing w:line="360" w:lineRule="auto"/>
        <w:ind w:left="1276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Убрать моющие и дезинфицирующие средства, средства индивидуальной защиты в отведенное для хранений место. Любую емкость с химическим препаратом необходимо плотно закрыт</w:t>
      </w:r>
      <w:r>
        <w:rPr>
          <w:rFonts w:cs="Times New Roman"/>
          <w:sz w:val="28"/>
          <w:szCs w:val="28"/>
        </w:rPr>
        <w:t>ь;</w:t>
      </w:r>
    </w:p>
    <w:p w14:paraId="55A92D9E" w14:textId="77777777" w:rsidR="00C075C6" w:rsidRDefault="00C075C6" w:rsidP="00C075C6">
      <w:pPr>
        <w:pStyle w:val="af6"/>
        <w:numPr>
          <w:ilvl w:val="0"/>
          <w:numId w:val="12"/>
        </w:numPr>
        <w:spacing w:line="360" w:lineRule="auto"/>
        <w:ind w:left="1276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Отключить ин</w:t>
      </w:r>
      <w:r>
        <w:rPr>
          <w:rFonts w:cs="Times New Roman"/>
          <w:sz w:val="28"/>
          <w:szCs w:val="28"/>
        </w:rPr>
        <w:t>струмент и оборудование от сети;</w:t>
      </w:r>
    </w:p>
    <w:p w14:paraId="23496BB8" w14:textId="77777777" w:rsidR="00C075C6" w:rsidRDefault="00C075C6" w:rsidP="00C075C6">
      <w:pPr>
        <w:pStyle w:val="af6"/>
        <w:numPr>
          <w:ilvl w:val="0"/>
          <w:numId w:val="12"/>
        </w:numPr>
        <w:spacing w:line="360" w:lineRule="auto"/>
        <w:ind w:left="1276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Очистить от грязи использованное оборудование и инвентарь, инструмент убрать в специально пре</w:t>
      </w:r>
      <w:r>
        <w:rPr>
          <w:rFonts w:cs="Times New Roman"/>
          <w:sz w:val="28"/>
          <w:szCs w:val="28"/>
        </w:rPr>
        <w:t>дназначенное для хранений место;</w:t>
      </w:r>
    </w:p>
    <w:p w14:paraId="07A74A4A" w14:textId="77777777" w:rsidR="00C075C6" w:rsidRDefault="00C075C6" w:rsidP="00C075C6">
      <w:pPr>
        <w:pStyle w:val="af6"/>
        <w:numPr>
          <w:ilvl w:val="0"/>
          <w:numId w:val="12"/>
        </w:numPr>
        <w:spacing w:line="360" w:lineRule="auto"/>
        <w:ind w:left="1276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>Вымыть руки с мылом</w:t>
      </w:r>
      <w:r>
        <w:rPr>
          <w:rFonts w:cs="Times New Roman"/>
          <w:sz w:val="28"/>
          <w:szCs w:val="28"/>
        </w:rPr>
        <w:t>;</w:t>
      </w:r>
    </w:p>
    <w:p w14:paraId="74103E89" w14:textId="23AB8F5B" w:rsidR="001A206B" w:rsidRPr="00C075C6" w:rsidRDefault="00C075C6" w:rsidP="00C075C6">
      <w:pPr>
        <w:pStyle w:val="af6"/>
        <w:numPr>
          <w:ilvl w:val="0"/>
          <w:numId w:val="12"/>
        </w:numPr>
        <w:spacing w:line="360" w:lineRule="auto"/>
        <w:ind w:left="1276" w:hanging="425"/>
        <w:jc w:val="both"/>
        <w:rPr>
          <w:rFonts w:cs="Times New Roman"/>
          <w:sz w:val="28"/>
          <w:szCs w:val="28"/>
        </w:rPr>
      </w:pPr>
      <w:r w:rsidRPr="00C075C6">
        <w:rPr>
          <w:rFonts w:cs="Times New Roman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</w:t>
      </w:r>
      <w:r w:rsidRPr="00C075C6">
        <w:rPr>
          <w:rFonts w:cs="Times New Roman"/>
          <w:sz w:val="28"/>
          <w:szCs w:val="28"/>
        </w:rPr>
        <w:lastRenderedPageBreak/>
        <w:t>других факторах, влияющих на безопасность выполнения конкурсного задания.</w:t>
      </w:r>
    </w:p>
    <w:sectPr w:rsidR="001A206B" w:rsidRPr="00C075C6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2C962" w14:textId="77777777" w:rsidR="00B366B4" w:rsidRDefault="00B366B4">
      <w:pPr>
        <w:spacing w:line="240" w:lineRule="auto"/>
      </w:pPr>
      <w:r>
        <w:separator/>
      </w:r>
    </w:p>
  </w:endnote>
  <w:endnote w:type="continuationSeparator" w:id="0">
    <w:p w14:paraId="1778F54E" w14:textId="77777777" w:rsidR="00B366B4" w:rsidRDefault="00B36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487DDA6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70055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71F93" w14:textId="77777777" w:rsidR="00B366B4" w:rsidRDefault="00B366B4">
      <w:pPr>
        <w:spacing w:line="240" w:lineRule="auto"/>
      </w:pPr>
      <w:r>
        <w:separator/>
      </w:r>
    </w:p>
  </w:footnote>
  <w:footnote w:type="continuationSeparator" w:id="0">
    <w:p w14:paraId="67B42C1C" w14:textId="77777777" w:rsidR="00B366B4" w:rsidRDefault="00B36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CC31209"/>
    <w:multiLevelType w:val="hybridMultilevel"/>
    <w:tmpl w:val="45820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E33F38"/>
    <w:multiLevelType w:val="hybridMultilevel"/>
    <w:tmpl w:val="FE92E6DE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32AAA"/>
    <w:multiLevelType w:val="hybridMultilevel"/>
    <w:tmpl w:val="D6088B90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895B03"/>
    <w:multiLevelType w:val="hybridMultilevel"/>
    <w:tmpl w:val="A4329FD0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30607"/>
    <w:multiLevelType w:val="hybridMultilevel"/>
    <w:tmpl w:val="BCEC562C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A6A3E"/>
    <w:multiLevelType w:val="hybridMultilevel"/>
    <w:tmpl w:val="3CB2FF4C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622C7"/>
    <w:multiLevelType w:val="hybridMultilevel"/>
    <w:tmpl w:val="ABAC5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F7A1539"/>
    <w:multiLevelType w:val="hybridMultilevel"/>
    <w:tmpl w:val="E1DA2E5A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74E2DCC"/>
    <w:multiLevelType w:val="hybridMultilevel"/>
    <w:tmpl w:val="71AE9118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74673"/>
    <w:multiLevelType w:val="hybridMultilevel"/>
    <w:tmpl w:val="BB541D40"/>
    <w:lvl w:ilvl="0" w:tplc="A6EA0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600793">
    <w:abstractNumId w:val="17"/>
  </w:num>
  <w:num w:numId="2" w16cid:durableId="1214731670">
    <w:abstractNumId w:val="12"/>
  </w:num>
  <w:num w:numId="3" w16cid:durableId="973173906">
    <w:abstractNumId w:val="13"/>
  </w:num>
  <w:num w:numId="4" w16cid:durableId="845024431">
    <w:abstractNumId w:val="14"/>
  </w:num>
  <w:num w:numId="5" w16cid:durableId="2060400605">
    <w:abstractNumId w:val="16"/>
  </w:num>
  <w:num w:numId="6" w16cid:durableId="433013943">
    <w:abstractNumId w:val="0"/>
  </w:num>
  <w:num w:numId="7" w16cid:durableId="685593629">
    <w:abstractNumId w:val="2"/>
  </w:num>
  <w:num w:numId="8" w16cid:durableId="1262027425">
    <w:abstractNumId w:val="7"/>
  </w:num>
  <w:num w:numId="9" w16cid:durableId="314841172">
    <w:abstractNumId w:val="5"/>
  </w:num>
  <w:num w:numId="10" w16cid:durableId="1006980236">
    <w:abstractNumId w:val="3"/>
  </w:num>
  <w:num w:numId="11" w16cid:durableId="494154754">
    <w:abstractNumId w:val="1"/>
  </w:num>
  <w:num w:numId="12" w16cid:durableId="1010986460">
    <w:abstractNumId w:val="11"/>
  </w:num>
  <w:num w:numId="13" w16cid:durableId="385222715">
    <w:abstractNumId w:val="18"/>
  </w:num>
  <w:num w:numId="14" w16cid:durableId="1620800166">
    <w:abstractNumId w:val="6"/>
  </w:num>
  <w:num w:numId="15" w16cid:durableId="389889992">
    <w:abstractNumId w:val="9"/>
  </w:num>
  <w:num w:numId="16" w16cid:durableId="1901555383">
    <w:abstractNumId w:val="8"/>
  </w:num>
  <w:num w:numId="17" w16cid:durableId="487021816">
    <w:abstractNumId w:val="15"/>
  </w:num>
  <w:num w:numId="18" w16cid:durableId="1967927339">
    <w:abstractNumId w:val="10"/>
  </w:num>
  <w:num w:numId="19" w16cid:durableId="438305170">
    <w:abstractNumId w:val="19"/>
  </w:num>
  <w:num w:numId="20" w16cid:durableId="1575319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37EC"/>
    <w:rsid w:val="00070055"/>
    <w:rsid w:val="00195C80"/>
    <w:rsid w:val="001A206B"/>
    <w:rsid w:val="001A5F07"/>
    <w:rsid w:val="00325995"/>
    <w:rsid w:val="00343D45"/>
    <w:rsid w:val="00584FB3"/>
    <w:rsid w:val="006D78A6"/>
    <w:rsid w:val="007D1375"/>
    <w:rsid w:val="009269AB"/>
    <w:rsid w:val="00940A53"/>
    <w:rsid w:val="00A7162A"/>
    <w:rsid w:val="00A8114D"/>
    <w:rsid w:val="00B366B4"/>
    <w:rsid w:val="00B74E2A"/>
    <w:rsid w:val="00C075C6"/>
    <w:rsid w:val="00D96DE1"/>
    <w:rsid w:val="00E70487"/>
    <w:rsid w:val="00EC22F0"/>
    <w:rsid w:val="00F55C8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5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Ирина Сергеевна Владимирова</cp:lastModifiedBy>
  <cp:revision>7</cp:revision>
  <dcterms:created xsi:type="dcterms:W3CDTF">2023-10-10T08:16:00Z</dcterms:created>
  <dcterms:modified xsi:type="dcterms:W3CDTF">2025-03-17T12:13:00Z</dcterms:modified>
</cp:coreProperties>
</file>