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A4A" w:rsidRPr="00C61E8B" w:rsidRDefault="00FC0A4A" w:rsidP="00B478E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C61E8B">
        <w:rPr>
          <w:rFonts w:ascii="Times New Roman" w:hAnsi="Times New Roman" w:cs="Times New Roman"/>
          <w:b/>
          <w:sz w:val="24"/>
          <w:szCs w:val="24"/>
          <w:u w:val="single"/>
        </w:rPr>
        <w:t>Кейсовые</w:t>
      </w:r>
      <w:proofErr w:type="spellEnd"/>
      <w:r w:rsidRPr="00C61E8B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задания</w:t>
      </w:r>
    </w:p>
    <w:p w:rsidR="00FC0A4A" w:rsidRPr="00C61E8B" w:rsidRDefault="00FC0A4A" w:rsidP="00B478E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1E8B">
        <w:rPr>
          <w:rFonts w:ascii="Times New Roman" w:hAnsi="Times New Roman" w:cs="Times New Roman"/>
          <w:b/>
          <w:sz w:val="24"/>
          <w:szCs w:val="24"/>
          <w:u w:val="single"/>
        </w:rPr>
        <w:t>для выполнени</w:t>
      </w:r>
      <w:r w:rsidR="00C61E8B">
        <w:rPr>
          <w:rFonts w:ascii="Times New Roman" w:hAnsi="Times New Roman" w:cs="Times New Roman"/>
          <w:b/>
          <w:sz w:val="24"/>
          <w:szCs w:val="24"/>
          <w:u w:val="single"/>
        </w:rPr>
        <w:t>я работ по модулям Конкурсного з</w:t>
      </w:r>
      <w:r w:rsidRPr="00C61E8B">
        <w:rPr>
          <w:rFonts w:ascii="Times New Roman" w:hAnsi="Times New Roman" w:cs="Times New Roman"/>
          <w:b/>
          <w:sz w:val="24"/>
          <w:szCs w:val="24"/>
          <w:u w:val="single"/>
        </w:rPr>
        <w:t>адания компетенции «Психология и технология В2В продаж»</w:t>
      </w:r>
    </w:p>
    <w:p w:rsidR="00FC0A4A" w:rsidRDefault="00FC0A4A" w:rsidP="00B478E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кейсы, представленные в данном варианте заданий, подготовлены по материалам индустриальных партнеров. С целью получения более полной информации для выполнения работ, участникам предоставляются реальные данные деятельности реальных компаний.</w:t>
      </w:r>
    </w:p>
    <w:p w:rsidR="00FC0A4A" w:rsidRDefault="00FC0A4A" w:rsidP="00FC0A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0A4A" w:rsidRDefault="00FC0A4A" w:rsidP="00FC0A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0A4A" w:rsidRPr="005E7CDD" w:rsidRDefault="00FC0A4A" w:rsidP="009F12C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Кейс</w:t>
      </w:r>
      <w:r w:rsidRPr="005E7CDD">
        <w:rPr>
          <w:rFonts w:ascii="Times New Roman" w:hAnsi="Times New Roman" w:cs="Times New Roman"/>
          <w:b/>
          <w:bCs/>
          <w:sz w:val="24"/>
          <w:szCs w:val="24"/>
        </w:rPr>
        <w:t xml:space="preserve"> по Модулю А</w:t>
      </w:r>
    </w:p>
    <w:p w:rsidR="00CD4A02" w:rsidRPr="00CD4A02" w:rsidRDefault="00CD4A02" w:rsidP="00CD4A02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D2D2D"/>
        </w:rPr>
      </w:pPr>
      <w:r w:rsidRPr="00CD4A02">
        <w:rPr>
          <w:color w:val="2D2D2D"/>
        </w:rPr>
        <w:t>Закрытое акционерное общество «Производственное объединение «</w:t>
      </w:r>
      <w:proofErr w:type="spellStart"/>
      <w:r w:rsidRPr="00CD4A02">
        <w:rPr>
          <w:color w:val="2D2D2D"/>
        </w:rPr>
        <w:t>Гамми</w:t>
      </w:r>
      <w:proofErr w:type="spellEnd"/>
      <w:r w:rsidRPr="00CD4A02">
        <w:rPr>
          <w:color w:val="2D2D2D"/>
        </w:rPr>
        <w:t>» (ЗАО ПО «</w:t>
      </w:r>
      <w:proofErr w:type="spellStart"/>
      <w:r w:rsidRPr="00CD4A02">
        <w:rPr>
          <w:color w:val="2D2D2D"/>
        </w:rPr>
        <w:t>Гамми</w:t>
      </w:r>
      <w:proofErr w:type="spellEnd"/>
      <w:r w:rsidRPr="00CD4A02">
        <w:rPr>
          <w:color w:val="2D2D2D"/>
        </w:rPr>
        <w:t>») образовано в 1993 году и представляет собой вертикально-интегрированную компанию полного производственного цикла от выращивания и заготовки сырья до производства и продаж высококачественной продукции для многих отраслей пищевой промышленности.</w:t>
      </w:r>
    </w:p>
    <w:p w:rsidR="00CD4A02" w:rsidRPr="00CD4A02" w:rsidRDefault="00CD4A02" w:rsidP="00CD4A02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D2D2D"/>
        </w:rPr>
      </w:pPr>
      <w:r w:rsidRPr="00CD4A02">
        <w:rPr>
          <w:color w:val="2D2D2D"/>
        </w:rPr>
        <w:t>В настоящее время компания «</w:t>
      </w:r>
      <w:proofErr w:type="spellStart"/>
      <w:r w:rsidRPr="00CD4A02">
        <w:rPr>
          <w:color w:val="2D2D2D"/>
        </w:rPr>
        <w:t>Гамми</w:t>
      </w:r>
      <w:proofErr w:type="spellEnd"/>
      <w:r w:rsidRPr="00CD4A02">
        <w:rPr>
          <w:color w:val="2D2D2D"/>
        </w:rPr>
        <w:t>» владеет несколькими крупными предприятиями в Нижегородской области – это ОАО «Молочный завод «Борский», ЗАО «Консервный завод «</w:t>
      </w:r>
      <w:proofErr w:type="spellStart"/>
      <w:r w:rsidRPr="00CD4A02">
        <w:rPr>
          <w:color w:val="2D2D2D"/>
        </w:rPr>
        <w:t>Лысковский</w:t>
      </w:r>
      <w:proofErr w:type="spellEnd"/>
      <w:r w:rsidRPr="00CD4A02">
        <w:rPr>
          <w:color w:val="2D2D2D"/>
        </w:rPr>
        <w:t xml:space="preserve">», Завод пищевых ингредиентов, Лаборатория микроклонального размножения </w:t>
      </w:r>
      <w:proofErr w:type="spellStart"/>
      <w:r w:rsidRPr="00CD4A02">
        <w:rPr>
          <w:color w:val="2D2D2D"/>
        </w:rPr>
        <w:t>Apex</w:t>
      </w:r>
      <w:proofErr w:type="spellEnd"/>
      <w:r w:rsidRPr="00CD4A02">
        <w:rPr>
          <w:color w:val="2D2D2D"/>
        </w:rPr>
        <w:t xml:space="preserve"> </w:t>
      </w:r>
      <w:proofErr w:type="spellStart"/>
      <w:r w:rsidRPr="00CD4A02">
        <w:rPr>
          <w:color w:val="2D2D2D"/>
        </w:rPr>
        <w:t>Land</w:t>
      </w:r>
      <w:proofErr w:type="spellEnd"/>
      <w:r w:rsidRPr="00CD4A02">
        <w:rPr>
          <w:color w:val="2D2D2D"/>
        </w:rPr>
        <w:t>, предприятие по выращиванию растений ООО «ВОСХОД» и многоотраслевое сельскохозяйственное предприятие ОАО «Плодопитомник».</w:t>
      </w:r>
    </w:p>
    <w:p w:rsidR="00CD4A02" w:rsidRPr="00CD4A02" w:rsidRDefault="00CD4A02" w:rsidP="00CD4A02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D2D2D"/>
        </w:rPr>
      </w:pPr>
      <w:r w:rsidRPr="00CD4A02">
        <w:rPr>
          <w:color w:val="2D2D2D"/>
        </w:rPr>
        <w:t>Группа компаний «</w:t>
      </w:r>
      <w:proofErr w:type="spellStart"/>
      <w:r w:rsidRPr="00CD4A02">
        <w:rPr>
          <w:color w:val="2D2D2D"/>
        </w:rPr>
        <w:t>Гамми</w:t>
      </w:r>
      <w:proofErr w:type="spellEnd"/>
      <w:r w:rsidRPr="00CD4A02">
        <w:rPr>
          <w:color w:val="2D2D2D"/>
        </w:rPr>
        <w:t>» имеет потенциал для дальнейшего развития и внедрения инновационных решений, плодотворно сотрудничает с ведущими российскими и зарубежными специалистами в области пищевых технологий. Благодаря высокому качеству продукции, развитой сбытовой сети, прекрасно организованной системе снабжения и логистики продукция компании представлена во всех регионах России и странах Зарубежья.</w:t>
      </w:r>
    </w:p>
    <w:p w:rsidR="00CD4A02" w:rsidRPr="00CD4A02" w:rsidRDefault="00CD4A02" w:rsidP="00CD4A02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D2D2D"/>
        </w:rPr>
      </w:pPr>
      <w:r w:rsidRPr="00CD4A02">
        <w:rPr>
          <w:color w:val="2D2D2D"/>
        </w:rPr>
        <w:t>ЗАО ПО «ГАММИ» - постоянный дипломант международных, общероссийских и региональных специализированных выставок и ярмарок, таких как Международная выставка «Пищевые ингредиенты, добавки и пряности», Международная специализированная выставка «Мир мороженого и холода»; дипломант Программы«100 лучших товаров России».</w:t>
      </w:r>
    </w:p>
    <w:p w:rsidR="00CD4A02" w:rsidRPr="00CD4A02" w:rsidRDefault="00CD4A02" w:rsidP="00CD4A02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D2D2D"/>
        </w:rPr>
      </w:pPr>
      <w:r w:rsidRPr="00CD4A02">
        <w:rPr>
          <w:color w:val="2D2D2D"/>
        </w:rPr>
        <w:t>Основными направлениями бизнеса компании являются:</w:t>
      </w:r>
    </w:p>
    <w:p w:rsidR="00CD4A02" w:rsidRPr="00CD4A02" w:rsidRDefault="00CD4A02" w:rsidP="00CD4A02">
      <w:pPr>
        <w:numPr>
          <w:ilvl w:val="0"/>
          <w:numId w:val="2"/>
        </w:numPr>
        <w:shd w:val="clear" w:color="auto" w:fill="FFFFFF"/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D4A02">
        <w:rPr>
          <w:rFonts w:ascii="Times New Roman" w:hAnsi="Times New Roman" w:cs="Times New Roman"/>
          <w:color w:val="2D2D2D"/>
          <w:sz w:val="24"/>
          <w:szCs w:val="24"/>
        </w:rPr>
        <w:t>Производство разнообразных </w:t>
      </w:r>
      <w:hyperlink r:id="rId5" w:history="1">
        <w:r w:rsidRPr="00CD4A0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сладких начинок и наполнителей</w:t>
        </w:r>
      </w:hyperlink>
      <w:r w:rsidRPr="00CD4A02">
        <w:rPr>
          <w:rFonts w:ascii="Times New Roman" w:hAnsi="Times New Roman" w:cs="Times New Roman"/>
          <w:sz w:val="24"/>
          <w:szCs w:val="24"/>
        </w:rPr>
        <w:t> для пищевой промышленности</w:t>
      </w:r>
    </w:p>
    <w:p w:rsidR="00CD4A02" w:rsidRPr="00CD4A02" w:rsidRDefault="00CD4A02" w:rsidP="00CD4A02">
      <w:pPr>
        <w:numPr>
          <w:ilvl w:val="0"/>
          <w:numId w:val="2"/>
        </w:numPr>
        <w:shd w:val="clear" w:color="auto" w:fill="FFFFFF"/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D4A02">
        <w:rPr>
          <w:rFonts w:ascii="Times New Roman" w:hAnsi="Times New Roman" w:cs="Times New Roman"/>
          <w:sz w:val="24"/>
          <w:szCs w:val="24"/>
        </w:rPr>
        <w:t>Производство пищевых </w:t>
      </w:r>
      <w:hyperlink r:id="rId6" w:history="1">
        <w:r w:rsidRPr="00CD4A0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натуральных растительных ингредиентов</w:t>
        </w:r>
      </w:hyperlink>
    </w:p>
    <w:p w:rsidR="00CD4A02" w:rsidRPr="00CD4A02" w:rsidRDefault="000F4B52" w:rsidP="00CD4A02">
      <w:pPr>
        <w:numPr>
          <w:ilvl w:val="0"/>
          <w:numId w:val="2"/>
        </w:numPr>
        <w:shd w:val="clear" w:color="auto" w:fill="FFFFFF"/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D4A02" w:rsidRPr="00CD4A0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Сельскохозяйственное производство</w:t>
        </w:r>
      </w:hyperlink>
    </w:p>
    <w:p w:rsidR="00CD4A02" w:rsidRDefault="00CD4A02" w:rsidP="00CD4A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A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Сайт компании:  </w:t>
      </w:r>
      <w:hyperlink r:id="rId8" w:history="1">
        <w:r w:rsidRPr="008038AB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https://gummi.ru/</w:t>
        </w:r>
      </w:hyperlink>
    </w:p>
    <w:p w:rsidR="00CD4A02" w:rsidRPr="00CD4A02" w:rsidRDefault="00CD4A02" w:rsidP="00CD4A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4A0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Для разработки стратегии продаж предлагается взять направление - </w:t>
      </w:r>
      <w:r>
        <w:rPr>
          <w:rFonts w:ascii="Times New Roman" w:hAnsi="Times New Roman" w:cs="Times New Roman"/>
          <w:color w:val="2D2D2D"/>
          <w:sz w:val="24"/>
          <w:szCs w:val="24"/>
        </w:rPr>
        <w:t xml:space="preserve">Производство  </w:t>
      </w:r>
      <w:r w:rsidRPr="00CD4A02">
        <w:rPr>
          <w:rFonts w:ascii="Times New Roman" w:hAnsi="Times New Roman" w:cs="Times New Roman"/>
          <w:color w:val="2D2D2D"/>
          <w:sz w:val="24"/>
          <w:szCs w:val="24"/>
        </w:rPr>
        <w:t>разнообразных </w:t>
      </w:r>
      <w:hyperlink r:id="rId9" w:history="1">
        <w:r w:rsidRPr="00CD4A0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сладких начинок и наполнителей</w:t>
        </w:r>
      </w:hyperlink>
      <w:r w:rsidRPr="00CD4A02">
        <w:rPr>
          <w:rFonts w:ascii="Times New Roman" w:hAnsi="Times New Roman" w:cs="Times New Roman"/>
          <w:sz w:val="24"/>
          <w:szCs w:val="24"/>
        </w:rPr>
        <w:t> для пищевой промышленности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4B52" w:rsidRDefault="000F4B52" w:rsidP="009F12C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F12C5" w:rsidRPr="009F12C5" w:rsidRDefault="009F12C5" w:rsidP="009F12C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F12C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Кейс по модулю Б</w:t>
      </w:r>
    </w:p>
    <w:p w:rsidR="001D58FA" w:rsidRDefault="007C4E76" w:rsidP="001268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Кондитерское </w:t>
      </w:r>
      <w:r w:rsidR="008E02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объединение «Девять островов» (ИП Литвиненко Ирина Михайловна), расположенное в г. Екатеринбург (сайт компании </w:t>
      </w:r>
      <w:hyperlink r:id="rId10" w:history="1">
        <w:r w:rsidR="008E025F" w:rsidRPr="00EF4434">
          <w:rPr>
            <w:rStyle w:val="a3"/>
            <w:rFonts w:ascii="Times New Roman" w:hAnsi="Times New Roman" w:cs="Times New Roman"/>
            <w:sz w:val="24"/>
            <w:szCs w:val="24"/>
            <w:shd w:val="clear" w:color="auto" w:fill="F2F2F2"/>
          </w:rPr>
          <w:t>https://www.9ostrovov.ru/</w:t>
        </w:r>
      </w:hyperlink>
      <w:r w:rsidR="008E02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заинтересовалось продукцией ЗАО ПО «</w:t>
      </w:r>
      <w:proofErr w:type="spellStart"/>
      <w:r w:rsidR="008E02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Гамми</w:t>
      </w:r>
      <w:proofErr w:type="spellEnd"/>
      <w:r w:rsidR="008E02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». О производственном объединении индивидуальный предприниматель узнала на Всероссийской выставке «Продукты питания» и взяла контактные данные. </w:t>
      </w:r>
      <w:r w:rsidR="001268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D58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Сотрудники компании:</w:t>
      </w:r>
    </w:p>
    <w:p w:rsidR="00EF4434" w:rsidRDefault="00EE4D1F" w:rsidP="001D58F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Омельченко Полина Александровна – главный технолог</w:t>
      </w:r>
    </w:p>
    <w:p w:rsidR="00EE4D1F" w:rsidRDefault="00EE4D1F" w:rsidP="001D58F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Тригубцев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Никита Антонович – бренд-шеф </w:t>
      </w:r>
    </w:p>
    <w:p w:rsidR="00EE4D1F" w:rsidRDefault="00EE4D1F" w:rsidP="001D58F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Першин Станислав Владимирович – руководитель отдела снабжения</w:t>
      </w:r>
    </w:p>
    <w:p w:rsidR="00EE4D1F" w:rsidRDefault="00EE4D1F" w:rsidP="001D58F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Иванцова Светлана Николаевна – руководитель отдела сбыта</w:t>
      </w:r>
    </w:p>
    <w:p w:rsidR="00EE4D1F" w:rsidRDefault="00EE4D1F" w:rsidP="001D58F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Крутихина Екатерина Юрьевна – помощник руководителя </w:t>
      </w:r>
    </w:p>
    <w:p w:rsidR="001D58FA" w:rsidRDefault="001D58FA" w:rsidP="001D58F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Шустинская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Ираида Васильевна - кладовщик</w:t>
      </w:r>
    </w:p>
    <w:p w:rsidR="00EF4434" w:rsidRDefault="00EF4434" w:rsidP="00037DA4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B2499" w:rsidRPr="00B04E41" w:rsidRDefault="00B04E41" w:rsidP="00B04E4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04E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Кейс по модулю В</w:t>
      </w:r>
    </w:p>
    <w:p w:rsidR="00B04E41" w:rsidRDefault="00B04E41" w:rsidP="00037DA4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Психологический портрет </w:t>
      </w:r>
      <w:r w:rsidR="001D58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индивидуального предпринимателя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7762"/>
      </w:tblGrid>
      <w:tr w:rsidR="00B04E41" w:rsidTr="00B04E41">
        <w:tc>
          <w:tcPr>
            <w:tcW w:w="2376" w:type="dxa"/>
          </w:tcPr>
          <w:p w:rsidR="00B04E41" w:rsidRPr="00B04E41" w:rsidRDefault="00B04E41" w:rsidP="00B04E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04E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Качества</w:t>
            </w:r>
          </w:p>
        </w:tc>
        <w:tc>
          <w:tcPr>
            <w:tcW w:w="7762" w:type="dxa"/>
          </w:tcPr>
          <w:p w:rsidR="00B04E41" w:rsidRPr="00B04E41" w:rsidRDefault="00B04E41" w:rsidP="00B04E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04E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Характеристика</w:t>
            </w:r>
          </w:p>
        </w:tc>
      </w:tr>
      <w:tr w:rsidR="00B04E41" w:rsidTr="00B04E41">
        <w:tc>
          <w:tcPr>
            <w:tcW w:w="2376" w:type="dxa"/>
          </w:tcPr>
          <w:p w:rsidR="00B04E41" w:rsidRDefault="00B04E41" w:rsidP="00FC0A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Личностные качества </w:t>
            </w:r>
          </w:p>
        </w:tc>
        <w:tc>
          <w:tcPr>
            <w:tcW w:w="7762" w:type="dxa"/>
          </w:tcPr>
          <w:p w:rsidR="00B04E41" w:rsidRDefault="001D58FA" w:rsidP="00FC0A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Женщина, 35 лет с высшим экономическим образованием. Разведена, имеет сына школьного возраста. Независимая, спокойная, решительная, </w:t>
            </w:r>
            <w:r w:rsidR="00B04E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B04E41" w:rsidTr="00B04E41">
        <w:tc>
          <w:tcPr>
            <w:tcW w:w="2376" w:type="dxa"/>
          </w:tcPr>
          <w:p w:rsidR="00B04E41" w:rsidRDefault="00B04E41" w:rsidP="00FC0A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Профессиональные качества </w:t>
            </w:r>
          </w:p>
        </w:tc>
        <w:tc>
          <w:tcPr>
            <w:tcW w:w="7762" w:type="dxa"/>
          </w:tcPr>
          <w:p w:rsidR="00B04E41" w:rsidRDefault="00B04E41" w:rsidP="00B04E4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Конкретные характеристики разрабатываются в рамках 30% изменений на </w:t>
            </w:r>
            <w:r w:rsidR="001D58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региональном этапе чемпионата </w:t>
            </w:r>
          </w:p>
        </w:tc>
      </w:tr>
      <w:tr w:rsidR="00B04E41" w:rsidTr="00B04E41">
        <w:tc>
          <w:tcPr>
            <w:tcW w:w="2376" w:type="dxa"/>
          </w:tcPr>
          <w:p w:rsidR="00B04E41" w:rsidRDefault="00B04E41" w:rsidP="00FC0A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Деловые качества </w:t>
            </w:r>
          </w:p>
        </w:tc>
        <w:tc>
          <w:tcPr>
            <w:tcW w:w="7762" w:type="dxa"/>
          </w:tcPr>
          <w:p w:rsidR="00B04E41" w:rsidRDefault="00B04E41" w:rsidP="00FC0A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Конкретные характеристики разрабатываются в рамках 30% изменений на </w:t>
            </w:r>
            <w:r w:rsidR="001D58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региональном этапе чемпионата</w:t>
            </w:r>
          </w:p>
        </w:tc>
      </w:tr>
    </w:tbl>
    <w:p w:rsidR="004B2499" w:rsidRDefault="004B2499" w:rsidP="00FC0A4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B2499" w:rsidRPr="006D6EA4" w:rsidRDefault="006D6EA4" w:rsidP="006D6EA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D6EA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Кейс по модулю Г</w:t>
      </w:r>
    </w:p>
    <w:p w:rsidR="009E6EAD" w:rsidRDefault="009E6EAD" w:rsidP="00B478E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Производитель мебели </w:t>
      </w:r>
      <w:r>
        <w:rPr>
          <w:rFonts w:ascii="Times New Roman" w:hAnsi="Times New Roman"/>
          <w:sz w:val="24"/>
          <w:szCs w:val="24"/>
        </w:rPr>
        <w:t xml:space="preserve">ООО ФММ "РИТМ-МЕБЕЛЬ" (сайт компании </w:t>
      </w:r>
      <w:hyperlink r:id="rId11" w:history="1">
        <w:r w:rsidRPr="008038AB">
          <w:rPr>
            <w:rStyle w:val="a3"/>
            <w:rFonts w:ascii="Times New Roman" w:hAnsi="Times New Roman"/>
            <w:sz w:val="24"/>
            <w:szCs w:val="24"/>
          </w:rPr>
          <w:t>https://mebelny95.ru</w:t>
        </w:r>
      </w:hyperlink>
      <w:r>
        <w:rPr>
          <w:rFonts w:ascii="Times New Roman" w:hAnsi="Times New Roman"/>
          <w:sz w:val="24"/>
          <w:szCs w:val="24"/>
        </w:rPr>
        <w:t xml:space="preserve">) планирует заключить договор поставки с ООО "ЭЛИТ. </w:t>
      </w:r>
    </w:p>
    <w:p w:rsidR="009E6EAD" w:rsidRDefault="009E6EAD" w:rsidP="009E6E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заключения договора – Нижний Новгород. </w:t>
      </w:r>
    </w:p>
    <w:p w:rsidR="009E6EAD" w:rsidRDefault="009E6EAD" w:rsidP="009E6E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заключения договора – 10 апреля 2025 года. </w:t>
      </w:r>
    </w:p>
    <w:p w:rsidR="009E6EAD" w:rsidRDefault="009E6EAD" w:rsidP="009E6E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действия договора – 3 года. </w:t>
      </w:r>
      <w:bookmarkStart w:id="0" w:name="_GoBack"/>
      <w:bookmarkEnd w:id="0"/>
    </w:p>
    <w:p w:rsidR="009E6EAD" w:rsidRDefault="009E6EAD" w:rsidP="009E6E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поставки: поставка осуществляется через 30 дней после получения заявки в перечнем поставляемой продукции.</w:t>
      </w:r>
      <w:r w:rsidR="00B478EC">
        <w:rPr>
          <w:rFonts w:ascii="Times New Roman" w:hAnsi="Times New Roman"/>
          <w:sz w:val="24"/>
          <w:szCs w:val="24"/>
        </w:rPr>
        <w:t xml:space="preserve"> Доставка продукции осуществляется поставщиком на склад покупателя. </w:t>
      </w:r>
    </w:p>
    <w:p w:rsidR="009E6EAD" w:rsidRDefault="009E6EAD" w:rsidP="009E6EA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Условия оплаты: оплата за поставленную продукцию производится следующим образом: 30% предоплата в течение 7 банковских дней после подтверждения заказа, 70% отсрочка платежа </w:t>
      </w:r>
      <w:r w:rsidR="00B478EC">
        <w:rPr>
          <w:rFonts w:ascii="Times New Roman" w:hAnsi="Times New Roman"/>
          <w:sz w:val="24"/>
          <w:szCs w:val="24"/>
        </w:rPr>
        <w:t xml:space="preserve">на 10 банковских дней после получения продукции. </w:t>
      </w:r>
    </w:p>
    <w:p w:rsidR="009E6EAD" w:rsidRDefault="009E6EAD" w:rsidP="009E6E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Реквизиты контрагентов указаны в  выписках из ЕГРН, недостающие данные пропишите самостоятельно. </w:t>
      </w:r>
    </w:p>
    <w:p w:rsidR="00B478EC" w:rsidRDefault="00B478EC" w:rsidP="009E6E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478EC" w:rsidRDefault="00B478EC" w:rsidP="00B478EC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D6EA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Кейс по модулю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Д</w:t>
      </w:r>
    </w:p>
    <w:p w:rsidR="00B478EC" w:rsidRPr="00B478EC" w:rsidRDefault="00B478EC" w:rsidP="00C656F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Региональная компания производители гастрономических сувениров заходят на федеральный рынок сувенирной продукции.</w:t>
      </w:r>
      <w:r w:rsidR="00C656F1">
        <w:rPr>
          <w:rFonts w:ascii="Times New Roman" w:hAnsi="Times New Roman" w:cs="Times New Roman"/>
          <w:sz w:val="24"/>
          <w:szCs w:val="24"/>
        </w:rPr>
        <w:t xml:space="preserve"> З</w:t>
      </w:r>
      <w:r w:rsidRPr="00B478EC">
        <w:rPr>
          <w:rFonts w:ascii="Times New Roman" w:hAnsi="Times New Roman" w:cs="Times New Roman"/>
          <w:sz w:val="24"/>
          <w:szCs w:val="24"/>
        </w:rPr>
        <w:t>аказчики линейки сувенирной продукции:</w:t>
      </w:r>
    </w:p>
    <w:p w:rsidR="00B478EC" w:rsidRPr="00B478EC" w:rsidRDefault="00B478EC" w:rsidP="00B478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- сувенирные лавки в аэропортах Домодедово и Внуково</w:t>
      </w:r>
    </w:p>
    <w:p w:rsidR="00B478EC" w:rsidRPr="00B478EC" w:rsidRDefault="00B478EC" w:rsidP="00B478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- сувенирная лавка Национальный Центр «Россия»</w:t>
      </w:r>
    </w:p>
    <w:p w:rsidR="00B478EC" w:rsidRPr="00B478EC" w:rsidRDefault="00B478EC" w:rsidP="00B478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Задача сформировать ассортимент сувенирной продукции</w:t>
      </w:r>
      <w:r w:rsidR="00C656F1">
        <w:rPr>
          <w:rFonts w:ascii="Times New Roman" w:hAnsi="Times New Roman" w:cs="Times New Roman"/>
          <w:sz w:val="24"/>
          <w:szCs w:val="24"/>
        </w:rPr>
        <w:t xml:space="preserve"> серии</w:t>
      </w:r>
      <w:r w:rsidRPr="00B478EC">
        <w:rPr>
          <w:rFonts w:ascii="Times New Roman" w:hAnsi="Times New Roman" w:cs="Times New Roman"/>
          <w:sz w:val="24"/>
          <w:szCs w:val="24"/>
        </w:rPr>
        <w:t xml:space="preserve"> </w:t>
      </w:r>
      <w:r w:rsidR="00C656F1">
        <w:rPr>
          <w:rFonts w:ascii="Times New Roman" w:hAnsi="Times New Roman" w:cs="Times New Roman"/>
          <w:sz w:val="24"/>
          <w:szCs w:val="24"/>
        </w:rPr>
        <w:t>«</w:t>
      </w:r>
      <w:r w:rsidRPr="00B478EC">
        <w:rPr>
          <w:rFonts w:ascii="Times New Roman" w:hAnsi="Times New Roman" w:cs="Times New Roman"/>
          <w:sz w:val="24"/>
          <w:szCs w:val="24"/>
        </w:rPr>
        <w:t>Из России с любовью</w:t>
      </w:r>
      <w:r w:rsidR="00C656F1">
        <w:rPr>
          <w:rFonts w:ascii="Times New Roman" w:hAnsi="Times New Roman" w:cs="Times New Roman"/>
          <w:sz w:val="24"/>
          <w:szCs w:val="24"/>
        </w:rPr>
        <w:t>»</w:t>
      </w:r>
      <w:r w:rsidR="001268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8EC" w:rsidRPr="00B478EC" w:rsidRDefault="00B478EC" w:rsidP="00B478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Целевая аудитория</w:t>
      </w:r>
      <w:r w:rsidR="00C656F1">
        <w:rPr>
          <w:rFonts w:ascii="Times New Roman" w:hAnsi="Times New Roman" w:cs="Times New Roman"/>
          <w:sz w:val="24"/>
          <w:szCs w:val="24"/>
        </w:rPr>
        <w:t>, которую необходимо опросить:</w:t>
      </w:r>
    </w:p>
    <w:p w:rsidR="00B478EC" w:rsidRPr="00C656F1" w:rsidRDefault="00C656F1" w:rsidP="00C656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56F1">
        <w:rPr>
          <w:rFonts w:ascii="Times New Roman" w:hAnsi="Times New Roman" w:cs="Times New Roman"/>
          <w:sz w:val="24"/>
          <w:szCs w:val="24"/>
          <w:u w:val="single"/>
        </w:rPr>
        <w:t>ЦА №1</w:t>
      </w:r>
      <w:r w:rsidR="00B478EC" w:rsidRPr="00C656F1">
        <w:rPr>
          <w:rFonts w:ascii="Times New Roman" w:hAnsi="Times New Roman" w:cs="Times New Roman"/>
          <w:sz w:val="24"/>
          <w:szCs w:val="24"/>
          <w:u w:val="single"/>
        </w:rPr>
        <w:t xml:space="preserve"> внутренние туристы</w:t>
      </w:r>
    </w:p>
    <w:p w:rsidR="00B478EC" w:rsidRPr="00C656F1" w:rsidRDefault="00B478EC" w:rsidP="00C656F1">
      <w:pPr>
        <w:pStyle w:val="a6"/>
        <w:numPr>
          <w:ilvl w:val="0"/>
          <w:numId w:val="6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56F1">
        <w:rPr>
          <w:rFonts w:ascii="Times New Roman" w:hAnsi="Times New Roman" w:cs="Times New Roman"/>
          <w:sz w:val="24"/>
          <w:szCs w:val="24"/>
        </w:rPr>
        <w:t>люди, активно путешествующие по стране с целью деловых поездок, везут «что-то из Москвы» в подарок коллегам, партнерам</w:t>
      </w:r>
    </w:p>
    <w:p w:rsidR="00B478EC" w:rsidRPr="00C656F1" w:rsidRDefault="00B478EC" w:rsidP="00C656F1">
      <w:pPr>
        <w:pStyle w:val="a6"/>
        <w:numPr>
          <w:ilvl w:val="0"/>
          <w:numId w:val="6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56F1">
        <w:rPr>
          <w:rFonts w:ascii="Times New Roman" w:hAnsi="Times New Roman" w:cs="Times New Roman"/>
          <w:sz w:val="24"/>
          <w:szCs w:val="24"/>
        </w:rPr>
        <w:t>люди, путешествующие с иными целями – познавательными, оздоровительными, везут презенты друзьям и близким</w:t>
      </w:r>
      <w:r w:rsidR="00126835">
        <w:rPr>
          <w:rFonts w:ascii="Times New Roman" w:hAnsi="Times New Roman" w:cs="Times New Roman"/>
          <w:sz w:val="24"/>
          <w:szCs w:val="24"/>
        </w:rPr>
        <w:t>;</w:t>
      </w:r>
    </w:p>
    <w:p w:rsidR="00126835" w:rsidRDefault="00126835" w:rsidP="001268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835">
        <w:rPr>
          <w:rFonts w:ascii="Times New Roman" w:hAnsi="Times New Roman" w:cs="Times New Roman"/>
          <w:sz w:val="24"/>
          <w:szCs w:val="24"/>
          <w:u w:val="single"/>
        </w:rPr>
        <w:t xml:space="preserve">ЦА№2  </w:t>
      </w:r>
      <w:r w:rsidR="00B478EC" w:rsidRPr="00126835">
        <w:rPr>
          <w:rFonts w:ascii="Times New Roman" w:hAnsi="Times New Roman" w:cs="Times New Roman"/>
          <w:sz w:val="24"/>
          <w:szCs w:val="24"/>
          <w:u w:val="single"/>
        </w:rPr>
        <w:t>выездной туризм</w:t>
      </w:r>
      <w:r w:rsidR="00B478EC" w:rsidRPr="00126835">
        <w:rPr>
          <w:rFonts w:ascii="Times New Roman" w:hAnsi="Times New Roman" w:cs="Times New Roman"/>
          <w:sz w:val="24"/>
          <w:szCs w:val="24"/>
        </w:rPr>
        <w:t xml:space="preserve"> – люди, которые выезжают из страны с деловым туризмом, в гости к родственникам, к друзьям, на отдых, везут «что- то из России»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478EC" w:rsidRPr="00126835" w:rsidRDefault="00126835" w:rsidP="001268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835">
        <w:rPr>
          <w:rFonts w:ascii="Times New Roman" w:hAnsi="Times New Roman" w:cs="Times New Roman"/>
          <w:sz w:val="24"/>
          <w:szCs w:val="24"/>
          <w:u w:val="single"/>
        </w:rPr>
        <w:t xml:space="preserve">ЦА №3 </w:t>
      </w:r>
      <w:r w:rsidR="00B478EC" w:rsidRPr="00126835">
        <w:rPr>
          <w:rFonts w:ascii="Times New Roman" w:hAnsi="Times New Roman" w:cs="Times New Roman"/>
          <w:sz w:val="24"/>
          <w:szCs w:val="24"/>
          <w:u w:val="single"/>
        </w:rPr>
        <w:t>иностранные туристы</w:t>
      </w:r>
      <w:r w:rsidR="00B478EC" w:rsidRPr="00126835">
        <w:rPr>
          <w:rFonts w:ascii="Times New Roman" w:hAnsi="Times New Roman" w:cs="Times New Roman"/>
          <w:sz w:val="24"/>
          <w:szCs w:val="24"/>
        </w:rPr>
        <w:t xml:space="preserve"> – везут «что-то» из России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8EC" w:rsidRPr="00B478EC" w:rsidRDefault="00B478EC" w:rsidP="001268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Возрастные группы</w:t>
      </w:r>
      <w:r w:rsidR="00126835">
        <w:rPr>
          <w:rFonts w:ascii="Times New Roman" w:hAnsi="Times New Roman" w:cs="Times New Roman"/>
          <w:sz w:val="24"/>
          <w:szCs w:val="24"/>
        </w:rPr>
        <w:t xml:space="preserve"> целевой аудитории: </w:t>
      </w:r>
    </w:p>
    <w:p w:rsidR="00B478EC" w:rsidRPr="00126835" w:rsidRDefault="00B478EC" w:rsidP="00126835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835">
        <w:rPr>
          <w:rFonts w:ascii="Times New Roman" w:hAnsi="Times New Roman" w:cs="Times New Roman"/>
          <w:sz w:val="24"/>
          <w:szCs w:val="24"/>
        </w:rPr>
        <w:t>молодые люди до от 20 до 30 + лет</w:t>
      </w:r>
    </w:p>
    <w:p w:rsidR="00B478EC" w:rsidRPr="00126835" w:rsidRDefault="00126835" w:rsidP="00126835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взрослые</w:t>
      </w:r>
      <w:r w:rsidR="00B478EC" w:rsidRPr="00126835">
        <w:rPr>
          <w:rFonts w:ascii="Times New Roman" w:hAnsi="Times New Roman" w:cs="Times New Roman"/>
          <w:sz w:val="24"/>
          <w:szCs w:val="24"/>
        </w:rPr>
        <w:t xml:space="preserve">  35-50 лет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8EC" w:rsidRPr="00B478EC" w:rsidRDefault="00B478EC" w:rsidP="00B478E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Вопросы</w:t>
      </w:r>
      <w:r w:rsidR="00126835">
        <w:rPr>
          <w:rFonts w:ascii="Times New Roman" w:hAnsi="Times New Roman" w:cs="Times New Roman"/>
          <w:sz w:val="24"/>
          <w:szCs w:val="24"/>
        </w:rPr>
        <w:t xml:space="preserve">, которые необходимо выяснить у целевой аудитории: </w:t>
      </w:r>
    </w:p>
    <w:p w:rsidR="00B478EC" w:rsidRPr="00B478EC" w:rsidRDefault="00B478EC" w:rsidP="00126835">
      <w:pPr>
        <w:pStyle w:val="a6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что вы как правило везете из Москвы</w:t>
      </w:r>
    </w:p>
    <w:p w:rsidR="00B478EC" w:rsidRPr="00B478EC" w:rsidRDefault="00B478EC" w:rsidP="00126835">
      <w:pPr>
        <w:pStyle w:val="a6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что вы везете заграницу</w:t>
      </w:r>
    </w:p>
    <w:p w:rsidR="00B478EC" w:rsidRPr="00B478EC" w:rsidRDefault="00B478EC" w:rsidP="00126835">
      <w:pPr>
        <w:pStyle w:val="a6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что хотели бы увезти (выявить боль – отсутствует предложение, неудобная упаковка, сложно найти)</w:t>
      </w:r>
    </w:p>
    <w:p w:rsidR="00B478EC" w:rsidRPr="00B478EC" w:rsidRDefault="00B478EC" w:rsidP="00126835">
      <w:pPr>
        <w:pStyle w:val="a6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как вы думаете, какие гастрономические сувениры, ч представляют Россию</w:t>
      </w:r>
    </w:p>
    <w:p w:rsidR="00B478EC" w:rsidRPr="00B478EC" w:rsidRDefault="00B478EC" w:rsidP="00126835">
      <w:pPr>
        <w:pStyle w:val="a6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как вы думаете, что было бы приятно получить в подарок из России</w:t>
      </w:r>
    </w:p>
    <w:p w:rsidR="00B478EC" w:rsidRPr="00B478EC" w:rsidRDefault="00B478EC" w:rsidP="00126835">
      <w:pPr>
        <w:pStyle w:val="a6"/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- жителю Европы</w:t>
      </w:r>
    </w:p>
    <w:p w:rsidR="00B478EC" w:rsidRPr="00B478EC" w:rsidRDefault="00B478EC" w:rsidP="00126835">
      <w:pPr>
        <w:pStyle w:val="a6"/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 xml:space="preserve">-жителю Ближнего </w:t>
      </w:r>
      <w:r w:rsidR="00126835">
        <w:rPr>
          <w:rFonts w:ascii="Times New Roman" w:hAnsi="Times New Roman" w:cs="Times New Roman"/>
          <w:sz w:val="24"/>
          <w:szCs w:val="24"/>
        </w:rPr>
        <w:t>В</w:t>
      </w:r>
      <w:r w:rsidRPr="00B478EC">
        <w:rPr>
          <w:rFonts w:ascii="Times New Roman" w:hAnsi="Times New Roman" w:cs="Times New Roman"/>
          <w:sz w:val="24"/>
          <w:szCs w:val="24"/>
        </w:rPr>
        <w:t>остока</w:t>
      </w:r>
    </w:p>
    <w:p w:rsidR="00B478EC" w:rsidRPr="00B478EC" w:rsidRDefault="00B478EC" w:rsidP="00126835">
      <w:pPr>
        <w:pStyle w:val="a6"/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t>-Китая</w:t>
      </w:r>
    </w:p>
    <w:p w:rsidR="00B478EC" w:rsidRDefault="00B478EC" w:rsidP="00126835">
      <w:pPr>
        <w:pStyle w:val="a6"/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8EC">
        <w:rPr>
          <w:rFonts w:ascii="Times New Roman" w:hAnsi="Times New Roman" w:cs="Times New Roman"/>
          <w:sz w:val="24"/>
          <w:szCs w:val="24"/>
        </w:rPr>
        <w:lastRenderedPageBreak/>
        <w:t>-Индии</w:t>
      </w:r>
      <w:r w:rsidR="001268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6835" w:rsidRPr="00B478EC" w:rsidRDefault="00126835" w:rsidP="00126835">
      <w:pPr>
        <w:pStyle w:val="a6"/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78EC" w:rsidRDefault="00126835" w:rsidP="00126835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D6EA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Кейс по модулю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Е</w:t>
      </w:r>
    </w:p>
    <w:p w:rsidR="00230A7D" w:rsidRPr="00230A7D" w:rsidRDefault="00230A7D" w:rsidP="00230A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230A7D">
        <w:rPr>
          <w:rFonts w:ascii="Times New Roman" w:hAnsi="Times New Roman" w:cs="Times New Roman"/>
          <w:sz w:val="24"/>
          <w:szCs w:val="28"/>
        </w:rPr>
        <w:t>Компания  ООО «</w:t>
      </w:r>
      <w:proofErr w:type="spellStart"/>
      <w:r w:rsidRPr="00230A7D">
        <w:rPr>
          <w:rFonts w:ascii="Times New Roman" w:hAnsi="Times New Roman" w:cs="Times New Roman"/>
          <w:sz w:val="24"/>
          <w:szCs w:val="28"/>
        </w:rPr>
        <w:t>Ижпоставка</w:t>
      </w:r>
      <w:proofErr w:type="spellEnd"/>
      <w:r w:rsidRPr="00230A7D">
        <w:rPr>
          <w:rFonts w:ascii="Times New Roman" w:hAnsi="Times New Roman" w:cs="Times New Roman"/>
          <w:sz w:val="24"/>
          <w:szCs w:val="28"/>
        </w:rPr>
        <w:t xml:space="preserve">» осуществляет поставку юридическим лицам и индивидуальным предпринимателям материалы для строительства и благоустройства. Данный бизнес имеет сезонный характер. </w:t>
      </w:r>
      <w:r>
        <w:rPr>
          <w:rFonts w:ascii="Times New Roman" w:hAnsi="Times New Roman" w:cs="Times New Roman"/>
          <w:sz w:val="24"/>
          <w:szCs w:val="28"/>
        </w:rPr>
        <w:t xml:space="preserve">Отделу продаж компании поставлена задача проанализировать ассортимент и сформулировать стратегию развития ассортимента. </w:t>
      </w:r>
    </w:p>
    <w:p w:rsidR="00230A7D" w:rsidRPr="00230A7D" w:rsidRDefault="00230A7D" w:rsidP="00230A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230A7D">
        <w:rPr>
          <w:rFonts w:ascii="Times New Roman" w:hAnsi="Times New Roman" w:cs="Times New Roman"/>
          <w:sz w:val="24"/>
          <w:szCs w:val="28"/>
        </w:rPr>
        <w:t>В соответствии с регламентом компании распределение групп необходимо воспроизводить в соответствие с данными:</w:t>
      </w:r>
    </w:p>
    <w:p w:rsidR="00230A7D" w:rsidRPr="00230A7D" w:rsidRDefault="00230A7D" w:rsidP="00230A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A7D">
        <w:rPr>
          <w:rFonts w:ascii="Times New Roman" w:hAnsi="Times New Roman" w:cs="Times New Roman"/>
          <w:sz w:val="24"/>
          <w:szCs w:val="24"/>
        </w:rPr>
        <w:t>Товарные Группы А до 80%</w:t>
      </w:r>
    </w:p>
    <w:p w:rsidR="00230A7D" w:rsidRPr="00230A7D" w:rsidRDefault="00230A7D" w:rsidP="00230A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A7D">
        <w:rPr>
          <w:rFonts w:ascii="Times New Roman" w:hAnsi="Times New Roman" w:cs="Times New Roman"/>
          <w:sz w:val="24"/>
          <w:szCs w:val="24"/>
        </w:rPr>
        <w:t xml:space="preserve">Товарные группы </w:t>
      </w:r>
      <w:proofErr w:type="gramStart"/>
      <w:r w:rsidRPr="00230A7D">
        <w:rPr>
          <w:rFonts w:ascii="Times New Roman" w:hAnsi="Times New Roman" w:cs="Times New Roman"/>
          <w:sz w:val="24"/>
          <w:szCs w:val="24"/>
        </w:rPr>
        <w:t>В  от</w:t>
      </w:r>
      <w:proofErr w:type="gramEnd"/>
      <w:r w:rsidRPr="00230A7D">
        <w:rPr>
          <w:rFonts w:ascii="Times New Roman" w:hAnsi="Times New Roman" w:cs="Times New Roman"/>
          <w:sz w:val="24"/>
          <w:szCs w:val="24"/>
        </w:rPr>
        <w:t xml:space="preserve"> 80% до 95%</w:t>
      </w:r>
    </w:p>
    <w:p w:rsidR="00230A7D" w:rsidRPr="00230A7D" w:rsidRDefault="00230A7D" w:rsidP="00230A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A7D">
        <w:rPr>
          <w:rFonts w:ascii="Times New Roman" w:hAnsi="Times New Roman" w:cs="Times New Roman"/>
          <w:sz w:val="24"/>
          <w:szCs w:val="24"/>
        </w:rPr>
        <w:t>Товарные группы С от 95% до 100%</w:t>
      </w:r>
    </w:p>
    <w:p w:rsidR="00230A7D" w:rsidRPr="00230A7D" w:rsidRDefault="00230A7D" w:rsidP="00230A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A7D" w:rsidRPr="00230A7D" w:rsidRDefault="00230A7D" w:rsidP="00230A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A7D">
        <w:rPr>
          <w:rFonts w:ascii="Times New Roman" w:hAnsi="Times New Roman" w:cs="Times New Roman"/>
          <w:sz w:val="24"/>
          <w:szCs w:val="24"/>
        </w:rPr>
        <w:t>Товарная группа Х  коэффициент вариации</w:t>
      </w:r>
      <w:r w:rsidRPr="00230A7D">
        <w:rPr>
          <w:rFonts w:ascii="Times New Roman" w:eastAsia="Times New Roman" w:hAnsi="Times New Roman"/>
          <w:sz w:val="24"/>
          <w:szCs w:val="24"/>
          <w:lang w:eastAsia="ru-RU"/>
        </w:rPr>
        <w:t>&lt; 0,1</w:t>
      </w:r>
    </w:p>
    <w:p w:rsidR="00230A7D" w:rsidRPr="00230A7D" w:rsidRDefault="00230A7D" w:rsidP="00230A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A7D">
        <w:rPr>
          <w:rFonts w:ascii="Times New Roman" w:hAnsi="Times New Roman" w:cs="Times New Roman"/>
          <w:sz w:val="24"/>
          <w:szCs w:val="24"/>
        </w:rPr>
        <w:t xml:space="preserve">Товарная группа </w:t>
      </w:r>
      <w:r w:rsidRPr="00230A7D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230A7D">
        <w:rPr>
          <w:rFonts w:ascii="Times New Roman" w:hAnsi="Times New Roman" w:cs="Times New Roman"/>
          <w:sz w:val="24"/>
          <w:szCs w:val="24"/>
        </w:rPr>
        <w:t xml:space="preserve"> коэффициент вариации</w:t>
      </w:r>
      <w:r w:rsidRPr="00230A7D">
        <w:rPr>
          <w:rFonts w:ascii="Times New Roman" w:eastAsia="Times New Roman" w:hAnsi="Times New Roman"/>
          <w:sz w:val="24"/>
          <w:szCs w:val="24"/>
          <w:lang w:eastAsia="ru-RU"/>
        </w:rPr>
        <w:t xml:space="preserve"> 0,25 &gt; КВ &gt; 0,1.</w:t>
      </w:r>
    </w:p>
    <w:p w:rsidR="00230A7D" w:rsidRPr="00230A7D" w:rsidRDefault="00230A7D" w:rsidP="00230A7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0A7D">
        <w:rPr>
          <w:rFonts w:ascii="Times New Roman" w:hAnsi="Times New Roman" w:cs="Times New Roman"/>
          <w:sz w:val="24"/>
          <w:szCs w:val="24"/>
        </w:rPr>
        <w:t xml:space="preserve">Товарная группа </w:t>
      </w:r>
      <w:r w:rsidRPr="00230A7D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30A7D">
        <w:rPr>
          <w:rFonts w:ascii="Times New Roman" w:hAnsi="Times New Roman" w:cs="Times New Roman"/>
          <w:sz w:val="24"/>
          <w:szCs w:val="24"/>
        </w:rPr>
        <w:t xml:space="preserve"> коэффициент вариации</w:t>
      </w:r>
      <w:r w:rsidRPr="00230A7D">
        <w:rPr>
          <w:rFonts w:ascii="Times New Roman" w:eastAsia="Times New Roman" w:hAnsi="Times New Roman"/>
          <w:sz w:val="24"/>
          <w:szCs w:val="24"/>
          <w:lang w:eastAsia="ru-RU"/>
        </w:rPr>
        <w:t xml:space="preserve"> &gt; 0,25.</w:t>
      </w:r>
    </w:p>
    <w:p w:rsidR="00230A7D" w:rsidRDefault="00230A7D" w:rsidP="00230A7D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Данные для анализа: </w:t>
      </w:r>
    </w:p>
    <w:tbl>
      <w:tblPr>
        <w:tblW w:w="10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0"/>
        <w:gridCol w:w="771"/>
        <w:gridCol w:w="1660"/>
        <w:gridCol w:w="1000"/>
        <w:gridCol w:w="960"/>
        <w:gridCol w:w="960"/>
        <w:gridCol w:w="960"/>
      </w:tblGrid>
      <w:tr w:rsidR="00230A7D" w:rsidRPr="00D52DDB" w:rsidTr="00230A7D">
        <w:trPr>
          <w:trHeight w:val="405"/>
        </w:trPr>
        <w:tc>
          <w:tcPr>
            <w:tcW w:w="3085" w:type="dxa"/>
            <w:vMerge w:val="restart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Номенклатура </w:t>
            </w:r>
          </w:p>
        </w:tc>
        <w:tc>
          <w:tcPr>
            <w:tcW w:w="660" w:type="dxa"/>
            <w:vMerge w:val="restart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Вес</w:t>
            </w:r>
          </w:p>
        </w:tc>
        <w:tc>
          <w:tcPr>
            <w:tcW w:w="771" w:type="dxa"/>
            <w:vMerge w:val="restart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proofErr w:type="spellStart"/>
            <w:proofErr w:type="gramStart"/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Ед.изм</w:t>
            </w:r>
            <w:proofErr w:type="spellEnd"/>
            <w:proofErr w:type="gramEnd"/>
          </w:p>
        </w:tc>
        <w:tc>
          <w:tcPr>
            <w:tcW w:w="5540" w:type="dxa"/>
            <w:gridSpan w:val="5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Товарооборот</w:t>
            </w: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тыс. руб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230A7D" w:rsidRPr="00D52DDB" w:rsidTr="00230A7D">
        <w:trPr>
          <w:trHeight w:val="540"/>
        </w:trPr>
        <w:tc>
          <w:tcPr>
            <w:tcW w:w="3085" w:type="dxa"/>
            <w:vMerge/>
            <w:shd w:val="clear" w:color="000000" w:fill="FFFFFF"/>
            <w:noWrap/>
            <w:vAlign w:val="bottom"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60" w:type="dxa"/>
            <w:vMerge/>
            <w:shd w:val="clear" w:color="000000" w:fill="FFFFFF"/>
            <w:noWrap/>
            <w:vAlign w:val="bottom"/>
          </w:tcPr>
          <w:p w:rsidR="00230A7D" w:rsidRPr="00D52DDB" w:rsidRDefault="00230A7D" w:rsidP="00ED2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771" w:type="dxa"/>
            <w:vMerge/>
            <w:shd w:val="clear" w:color="000000" w:fill="FFFFFF"/>
            <w:noWrap/>
            <w:vAlign w:val="bottom"/>
          </w:tcPr>
          <w:p w:rsidR="00230A7D" w:rsidRPr="00D52DDB" w:rsidRDefault="00230A7D" w:rsidP="00ED2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60" w:type="dxa"/>
            <w:shd w:val="clear" w:color="000000" w:fill="FFFFFF"/>
            <w:noWrap/>
            <w:vAlign w:val="bottom"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год</w:t>
            </w:r>
          </w:p>
        </w:tc>
        <w:tc>
          <w:tcPr>
            <w:tcW w:w="1000" w:type="dxa"/>
            <w:shd w:val="clear" w:color="000000" w:fill="FFFFFF"/>
            <w:noWrap/>
            <w:vAlign w:val="bottom"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</w:t>
            </w:r>
            <w:proofErr w:type="spellEnd"/>
          </w:p>
        </w:tc>
        <w:tc>
          <w:tcPr>
            <w:tcW w:w="960" w:type="dxa"/>
            <w:shd w:val="clear" w:color="000000" w:fill="FFFFFF"/>
            <w:noWrap/>
            <w:vAlign w:val="bottom"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2кв</w:t>
            </w:r>
          </w:p>
        </w:tc>
        <w:tc>
          <w:tcPr>
            <w:tcW w:w="960" w:type="dxa"/>
            <w:shd w:val="clear" w:color="000000" w:fill="FFFFFF"/>
            <w:noWrap/>
            <w:vAlign w:val="bottom"/>
          </w:tcPr>
          <w:p w:rsidR="00230A7D" w:rsidRPr="00B86A16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86A1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3кв</w:t>
            </w:r>
          </w:p>
        </w:tc>
        <w:tc>
          <w:tcPr>
            <w:tcW w:w="960" w:type="dxa"/>
            <w:shd w:val="clear" w:color="000000" w:fill="FFFFFF"/>
            <w:noWrap/>
            <w:vAlign w:val="bottom"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4кв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Песок строительный карьерный 5т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13,89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180,56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41,67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Песок строительный карьерный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Песок строительный карьерный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Песок строительный карьерный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Песок строительный карьерный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555,56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83,33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Песок строительный речной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37,50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162,50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37,50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Песок строительный речной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155,28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35,83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Песок строительный речной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Песок строительный речной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26,75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115,92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26,75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Песок строительный речной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17,22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223,89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51,67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ПГС Речной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33,33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ПГС Речной 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155,28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35,83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ПГС Речной 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ПГС Речной 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109,06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25,17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ПГС Речной 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ОПГС Речной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144,81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33,42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ОПГС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</w:t>
            </w:r>
            <w:proofErr w:type="spell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218,47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50,42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ОПГС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</w:t>
            </w:r>
            <w:proofErr w:type="spell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60,56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39,36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9,08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ОПГС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</w:t>
            </w:r>
            <w:proofErr w:type="spell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ОПГС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</w:t>
            </w:r>
            <w:proofErr w:type="spell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23,61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306,94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70,83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Щебень </w:t>
            </w:r>
            <w:proofErr w:type="gramStart"/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гранитный  Фр.</w:t>
            </w:r>
            <w:proofErr w:type="gramEnd"/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0-10 (отсев)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44,44</w:t>
            </w:r>
          </w:p>
        </w:tc>
      </w:tr>
      <w:tr w:rsidR="00230A7D" w:rsidRPr="00D52DDB" w:rsidTr="00230A7D">
        <w:trPr>
          <w:trHeight w:val="42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Щебень гранитный Фр.0-10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25,86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109,39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49,72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гранитный Фр.0-10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</w:p>
        </w:tc>
      </w:tr>
      <w:tr w:rsidR="00230A7D" w:rsidRPr="00D52DDB" w:rsidTr="00230A7D">
        <w:trPr>
          <w:trHeight w:val="42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Щебень гранитный Фр.0-10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45,83</w:t>
            </w:r>
          </w:p>
        </w:tc>
      </w:tr>
      <w:tr w:rsidR="00230A7D" w:rsidRPr="00D52DDB" w:rsidTr="00230A7D">
        <w:trPr>
          <w:trHeight w:val="36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Щебень гранитный Фр.0-10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Щебень гранитный Фр.5-20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гранитный Фр.5-20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гранитный Фр.5-20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16,67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гранитный Фр.5-20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21,89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40,66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172,03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гранитный Фр.5-20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22,91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42,54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179,97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81,81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Щебень </w:t>
            </w:r>
            <w:proofErr w:type="gramStart"/>
            <w:r w:rsidRPr="00D52D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гранитный  Фр.</w:t>
            </w:r>
            <w:proofErr w:type="gramEnd"/>
            <w:r w:rsidRPr="00D52D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20-40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21,86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40,59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171,72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78,06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Щебень </w:t>
            </w:r>
            <w:proofErr w:type="gram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гранитный  Фр.</w:t>
            </w:r>
            <w:proofErr w:type="gram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20-40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29,40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54,60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Щебень </w:t>
            </w:r>
            <w:proofErr w:type="gram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гранитный  Фр.</w:t>
            </w:r>
            <w:proofErr w:type="gram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20-40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70,28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31,94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Щебень </w:t>
            </w:r>
            <w:proofErr w:type="gram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гранитный  Фр.</w:t>
            </w:r>
            <w:proofErr w:type="gram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20-40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34,84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64,71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124,44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Щебень </w:t>
            </w:r>
            <w:proofErr w:type="gram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гранитный  Фр.</w:t>
            </w:r>
            <w:proofErr w:type="gram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20-40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70,63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135,83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Щебень гранитный Фр.40-70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43,19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182,72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83,06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гранитный Фр.40-70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29,52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54,82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231,92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гранитный Фр.40-70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67,22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30,56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гранитный Фр.40-70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71,28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301,58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137,08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гранитный Фр.40-70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38,85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72,15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305,25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138,75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Щебень бетонный фр.10-50, 50-100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бетонный фр.10-50, 50-100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16,94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бетонный фр.10-50, 50-100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33,07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18,60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бетонный фр.10-50, 50-100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183,20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103,05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бетонный фр.10-50, 50-100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21,81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87,22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117,75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Щебень доломитовый Фр.20-40, 40-70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63,33</w:t>
            </w:r>
          </w:p>
        </w:tc>
      </w:tr>
      <w:tr w:rsidR="00230A7D" w:rsidRPr="00D52DDB" w:rsidTr="00230A7D">
        <w:trPr>
          <w:trHeight w:val="37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доломитовый Фр.20-40, 40-70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202,28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76,33</w:t>
            </w:r>
          </w:p>
        </w:tc>
      </w:tr>
      <w:tr w:rsidR="00230A7D" w:rsidRPr="00D52DDB" w:rsidTr="00230A7D">
        <w:trPr>
          <w:trHeight w:val="40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доломитовый Фр.20-40, 40-70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23,33</w:t>
            </w:r>
          </w:p>
        </w:tc>
      </w:tr>
      <w:tr w:rsidR="00230A7D" w:rsidRPr="00D52DDB" w:rsidTr="00230A7D">
        <w:trPr>
          <w:trHeight w:val="39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доломитовый Фр.20-40, 40-70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44,58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111,44</w:t>
            </w:r>
          </w:p>
        </w:tc>
      </w:tr>
      <w:tr w:rsidR="00230A7D" w:rsidRPr="00D52DDB" w:rsidTr="00230A7D">
        <w:trPr>
          <w:trHeight w:val="37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Щебень доломитовый Фр.20-40, 40-70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116,67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Гравий речной Фр.5-20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180,56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117,36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27,08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Гравий речной Фр.5-20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30,33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Гравий речной Фр.5-20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Гравий речной Фр.5-20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163,22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37,67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Гравий речной Фр.5-20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203,31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46,92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Гравий речной Фр.20-40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21,17</w:t>
            </w:r>
          </w:p>
        </w:tc>
      </w:tr>
      <w:tr w:rsidR="00230A7D" w:rsidRPr="00D52DDB" w:rsidTr="00230A7D">
        <w:trPr>
          <w:trHeight w:val="36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Гравий речной Фр.20-40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22,33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Гравий речной Фр.20-40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Гравий речной Фр.20-40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117,72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27,17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Гравий речной Фр.20-</w:t>
            </w:r>
            <w:proofErr w:type="gram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40 )</w:t>
            </w:r>
            <w:proofErr w:type="gramEnd"/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126,03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29,08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Шлак фр.0-20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38,40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25,60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Шлак фр.0-20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59,70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39,80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Шлак фр.0-20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30,80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Шлак фр.0-20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72,36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29,60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Шлак фр.0-20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90,20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36,90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Шлак фр.20-70, 70-120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67,80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110,49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45,20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Шлак фр.20-70, 70-120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30,43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121,73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Шлак фр.20-70, 70-120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32,40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52,80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Шлак фр.20-70, 70-120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141,29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57,80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Шлак фр.20-70, 70-120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89,85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59,90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Бой кирпича /Бой Асфальта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Бой кирпича /Бой Асфальта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54,17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Бой кирпича /Бой Асфальта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55,56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8,33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Бой кирпича /Бой Асфальта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Бой кирпича /Бой Асфальта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23,92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23,92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Бой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пеноблока</w:t>
            </w:r>
            <w:proofErr w:type="spellEnd"/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10,25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Бой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пеноблока</w:t>
            </w:r>
            <w:proofErr w:type="spellEnd"/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75,56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11,33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Бой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пеноблока</w:t>
            </w:r>
            <w:proofErr w:type="spellEnd"/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9,25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Бой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пеноблока</w:t>
            </w:r>
            <w:proofErr w:type="spellEnd"/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68,25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15,75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Бой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пеноблока</w:t>
            </w:r>
            <w:proofErr w:type="spellEnd"/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21,58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21,58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Асфальтная крошка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22,33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Асфальтная крошка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23,92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23,92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Асфальтная крошка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45,14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Асфальтная крошка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132,89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30,67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Асфальтная крошка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Торф обычный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300,56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84,16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108,20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Торф обычный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87,73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112,80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Торф обычный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58,93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48,53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62,40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Торф обычный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Торф обычный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86,13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70,93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91,20</w:t>
            </w:r>
          </w:p>
        </w:tc>
      </w:tr>
      <w:tr w:rsidR="00230A7D" w:rsidRPr="00D52DDB" w:rsidTr="00230A7D">
        <w:trPr>
          <w:trHeight w:val="42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Торф фрезерованный (измельченный)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32,67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Торф фрезерованный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39,86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32,82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42,20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Торф фрезерованный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Торф фрезерованный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58,74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48,38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62,20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Торф фрезерованный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59,50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49,00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63,00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Грунт плодородный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138,89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47,22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38,89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Грунт плодородный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54,21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44,64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57,40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Грунт плодородный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23,61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Грунт плодородный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68,94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56,78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Грунт плодородный 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71,40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75,60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Грунт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непл</w:t>
            </w:r>
            <w:proofErr w:type="spellEnd"/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./суглинок (котлован)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40,61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Грунт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непл</w:t>
            </w:r>
            <w:proofErr w:type="spell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./суглинок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41,56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34,22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Грунт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непл</w:t>
            </w:r>
            <w:proofErr w:type="spell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./суглинок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20,24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Грунт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непл</w:t>
            </w:r>
            <w:proofErr w:type="spell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./суглинок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88,33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24,73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31,80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Грунт </w:t>
            </w:r>
            <w:proofErr w:type="spellStart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непл</w:t>
            </w:r>
            <w:proofErr w:type="spellEnd"/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./суглинок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35,70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29,40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37,80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Навоз и перегной (Июльское)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196,67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66,87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70,80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Навоз и перегной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165,56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56,29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46,36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59,60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Навоз и перегной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12,28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13,00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Навоз и перегной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70,00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19,60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Навоз и перегной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13,84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17,80</w:t>
            </w:r>
          </w:p>
        </w:tc>
      </w:tr>
      <w:tr w:rsidR="00230A7D" w:rsidRPr="00D52DDB" w:rsidTr="00230A7D">
        <w:trPr>
          <w:trHeight w:val="330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Опил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45,51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Опил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87,69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Опил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71,11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22,76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Опил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100,56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32,18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Опил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16м3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60,19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Уголь сортовой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12,36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27,19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Уголь сортовой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28,72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Уголь сортовой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12,78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3,19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7,03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Уголь сортовой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62,22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3,11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9,33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34,22</w:t>
            </w:r>
          </w:p>
        </w:tc>
      </w:tr>
      <w:tr w:rsidR="00230A7D" w:rsidRPr="00D52DDB" w:rsidTr="00230A7D">
        <w:trPr>
          <w:trHeight w:val="315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Уголь сортовой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69,44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17,36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3,47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10,42</w:t>
            </w: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38,19</w:t>
            </w:r>
          </w:p>
        </w:tc>
      </w:tr>
      <w:tr w:rsidR="00230A7D" w:rsidRPr="00D52DDB" w:rsidTr="00230A7D">
        <w:trPr>
          <w:trHeight w:val="300"/>
        </w:trPr>
        <w:tc>
          <w:tcPr>
            <w:tcW w:w="3085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771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24399,56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230A7D" w:rsidRPr="00D52DDB" w:rsidRDefault="00230A7D" w:rsidP="00ED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30A7D" w:rsidRDefault="00230A7D" w:rsidP="00230A7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6835" w:rsidRPr="00126835" w:rsidRDefault="00126835" w:rsidP="00230A7D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126835" w:rsidRPr="00126835" w:rsidSect="00FC0A4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1710"/>
    <w:multiLevelType w:val="hybridMultilevel"/>
    <w:tmpl w:val="D8F8446A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 w15:restartNumberingAfterBreak="0">
    <w:nsid w:val="07765B7E"/>
    <w:multiLevelType w:val="hybridMultilevel"/>
    <w:tmpl w:val="5068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40F36"/>
    <w:multiLevelType w:val="hybridMultilevel"/>
    <w:tmpl w:val="923ECC08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 w15:restartNumberingAfterBreak="0">
    <w:nsid w:val="17E67915"/>
    <w:multiLevelType w:val="hybridMultilevel"/>
    <w:tmpl w:val="E258C64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1956B55"/>
    <w:multiLevelType w:val="multilevel"/>
    <w:tmpl w:val="D73C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FE738C"/>
    <w:multiLevelType w:val="hybridMultilevel"/>
    <w:tmpl w:val="744AA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F0A4A"/>
    <w:multiLevelType w:val="hybridMultilevel"/>
    <w:tmpl w:val="DE04BE3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A4A"/>
    <w:rsid w:val="00037DA4"/>
    <w:rsid w:val="00051968"/>
    <w:rsid w:val="000F4B52"/>
    <w:rsid w:val="00126835"/>
    <w:rsid w:val="001D58FA"/>
    <w:rsid w:val="00230A7D"/>
    <w:rsid w:val="002E08C5"/>
    <w:rsid w:val="002F2399"/>
    <w:rsid w:val="00330FE0"/>
    <w:rsid w:val="00477879"/>
    <w:rsid w:val="004B2499"/>
    <w:rsid w:val="006D6EA4"/>
    <w:rsid w:val="007C4E76"/>
    <w:rsid w:val="008E025F"/>
    <w:rsid w:val="009E6EAD"/>
    <w:rsid w:val="009F12C5"/>
    <w:rsid w:val="00B04E41"/>
    <w:rsid w:val="00B478EC"/>
    <w:rsid w:val="00C61E8B"/>
    <w:rsid w:val="00C656F1"/>
    <w:rsid w:val="00CD4A02"/>
    <w:rsid w:val="00EE4D1F"/>
    <w:rsid w:val="00EF4434"/>
    <w:rsid w:val="00FC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F27C"/>
  <w15:docId w15:val="{E93F6571-3856-4083-8AD3-DAA28BAF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4A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0A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C0A4A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B04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7DA4"/>
    <w:pPr>
      <w:spacing w:after="200" w:line="276" w:lineRule="auto"/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D4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30A7D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30A7D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30A7D"/>
    <w:pP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30A7D"/>
    <w:pPr>
      <w:pBdr>
        <w:top w:val="single" w:sz="8" w:space="0" w:color="auto"/>
        <w:bottom w:val="single" w:sz="8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30A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30A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30A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30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30A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30A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30A7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30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30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30A7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30A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30A7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30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30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30A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30A7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30A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30A7D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30A7D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30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30A7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30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30A7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30A7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30A7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30A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30A7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3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30A7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126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mmi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ummi.ru/predpriyatiya/lyskovskij-plodpitomnik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ummi.ru/predpriyatiya/zavod-pishchevykh-ingredientov/" TargetMode="External"/><Relationship Id="rId11" Type="http://schemas.openxmlformats.org/officeDocument/2006/relationships/hyperlink" Target="https://mebelny95.ru" TargetMode="External"/><Relationship Id="rId5" Type="http://schemas.openxmlformats.org/officeDocument/2006/relationships/hyperlink" Target="https://gummi.ru/catalog/" TargetMode="External"/><Relationship Id="rId10" Type="http://schemas.openxmlformats.org/officeDocument/2006/relationships/hyperlink" Target="https://www.9ostrov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ummi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7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Васильевна Килина</dc:creator>
  <cp:lastModifiedBy>User</cp:lastModifiedBy>
  <cp:revision>10</cp:revision>
  <dcterms:created xsi:type="dcterms:W3CDTF">2024-10-21T14:14:00Z</dcterms:created>
  <dcterms:modified xsi:type="dcterms:W3CDTF">2025-03-15T08:13:00Z</dcterms:modified>
</cp:coreProperties>
</file>