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912BE2" w14:paraId="14C869A5" w14:textId="77777777" w:rsidTr="00912BE2">
        <w:tc>
          <w:tcPr>
            <w:tcW w:w="4962" w:type="dxa"/>
          </w:tcPr>
          <w:p w14:paraId="36148A28" w14:textId="77777777" w:rsidR="00912BE2" w:rsidRDefault="00912BE2" w:rsidP="00972CBC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6789A872" wp14:editId="135FDA77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14:paraId="20D7E066" w14:textId="77777777"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541F2F9A" w14:textId="5D9A8350" w:rsidR="0041526F" w:rsidRDefault="00E307C9">
      <w:pPr>
        <w:rPr>
          <w:sz w:val="28"/>
          <w:szCs w:val="28"/>
        </w:rPr>
      </w:pPr>
    </w:p>
    <w:p w14:paraId="4F64C65D" w14:textId="681AAFE8" w:rsidR="00596E5D" w:rsidRDefault="00596E5D">
      <w:pPr>
        <w:rPr>
          <w:sz w:val="28"/>
          <w:szCs w:val="28"/>
        </w:rPr>
      </w:pPr>
    </w:p>
    <w:p w14:paraId="62DB341E" w14:textId="0E6B3EC4" w:rsidR="00596E5D" w:rsidRDefault="00596E5D">
      <w:pPr>
        <w:rPr>
          <w:sz w:val="28"/>
          <w:szCs w:val="28"/>
        </w:rPr>
      </w:pPr>
    </w:p>
    <w:p w14:paraId="43538CD7" w14:textId="774EF150" w:rsidR="00596E5D" w:rsidRDefault="00596E5D">
      <w:pPr>
        <w:rPr>
          <w:sz w:val="28"/>
          <w:szCs w:val="28"/>
        </w:rPr>
      </w:pPr>
    </w:p>
    <w:p w14:paraId="2A8C88C5" w14:textId="6C67A709" w:rsidR="00596E5D" w:rsidRDefault="00596E5D">
      <w:pPr>
        <w:rPr>
          <w:sz w:val="28"/>
          <w:szCs w:val="28"/>
        </w:rPr>
      </w:pPr>
    </w:p>
    <w:p w14:paraId="5F7FEA52" w14:textId="56BF817A"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14:paraId="702B9F7A" w14:textId="7706A7F2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</w:t>
      </w:r>
      <w:r w:rsidR="00D4294D" w:rsidRPr="00DF6D55">
        <w:rPr>
          <w:rFonts w:ascii="Times New Roman" w:eastAsia="Times New Roman" w:hAnsi="Times New Roman" w:cs="Times New Roman"/>
          <w:sz w:val="72"/>
          <w:szCs w:val="72"/>
        </w:rPr>
        <w:t>СПЕЦИАЛИСТ ПО ТЕСТИРОВАНИЮ ИГРОВОГО ПРОГРАММНОГО ОБЕСПЕЧЕНИЯ</w:t>
      </w:r>
      <w:r>
        <w:rPr>
          <w:rFonts w:ascii="Times New Roman" w:hAnsi="Times New Roman" w:cs="Times New Roman"/>
          <w:sz w:val="72"/>
          <w:szCs w:val="72"/>
        </w:rPr>
        <w:t>»</w:t>
      </w:r>
    </w:p>
    <w:p w14:paraId="799D3048" w14:textId="77777777" w:rsidR="00E75D31" w:rsidRDefault="00E75D31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DAC3538" w14:textId="5282A52C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22D0585E" w14:textId="64A9893E" w:rsidR="001B15DE" w:rsidRDefault="00D25700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B635EC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E0C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14:paraId="5565DE55" w14:textId="77777777" w:rsidR="00D4294D" w:rsidRDefault="00D4294D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BBB3F90" w14:textId="551175BD" w:rsidR="001B15DE" w:rsidRPr="009C4B59" w:rsidRDefault="001B15DE" w:rsidP="009C4B59">
      <w:pPr>
        <w:spacing w:after="0" w:line="276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9C4B5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D4294D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="00D4294D" w:rsidRPr="00DF6D55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 по тестированию игрового программного обеспечения</w:t>
      </w:r>
      <w:r w:rsidR="00D4294D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</w:p>
    <w:p w14:paraId="0147F601" w14:textId="7720A9D4" w:rsidR="00532AD0" w:rsidRPr="009C4B59" w:rsidRDefault="00532AD0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C4B59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соревновании</w:t>
      </w:r>
      <w:r w:rsidRPr="009C4B59">
        <w:rPr>
          <w:rFonts w:ascii="Times New Roman" w:eastAsia="Calibri" w:hAnsi="Times New Roman" w:cs="Times New Roman"/>
          <w:sz w:val="28"/>
          <w:szCs w:val="28"/>
        </w:rPr>
        <w:t xml:space="preserve">: индивидуальный </w:t>
      </w:r>
    </w:p>
    <w:p w14:paraId="18036350" w14:textId="77777777" w:rsidR="009C4B59" w:rsidRDefault="009C4B59" w:rsidP="009C4B59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14:paraId="34B32E86" w14:textId="107C9F99" w:rsidR="00425FBC" w:rsidRPr="00425FBC" w:rsidRDefault="00425FBC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25FBC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  <w:r w:rsidRPr="00425FB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D89F669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</w:pPr>
      <w:r>
        <w:rPr>
          <w:color w:val="000000"/>
          <w:sz w:val="28"/>
          <w:szCs w:val="28"/>
        </w:rPr>
        <w:t>Тестирование компьютерных игр – это оценка качества разрабатываемого игрового программного обеспечения путем проверки соответствия продукта заявленным требованиям, сбора и передачи информации о несоответствиях разработчику.</w:t>
      </w:r>
    </w:p>
    <w:p w14:paraId="50BEDC9B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</w:pPr>
      <w:r>
        <w:rPr>
          <w:color w:val="000000"/>
          <w:sz w:val="28"/>
          <w:szCs w:val="28"/>
        </w:rPr>
        <w:t xml:space="preserve">Независимости от выбранной модели разработки игрового проекта тестирование встроено в производственный цикл и необходимо на всех этапах. Таким образом, </w:t>
      </w:r>
      <w:proofErr w:type="spellStart"/>
      <w:r>
        <w:rPr>
          <w:color w:val="000000"/>
          <w:sz w:val="28"/>
          <w:szCs w:val="28"/>
        </w:rPr>
        <w:t>тестировщик</w:t>
      </w:r>
      <w:proofErr w:type="spellEnd"/>
      <w:r>
        <w:rPr>
          <w:color w:val="000000"/>
          <w:sz w:val="28"/>
          <w:szCs w:val="28"/>
        </w:rPr>
        <w:t xml:space="preserve"> является неотъемлемой частью команды разработки напрямую </w:t>
      </w:r>
      <w:proofErr w:type="gramStart"/>
      <w:r>
        <w:rPr>
          <w:color w:val="000000"/>
          <w:sz w:val="28"/>
          <w:szCs w:val="28"/>
        </w:rPr>
        <w:t>влияющих</w:t>
      </w:r>
      <w:proofErr w:type="gramEnd"/>
      <w:r>
        <w:rPr>
          <w:color w:val="000000"/>
          <w:sz w:val="28"/>
          <w:szCs w:val="28"/>
        </w:rPr>
        <w:t xml:space="preserve"> на ход и время реализации проекта.</w:t>
      </w:r>
    </w:p>
    <w:p w14:paraId="45220492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</w:pPr>
      <w:r>
        <w:rPr>
          <w:color w:val="000000"/>
          <w:sz w:val="28"/>
          <w:szCs w:val="28"/>
        </w:rPr>
        <w:t xml:space="preserve">Используя знания методологий тестирования, специалист должен проанализировать входные данные, включая документацию, определить специфические подходы, которые следует применить на конкретном этапе реализации проекта, провести тщательный анализ базиса тестирования, разработать стратегию и наборы тестовых сценариев, провести тестирование, зафиксировать и проанализировать полученные результаты. Специалист по тестированию игрового программного обеспечения должен обладать достаточно широким диапазоном знаний из смежных областей для выполнения поставленных перед ним задач. К таким областям можно отнести базовые знания </w:t>
      </w:r>
      <w:proofErr w:type="spellStart"/>
      <w:r>
        <w:rPr>
          <w:color w:val="000000"/>
          <w:sz w:val="28"/>
          <w:szCs w:val="28"/>
        </w:rPr>
        <w:t>геймдизайна</w:t>
      </w:r>
      <w:proofErr w:type="spellEnd"/>
      <w:r>
        <w:rPr>
          <w:color w:val="000000"/>
          <w:sz w:val="28"/>
          <w:szCs w:val="28"/>
        </w:rPr>
        <w:t xml:space="preserve">, архитектуру и особенности различных устройств, платформ и контроллеров, а также быть знаком с культурными и иными особенностями различных стран (для проведения тестирования локализаций). Кроме некоторых знаний в области компьютерной техники и информационных технологий, </w:t>
      </w:r>
      <w:proofErr w:type="spellStart"/>
      <w:r>
        <w:rPr>
          <w:color w:val="000000"/>
          <w:sz w:val="28"/>
          <w:szCs w:val="28"/>
        </w:rPr>
        <w:t>тестировщик</w:t>
      </w:r>
      <w:proofErr w:type="spellEnd"/>
      <w:r>
        <w:rPr>
          <w:color w:val="000000"/>
          <w:sz w:val="28"/>
          <w:szCs w:val="28"/>
        </w:rPr>
        <w:t xml:space="preserve"> должен обладать развитыми коммуникативными навыками и достаточно высоким уровнем владения </w:t>
      </w:r>
      <w:r>
        <w:rPr>
          <w:color w:val="000000"/>
          <w:sz w:val="28"/>
          <w:szCs w:val="28"/>
        </w:rPr>
        <w:lastRenderedPageBreak/>
        <w:t>родного и английского языков, а также творческое воображение и внимательность.</w:t>
      </w:r>
    </w:p>
    <w:p w14:paraId="45161BD9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</w:pPr>
      <w:r>
        <w:rPr>
          <w:color w:val="000000"/>
          <w:sz w:val="28"/>
          <w:szCs w:val="28"/>
        </w:rPr>
        <w:t>Среди ключевых навыков и умений специалиста по тестированию игрового программного обеспечения необходимо выделить:</w:t>
      </w:r>
    </w:p>
    <w:p w14:paraId="7C372041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Понимание процесса тестирования и жизненного цикла разработки игрового программного обеспечения</w:t>
      </w:r>
    </w:p>
    <w:p w14:paraId="69DD684E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Организация рабочего процесса</w:t>
      </w:r>
    </w:p>
    <w:p w14:paraId="6DF75A90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Подготовка тестового окружения, включая программно-аппаратное обеспечение</w:t>
      </w:r>
    </w:p>
    <w:p w14:paraId="455A4B89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Чтение технической и иной документации</w:t>
      </w:r>
    </w:p>
    <w:p w14:paraId="34109EF6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Самостоятельный поиск информации</w:t>
      </w:r>
    </w:p>
    <w:p w14:paraId="7CAF152F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Способность обрабатывать и анализировать информацию</w:t>
      </w:r>
    </w:p>
    <w:p w14:paraId="63CCB9C3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Разработка и выполнение тестовых сценариев</w:t>
      </w:r>
    </w:p>
    <w:p w14:paraId="3FFF5A43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Работа с инструментом планирования и выполнения тестов</w:t>
      </w:r>
    </w:p>
    <w:p w14:paraId="42368FCF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Сравнение фактического и ожидаемого результатов</w:t>
      </w:r>
    </w:p>
    <w:p w14:paraId="4237DF60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Работа в команде с другими специалистами по тестированию и разработчиками</w:t>
      </w:r>
    </w:p>
    <w:p w14:paraId="74814448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>Знания английского языка, корпоративной культуры и межкультурной коммуникации</w:t>
      </w:r>
    </w:p>
    <w:p w14:paraId="1E257944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14"/>
          <w:szCs w:val="14"/>
        </w:rPr>
        <w:t> </w:t>
      </w:r>
      <w:r>
        <w:rPr>
          <w:color w:val="000000"/>
          <w:sz w:val="28"/>
          <w:szCs w:val="28"/>
        </w:rPr>
        <w:t>Работа с системами контроля дефектов</w:t>
      </w:r>
    </w:p>
    <w:p w14:paraId="1EA9E9F7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14"/>
          <w:szCs w:val="14"/>
        </w:rPr>
        <w:t> </w:t>
      </w:r>
      <w:r>
        <w:rPr>
          <w:color w:val="000000"/>
          <w:sz w:val="28"/>
          <w:szCs w:val="28"/>
        </w:rPr>
        <w:t>Анализ результатов тестирования</w:t>
      </w:r>
    </w:p>
    <w:p w14:paraId="77816E69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2"/>
          <w:szCs w:val="22"/>
        </w:rPr>
      </w:pPr>
      <w:r>
        <w:rPr>
          <w:color w:val="000000"/>
          <w:sz w:val="14"/>
          <w:szCs w:val="14"/>
        </w:rPr>
        <w:t> </w:t>
      </w:r>
      <w:r>
        <w:rPr>
          <w:color w:val="000000"/>
          <w:sz w:val="28"/>
          <w:szCs w:val="28"/>
        </w:rPr>
        <w:t>Подготовка отчета о выполненных действиях</w:t>
      </w:r>
    </w:p>
    <w:p w14:paraId="3B75AF80" w14:textId="77777777" w:rsidR="00D4294D" w:rsidRDefault="00D4294D" w:rsidP="00D4294D">
      <w:pPr>
        <w:pStyle w:val="ae"/>
        <w:numPr>
          <w:ilvl w:val="0"/>
          <w:numId w:val="2"/>
        </w:numPr>
        <w:spacing w:before="0" w:beforeAutospacing="0" w:after="0" w:afterAutospacing="0" w:line="360" w:lineRule="auto"/>
        <w:ind w:left="1440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Передача знаний другим сотрудникам</w:t>
      </w:r>
    </w:p>
    <w:p w14:paraId="2CDA96FF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Специалист должен поддерживать предметные знания на актуальном уровне, быть в курсе развития технологий создания компьютерных игр, игровой техники, средств доставки игрового контента.</w:t>
      </w:r>
    </w:p>
    <w:p w14:paraId="58DF71C7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Стремительное развитие индустрии компьютерных игр, значительные бюджеты на разработку и рост доходов от продажи игрового контента резко </w:t>
      </w:r>
      <w:r>
        <w:rPr>
          <w:color w:val="000000"/>
          <w:sz w:val="28"/>
          <w:szCs w:val="28"/>
        </w:rPr>
        <w:lastRenderedPageBreak/>
        <w:t>повышает спрос на специалистов в области обеспечения качества игрового программного обеспечения, поскольку современный игровой продукт для того, чтобы стать успешным должен отвечать требованиям и ожиданиям пользователей, а процессы, обеспечивающие качество такого продукта являются неотъемлемой частью его разработки.</w:t>
      </w:r>
      <w:proofErr w:type="gramEnd"/>
    </w:p>
    <w:p w14:paraId="0F1CC187" w14:textId="77777777" w:rsidR="00D4294D" w:rsidRDefault="00D4294D" w:rsidP="00D4294D">
      <w:pPr>
        <w:pStyle w:val="ae"/>
        <w:spacing w:before="240" w:beforeAutospacing="0" w:after="0" w:afterAutospacing="0" w:line="360" w:lineRule="auto"/>
        <w:ind w:firstLine="7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Общемировой тренд на использование современных компьютерных игр в качестве профессиональных тренажеров, а также в образовательной деятельности определяет направления развития компетенции, существенно повышает ее потенциал и ориентирует специалиста в этой области на развитие у себя навыков и получение знаний в смежных областях.</w:t>
      </w:r>
    </w:p>
    <w:p w14:paraId="76059EDA" w14:textId="77777777" w:rsidR="009C4B59" w:rsidRPr="00425FBC" w:rsidRDefault="009C4B59" w:rsidP="009C4B59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3917BC8" w14:textId="2D42F153" w:rsidR="00425FBC" w:rsidRPr="00425FBC" w:rsidRDefault="009C4B59" w:rsidP="009C4B59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</w:rPr>
      </w:pPr>
      <w:bookmarkStart w:id="0" w:name="_Toc123113308"/>
      <w:r w:rsidRPr="00425FBC">
        <w:rPr>
          <w:rFonts w:ascii="Times New Roman" w:eastAsia="Times New Roman" w:hAnsi="Times New Roman" w:cs="Times New Roman"/>
          <w:b/>
          <w:sz w:val="28"/>
          <w:szCs w:val="28"/>
        </w:rPr>
        <w:t>Нормативные правовые акты</w:t>
      </w:r>
      <w:bookmarkEnd w:id="0"/>
    </w:p>
    <w:p w14:paraId="5C890B20" w14:textId="77777777" w:rsidR="009C4B59" w:rsidRDefault="009C4B59" w:rsidP="009C4B59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F4674E8" w14:textId="69C598EF" w:rsidR="00425FBC" w:rsidRPr="00425FBC" w:rsidRDefault="00425FBC" w:rsidP="009C4B59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Поскольку </w:t>
      </w:r>
      <w:r w:rsidR="00532AD0" w:rsidRPr="009C4B59">
        <w:rPr>
          <w:rFonts w:ascii="Times New Roman" w:eastAsia="Times New Roman" w:hAnsi="Times New Roman" w:cs="Times New Roman"/>
          <w:sz w:val="28"/>
          <w:szCs w:val="28"/>
          <w:lang w:eastAsia="ru-RU"/>
        </w:rPr>
        <w:t>Описание</w:t>
      </w: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компетенции содержит лишь информацию, относящуюся к соответствующей компетенции, </w:t>
      </w:r>
      <w:r w:rsidR="00532AD0" w:rsidRPr="009C4B59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Pr="00425F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 использовать на основании следующих документов:</w:t>
      </w:r>
    </w:p>
    <w:p w14:paraId="4E488295" w14:textId="77777777" w:rsidR="00D4294D" w:rsidRPr="00135523" w:rsidRDefault="00D4294D" w:rsidP="00D4294D">
      <w:pPr>
        <w:pStyle w:val="ae"/>
        <w:numPr>
          <w:ilvl w:val="0"/>
          <w:numId w:val="1"/>
        </w:numPr>
        <w:spacing w:before="240" w:after="0" w:line="360" w:lineRule="auto"/>
        <w:jc w:val="both"/>
        <w:rPr>
          <w:color w:val="000000"/>
          <w:sz w:val="28"/>
          <w:szCs w:val="28"/>
        </w:rPr>
      </w:pPr>
      <w:r w:rsidRPr="00135523">
        <w:rPr>
          <w:color w:val="000000"/>
          <w:sz w:val="28"/>
          <w:szCs w:val="28"/>
        </w:rPr>
        <w:t>Федеральный Государственный Образовательный Стандарт среднего профессионального образования по специальности 09.02.07 «Информационные системы и программирование»</w:t>
      </w:r>
      <w:r>
        <w:rPr>
          <w:color w:val="000000"/>
          <w:sz w:val="28"/>
          <w:szCs w:val="28"/>
        </w:rPr>
        <w:t xml:space="preserve">. 09.12.2016 г. Приказ №1547 Министерства образования и науки Российской Федерации </w:t>
      </w:r>
    </w:p>
    <w:p w14:paraId="4EC66C2A" w14:textId="77777777" w:rsidR="00D4294D" w:rsidRPr="00135523" w:rsidRDefault="00D4294D" w:rsidP="00D4294D">
      <w:pPr>
        <w:pStyle w:val="ae"/>
        <w:numPr>
          <w:ilvl w:val="0"/>
          <w:numId w:val="1"/>
        </w:numPr>
        <w:spacing w:before="240" w:after="0" w:line="360" w:lineRule="auto"/>
        <w:jc w:val="both"/>
        <w:rPr>
          <w:rFonts w:eastAsia="Calibri"/>
          <w:sz w:val="28"/>
          <w:szCs w:val="28"/>
        </w:rPr>
      </w:pPr>
      <w:r w:rsidRPr="00135523">
        <w:rPr>
          <w:color w:val="000000"/>
          <w:sz w:val="28"/>
          <w:szCs w:val="28"/>
        </w:rPr>
        <w:t xml:space="preserve">06.004 Специалист по тестированию в области информационных технологий, 02.08.2021 г. Приказ №531н </w:t>
      </w:r>
      <w:r>
        <w:rPr>
          <w:color w:val="000000"/>
          <w:sz w:val="28"/>
          <w:szCs w:val="28"/>
        </w:rPr>
        <w:t>Министерства труда и социальной защиты Российской Федерации</w:t>
      </w:r>
    </w:p>
    <w:p w14:paraId="2D305F86" w14:textId="77777777" w:rsidR="00D4294D" w:rsidRPr="0090153A" w:rsidRDefault="00D4294D" w:rsidP="00D4294D">
      <w:pPr>
        <w:pStyle w:val="ae"/>
        <w:numPr>
          <w:ilvl w:val="0"/>
          <w:numId w:val="1"/>
        </w:numPr>
        <w:spacing w:before="240" w:after="0" w:line="360" w:lineRule="auto"/>
        <w:jc w:val="both"/>
        <w:rPr>
          <w:color w:val="000000"/>
          <w:sz w:val="28"/>
          <w:szCs w:val="28"/>
        </w:rPr>
      </w:pPr>
      <w:r w:rsidRPr="0090153A">
        <w:rPr>
          <w:color w:val="000000"/>
          <w:sz w:val="28"/>
          <w:szCs w:val="28"/>
        </w:rPr>
        <w:t xml:space="preserve">ГОСТ </w:t>
      </w:r>
      <w:proofErr w:type="gramStart"/>
      <w:r w:rsidRPr="0090153A">
        <w:rPr>
          <w:color w:val="000000"/>
          <w:sz w:val="28"/>
          <w:szCs w:val="28"/>
        </w:rPr>
        <w:t>Р</w:t>
      </w:r>
      <w:proofErr w:type="gramEnd"/>
      <w:r w:rsidRPr="0090153A">
        <w:rPr>
          <w:color w:val="000000"/>
          <w:sz w:val="28"/>
          <w:szCs w:val="28"/>
        </w:rPr>
        <w:t xml:space="preserve"> 56921-2016 Системная и программная инженерия. Тестирование программного обеспечения. Часть 2. Процессы тестирования.</w:t>
      </w:r>
    </w:p>
    <w:p w14:paraId="33CD7079" w14:textId="77777777" w:rsidR="00D4294D" w:rsidRPr="00EF24F4" w:rsidRDefault="00D4294D" w:rsidP="00D4294D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35523">
        <w:rPr>
          <w:rFonts w:ascii="Times New Roman" w:hAnsi="Times New Roman" w:cs="Times New Roman"/>
          <w:sz w:val="28"/>
          <w:szCs w:val="28"/>
        </w:rPr>
        <w:t xml:space="preserve">ГОСТ </w:t>
      </w:r>
      <w:proofErr w:type="gramStart"/>
      <w:r w:rsidRPr="00135523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135523">
        <w:rPr>
          <w:rFonts w:ascii="Times New Roman" w:hAnsi="Times New Roman" w:cs="Times New Roman"/>
          <w:sz w:val="28"/>
          <w:szCs w:val="28"/>
        </w:rPr>
        <w:t xml:space="preserve"> ИСО/МЭК 9126-93 "Информационная технология. Оценка программной продукции. Характеристики качества и руководства по их применению";</w:t>
      </w:r>
    </w:p>
    <w:p w14:paraId="6B608ECC" w14:textId="77777777" w:rsidR="00D4294D" w:rsidRPr="00EF24F4" w:rsidRDefault="00D4294D" w:rsidP="00D4294D">
      <w:pPr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24F4">
        <w:rPr>
          <w:rFonts w:ascii="Times New Roman" w:hAnsi="Times New Roman" w:cs="Times New Roman"/>
          <w:sz w:val="28"/>
          <w:szCs w:val="28"/>
        </w:rPr>
        <w:lastRenderedPageBreak/>
        <w:t>Методика тестирования обновлений безопасности программных, программно-аппаратных средств. Методический документ. Утвержден Федеральной службой по техническому и экспортному контролю России 28 октября 2022 г.</w:t>
      </w:r>
    </w:p>
    <w:p w14:paraId="353267D1" w14:textId="1BCACDDE" w:rsidR="009C4B59" w:rsidRDefault="009C4B59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</w:p>
    <w:p w14:paraId="749CE960" w14:textId="77777777" w:rsidR="00A130B3" w:rsidRPr="00A130B3" w:rsidRDefault="00A130B3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</w:p>
    <w:p w14:paraId="06F06D07" w14:textId="3CD79315" w:rsidR="00425FBC" w:rsidRDefault="00532AD0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  <w:r w:rsidRPr="009C4B59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  <w:r w:rsidRPr="009C4B59">
        <w:rPr>
          <w:rFonts w:ascii="Times New Roman" w:eastAsia="Times New Roman" w:hAnsi="Times New Roman" w:cs="Times New Roman"/>
          <w:b/>
          <w:sz w:val="28"/>
          <w:szCs w:val="28"/>
        </w:rPr>
        <w:t xml:space="preserve"> о</w:t>
      </w:r>
      <w:r w:rsidR="00425FBC" w:rsidRPr="00425FBC">
        <w:rPr>
          <w:rFonts w:ascii="Times New Roman" w:eastAsia="Calibri" w:hAnsi="Times New Roman" w:cs="Times New Roman"/>
          <w:sz w:val="28"/>
          <w:szCs w:val="28"/>
        </w:rPr>
        <w:t>пределяется профессиональной областью специалиста и базируется на требованиях современного рынка труда к данному специалисту</w:t>
      </w:r>
      <w:r w:rsidR="00425FBC" w:rsidRPr="00425FBC">
        <w:rPr>
          <w:rFonts w:ascii="Times New Roman" w:eastAsia="Calibri" w:hAnsi="Times New Roman" w:cs="Times New Roman"/>
          <w:i/>
          <w:sz w:val="28"/>
          <w:szCs w:val="28"/>
        </w:rPr>
        <w:t>. (ФГОС</w:t>
      </w:r>
      <w:proofErr w:type="gramStart"/>
      <w:r w:rsidR="00425FBC" w:rsidRPr="00425FBC">
        <w:rPr>
          <w:rFonts w:ascii="Times New Roman" w:eastAsia="Calibri" w:hAnsi="Times New Roman" w:cs="Times New Roman"/>
          <w:i/>
          <w:sz w:val="28"/>
          <w:szCs w:val="28"/>
        </w:rPr>
        <w:t>,П</w:t>
      </w:r>
      <w:proofErr w:type="gramEnd"/>
      <w:r w:rsidR="00425FBC" w:rsidRPr="00425FBC">
        <w:rPr>
          <w:rFonts w:ascii="Times New Roman" w:eastAsia="Calibri" w:hAnsi="Times New Roman" w:cs="Times New Roman"/>
          <w:i/>
          <w:sz w:val="28"/>
          <w:szCs w:val="28"/>
        </w:rPr>
        <w:t>С,…..)</w:t>
      </w:r>
    </w:p>
    <w:p w14:paraId="343A54E5" w14:textId="77777777" w:rsidR="009C4B59" w:rsidRPr="00425FBC" w:rsidRDefault="009C4B59" w:rsidP="009C4B59">
      <w:pPr>
        <w:keepNext/>
        <w:spacing w:after="0" w:line="276" w:lineRule="auto"/>
        <w:ind w:firstLine="709"/>
        <w:jc w:val="both"/>
        <w:outlineLvl w:val="1"/>
        <w:rPr>
          <w:rFonts w:ascii="Times New Roman" w:eastAsia="Calibri" w:hAnsi="Times New Roman" w:cs="Times New Roman"/>
          <w:i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013"/>
        <w:gridCol w:w="8558"/>
      </w:tblGrid>
      <w:tr w:rsidR="00425FBC" w:rsidRPr="00425FBC" w14:paraId="44AB14DC" w14:textId="77777777" w:rsidTr="00914EA5">
        <w:tc>
          <w:tcPr>
            <w:tcW w:w="529" w:type="pct"/>
            <w:shd w:val="clear" w:color="auto" w:fill="92D050"/>
          </w:tcPr>
          <w:p w14:paraId="50935220" w14:textId="77777777" w:rsidR="00425FBC" w:rsidRPr="00425FBC" w:rsidRDefault="00425FBC" w:rsidP="00425FBC">
            <w:pPr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425FB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 xml:space="preserve">№ </w:t>
            </w:r>
            <w:proofErr w:type="gramStart"/>
            <w:r w:rsidRPr="00425FB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п</w:t>
            </w:r>
            <w:proofErr w:type="gramEnd"/>
            <w:r w:rsidRPr="00425FB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/п</w:t>
            </w:r>
          </w:p>
        </w:tc>
        <w:tc>
          <w:tcPr>
            <w:tcW w:w="4471" w:type="pct"/>
            <w:shd w:val="clear" w:color="auto" w:fill="92D050"/>
          </w:tcPr>
          <w:p w14:paraId="3EC27263" w14:textId="173F34F3" w:rsidR="00425FBC" w:rsidRPr="00425FBC" w:rsidRDefault="009F616C" w:rsidP="00425FBC">
            <w:pP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Виды деятельности/трудовые функции</w:t>
            </w:r>
          </w:p>
        </w:tc>
      </w:tr>
      <w:tr w:rsidR="00D4294D" w:rsidRPr="00425FBC" w14:paraId="6CCAFF50" w14:textId="77777777" w:rsidTr="00425FBC">
        <w:tc>
          <w:tcPr>
            <w:tcW w:w="529" w:type="pct"/>
            <w:shd w:val="clear" w:color="auto" w:fill="BFBFBF"/>
          </w:tcPr>
          <w:p w14:paraId="724C0E0A" w14:textId="11CDD8D6" w:rsidR="00D4294D" w:rsidRPr="00425FBC" w:rsidRDefault="00D4294D" w:rsidP="00425FB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471" w:type="pct"/>
          </w:tcPr>
          <w:p w14:paraId="6AC398D4" w14:textId="21044756" w:rsidR="00D4294D" w:rsidRPr="00425FBC" w:rsidRDefault="00D4294D" w:rsidP="00425FB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Виды деятельности/трудовые функции</w:t>
            </w:r>
          </w:p>
        </w:tc>
      </w:tr>
      <w:tr w:rsidR="00D4294D" w:rsidRPr="00425FBC" w14:paraId="3D7E731D" w14:textId="77777777" w:rsidTr="00425FBC">
        <w:tc>
          <w:tcPr>
            <w:tcW w:w="529" w:type="pct"/>
            <w:shd w:val="clear" w:color="auto" w:fill="BFBFBF"/>
          </w:tcPr>
          <w:p w14:paraId="42B19B65" w14:textId="4F44CD15" w:rsidR="00D4294D" w:rsidRPr="00425FBC" w:rsidRDefault="00D4294D" w:rsidP="00425FB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71" w:type="pct"/>
          </w:tcPr>
          <w:p w14:paraId="1D7C7912" w14:textId="77777777" w:rsidR="00D4294D" w:rsidRPr="00407684" w:rsidRDefault="00D4294D" w:rsidP="002C3208">
            <w:pPr>
              <w:pStyle w:val="ae"/>
              <w:spacing w:before="24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407684">
              <w:rPr>
                <w:color w:val="000000"/>
                <w:sz w:val="28"/>
                <w:szCs w:val="28"/>
              </w:rPr>
              <w:t>Анализ требований и подготовка тестового окружения:</w:t>
            </w:r>
          </w:p>
          <w:p w14:paraId="4B3D643B" w14:textId="77777777" w:rsidR="00D4294D" w:rsidRPr="00407684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407684">
              <w:rPr>
                <w:rFonts w:ascii="Times New Roman" w:hAnsi="Times New Roman"/>
                <w:sz w:val="28"/>
                <w:szCs w:val="28"/>
              </w:rPr>
              <w:t xml:space="preserve">Анализ эксплуатационной и технической документации </w:t>
            </w:r>
            <w:proofErr w:type="gramStart"/>
            <w:r w:rsidRPr="00407684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407684">
              <w:rPr>
                <w:rFonts w:ascii="Times New Roman" w:hAnsi="Times New Roman"/>
                <w:sz w:val="28"/>
                <w:szCs w:val="28"/>
              </w:rPr>
              <w:t xml:space="preserve"> ПО</w:t>
            </w:r>
          </w:p>
          <w:p w14:paraId="0D3B0A39" w14:textId="77777777" w:rsidR="00D4294D" w:rsidRPr="00407684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407684">
              <w:rPr>
                <w:rFonts w:ascii="Times New Roman" w:hAnsi="Times New Roman"/>
                <w:sz w:val="28"/>
                <w:szCs w:val="28"/>
              </w:rPr>
              <w:t xml:space="preserve">Подготовка к выполнению задания на тестирование </w:t>
            </w:r>
            <w:proofErr w:type="gramStart"/>
            <w:r w:rsidRPr="00407684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</w:p>
          <w:p w14:paraId="2D03D791" w14:textId="77777777" w:rsidR="00D4294D" w:rsidRPr="00407684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407684">
              <w:rPr>
                <w:rFonts w:ascii="Times New Roman" w:hAnsi="Times New Roman"/>
                <w:sz w:val="28"/>
                <w:szCs w:val="28"/>
              </w:rPr>
              <w:t xml:space="preserve">Подготовка тестового окружения в соответствии с заданием на тестирование </w:t>
            </w:r>
            <w:proofErr w:type="gramStart"/>
            <w:r w:rsidRPr="00407684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</w:p>
          <w:p w14:paraId="2A65AAE0" w14:textId="77777777" w:rsidR="002A2BCD" w:rsidRDefault="00D4294D" w:rsidP="002A2B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407684">
              <w:rPr>
                <w:rFonts w:ascii="Times New Roman" w:hAnsi="Times New Roman"/>
                <w:sz w:val="28"/>
                <w:szCs w:val="28"/>
              </w:rPr>
              <w:t xml:space="preserve">Выявление приоритетных требований </w:t>
            </w:r>
            <w:proofErr w:type="gramStart"/>
            <w:r w:rsidRPr="00407684">
              <w:rPr>
                <w:rFonts w:ascii="Times New Roman" w:hAnsi="Times New Roman"/>
                <w:sz w:val="28"/>
                <w:szCs w:val="28"/>
              </w:rPr>
              <w:t>к</w:t>
            </w:r>
            <w:proofErr w:type="gramEnd"/>
            <w:r w:rsidRPr="00407684">
              <w:rPr>
                <w:rFonts w:ascii="Times New Roman" w:hAnsi="Times New Roman"/>
                <w:sz w:val="28"/>
                <w:szCs w:val="28"/>
              </w:rPr>
              <w:t xml:space="preserve"> ПО для покрытия тестами</w:t>
            </w:r>
          </w:p>
          <w:p w14:paraId="32A34AEF" w14:textId="602585D0" w:rsidR="00D4294D" w:rsidRPr="00425FBC" w:rsidRDefault="00D4294D" w:rsidP="00D661A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407684">
              <w:rPr>
                <w:rFonts w:ascii="Times New Roman" w:hAnsi="Times New Roman"/>
                <w:sz w:val="28"/>
                <w:szCs w:val="28"/>
              </w:rPr>
              <w:t>Разработка организационных документов для проведения тестирования проекта, включая план тестирования ПО и план управления рисками</w:t>
            </w:r>
          </w:p>
        </w:tc>
      </w:tr>
      <w:tr w:rsidR="00D4294D" w:rsidRPr="00425FBC" w14:paraId="6B01F5C6" w14:textId="77777777" w:rsidTr="00425FBC">
        <w:tc>
          <w:tcPr>
            <w:tcW w:w="529" w:type="pct"/>
            <w:shd w:val="clear" w:color="auto" w:fill="BFBFBF"/>
          </w:tcPr>
          <w:p w14:paraId="3712F388" w14:textId="7AD07EA2" w:rsidR="00D4294D" w:rsidRPr="00425FBC" w:rsidRDefault="00D4294D" w:rsidP="00425FB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71" w:type="pct"/>
          </w:tcPr>
          <w:p w14:paraId="2B96F647" w14:textId="77777777" w:rsidR="00D4294D" w:rsidRPr="00394741" w:rsidRDefault="00D4294D" w:rsidP="002C3208">
            <w:pPr>
              <w:pStyle w:val="ae"/>
              <w:spacing w:before="24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394741">
              <w:rPr>
                <w:color w:val="000000"/>
                <w:sz w:val="28"/>
                <w:szCs w:val="28"/>
              </w:rPr>
              <w:t>Разработка документов для тестирования ПО и анализ качества тестового покрытия:</w:t>
            </w:r>
          </w:p>
          <w:p w14:paraId="5972CB26" w14:textId="77777777" w:rsidR="00D4294D" w:rsidRPr="00394741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394741">
              <w:rPr>
                <w:rFonts w:ascii="Times New Roman" w:hAnsi="Times New Roman"/>
                <w:sz w:val="28"/>
                <w:szCs w:val="28"/>
              </w:rPr>
              <w:t>Определение требований к тестам</w:t>
            </w:r>
          </w:p>
          <w:p w14:paraId="23E843FA" w14:textId="77777777" w:rsidR="00D4294D" w:rsidRPr="00394741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394741">
              <w:rPr>
                <w:rFonts w:ascii="Times New Roman" w:hAnsi="Times New Roman"/>
                <w:sz w:val="28"/>
                <w:szCs w:val="28"/>
              </w:rPr>
              <w:t xml:space="preserve">Подготовка тестовых данных в соответствии с заданием на тестирование </w:t>
            </w:r>
            <w:proofErr w:type="gramStart"/>
            <w:r w:rsidRPr="00394741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</w:p>
          <w:p w14:paraId="496AF61F" w14:textId="1172DD25" w:rsidR="002A2BCD" w:rsidRDefault="00D4294D" w:rsidP="002A2B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394741">
              <w:rPr>
                <w:rFonts w:ascii="Times New Roman" w:hAnsi="Times New Roman"/>
                <w:sz w:val="28"/>
                <w:szCs w:val="28"/>
              </w:rPr>
              <w:t xml:space="preserve">Определение и описание тестовых </w:t>
            </w:r>
            <w:r w:rsidR="00D661AE">
              <w:rPr>
                <w:rFonts w:ascii="Times New Roman" w:hAnsi="Times New Roman"/>
                <w:sz w:val="28"/>
                <w:szCs w:val="28"/>
              </w:rPr>
              <w:t>сценариев</w:t>
            </w:r>
            <w:r w:rsidRPr="00394741">
              <w:rPr>
                <w:rFonts w:ascii="Times New Roman" w:hAnsi="Times New Roman"/>
                <w:sz w:val="28"/>
                <w:szCs w:val="28"/>
              </w:rPr>
              <w:t xml:space="preserve"> для выполнения тестирования ПО, включая разработку </w:t>
            </w:r>
            <w:proofErr w:type="spellStart"/>
            <w:r w:rsidRPr="00394741">
              <w:rPr>
                <w:rFonts w:ascii="Times New Roman" w:hAnsi="Times New Roman"/>
                <w:sz w:val="28"/>
                <w:szCs w:val="28"/>
              </w:rPr>
              <w:t>автотестов</w:t>
            </w:r>
            <w:proofErr w:type="spellEnd"/>
          </w:p>
          <w:p w14:paraId="6D1573A2" w14:textId="2770D3F6" w:rsidR="00D4294D" w:rsidRPr="00425FBC" w:rsidRDefault="00D4294D" w:rsidP="002A2BC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Применение техник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тест-дизайна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для повышения эффективности и сокращения затрат на проведение тестирования</w:t>
            </w:r>
          </w:p>
        </w:tc>
      </w:tr>
      <w:tr w:rsidR="00D4294D" w:rsidRPr="00425FBC" w14:paraId="077039F1" w14:textId="77777777" w:rsidTr="00425FBC">
        <w:tc>
          <w:tcPr>
            <w:tcW w:w="529" w:type="pct"/>
            <w:shd w:val="clear" w:color="auto" w:fill="BFBFBF"/>
          </w:tcPr>
          <w:p w14:paraId="453EAABC" w14:textId="3836C291" w:rsidR="00D4294D" w:rsidRPr="00425FBC" w:rsidRDefault="00D4294D" w:rsidP="00425FB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471" w:type="pct"/>
          </w:tcPr>
          <w:p w14:paraId="27D2F916" w14:textId="77777777" w:rsidR="00D4294D" w:rsidRPr="00394741" w:rsidRDefault="00D4294D" w:rsidP="002C3208">
            <w:pPr>
              <w:pStyle w:val="ae"/>
              <w:spacing w:before="240" w:beforeAutospacing="0" w:after="0" w:afterAutospacing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394741">
              <w:rPr>
                <w:color w:val="000000"/>
                <w:sz w:val="28"/>
                <w:szCs w:val="28"/>
              </w:rPr>
              <w:t>Проведение тестирования ПО и исследование результатов:</w:t>
            </w:r>
          </w:p>
          <w:p w14:paraId="63AA949C" w14:textId="2598BE24" w:rsidR="00D4294D" w:rsidRDefault="00D4294D" w:rsidP="00D4294D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94741">
              <w:rPr>
                <w:rFonts w:ascii="Times New Roman" w:hAnsi="Times New Roman"/>
                <w:sz w:val="28"/>
                <w:szCs w:val="28"/>
              </w:rPr>
              <w:t xml:space="preserve">Проведение тестирования ПО </w:t>
            </w:r>
            <w:proofErr w:type="spellStart"/>
            <w:r w:rsidRPr="00394741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spellEnd"/>
            <w:r w:rsidRPr="00394741">
              <w:rPr>
                <w:rFonts w:ascii="Times New Roman" w:hAnsi="Times New Roman"/>
                <w:sz w:val="28"/>
                <w:szCs w:val="28"/>
              </w:rPr>
              <w:t xml:space="preserve"> разработанным тестовым </w:t>
            </w:r>
            <w:r w:rsidR="00D661AE">
              <w:rPr>
                <w:rFonts w:ascii="Times New Roman" w:hAnsi="Times New Roman"/>
                <w:sz w:val="28"/>
                <w:szCs w:val="28"/>
              </w:rPr>
              <w:t>сценариям</w:t>
            </w:r>
            <w:r w:rsidRPr="00425F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End"/>
          </w:p>
          <w:p w14:paraId="4C5DA37D" w14:textId="77777777" w:rsidR="00D4294D" w:rsidRDefault="00D4294D" w:rsidP="00790AC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394741">
              <w:rPr>
                <w:rFonts w:ascii="Times New Roman" w:hAnsi="Times New Roman"/>
                <w:sz w:val="28"/>
                <w:szCs w:val="28"/>
              </w:rPr>
              <w:t>Мониторинг работ по тестированию ПО и информирование о ходе работ заинтересованных лиц</w:t>
            </w:r>
          </w:p>
          <w:p w14:paraId="1028C73D" w14:textId="5614854E" w:rsidR="00D661AE" w:rsidRPr="00D661AE" w:rsidRDefault="00D661AE" w:rsidP="00D661AE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70F7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Внесение информации о дефекте в систему контроля дефектов, включая описание условий, при которых возник дефект </w:t>
            </w:r>
          </w:p>
        </w:tc>
      </w:tr>
      <w:tr w:rsidR="00270F7C" w:rsidRPr="00425FBC" w14:paraId="79DA54DA" w14:textId="77777777" w:rsidTr="00270F7C">
        <w:tc>
          <w:tcPr>
            <w:tcW w:w="5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189EA2BE" w14:textId="77777777" w:rsidR="00270F7C" w:rsidRDefault="00270F7C" w:rsidP="004A7A9F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61590" w14:textId="77777777" w:rsidR="00270F7C" w:rsidRPr="00270F7C" w:rsidRDefault="00270F7C" w:rsidP="00270F7C">
            <w:pPr>
              <w:pStyle w:val="ae"/>
              <w:spacing w:before="240" w:after="0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270F7C">
              <w:rPr>
                <w:color w:val="000000"/>
                <w:sz w:val="28"/>
                <w:szCs w:val="28"/>
              </w:rPr>
              <w:t>Документирование результатов тестирования:</w:t>
            </w:r>
          </w:p>
          <w:p w14:paraId="7FA23EB2" w14:textId="77777777" w:rsidR="00D661AE" w:rsidRDefault="00270F7C" w:rsidP="00270F7C">
            <w:pPr>
              <w:pStyle w:val="a3"/>
              <w:numPr>
                <w:ilvl w:val="0"/>
                <w:numId w:val="3"/>
              </w:numP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70F7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Формирование и представление отчета о тестировании </w:t>
            </w:r>
            <w:proofErr w:type="gramStart"/>
            <w:r w:rsidRPr="00270F7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</w:t>
            </w:r>
            <w:proofErr w:type="gramEnd"/>
            <w:r w:rsidRPr="00270F7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в соответствии с установленными регламентами</w:t>
            </w:r>
          </w:p>
          <w:p w14:paraId="47754B66" w14:textId="5277FB7B" w:rsidR="00270F7C" w:rsidRPr="00D661AE" w:rsidRDefault="00D661AE" w:rsidP="00D661AE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/>
                <w:sz w:val="28"/>
                <w:szCs w:val="28"/>
              </w:rPr>
            </w:pPr>
            <w:r w:rsidRPr="00394741">
              <w:rPr>
                <w:rFonts w:ascii="Times New Roman" w:hAnsi="Times New Roman"/>
                <w:sz w:val="28"/>
                <w:szCs w:val="28"/>
              </w:rPr>
              <w:t xml:space="preserve">Анализ результатов тестирования ПО на соответствие ожидаемым результатам, оформление и размещение отчета о тестировании в соответствии с жизненным циклом </w:t>
            </w:r>
            <w:proofErr w:type="gramStart"/>
            <w:r w:rsidRPr="00394741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394741">
              <w:rPr>
                <w:rFonts w:ascii="Times New Roman" w:hAnsi="Times New Roman"/>
                <w:sz w:val="28"/>
                <w:szCs w:val="28"/>
              </w:rPr>
              <w:t xml:space="preserve"> в системе контроля версий</w:t>
            </w:r>
          </w:p>
        </w:tc>
      </w:tr>
    </w:tbl>
    <w:p w14:paraId="187CE715" w14:textId="77777777" w:rsidR="00425FBC" w:rsidRDefault="00425FBC" w:rsidP="00425FBC">
      <w:pP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AE72576" w14:textId="77777777" w:rsidR="001B15DE" w:rsidRPr="001B15DE" w:rsidRDefault="001B15DE" w:rsidP="001B15DE">
      <w:pPr>
        <w:tabs>
          <w:tab w:val="left" w:pos="3516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22A78E2" w14:textId="626C728E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573A68C" w14:textId="70C93773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72613AE0" w14:textId="171C8635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3C556935" w14:textId="33B1FACF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bookmarkStart w:id="1" w:name="_GoBack"/>
    </w:p>
    <w:bookmarkEnd w:id="1"/>
    <w:p w14:paraId="4DEFA7E5" w14:textId="7E08EE14"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14:paraId="37A27911" w14:textId="77777777" w:rsidR="001B15DE" w:rsidRPr="001B15DE" w:rsidRDefault="001B15DE" w:rsidP="00596E5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B15DE" w:rsidRPr="001B15DE" w:rsidSect="00A130B3">
      <w:foot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56ADD6" w14:textId="77777777" w:rsidR="00E307C9" w:rsidRDefault="00E307C9" w:rsidP="00A130B3">
      <w:pPr>
        <w:spacing w:after="0" w:line="240" w:lineRule="auto"/>
      </w:pPr>
      <w:r>
        <w:separator/>
      </w:r>
    </w:p>
  </w:endnote>
  <w:endnote w:type="continuationSeparator" w:id="0">
    <w:p w14:paraId="5090ABA6" w14:textId="77777777" w:rsidR="00E307C9" w:rsidRDefault="00E307C9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96303619"/>
      <w:docPartObj>
        <w:docPartGallery w:val="Page Numbers (Bottom of Page)"/>
        <w:docPartUnique/>
      </w:docPartObj>
    </w:sdtPr>
    <w:sdtEndPr/>
    <w:sdtContent>
      <w:p w14:paraId="1EC51F36" w14:textId="56C1858C" w:rsidR="00A130B3" w:rsidRDefault="00A130B3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61AE">
          <w:rPr>
            <w:noProof/>
          </w:rPr>
          <w:t>6</w:t>
        </w:r>
        <w:r>
          <w:fldChar w:fldCharType="end"/>
        </w:r>
      </w:p>
    </w:sdtContent>
  </w:sdt>
  <w:p w14:paraId="368F8AA7" w14:textId="77777777" w:rsidR="00A130B3" w:rsidRDefault="00A130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8F16A6" w14:textId="77777777" w:rsidR="00E307C9" w:rsidRDefault="00E307C9" w:rsidP="00A130B3">
      <w:pPr>
        <w:spacing w:after="0" w:line="240" w:lineRule="auto"/>
      </w:pPr>
      <w:r>
        <w:separator/>
      </w:r>
    </w:p>
  </w:footnote>
  <w:footnote w:type="continuationSeparator" w:id="0">
    <w:p w14:paraId="177CC121" w14:textId="77777777" w:rsidR="00E307C9" w:rsidRDefault="00E307C9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263DF"/>
    <w:multiLevelType w:val="hybridMultilevel"/>
    <w:tmpl w:val="7D9E7C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>
    <w:nsid w:val="7F966CB9"/>
    <w:multiLevelType w:val="multilevel"/>
    <w:tmpl w:val="9F201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94"/>
    <w:rsid w:val="00054085"/>
    <w:rsid w:val="000D27BC"/>
    <w:rsid w:val="001262E4"/>
    <w:rsid w:val="001B15DE"/>
    <w:rsid w:val="00270F7C"/>
    <w:rsid w:val="0027281B"/>
    <w:rsid w:val="002A2BCD"/>
    <w:rsid w:val="003327A6"/>
    <w:rsid w:val="00397DA7"/>
    <w:rsid w:val="003D0CC1"/>
    <w:rsid w:val="00425FBC"/>
    <w:rsid w:val="004F5C21"/>
    <w:rsid w:val="00532AD0"/>
    <w:rsid w:val="005911D4"/>
    <w:rsid w:val="00596E5D"/>
    <w:rsid w:val="005F14CC"/>
    <w:rsid w:val="006D4E88"/>
    <w:rsid w:val="00716F94"/>
    <w:rsid w:val="00790AC4"/>
    <w:rsid w:val="007E0C3F"/>
    <w:rsid w:val="008504D1"/>
    <w:rsid w:val="00912BE2"/>
    <w:rsid w:val="009C4B59"/>
    <w:rsid w:val="009F616C"/>
    <w:rsid w:val="00A130B3"/>
    <w:rsid w:val="00AA1894"/>
    <w:rsid w:val="00AB059B"/>
    <w:rsid w:val="00B635EC"/>
    <w:rsid w:val="00B96387"/>
    <w:rsid w:val="00C31FCD"/>
    <w:rsid w:val="00D25700"/>
    <w:rsid w:val="00D4294D"/>
    <w:rsid w:val="00D661AE"/>
    <w:rsid w:val="00E110E4"/>
    <w:rsid w:val="00E307C9"/>
    <w:rsid w:val="00E75D31"/>
    <w:rsid w:val="00EF158F"/>
    <w:rsid w:val="00F65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9DE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D42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4294D"/>
    <w:rPr>
      <w:rFonts w:ascii="Tahoma" w:hAnsi="Tahoma" w:cs="Tahoma"/>
      <w:sz w:val="16"/>
      <w:szCs w:val="16"/>
    </w:rPr>
  </w:style>
  <w:style w:type="paragraph" w:styleId="ae">
    <w:name w:val="Normal (Web)"/>
    <w:basedOn w:val="a"/>
    <w:uiPriority w:val="99"/>
    <w:unhideWhenUsed/>
    <w:rsid w:val="00D42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D42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4294D"/>
    <w:rPr>
      <w:rFonts w:ascii="Tahoma" w:hAnsi="Tahoma" w:cs="Tahoma"/>
      <w:sz w:val="16"/>
      <w:szCs w:val="16"/>
    </w:rPr>
  </w:style>
  <w:style w:type="paragraph" w:styleId="ae">
    <w:name w:val="Normal (Web)"/>
    <w:basedOn w:val="a"/>
    <w:uiPriority w:val="99"/>
    <w:unhideWhenUsed/>
    <w:rsid w:val="00D429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ЙОСТ3</dc:creator>
  <cp:lastModifiedBy>Вадим Луковатый</cp:lastModifiedBy>
  <cp:revision>7</cp:revision>
  <dcterms:created xsi:type="dcterms:W3CDTF">2024-11-08T14:37:00Z</dcterms:created>
  <dcterms:modified xsi:type="dcterms:W3CDTF">2025-02-18T09:16:00Z</dcterms:modified>
</cp:coreProperties>
</file>