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3CE99" w14:textId="77777777" w:rsidR="00AE51BC" w:rsidRDefault="00AE51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4680"/>
      </w:tblGrid>
      <w:tr w:rsidR="00AE51BC" w14:paraId="4EA75727" w14:textId="77777777">
        <w:tc>
          <w:tcPr>
            <w:tcW w:w="5670" w:type="dxa"/>
          </w:tcPr>
          <w:p w14:paraId="68897974" w14:textId="77777777" w:rsidR="00AE51BC" w:rsidRDefault="00A17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262D292C" wp14:editId="2D9154A7">
                  <wp:extent cx="3450870" cy="1330586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D0547FB" w14:textId="77777777" w:rsidR="00AE51BC" w:rsidRDefault="00AE51BC">
            <w:pPr>
              <w:spacing w:line="360" w:lineRule="auto"/>
              <w:ind w:left="290"/>
              <w:jc w:val="center"/>
              <w:rPr>
                <w:sz w:val="30"/>
                <w:szCs w:val="30"/>
              </w:rPr>
            </w:pPr>
          </w:p>
        </w:tc>
      </w:tr>
    </w:tbl>
    <w:p w14:paraId="04C74D76" w14:textId="77777777" w:rsidR="00AE51BC" w:rsidRDefault="00AE51BC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6CF3569F" w14:textId="77777777" w:rsidR="00AE51BC" w:rsidRDefault="00AE51BC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4E4EF8CA" w14:textId="77777777" w:rsidR="00AE51BC" w:rsidRDefault="00AE51BC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46AB2DEE" w14:textId="77777777" w:rsidR="00AE51BC" w:rsidRDefault="00AE51BC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300DE76B" w14:textId="77777777" w:rsidR="00AE51BC" w:rsidRDefault="00A17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2073B330" w14:textId="77777777" w:rsidR="00AE51BC" w:rsidRDefault="00A1750C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«Цифровые возможности для бизнеса»</w:t>
      </w:r>
    </w:p>
    <w:p w14:paraId="11ADFE93" w14:textId="77777777" w:rsidR="00AE51BC" w:rsidRDefault="00A1750C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Чемпионата высоких технологий в 2025 г.</w:t>
      </w:r>
    </w:p>
    <w:p w14:paraId="5B0C017A" w14:textId="77777777" w:rsidR="00AE51BC" w:rsidRDefault="00AE51BC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A1885F" w14:textId="77777777" w:rsidR="00AE51BC" w:rsidRDefault="00AE51BC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2DF9A9A9" w14:textId="77777777" w:rsidR="00AE51BC" w:rsidRDefault="00AE51BC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DEE89B1" w14:textId="77777777" w:rsidR="00AE51BC" w:rsidRDefault="00AE51BC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3252837" w14:textId="77777777" w:rsidR="00AE51BC" w:rsidRDefault="00AE51BC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3848272" w14:textId="77777777" w:rsidR="00AE51BC" w:rsidRDefault="00AE51BC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D8D3FA7" w14:textId="77777777" w:rsidR="00AE51BC" w:rsidRDefault="00AE51BC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ECFED9D" w14:textId="77777777" w:rsidR="00AE51BC" w:rsidRDefault="00AE51BC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9DB9B4A" w14:textId="77777777" w:rsidR="00AE51BC" w:rsidRDefault="00AE51BC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8E15E5F" w14:textId="77777777" w:rsidR="00AE51BC" w:rsidRDefault="00AE51BC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8EE18FB" w14:textId="77777777" w:rsidR="00AE51BC" w:rsidRDefault="00AE51BC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141576A" w14:textId="77777777" w:rsidR="00AE51BC" w:rsidRDefault="00AE51BC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2C32526" w14:textId="77777777" w:rsidR="00AE51BC" w:rsidRDefault="00AE51BC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374D9A6" w14:textId="77777777" w:rsidR="00AE51BC" w:rsidRDefault="00AE51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CEB403" w14:textId="77777777" w:rsidR="00AE51BC" w:rsidRDefault="00A175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58DC907C" w14:textId="77777777" w:rsidR="00AE51BC" w:rsidRDefault="00AE51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209FC422" w14:textId="77777777" w:rsidR="00AE51BC" w:rsidRDefault="00A175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p w14:paraId="2C341316" w14:textId="77777777" w:rsidR="00AE51BC" w:rsidRDefault="00AE51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dt>
      <w:sdtPr>
        <w:id w:val="-460108492"/>
        <w:docPartObj>
          <w:docPartGallery w:val="Table of Contents"/>
          <w:docPartUnique/>
        </w:docPartObj>
      </w:sdtPr>
      <w:sdtEndPr/>
      <w:sdtContent>
        <w:p w14:paraId="64CCF873" w14:textId="77777777" w:rsidR="00AE51BC" w:rsidRDefault="00A175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2,2,"</w:instrText>
          </w:r>
          <w:r>
            <w:fldChar w:fldCharType="separate"/>
          </w:r>
          <w:hyperlink w:anchor="_gjdgxs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ОСНОВНЫЕ ТРЕБОВАНИЯ КОМПЕТЕНЦИИ</w:t>
            </w:r>
          </w:hyperlink>
          <w:hyperlink w:anchor="_gjdgxs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2</w:t>
            </w:r>
          </w:hyperlink>
        </w:p>
        <w:p w14:paraId="26643C3B" w14:textId="77777777" w:rsidR="00AE51BC" w:rsidRDefault="00FE07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hyperlink w:anchor="_30j0zll">
            <w:r w:rsidR="00A1750C">
              <w:rPr>
                <w:rFonts w:ascii="Times New Roman" w:eastAsia="Times New Roman" w:hAnsi="Times New Roman" w:cs="Times New Roman"/>
                <w:color w:val="000000"/>
              </w:rPr>
              <w:t>1.1. ОБЩИЕ СВЕДЕНИЯ О ТРЕБОВАНИЯХ КОМПЕТЕНЦИИ</w:t>
            </w:r>
            <w:r w:rsidR="00A1750C">
              <w:rPr>
                <w:rFonts w:ascii="Times New Roman" w:eastAsia="Times New Roman" w:hAnsi="Times New Roman" w:cs="Times New Roman"/>
                <w:color w:val="000000"/>
              </w:rPr>
              <w:tab/>
              <w:t>2</w:t>
            </w:r>
          </w:hyperlink>
        </w:p>
        <w:p w14:paraId="6E675ED9" w14:textId="77777777" w:rsidR="00AE51BC" w:rsidRDefault="00FE07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hyperlink w:anchor="_3znysh7">
            <w:r w:rsidR="00A1750C">
              <w:rPr>
                <w:rFonts w:ascii="Times New Roman" w:eastAsia="Times New Roman" w:hAnsi="Times New Roman" w:cs="Times New Roman"/>
                <w:color w:val="000000"/>
              </w:rPr>
              <w:t>1.2. ПЕРЕЧЕНЬ ПРОФЕССИОНАЛЬНЫХ ЗАДАЧ СПЕЦИАЛИСТА ПО КОМПЕТЕНЦИИ «ЦИФРОВЫЕ ВОЗМОЖНОСТИ ДЛЯ БИЗНЕСА»</w:t>
            </w:r>
            <w:r w:rsidR="00A1750C">
              <w:rPr>
                <w:rFonts w:ascii="Times New Roman" w:eastAsia="Times New Roman" w:hAnsi="Times New Roman" w:cs="Times New Roman"/>
                <w:color w:val="000000"/>
              </w:rPr>
              <w:tab/>
              <w:t>2</w:t>
            </w:r>
          </w:hyperlink>
        </w:p>
        <w:p w14:paraId="0EAEAC9C" w14:textId="77777777" w:rsidR="00AE51BC" w:rsidRDefault="00FE07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hyperlink w:anchor="_2et92p0">
            <w:r w:rsidR="00A1750C">
              <w:rPr>
                <w:rFonts w:ascii="Times New Roman" w:eastAsia="Times New Roman" w:hAnsi="Times New Roman" w:cs="Times New Roman"/>
                <w:color w:val="000000"/>
              </w:rPr>
              <w:t>1.3. ТРЕБОВАНИЯ К СХЕМЕ ОЦЕНКИ</w:t>
            </w:r>
            <w:r w:rsidR="00A1750C">
              <w:rPr>
                <w:rFonts w:ascii="Times New Roman" w:eastAsia="Times New Roman" w:hAnsi="Times New Roman" w:cs="Times New Roman"/>
                <w:color w:val="000000"/>
              </w:rPr>
              <w:tab/>
              <w:t>5</w:t>
            </w:r>
          </w:hyperlink>
        </w:p>
        <w:p w14:paraId="5E20A739" w14:textId="77777777" w:rsidR="00AE51BC" w:rsidRDefault="00FE07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hyperlink w:anchor="_3dy6vkm">
            <w:r w:rsidR="00A1750C">
              <w:rPr>
                <w:rFonts w:ascii="Times New Roman" w:eastAsia="Times New Roman" w:hAnsi="Times New Roman" w:cs="Times New Roman"/>
                <w:color w:val="000000"/>
              </w:rPr>
              <w:t>1.4. СПЕЦИФИКАЦИЯ ОЦЕНКИ КОМПЕТЕНЦИИ</w:t>
            </w:r>
            <w:r w:rsidR="00A1750C">
              <w:rPr>
                <w:rFonts w:ascii="Times New Roman" w:eastAsia="Times New Roman" w:hAnsi="Times New Roman" w:cs="Times New Roman"/>
                <w:color w:val="000000"/>
              </w:rPr>
              <w:tab/>
              <w:t>5</w:t>
            </w:r>
          </w:hyperlink>
        </w:p>
        <w:p w14:paraId="25BC2BA5" w14:textId="77777777" w:rsidR="00AE51BC" w:rsidRDefault="00FE07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hyperlink w:anchor="_1t3h5sf">
            <w:r w:rsidR="00A1750C">
              <w:rPr>
                <w:rFonts w:ascii="Times New Roman" w:eastAsia="Times New Roman" w:hAnsi="Times New Roman" w:cs="Times New Roman"/>
                <w:color w:val="000000"/>
              </w:rPr>
              <w:t>1.5. КОНКУРСНОЕ ЗАДАНИЕ</w:t>
            </w:r>
            <w:r w:rsidR="00A1750C">
              <w:rPr>
                <w:rFonts w:ascii="Times New Roman" w:eastAsia="Times New Roman" w:hAnsi="Times New Roman" w:cs="Times New Roman"/>
                <w:color w:val="000000"/>
              </w:rPr>
              <w:tab/>
              <w:t>6</w:t>
            </w:r>
          </w:hyperlink>
        </w:p>
        <w:p w14:paraId="3EE32F09" w14:textId="77777777" w:rsidR="00AE51BC" w:rsidRDefault="00FE07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color w:val="000000"/>
            </w:rPr>
          </w:pPr>
          <w:hyperlink w:anchor="_4d34og8">
            <w:r w:rsidR="00A1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СПЕЦИАЛЬНЫЕ ПРАВИЛА КОМПЕТЕНЦИИ</w:t>
            </w:r>
          </w:hyperlink>
          <w:hyperlink w:anchor="_4d34og8">
            <w:r w:rsidR="00A1750C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13</w:t>
            </w:r>
          </w:hyperlink>
        </w:p>
        <w:p w14:paraId="2C903ACC" w14:textId="77777777" w:rsidR="00AE51BC" w:rsidRDefault="00FE07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hyperlink w:anchor="_17dp8vu">
            <w:r w:rsidR="00A1750C">
              <w:rPr>
                <w:rFonts w:ascii="Times New Roman" w:eastAsia="Times New Roman" w:hAnsi="Times New Roman" w:cs="Times New Roman"/>
                <w:color w:val="000000"/>
              </w:rPr>
              <w:t>2.1. Материалы и оборудование, разрешенные на площадке</w:t>
            </w:r>
            <w:r w:rsidR="00A1750C">
              <w:rPr>
                <w:rFonts w:ascii="Times New Roman" w:eastAsia="Times New Roman" w:hAnsi="Times New Roman" w:cs="Times New Roman"/>
                <w:color w:val="000000"/>
              </w:rPr>
              <w:tab/>
              <w:t>13</w:t>
            </w:r>
          </w:hyperlink>
        </w:p>
        <w:p w14:paraId="342C655F" w14:textId="77777777" w:rsidR="00AE51BC" w:rsidRDefault="00FE07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hyperlink w:anchor="_3rdcrjn">
            <w:r w:rsidR="00A1750C">
              <w:rPr>
                <w:rFonts w:ascii="Times New Roman" w:eastAsia="Times New Roman" w:hAnsi="Times New Roman" w:cs="Times New Roman"/>
                <w:color w:val="000000"/>
              </w:rPr>
              <w:t>2.2. Материалы и оборудование, запрещенные на площадке</w:t>
            </w:r>
            <w:r w:rsidR="00A1750C">
              <w:rPr>
                <w:rFonts w:ascii="Times New Roman" w:eastAsia="Times New Roman" w:hAnsi="Times New Roman" w:cs="Times New Roman"/>
                <w:color w:val="000000"/>
              </w:rPr>
              <w:tab/>
              <w:t>14</w:t>
            </w:r>
          </w:hyperlink>
        </w:p>
        <w:p w14:paraId="2639CF5F" w14:textId="77777777" w:rsidR="00AE51BC" w:rsidRDefault="00FE07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color w:val="000000"/>
            </w:rPr>
          </w:pPr>
          <w:hyperlink w:anchor="_26in1rg">
            <w:r w:rsidR="00A1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Приложения</w:t>
            </w:r>
          </w:hyperlink>
          <w:hyperlink w:anchor="_26in1rg">
            <w:r w:rsidR="00A1750C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14</w:t>
            </w:r>
          </w:hyperlink>
        </w:p>
        <w:p w14:paraId="12D52B88" w14:textId="77777777" w:rsidR="00AE51BC" w:rsidRDefault="00A175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76" w:lineRule="auto"/>
            <w:ind w:left="360" w:hanging="36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14:paraId="16F3C6D7" w14:textId="77777777" w:rsidR="00AE51BC" w:rsidRDefault="00AE51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FF60E" w14:textId="77777777" w:rsidR="00AE51BC" w:rsidRDefault="00AE51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2F49A8" w14:textId="77777777" w:rsidR="00AE51BC" w:rsidRDefault="00AE51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299250" w14:textId="77777777" w:rsidR="00AE51BC" w:rsidRDefault="00AE51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DEF091" w14:textId="77777777" w:rsidR="00AE51BC" w:rsidRDefault="00AE51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BF9490" w14:textId="77777777" w:rsidR="00AE51BC" w:rsidRDefault="00AE51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B32065" w14:textId="77777777" w:rsidR="00AE51BC" w:rsidRDefault="00AE51B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1EE927E" w14:textId="77777777" w:rsidR="00AE51BC" w:rsidRDefault="00AE51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76B068" w14:textId="77777777" w:rsidR="00AE51BC" w:rsidRDefault="00AE51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5A6E4E" w14:textId="77777777" w:rsidR="00AE51BC" w:rsidRDefault="00AE51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468F29" w14:textId="77777777" w:rsidR="00AE51BC" w:rsidRDefault="00AE51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EEF63B" w14:textId="77777777" w:rsidR="00AE51BC" w:rsidRDefault="00AE51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690336" w14:textId="77777777" w:rsidR="00AE51BC" w:rsidRDefault="00AE51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ACF6ED" w14:textId="77777777" w:rsidR="00AE51BC" w:rsidRDefault="00AE51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89A070" w14:textId="77777777" w:rsidR="00AE51BC" w:rsidRDefault="00AE51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DCC753" w14:textId="77777777" w:rsidR="00AE51BC" w:rsidRDefault="00AE51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D77E6F" w14:textId="77777777" w:rsidR="00AE51BC" w:rsidRDefault="00A1750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4"/>
          <w:szCs w:val="3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smallCaps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ОСНОВНЫЕ ТРЕБОВАНИЯ КОМПЕТЕНЦИИ</w:t>
      </w:r>
    </w:p>
    <w:p w14:paraId="501A6CDF" w14:textId="77777777" w:rsidR="00AE51BC" w:rsidRDefault="00A1750C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 ОБЩИЕ СВЕДЕНИЯ О ТРЕБОВАНИЯХ КОМПЕТЕНЦИИ</w:t>
      </w:r>
    </w:p>
    <w:p w14:paraId="20CF8D4B" w14:textId="77777777" w:rsidR="00AE51BC" w:rsidRDefault="00A17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«Цифровые возможности для бизнеса» – это знания, умения, навыки и трудовые функции, которые способствуют повышению эффективности деятельности организаций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этим востребованы в Российской Федерации и других странах.</w:t>
      </w:r>
    </w:p>
    <w:p w14:paraId="556C2766" w14:textId="77777777" w:rsidR="00AE51BC" w:rsidRDefault="00A17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соревнований – продемонстрировать качество и скорость выполнения запроса клиента на развитие системы автоматизации бизнес-процессов за счет выбора полезных прикладных инноваций и их интеграции.  Проверка знаний, умений, навыков специалиста осуществляется посредством оценки практической работы. </w:t>
      </w:r>
    </w:p>
    <w:p w14:paraId="313053E4" w14:textId="77777777" w:rsidR="00AE51BC" w:rsidRDefault="00A17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специалистов и их участия в конкурсе профессионального мастерства.</w:t>
      </w:r>
    </w:p>
    <w:p w14:paraId="260F1185" w14:textId="77777777" w:rsidR="00AE51BC" w:rsidRDefault="00A1750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ПЕРЕЧЕНЬ ПРОФЕССИОНАЛЬНЫХ ЗАДАЧ СПЕЦИАЛИСТА ПО КОМПЕТЕНЦИИ «ЦИФРОВЫЕ ВОЗМОЖНОСТИ ДЛЯ БИЗНЕСА»</w:t>
      </w:r>
    </w:p>
    <w:p w14:paraId="2B1FDDEE" w14:textId="77777777" w:rsidR="00AE51BC" w:rsidRDefault="00A175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14:paraId="0091B94C" w14:textId="77777777" w:rsidR="00AE51BC" w:rsidRDefault="00AE51B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17E572C" w14:textId="77777777" w:rsidR="00AE51BC" w:rsidRDefault="00A17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6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13"/>
        <w:gridCol w:w="7385"/>
        <w:gridCol w:w="44"/>
        <w:gridCol w:w="1458"/>
      </w:tblGrid>
      <w:tr w:rsidR="00AE51BC" w14:paraId="62257C6E" w14:textId="77777777">
        <w:tc>
          <w:tcPr>
            <w:tcW w:w="729" w:type="dxa"/>
            <w:shd w:val="clear" w:color="auto" w:fill="92D050"/>
            <w:vAlign w:val="center"/>
          </w:tcPr>
          <w:p w14:paraId="16E32687" w14:textId="77777777" w:rsidR="00AE51BC" w:rsidRDefault="00A175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7398" w:type="dxa"/>
            <w:gridSpan w:val="2"/>
            <w:shd w:val="clear" w:color="auto" w:fill="92D050"/>
            <w:vAlign w:val="center"/>
          </w:tcPr>
          <w:p w14:paraId="2349CB82" w14:textId="77777777" w:rsidR="00AE51BC" w:rsidRDefault="00A1750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502" w:type="dxa"/>
            <w:gridSpan w:val="2"/>
            <w:shd w:val="clear" w:color="auto" w:fill="92D050"/>
            <w:vAlign w:val="center"/>
          </w:tcPr>
          <w:p w14:paraId="6110F21F" w14:textId="77777777" w:rsidR="00AE51BC" w:rsidRDefault="00A175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E51BC" w14:paraId="1C81A021" w14:textId="77777777">
        <w:tc>
          <w:tcPr>
            <w:tcW w:w="729" w:type="dxa"/>
            <w:vMerge w:val="restart"/>
            <w:shd w:val="clear" w:color="auto" w:fill="BFBFBF"/>
            <w:vAlign w:val="center"/>
          </w:tcPr>
          <w:p w14:paraId="53237AC0" w14:textId="77777777" w:rsidR="00AE51BC" w:rsidRDefault="00A1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1328FC15" w14:textId="77777777" w:rsidR="00AE51BC" w:rsidRDefault="00A1750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Автоматизация бизнес-процессов организаций 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14:paraId="265B6D6C" w14:textId="77777777" w:rsidR="00AE51BC" w:rsidRDefault="00A175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E51BC" w14:paraId="77D2B6D8" w14:textId="77777777">
        <w:tc>
          <w:tcPr>
            <w:tcW w:w="729" w:type="dxa"/>
            <w:vMerge/>
            <w:shd w:val="clear" w:color="auto" w:fill="BFBFBF"/>
            <w:vAlign w:val="center"/>
          </w:tcPr>
          <w:p w14:paraId="33E8C7F0" w14:textId="77777777" w:rsidR="00AE51BC" w:rsidRDefault="00AE5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0" w:type="dxa"/>
            <w:gridSpan w:val="4"/>
            <w:shd w:val="clear" w:color="auto" w:fill="auto"/>
            <w:vAlign w:val="center"/>
          </w:tcPr>
          <w:p w14:paraId="044B13A3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F3D18B3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бизнес-процессы организации;</w:t>
            </w:r>
          </w:p>
          <w:p w14:paraId="75E9659D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приемы проектирования бизнес-приложений;</w:t>
            </w:r>
          </w:p>
          <w:p w14:paraId="15EC2908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методологию автоматизации бизнес-процессов организаций;</w:t>
            </w:r>
          </w:p>
          <w:p w14:paraId="1FEEC816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рассмотрения разных сценариев работы и обработки исключений;</w:t>
            </w:r>
          </w:p>
          <w:p w14:paraId="267EC5F7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соблюдения стандартов (например, соглашения по формату кода, руководства по стилю и проч.);</w:t>
            </w:r>
          </w:p>
          <w:p w14:paraId="687D63A1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принципы определения архитектуры программного обеспечения с учетом гибкости, масштабируемости, возможности реализации, многократности использования и безопасности системы, технических и бизнес-требований; </w:t>
            </w:r>
          </w:p>
          <w:p w14:paraId="2D63FB98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построения интерфейсов, в том числе мобильных решений;</w:t>
            </w:r>
          </w:p>
          <w:p w14:paraId="6FB7C378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тестирования и отладки приложений.</w:t>
            </w:r>
          </w:p>
        </w:tc>
      </w:tr>
      <w:tr w:rsidR="00AE51BC" w14:paraId="2D84F8FB" w14:textId="77777777">
        <w:tc>
          <w:tcPr>
            <w:tcW w:w="742" w:type="dxa"/>
            <w:gridSpan w:val="2"/>
            <w:shd w:val="clear" w:color="auto" w:fill="BFBFBF"/>
            <w:vAlign w:val="center"/>
          </w:tcPr>
          <w:p w14:paraId="69BD7E2B" w14:textId="77777777" w:rsidR="00AE51BC" w:rsidRDefault="00AE5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7" w:type="dxa"/>
            <w:gridSpan w:val="3"/>
            <w:shd w:val="clear" w:color="auto" w:fill="auto"/>
            <w:vAlign w:val="center"/>
          </w:tcPr>
          <w:p w14:paraId="259E21A6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3E7D919B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проектирование информационной системы бизнес-приложения;</w:t>
            </w:r>
          </w:p>
          <w:p w14:paraId="7247B8E7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и модифицировать систему автоматизации бизнес-процессов в соответствии с техническими требованиями; </w:t>
            </w:r>
          </w:p>
          <w:p w14:paraId="448D6EB4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вести разработку мобильных, десктопных, приложений, способных функционировать в качестве веб-сервиса – для различных операционных систем;</w:t>
            </w:r>
          </w:p>
          <w:p w14:paraId="00DCC1BE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интеграцию бизнес-приложений;</w:t>
            </w:r>
          </w:p>
          <w:p w14:paraId="30013B0A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развертывание, сопровождение и обслуживание бизнес-приложений;</w:t>
            </w:r>
          </w:p>
          <w:p w14:paraId="3A42BE22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методы и инструменты отладки и тестирования для устранения ошибок.</w:t>
            </w:r>
          </w:p>
        </w:tc>
      </w:tr>
      <w:tr w:rsidR="00AE51BC" w14:paraId="045152FB" w14:textId="77777777">
        <w:tc>
          <w:tcPr>
            <w:tcW w:w="742" w:type="dxa"/>
            <w:gridSpan w:val="2"/>
            <w:vMerge w:val="restart"/>
            <w:shd w:val="clear" w:color="auto" w:fill="BFBFBF"/>
            <w:vAlign w:val="center"/>
          </w:tcPr>
          <w:p w14:paraId="61507013" w14:textId="77777777" w:rsidR="00AE51BC" w:rsidRDefault="00A175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429" w:type="dxa"/>
            <w:gridSpan w:val="2"/>
            <w:shd w:val="clear" w:color="auto" w:fill="auto"/>
            <w:vAlign w:val="center"/>
          </w:tcPr>
          <w:p w14:paraId="65E88043" w14:textId="77777777" w:rsidR="00AE51BC" w:rsidRDefault="00A1750C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Интеграция инновационных решений для повышения эффективности организации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38D71BE" w14:textId="77777777" w:rsidR="00AE51BC" w:rsidRDefault="00A1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E51BC" w14:paraId="362A0EC3" w14:textId="77777777">
        <w:tc>
          <w:tcPr>
            <w:tcW w:w="742" w:type="dxa"/>
            <w:gridSpan w:val="2"/>
            <w:vMerge/>
            <w:shd w:val="clear" w:color="auto" w:fill="BFBFBF"/>
            <w:vAlign w:val="center"/>
          </w:tcPr>
          <w:p w14:paraId="3EE90934" w14:textId="77777777" w:rsidR="00AE51BC" w:rsidRDefault="00AE5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7" w:type="dxa"/>
            <w:gridSpan w:val="3"/>
            <w:shd w:val="clear" w:color="auto" w:fill="auto"/>
            <w:vAlign w:val="center"/>
          </w:tcPr>
          <w:p w14:paraId="0D12D534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689E00B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прикладные решения (программы, программные модули, сервисы) в области искусственного интеллекта и анализа данных, мобильные и облачные технологии;</w:t>
            </w:r>
          </w:p>
          <w:p w14:paraId="1264C9A9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технологии интеграции;</w:t>
            </w:r>
          </w:p>
          <w:p w14:paraId="3F990CB2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рассмотрения разных сценариев работы и обработки исключений;</w:t>
            </w:r>
          </w:p>
          <w:p w14:paraId="6D88DA42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соблюдения стандартов (например, соглашения по формату кода, руководства по стилю, сопровождению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)..</w:t>
            </w:r>
            <w:proofErr w:type="gramEnd"/>
          </w:p>
        </w:tc>
      </w:tr>
      <w:tr w:rsidR="00AE51BC" w14:paraId="56A2FAD9" w14:textId="77777777">
        <w:tc>
          <w:tcPr>
            <w:tcW w:w="742" w:type="dxa"/>
            <w:gridSpan w:val="2"/>
            <w:vMerge/>
            <w:shd w:val="clear" w:color="auto" w:fill="BFBFBF"/>
            <w:vAlign w:val="center"/>
          </w:tcPr>
          <w:p w14:paraId="06852131" w14:textId="77777777" w:rsidR="00AE51BC" w:rsidRDefault="00AE5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  <w:gridSpan w:val="3"/>
            <w:shd w:val="clear" w:color="auto" w:fill="auto"/>
            <w:vAlign w:val="center"/>
          </w:tcPr>
          <w:p w14:paraId="3C56F9D1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6FBA966C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бизнес-процессы с целью выявления процессов и задач, которые могут быть оптимизированы за счет применения прикладных инноваций; </w:t>
            </w:r>
          </w:p>
          <w:p w14:paraId="6429A2B8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анализ прикладных решений, использующих технологии искусственного интеллекта с целью выбора решения, способного повысить эффективность бизнес-приложения;</w:t>
            </w:r>
          </w:p>
          <w:p w14:paraId="2C5465DB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интеграцию программ (программных модулей, сервисов) в области искусственного интеллекта с системой автоматизации бизнес-процессов;</w:t>
            </w:r>
          </w:p>
          <w:p w14:paraId="3CD44372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анализ систем взаимодействия с целью выбора решения, способного повысить эффективность бизнес-приложения;</w:t>
            </w:r>
          </w:p>
          <w:p w14:paraId="362C51CB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интеграцию систем взаимодействия с системой автоматизации бизнес-процессов;</w:t>
            </w:r>
          </w:p>
          <w:p w14:paraId="5D4AA95E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анализ программного обеспечения для анализа данных с целью выбора решения, способного повысить эффективность бизнес-приложения;</w:t>
            </w:r>
          </w:p>
          <w:p w14:paraId="14506613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интеграцию систем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анализа данных с системой автоматизации бизнес-процессов;</w:t>
            </w:r>
          </w:p>
          <w:p w14:paraId="6B68A218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развертывание, сопровождение и обслуживание интегрированных систем;</w:t>
            </w:r>
          </w:p>
          <w:p w14:paraId="281F5F97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методы и инструменты отладки и тестирования для устранения ошибок интеграции.</w:t>
            </w:r>
          </w:p>
        </w:tc>
      </w:tr>
      <w:tr w:rsidR="00AE51BC" w14:paraId="32D812FF" w14:textId="77777777">
        <w:tc>
          <w:tcPr>
            <w:tcW w:w="742" w:type="dxa"/>
            <w:gridSpan w:val="2"/>
            <w:vMerge w:val="restart"/>
            <w:shd w:val="clear" w:color="auto" w:fill="BFBFBF"/>
            <w:vAlign w:val="center"/>
          </w:tcPr>
          <w:p w14:paraId="457E2C40" w14:textId="77777777" w:rsidR="00AE51BC" w:rsidRDefault="00A1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29" w:type="dxa"/>
            <w:gridSpan w:val="2"/>
            <w:shd w:val="clear" w:color="auto" w:fill="auto"/>
            <w:vAlign w:val="center"/>
          </w:tcPr>
          <w:p w14:paraId="14746FCA" w14:textId="77777777" w:rsidR="00AE51BC" w:rsidRDefault="00A1750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Организация работы  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1F1585F" w14:textId="77777777" w:rsidR="00AE51BC" w:rsidRDefault="00A175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51BC" w14:paraId="06EDCC44" w14:textId="77777777">
        <w:tc>
          <w:tcPr>
            <w:tcW w:w="742" w:type="dxa"/>
            <w:gridSpan w:val="2"/>
            <w:vMerge/>
            <w:shd w:val="clear" w:color="auto" w:fill="BFBFBF"/>
            <w:vAlign w:val="center"/>
          </w:tcPr>
          <w:p w14:paraId="265D9C5A" w14:textId="77777777" w:rsidR="00AE51BC" w:rsidRDefault="00AE5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7" w:type="dxa"/>
            <w:gridSpan w:val="3"/>
            <w:shd w:val="clear" w:color="auto" w:fill="auto"/>
            <w:vAlign w:val="center"/>
          </w:tcPr>
          <w:p w14:paraId="7043E8C2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8453FED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соблюдения регламентов при реализации профессиональных проектов;</w:t>
            </w:r>
          </w:p>
          <w:p w14:paraId="13B26534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и методы организации командной работы;</w:t>
            </w:r>
          </w:p>
          <w:p w14:paraId="3DE14A57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проектного управления.</w:t>
            </w:r>
          </w:p>
        </w:tc>
      </w:tr>
      <w:tr w:rsidR="00AE51BC" w14:paraId="517ED98A" w14:textId="77777777">
        <w:tc>
          <w:tcPr>
            <w:tcW w:w="742" w:type="dxa"/>
            <w:gridSpan w:val="2"/>
            <w:vMerge/>
            <w:shd w:val="clear" w:color="auto" w:fill="BFBFBF"/>
            <w:vAlign w:val="center"/>
          </w:tcPr>
          <w:p w14:paraId="6BC20C51" w14:textId="77777777" w:rsidR="00AE51BC" w:rsidRDefault="00AE5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  <w:gridSpan w:val="3"/>
            <w:shd w:val="clear" w:color="auto" w:fill="auto"/>
            <w:vAlign w:val="center"/>
          </w:tcPr>
          <w:p w14:paraId="0E5F616F" w14:textId="77777777" w:rsidR="00AE51BC" w:rsidRDefault="00A1750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C29A946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производственный график на каждый день в соответствии с доступным временем и принимать во внимание ограничения и сроки сдачи работы;</w:t>
            </w:r>
          </w:p>
          <w:p w14:paraId="654FED58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поддерживать собственную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осведомленности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области профессиональной деятельности;</w:t>
            </w:r>
          </w:p>
          <w:p w14:paraId="4651402E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результаты собственной деятельности в сравнении с ожиданиями и потребностями клиента и организации;</w:t>
            </w:r>
          </w:p>
          <w:p w14:paraId="3617FE2D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подготовку разработанной системы к поставке в соответствии с требованиями клиента.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E51BC" w14:paraId="7758DB28" w14:textId="77777777">
        <w:tc>
          <w:tcPr>
            <w:tcW w:w="742" w:type="dxa"/>
            <w:gridSpan w:val="2"/>
            <w:vMerge w:val="restart"/>
            <w:shd w:val="clear" w:color="auto" w:fill="BFBFBF"/>
            <w:vAlign w:val="center"/>
          </w:tcPr>
          <w:p w14:paraId="0A6C7122" w14:textId="77777777" w:rsidR="00AE51BC" w:rsidRDefault="00A1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29" w:type="dxa"/>
            <w:gridSpan w:val="2"/>
            <w:shd w:val="clear" w:color="auto" w:fill="auto"/>
            <w:vAlign w:val="center"/>
          </w:tcPr>
          <w:p w14:paraId="7D3CCB56" w14:textId="77777777" w:rsidR="00AE51BC" w:rsidRDefault="00A1750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Управление коммуникациями  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051A5F8" w14:textId="77777777" w:rsidR="00AE51BC" w:rsidRDefault="00A175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51BC" w14:paraId="2E11F17F" w14:textId="77777777">
        <w:tc>
          <w:tcPr>
            <w:tcW w:w="742" w:type="dxa"/>
            <w:gridSpan w:val="2"/>
            <w:vMerge/>
            <w:shd w:val="clear" w:color="auto" w:fill="BFBFBF"/>
            <w:vAlign w:val="center"/>
          </w:tcPr>
          <w:p w14:paraId="26DC72FC" w14:textId="77777777" w:rsidR="00AE51BC" w:rsidRDefault="00AE5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7" w:type="dxa"/>
            <w:gridSpan w:val="3"/>
            <w:shd w:val="clear" w:color="auto" w:fill="auto"/>
            <w:vAlign w:val="center"/>
          </w:tcPr>
          <w:p w14:paraId="72340549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должен знать и понимать </w:t>
            </w:r>
          </w:p>
          <w:p w14:paraId="50BBB642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принципы письменной и устной деловой коммуникации; </w:t>
            </w:r>
          </w:p>
          <w:p w14:paraId="4C4BDBD1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коммуникации, включая коммуникацию с лицами с ограниченными возможностями;</w:t>
            </w:r>
          </w:p>
          <w:p w14:paraId="153CB29A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умения слушать и вести конструктивный диалог;</w:t>
            </w:r>
          </w:p>
          <w:p w14:paraId="549C70F8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коммуникации;</w:t>
            </w:r>
          </w:p>
          <w:p w14:paraId="10A6CEAF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формальной логики и критического мышления;</w:t>
            </w:r>
          </w:p>
          <w:p w14:paraId="6A53DB53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оценки надежности каналов и информационных ресурсов.</w:t>
            </w:r>
          </w:p>
        </w:tc>
      </w:tr>
      <w:tr w:rsidR="00AE51BC" w14:paraId="6F6C54D4" w14:textId="77777777">
        <w:tc>
          <w:tcPr>
            <w:tcW w:w="742" w:type="dxa"/>
            <w:gridSpan w:val="2"/>
            <w:vMerge/>
            <w:shd w:val="clear" w:color="auto" w:fill="BFBFBF"/>
            <w:vAlign w:val="center"/>
          </w:tcPr>
          <w:p w14:paraId="016A4FA9" w14:textId="77777777" w:rsidR="00AE51BC" w:rsidRDefault="00AE5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87" w:type="dxa"/>
            <w:gridSpan w:val="3"/>
            <w:shd w:val="clear" w:color="auto" w:fill="auto"/>
            <w:vAlign w:val="center"/>
          </w:tcPr>
          <w:p w14:paraId="667EB48C" w14:textId="77777777" w:rsidR="00AE51BC" w:rsidRDefault="00A1750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5E15ADE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общаться с заказчиками, экспертами, членами команды «на одном с ними языке»; </w:t>
            </w:r>
          </w:p>
          <w:p w14:paraId="5167CD31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задавать вопросы;</w:t>
            </w:r>
          </w:p>
          <w:p w14:paraId="1637A2C6" w14:textId="77777777" w:rsidR="00AE51BC" w:rsidRDefault="00A17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запрашиваемую информацию в соответствии с предъявляемыми требованиями.</w:t>
            </w:r>
          </w:p>
        </w:tc>
      </w:tr>
    </w:tbl>
    <w:p w14:paraId="29FF2D1F" w14:textId="77777777" w:rsidR="00AE51BC" w:rsidRDefault="00AE5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</w:pPr>
    </w:p>
    <w:p w14:paraId="3D72CB83" w14:textId="77777777" w:rsidR="00AE51BC" w:rsidRDefault="00A17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77F644D7" w14:textId="77777777" w:rsidR="00AE51BC" w:rsidRDefault="00A1750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1.3. ТРЕБОВАНИЯ К СХЕМЕ ОЦЕНКИ</w:t>
      </w:r>
    </w:p>
    <w:p w14:paraId="3DBBEDA8" w14:textId="77777777" w:rsidR="00AE51BC" w:rsidRDefault="00A175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6D99221E" w14:textId="77777777" w:rsidR="00AE51BC" w:rsidRDefault="00A175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tbl>
      <w:tblPr>
        <w:tblStyle w:val="a7"/>
        <w:tblpPr w:leftFromText="180" w:rightFromText="180" w:vertAnchor="text" w:tblpY="412"/>
        <w:tblW w:w="10500" w:type="dxa"/>
        <w:tblInd w:w="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560"/>
        <w:gridCol w:w="1560"/>
        <w:gridCol w:w="1350"/>
        <w:gridCol w:w="1230"/>
        <w:gridCol w:w="1365"/>
        <w:gridCol w:w="1305"/>
        <w:gridCol w:w="1140"/>
      </w:tblGrid>
      <w:tr w:rsidR="00AE51BC" w14:paraId="506349FA" w14:textId="77777777">
        <w:tc>
          <w:tcPr>
            <w:tcW w:w="990" w:type="dxa"/>
            <w:shd w:val="clear" w:color="auto" w:fill="92D050"/>
          </w:tcPr>
          <w:p w14:paraId="26BEBBCE" w14:textId="77777777" w:rsidR="00AE51BC" w:rsidRDefault="00AE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8370" w:type="dxa"/>
            <w:gridSpan w:val="6"/>
            <w:shd w:val="clear" w:color="auto" w:fill="92D050"/>
            <w:vAlign w:val="center"/>
          </w:tcPr>
          <w:p w14:paraId="7E379EAE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Критерий / Модуль</w:t>
            </w:r>
          </w:p>
        </w:tc>
        <w:tc>
          <w:tcPr>
            <w:tcW w:w="1140" w:type="dxa"/>
            <w:vMerge w:val="restart"/>
            <w:shd w:val="clear" w:color="auto" w:fill="92D050"/>
            <w:vAlign w:val="center"/>
          </w:tcPr>
          <w:p w14:paraId="36CF790A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Итого баллов </w:t>
            </w:r>
            <w:r>
              <w:rPr>
                <w:b/>
                <w:color w:val="FFFFFF"/>
                <w:sz w:val="24"/>
                <w:szCs w:val="24"/>
              </w:rPr>
              <w:br/>
              <w:t>за раздел ТК</w:t>
            </w:r>
          </w:p>
        </w:tc>
      </w:tr>
      <w:tr w:rsidR="00AE51BC" w14:paraId="07810037" w14:textId="77777777">
        <w:tc>
          <w:tcPr>
            <w:tcW w:w="990" w:type="dxa"/>
            <w:vMerge w:val="restart"/>
            <w:shd w:val="clear" w:color="auto" w:fill="92D050"/>
            <w:vAlign w:val="center"/>
          </w:tcPr>
          <w:p w14:paraId="0C19D164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Разделы </w:t>
            </w:r>
          </w:p>
          <w:p w14:paraId="5582AD70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  <w:sz w:val="24"/>
                <w:szCs w:val="24"/>
              </w:rPr>
              <w:t>ТК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14:paraId="11447FCD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00B050"/>
          </w:tcPr>
          <w:p w14:paraId="0BE79459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  <w:p w14:paraId="4E32C8A3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Базовая автоматизация бизнес-процессов</w:t>
            </w:r>
          </w:p>
        </w:tc>
        <w:tc>
          <w:tcPr>
            <w:tcW w:w="1350" w:type="dxa"/>
            <w:shd w:val="clear" w:color="auto" w:fill="00B050"/>
          </w:tcPr>
          <w:p w14:paraId="0D47F8CC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  <w:p w14:paraId="1D206CF3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  <w:r>
              <w:t>Разработка мобильного приложения</w:t>
            </w:r>
          </w:p>
        </w:tc>
        <w:tc>
          <w:tcPr>
            <w:tcW w:w="1230" w:type="dxa"/>
            <w:shd w:val="clear" w:color="auto" w:fill="00B050"/>
          </w:tcPr>
          <w:p w14:paraId="00005AA8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  <w:p w14:paraId="28A2913C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t>Импорт и экспорт данных</w:t>
            </w:r>
          </w:p>
        </w:tc>
        <w:tc>
          <w:tcPr>
            <w:tcW w:w="1365" w:type="dxa"/>
            <w:shd w:val="clear" w:color="auto" w:fill="00B050"/>
          </w:tcPr>
          <w:p w14:paraId="7FAA7918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  <w:p w14:paraId="49F49497" w14:textId="77777777" w:rsidR="00AE51BC" w:rsidRDefault="00A1750C">
            <w:pPr>
              <w:spacing w:before="60" w:after="60"/>
              <w:jc w:val="center"/>
            </w:pPr>
            <w:r>
              <w:t>Оптимизация процессов и повышение эффективности</w:t>
            </w:r>
          </w:p>
        </w:tc>
        <w:tc>
          <w:tcPr>
            <w:tcW w:w="1305" w:type="dxa"/>
            <w:shd w:val="clear" w:color="auto" w:fill="00B050"/>
          </w:tcPr>
          <w:p w14:paraId="46F53CE5" w14:textId="77777777" w:rsidR="00AE51BC" w:rsidRDefault="00A17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</w:p>
          <w:p w14:paraId="492E0771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bookmarkStart w:id="5" w:name="_tyjcwt" w:colFirst="0" w:colLast="0"/>
            <w:bookmarkEnd w:id="5"/>
            <w:r>
              <w:t>Демонстрация итогового решения</w:t>
            </w:r>
          </w:p>
        </w:tc>
        <w:tc>
          <w:tcPr>
            <w:tcW w:w="1140" w:type="dxa"/>
            <w:vMerge/>
            <w:shd w:val="clear" w:color="auto" w:fill="92D050"/>
            <w:vAlign w:val="center"/>
          </w:tcPr>
          <w:p w14:paraId="05E04342" w14:textId="77777777" w:rsidR="00AE51BC" w:rsidRDefault="00AE5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AE51BC" w14:paraId="22AC5E9C" w14:textId="77777777">
        <w:tc>
          <w:tcPr>
            <w:tcW w:w="990" w:type="dxa"/>
            <w:vMerge/>
            <w:shd w:val="clear" w:color="auto" w:fill="92D050"/>
            <w:vAlign w:val="center"/>
          </w:tcPr>
          <w:p w14:paraId="7AF1EB29" w14:textId="77777777" w:rsidR="00AE51BC" w:rsidRDefault="00AE5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B050"/>
            <w:vAlign w:val="center"/>
          </w:tcPr>
          <w:p w14:paraId="2DD7720A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3D3EC412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Автоматизация бизнес-процессов организаций</w:t>
            </w:r>
          </w:p>
        </w:tc>
        <w:tc>
          <w:tcPr>
            <w:tcW w:w="1560" w:type="dxa"/>
            <w:vAlign w:val="center"/>
          </w:tcPr>
          <w:p w14:paraId="2BF4C999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0" w:type="dxa"/>
            <w:vAlign w:val="center"/>
          </w:tcPr>
          <w:p w14:paraId="68E6AB00" w14:textId="77777777" w:rsidR="00AE51BC" w:rsidRDefault="00AE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743B1695" w14:textId="77777777" w:rsidR="00AE51BC" w:rsidRDefault="00AE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9DE4E70" w14:textId="77777777" w:rsidR="00AE51BC" w:rsidRDefault="00AE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073DF5B" w14:textId="77777777" w:rsidR="00AE51BC" w:rsidRDefault="00AE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D9D9D9"/>
            <w:vAlign w:val="center"/>
          </w:tcPr>
          <w:p w14:paraId="784C502A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</w:tr>
      <w:tr w:rsidR="00AE51BC" w14:paraId="6702D59B" w14:textId="77777777">
        <w:tc>
          <w:tcPr>
            <w:tcW w:w="990" w:type="dxa"/>
            <w:vMerge/>
            <w:shd w:val="clear" w:color="auto" w:fill="92D050"/>
            <w:vAlign w:val="center"/>
          </w:tcPr>
          <w:p w14:paraId="49B655B9" w14:textId="77777777" w:rsidR="00AE51BC" w:rsidRDefault="00AE5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B050"/>
            <w:vAlign w:val="center"/>
          </w:tcPr>
          <w:p w14:paraId="730365E2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64687A79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Интеграция инновационных решений</w:t>
            </w:r>
          </w:p>
        </w:tc>
        <w:tc>
          <w:tcPr>
            <w:tcW w:w="1560" w:type="dxa"/>
            <w:vAlign w:val="center"/>
          </w:tcPr>
          <w:p w14:paraId="172F590A" w14:textId="77777777" w:rsidR="00AE51BC" w:rsidRDefault="00AE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E778963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0" w:type="dxa"/>
            <w:vAlign w:val="center"/>
          </w:tcPr>
          <w:p w14:paraId="1ADE49A6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5" w:type="dxa"/>
          </w:tcPr>
          <w:p w14:paraId="5CBC1F00" w14:textId="77777777" w:rsidR="00AE51BC" w:rsidRDefault="00AE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  <w:p w14:paraId="37FE1798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9DBFED5" w14:textId="77777777" w:rsidR="00AE51BC" w:rsidRDefault="00AE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D9D9D9"/>
            <w:vAlign w:val="center"/>
          </w:tcPr>
          <w:p w14:paraId="77CBF855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</w:t>
            </w:r>
          </w:p>
        </w:tc>
      </w:tr>
      <w:tr w:rsidR="00AE51BC" w14:paraId="330C6B2E" w14:textId="77777777">
        <w:tc>
          <w:tcPr>
            <w:tcW w:w="990" w:type="dxa"/>
            <w:vMerge/>
            <w:shd w:val="clear" w:color="auto" w:fill="92D050"/>
            <w:vAlign w:val="center"/>
          </w:tcPr>
          <w:p w14:paraId="72C9778B" w14:textId="77777777" w:rsidR="00AE51BC" w:rsidRDefault="00AE5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B050"/>
            <w:vAlign w:val="center"/>
          </w:tcPr>
          <w:p w14:paraId="35FC0057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14:paraId="1FA5D25D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работы  </w:t>
            </w:r>
          </w:p>
        </w:tc>
        <w:tc>
          <w:tcPr>
            <w:tcW w:w="1560" w:type="dxa"/>
            <w:vAlign w:val="center"/>
          </w:tcPr>
          <w:p w14:paraId="3783FB93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14:paraId="5D56FC4F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14:paraId="6D1A4E98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vAlign w:val="center"/>
          </w:tcPr>
          <w:p w14:paraId="25460CA4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B5FA6F4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D9D9D9"/>
            <w:vAlign w:val="center"/>
          </w:tcPr>
          <w:p w14:paraId="6F949B08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AE51BC" w14:paraId="34756513" w14:textId="77777777">
        <w:tc>
          <w:tcPr>
            <w:tcW w:w="990" w:type="dxa"/>
            <w:vMerge/>
            <w:shd w:val="clear" w:color="auto" w:fill="92D050"/>
            <w:vAlign w:val="center"/>
          </w:tcPr>
          <w:p w14:paraId="7E78A57D" w14:textId="77777777" w:rsidR="00AE51BC" w:rsidRDefault="00AE5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B050"/>
            <w:vAlign w:val="center"/>
          </w:tcPr>
          <w:p w14:paraId="7571AE2F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14:paraId="253431FE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Управление коммуникациями  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5E6EACEC" w14:textId="77777777" w:rsidR="00AE51BC" w:rsidRDefault="00AE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56ECB6CB" w14:textId="77777777" w:rsidR="00AE51BC" w:rsidRDefault="00AE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14:paraId="522D7A83" w14:textId="77777777" w:rsidR="00AE51BC" w:rsidRDefault="00AE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4" w:space="0" w:color="000000"/>
            </w:tcBorders>
          </w:tcPr>
          <w:p w14:paraId="35C1DB97" w14:textId="77777777" w:rsidR="00AE51BC" w:rsidRDefault="00AE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120E30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4B73B93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AE51BC" w14:paraId="15A6B283" w14:textId="77777777">
        <w:tc>
          <w:tcPr>
            <w:tcW w:w="2550" w:type="dxa"/>
            <w:gridSpan w:val="2"/>
            <w:shd w:val="clear" w:color="auto" w:fill="92D050"/>
            <w:vAlign w:val="center"/>
          </w:tcPr>
          <w:p w14:paraId="16B34852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Итого баллов </w:t>
            </w:r>
            <w:r>
              <w:rPr>
                <w:b/>
                <w:color w:val="FFFFFF"/>
                <w:sz w:val="24"/>
                <w:szCs w:val="24"/>
              </w:rPr>
              <w:br/>
              <w:t>за критерий/модуль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6EA3107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1167BF13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5419F42C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02B925A3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13E5960A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shd w:val="clear" w:color="auto" w:fill="D9D9D9"/>
            <w:vAlign w:val="center"/>
          </w:tcPr>
          <w:p w14:paraId="69B9BD79" w14:textId="77777777" w:rsidR="00AE51BC" w:rsidRDefault="00A1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14:paraId="371B001E" w14:textId="77777777" w:rsidR="00AE51BC" w:rsidRDefault="00A175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Матрица пересчета требований компетенции в критерии оценки</w:t>
      </w:r>
    </w:p>
    <w:p w14:paraId="21E03F0A" w14:textId="77777777" w:rsidR="00AE51BC" w:rsidRDefault="00AE51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DF28B1" w14:textId="77777777" w:rsidR="00AE51BC" w:rsidRDefault="00AE51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28E1C6" w14:textId="77777777" w:rsidR="00AE51BC" w:rsidRDefault="00AE51BC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o8m6qz6lrozo" w:colFirst="0" w:colLast="0"/>
      <w:bookmarkEnd w:id="6"/>
    </w:p>
    <w:p w14:paraId="596A29BE" w14:textId="77777777" w:rsidR="00AE51BC" w:rsidRDefault="00A1750C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3dy6vkm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1.4. СПЕЦИФИКАЦИЯ ОЦЕНКИ КОМПЕТЕНЦИИ</w:t>
      </w:r>
    </w:p>
    <w:p w14:paraId="58D03C6F" w14:textId="77777777" w:rsidR="00AE51BC" w:rsidRDefault="00A17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№3.</w:t>
      </w:r>
    </w:p>
    <w:p w14:paraId="47AB4311" w14:textId="77777777" w:rsidR="00AE51BC" w:rsidRDefault="00A1750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1038CDBA" w14:textId="77777777" w:rsidR="00AE51BC" w:rsidRDefault="00A1750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8"/>
        <w:tblW w:w="9629" w:type="dxa"/>
        <w:tblInd w:w="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AE51BC" w14:paraId="54B9E9E5" w14:textId="77777777">
        <w:tc>
          <w:tcPr>
            <w:tcW w:w="3565" w:type="dxa"/>
            <w:gridSpan w:val="2"/>
            <w:shd w:val="clear" w:color="auto" w:fill="92D050"/>
          </w:tcPr>
          <w:p w14:paraId="6E391748" w14:textId="77777777" w:rsidR="00AE51BC" w:rsidRDefault="00A17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6064" w:type="dxa"/>
            <w:shd w:val="clear" w:color="auto" w:fill="92D050"/>
          </w:tcPr>
          <w:p w14:paraId="1F3F26A2" w14:textId="77777777" w:rsidR="00AE51BC" w:rsidRDefault="00A17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Методика проверки навыков </w:t>
            </w:r>
          </w:p>
        </w:tc>
      </w:tr>
      <w:tr w:rsidR="00AE51BC" w14:paraId="4FFC6DD9" w14:textId="77777777">
        <w:tc>
          <w:tcPr>
            <w:tcW w:w="543" w:type="dxa"/>
            <w:shd w:val="clear" w:color="auto" w:fill="00B050"/>
          </w:tcPr>
          <w:p w14:paraId="7B4ED63F" w14:textId="77777777" w:rsidR="00AE51BC" w:rsidRDefault="00A1750C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А</w:t>
            </w:r>
          </w:p>
        </w:tc>
        <w:tc>
          <w:tcPr>
            <w:tcW w:w="3022" w:type="dxa"/>
            <w:shd w:val="clear" w:color="auto" w:fill="92D050"/>
          </w:tcPr>
          <w:p w14:paraId="1A7E29D9" w14:textId="77777777" w:rsidR="00AE51BC" w:rsidRDefault="00A1750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Базовая автоматизация бизнес-процессов</w:t>
            </w:r>
          </w:p>
          <w:p w14:paraId="75182027" w14:textId="77777777" w:rsidR="00AE51BC" w:rsidRDefault="00AE51B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64" w:type="dxa"/>
            <w:shd w:val="clear" w:color="auto" w:fill="auto"/>
          </w:tcPr>
          <w:p w14:paraId="39966C75" w14:textId="77777777" w:rsidR="00AE51BC" w:rsidRDefault="00A1750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5ACB9ABF" w14:textId="77777777" w:rsidR="00AE51BC" w:rsidRDefault="00A175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Работоспособность проверяемся в пользовательском режиме</w:t>
            </w:r>
          </w:p>
        </w:tc>
      </w:tr>
      <w:tr w:rsidR="00AE51BC" w14:paraId="4A30F76D" w14:textId="77777777">
        <w:tc>
          <w:tcPr>
            <w:tcW w:w="543" w:type="dxa"/>
            <w:shd w:val="clear" w:color="auto" w:fill="00B050"/>
          </w:tcPr>
          <w:p w14:paraId="220EFD38" w14:textId="77777777" w:rsidR="00AE51BC" w:rsidRDefault="00A1750C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022" w:type="dxa"/>
            <w:shd w:val="clear" w:color="auto" w:fill="92D050"/>
          </w:tcPr>
          <w:p w14:paraId="34150996" w14:textId="77777777" w:rsidR="00AE51BC" w:rsidRDefault="00A1750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Разработка мобильного приложения</w:t>
            </w:r>
          </w:p>
        </w:tc>
        <w:tc>
          <w:tcPr>
            <w:tcW w:w="6064" w:type="dxa"/>
            <w:shd w:val="clear" w:color="auto" w:fill="auto"/>
          </w:tcPr>
          <w:p w14:paraId="261D9AD5" w14:textId="77777777" w:rsidR="00AE51BC" w:rsidRDefault="00A1750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58C9A0F7" w14:textId="77777777" w:rsidR="00AE51BC" w:rsidRDefault="00A1750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Работоспособность проверяемся в пользовательском режиме</w:t>
            </w:r>
          </w:p>
        </w:tc>
      </w:tr>
      <w:tr w:rsidR="00AE51BC" w14:paraId="416E3E95" w14:textId="77777777">
        <w:tc>
          <w:tcPr>
            <w:tcW w:w="543" w:type="dxa"/>
            <w:shd w:val="clear" w:color="auto" w:fill="00B050"/>
          </w:tcPr>
          <w:p w14:paraId="5390E651" w14:textId="77777777" w:rsidR="00AE51BC" w:rsidRDefault="00A1750C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022" w:type="dxa"/>
            <w:shd w:val="clear" w:color="auto" w:fill="92D050"/>
          </w:tcPr>
          <w:p w14:paraId="78E08378" w14:textId="77777777" w:rsidR="00AE51BC" w:rsidRDefault="00A1750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Импорт и экспорт данных</w:t>
            </w:r>
          </w:p>
        </w:tc>
        <w:tc>
          <w:tcPr>
            <w:tcW w:w="6064" w:type="dxa"/>
            <w:shd w:val="clear" w:color="auto" w:fill="auto"/>
          </w:tcPr>
          <w:p w14:paraId="58208ED3" w14:textId="77777777" w:rsidR="00AE51BC" w:rsidRDefault="00A1750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741414C8" w14:textId="77777777" w:rsidR="00AE51BC" w:rsidRDefault="00A1750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Работоспособность проверяемся в пользовательском режиме</w:t>
            </w:r>
          </w:p>
        </w:tc>
      </w:tr>
      <w:tr w:rsidR="00AE51BC" w14:paraId="2D158E44" w14:textId="77777777">
        <w:tc>
          <w:tcPr>
            <w:tcW w:w="543" w:type="dxa"/>
            <w:shd w:val="clear" w:color="auto" w:fill="00B050"/>
          </w:tcPr>
          <w:p w14:paraId="3D63B2C5" w14:textId="77777777" w:rsidR="00AE51BC" w:rsidRDefault="00A1750C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022" w:type="dxa"/>
            <w:shd w:val="clear" w:color="auto" w:fill="92D050"/>
          </w:tcPr>
          <w:p w14:paraId="34CE04D6" w14:textId="77777777" w:rsidR="00AE51BC" w:rsidRDefault="00A1750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Оптимизация процессов и повышение эффективности</w:t>
            </w:r>
          </w:p>
        </w:tc>
        <w:tc>
          <w:tcPr>
            <w:tcW w:w="6064" w:type="dxa"/>
            <w:shd w:val="clear" w:color="auto" w:fill="auto"/>
          </w:tcPr>
          <w:p w14:paraId="5E9C5457" w14:textId="77777777" w:rsidR="00AE51BC" w:rsidRDefault="00A1750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2E5C7C33" w14:textId="77777777" w:rsidR="00AE51BC" w:rsidRDefault="00A1750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Работоспособность проверяемся в пользовательском режиме</w:t>
            </w:r>
          </w:p>
        </w:tc>
      </w:tr>
      <w:tr w:rsidR="00AE51BC" w14:paraId="3D01D6A1" w14:textId="77777777">
        <w:tc>
          <w:tcPr>
            <w:tcW w:w="543" w:type="dxa"/>
            <w:shd w:val="clear" w:color="auto" w:fill="00B050"/>
          </w:tcPr>
          <w:p w14:paraId="2EFF8319" w14:textId="77777777" w:rsidR="00AE51BC" w:rsidRDefault="00A1750C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3022" w:type="dxa"/>
            <w:shd w:val="clear" w:color="auto" w:fill="92D050"/>
          </w:tcPr>
          <w:p w14:paraId="1B5518FF" w14:textId="77777777" w:rsidR="00AE51BC" w:rsidRDefault="00A1750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Представление системы автоматизации бизнес-процессов</w:t>
            </w:r>
          </w:p>
        </w:tc>
        <w:tc>
          <w:tcPr>
            <w:tcW w:w="6064" w:type="dxa"/>
            <w:shd w:val="clear" w:color="auto" w:fill="auto"/>
          </w:tcPr>
          <w:p w14:paraId="2AACA9FB" w14:textId="77777777" w:rsidR="00AE51BC" w:rsidRDefault="00A1750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оценка формы и содержания на соответствие запросу заказчика </w:t>
            </w:r>
          </w:p>
        </w:tc>
      </w:tr>
    </w:tbl>
    <w:p w14:paraId="0A93AD2B" w14:textId="77777777" w:rsidR="00AE51BC" w:rsidRDefault="00AE5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6F375" w14:textId="77777777" w:rsidR="00AE51BC" w:rsidRDefault="00A1750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1t3h5sf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1.5. КОНКУРСНОЕ ЗАДАНИЕ</w:t>
      </w:r>
    </w:p>
    <w:p w14:paraId="2E96A91F" w14:textId="2E3A0442" w:rsidR="00AE51BC" w:rsidRDefault="00A175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 продолжительность выполнения Конкурсного задания составляет </w:t>
      </w:r>
      <w:r w:rsidR="00842C8A">
        <w:rPr>
          <w:rFonts w:ascii="Times New Roman" w:eastAsia="Times New Roman" w:hAnsi="Times New Roman" w:cs="Times New Roman"/>
          <w:sz w:val="28"/>
          <w:szCs w:val="28"/>
        </w:rPr>
        <w:t>15 часов 30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учащихся СПО в течение трех конкурсных дней. </w:t>
      </w:r>
    </w:p>
    <w:p w14:paraId="64E2C707" w14:textId="77777777" w:rsidR="00AE51BC" w:rsidRDefault="00A17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участника проводится через практическое выполнение конкурсного задания. </w:t>
      </w:r>
    </w:p>
    <w:p w14:paraId="6AFA3D4B" w14:textId="77777777" w:rsidR="00AE51BC" w:rsidRDefault="00A175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четырех обязательных модулей (инвариант) и одного вариативного:</w:t>
      </w:r>
    </w:p>
    <w:p w14:paraId="1D0E59B7" w14:textId="77777777" w:rsidR="00AE51BC" w:rsidRDefault="00A1750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Базовая автоматизация бизнес-процессов - инвариант</w:t>
      </w:r>
    </w:p>
    <w:p w14:paraId="4A947182" w14:textId="77777777" w:rsidR="00AE51BC" w:rsidRDefault="00A1750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Разработка мобильного приложения - инвариант</w:t>
      </w:r>
    </w:p>
    <w:p w14:paraId="3BD372A0" w14:textId="77777777" w:rsidR="00AE51BC" w:rsidRDefault="00A1750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Импорт и экспорт данных - инвариант</w:t>
      </w:r>
    </w:p>
    <w:p w14:paraId="39E13B44" w14:textId="77777777" w:rsidR="00AE51BC" w:rsidRDefault="00A1750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Оптимизация процессов и повышение эффективности - инвариант</w:t>
      </w:r>
    </w:p>
    <w:p w14:paraId="10AB8310" w14:textId="77777777" w:rsidR="00AE51BC" w:rsidRDefault="00A1750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Представление системы автоматизации бизнес-процессов - инвариант. </w:t>
      </w:r>
    </w:p>
    <w:p w14:paraId="74E7FD10" w14:textId="77777777" w:rsidR="00AE51BC" w:rsidRDefault="00A175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02E44E0B" w14:textId="77777777" w:rsidR="00AE51BC" w:rsidRDefault="00A1750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Технологии автоматизации учета в розничной торговле предоставляет бизнесу новые возможности для улучшения клиентского опыта и оптимизации внутренних процессов. Ключевую роль здесь играют информационные системы, которые обеспечивают управление ассортиментом, обработку заказов, контроль запасов, взаимодействие с поставщиками и анализ продаж, способствуя созданию более эффективного и конкурентоспособного магазина.</w:t>
      </w:r>
    </w:p>
    <w:p w14:paraId="0B92BFF6" w14:textId="77777777" w:rsidR="00AE51BC" w:rsidRDefault="00A1750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Ваша задача – помочь одной из таких розничных сетей сделать свою работу более эффективной и удобной. Для этого вам предстоит разработать простую учетную систему для управления торговыми процессами, а также интегрировать в нее современные технологии.</w:t>
      </w:r>
    </w:p>
    <w:p w14:paraId="17DAEA2F" w14:textId="77777777" w:rsidR="00AE51BC" w:rsidRDefault="00A175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– задания даются в формате «легенда + список требований», по списку требований сразу указываются баллы за выполнение каждого требования. </w:t>
      </w:r>
    </w:p>
    <w:p w14:paraId="4456BED1" w14:textId="77777777" w:rsidR="00AE51BC" w:rsidRDefault="00A175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Легенда дает общее представление о фронте работ в модуле, список требований – конкретные функциональные требования к системе, удовлетворение которых и будет проверяться жюри.</w:t>
      </w:r>
    </w:p>
    <w:p w14:paraId="4EE339E5" w14:textId="77777777" w:rsidR="00AE51BC" w:rsidRDefault="00A175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Обратим внимание: список требований не упорядочен! Перед выполнением задания внимательно прочитайте весь список требований и подумайте об общей архитектуре решения, чтобы не делать двойную работу и не переделывать уже реализованное. </w:t>
      </w:r>
    </w:p>
    <w:p w14:paraId="7E30DFCD" w14:textId="77777777" w:rsidR="00AE51BC" w:rsidRDefault="00A175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воспринимайте список требований как «пошаговую инструкцию к реализации»! </w:t>
      </w:r>
    </w:p>
    <w:p w14:paraId="3406C4F8" w14:textId="77777777" w:rsidR="00AE51BC" w:rsidRDefault="00A175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требований осознанно составлен так,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вы не займетесь сначала проектированием, а будете просто пошагово выполнять требования – объем работы существенно возрастет, а решение по итогу будет далеко не лучшим.</w:t>
      </w:r>
    </w:p>
    <w:p w14:paraId="02BF1D90" w14:textId="77777777" w:rsidR="00AE51BC" w:rsidRDefault="00AE51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DDCB04" w14:textId="77777777" w:rsidR="00AE51BC" w:rsidRDefault="00A175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Базовая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автоматизация бизнес-процессов</w:t>
      </w:r>
    </w:p>
    <w:p w14:paraId="6FC25103" w14:textId="6493639C" w:rsidR="00AE51BC" w:rsidRDefault="00A175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– 3 часа. </w:t>
      </w:r>
    </w:p>
    <w:p w14:paraId="0CAADAE7" w14:textId="77777777" w:rsidR="00AE51BC" w:rsidRDefault="00A175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Инвариант.</w:t>
      </w:r>
    </w:p>
    <w:p w14:paraId="119C784F" w14:textId="77777777" w:rsidR="00AE51BC" w:rsidRDefault="00A17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Вам необходимо разработать базовую систему учета для розничного магазина. </w:t>
      </w:r>
    </w:p>
    <w:p w14:paraId="3AC01E81" w14:textId="77777777" w:rsidR="00AE51BC" w:rsidRDefault="00A17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ней должно быть</w:t>
      </w:r>
    </w:p>
    <w:p w14:paraId="775F105A" w14:textId="77777777" w:rsidR="00AE51BC" w:rsidRDefault="00A1750C">
      <w:pPr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ассортиментом </w:t>
      </w:r>
    </w:p>
    <w:p w14:paraId="15035691" w14:textId="77777777" w:rsidR="00AE51BC" w:rsidRDefault="00A175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Учет продаж</w:t>
      </w:r>
    </w:p>
    <w:p w14:paraId="3C1CB48B" w14:textId="77777777" w:rsidR="00AE51BC" w:rsidRDefault="00A175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Дисконтная система</w:t>
      </w:r>
    </w:p>
    <w:p w14:paraId="3447175B" w14:textId="77777777" w:rsidR="00AE51BC" w:rsidRDefault="00A175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запасов</w:t>
      </w:r>
    </w:p>
    <w:p w14:paraId="2657D640" w14:textId="77777777" w:rsidR="00AE51BC" w:rsidRDefault="00A175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Взаимодействие с поставщиками и анализ продаж</w:t>
      </w:r>
    </w:p>
    <w:p w14:paraId="12C32713" w14:textId="77777777" w:rsidR="00AE51BC" w:rsidRDefault="00AE5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9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627"/>
      </w:tblGrid>
      <w:tr w:rsidR="00AE51BC" w14:paraId="4AC5FCFE" w14:textId="77777777" w:rsidTr="00AE5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6" w:space="0" w:color="000000"/>
            </w:tcBorders>
            <w:shd w:val="clear" w:color="auto" w:fill="DEEBF6"/>
          </w:tcPr>
          <w:p w14:paraId="63BEC4DD" w14:textId="77777777" w:rsidR="00AE51BC" w:rsidRDefault="00AE51BC">
            <w:pPr>
              <w:jc w:val="center"/>
              <w:rPr>
                <w:sz w:val="24"/>
                <w:szCs w:val="24"/>
              </w:rPr>
            </w:pPr>
          </w:p>
          <w:p w14:paraId="28933EA2" w14:textId="77777777" w:rsidR="00AE51BC" w:rsidRDefault="00A17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требования</w:t>
            </w:r>
          </w:p>
        </w:tc>
        <w:tc>
          <w:tcPr>
            <w:tcW w:w="1627" w:type="dxa"/>
            <w:tcBorders>
              <w:bottom w:val="single" w:sz="6" w:space="0" w:color="000000"/>
            </w:tcBorders>
            <w:shd w:val="clear" w:color="auto" w:fill="DEEBF6"/>
          </w:tcPr>
          <w:p w14:paraId="33D6995B" w14:textId="77777777" w:rsidR="00AE51BC" w:rsidRDefault="00A17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для заказчика</w:t>
            </w:r>
          </w:p>
        </w:tc>
      </w:tr>
      <w:tr w:rsidR="00AE51BC" w14:paraId="63B1BD98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877A4F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Реализована возможность внесения данных о товарах.</w:t>
            </w:r>
          </w:p>
          <w:p w14:paraId="706C00F6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Возможность хранить информацию о каждом товаре: код, наименование, бренд, группа товаров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DDC84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0,5</w:t>
            </w:r>
          </w:p>
        </w:tc>
      </w:tr>
      <w:tr w:rsidR="00AE51BC" w14:paraId="0832E3D3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C363FC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Возможность добавлять и хранить изображение для товара в системе. Изображение отображается в карточке товара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DF8660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1,5</w:t>
            </w:r>
          </w:p>
        </w:tc>
      </w:tr>
      <w:tr w:rsidR="00AE51BC" w14:paraId="46E82927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5ACC0D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Реализована возможность внесения данных о магазинах и складах.</w:t>
            </w:r>
          </w:p>
          <w:p w14:paraId="6D52E39D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Возможность хранить информацию о каждом магазине: код, наименование, адрес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2F686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0,5</w:t>
            </w:r>
          </w:p>
        </w:tc>
      </w:tr>
      <w:tr w:rsidR="00AE51BC" w14:paraId="0D57341E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7F9907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Реализована возможность учета поставщиков и клиентов.</w:t>
            </w:r>
          </w:p>
          <w:p w14:paraId="611E95E8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Возможность хранить информацию о каждом контрагенте: код, наименование, контактная информация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69C27D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0,5</w:t>
            </w:r>
          </w:p>
        </w:tc>
      </w:tr>
      <w:tr w:rsidR="00AE51BC" w14:paraId="53F4BBB2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771C5E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Реализована возможность учета сотрудников.</w:t>
            </w:r>
          </w:p>
          <w:p w14:paraId="25882834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Возможность хранить информацию о каждом сотруднике: ФИО, должность, привязка к магазину. В системе не должно быть сотрудников, которые не привязаны к магазину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7B1580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0,5</w:t>
            </w:r>
          </w:p>
        </w:tc>
      </w:tr>
      <w:tr w:rsidR="00AE51BC" w14:paraId="6CFE4420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D18097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Система обеспечивает хранение информации о розничных ценах на товары с учетом их изменения по периодам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3F1464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0,5</w:t>
            </w:r>
          </w:p>
        </w:tc>
      </w:tr>
      <w:tr w:rsidR="00AE51BC" w14:paraId="363F11D4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886CF1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карточке товара видна актуальная розничная цена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C85A5B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0,5</w:t>
            </w:r>
          </w:p>
        </w:tc>
      </w:tr>
      <w:tr w:rsidR="00AE51BC" w14:paraId="29C1B74D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9BB168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Реализована возможность продажи товаров.</w:t>
            </w:r>
          </w:p>
          <w:p w14:paraId="6BF1AFE1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Возможность указать: клиента, магазин, продавца, товары с количеством, ценой продажи и суммой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F5476C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51D5EA1C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A1E03D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При выборе товара во время продажи система должна автоматически устанавливать для него соответствующую розничную цену, а также пересчитывать итоговую сумму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2440C6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6ECEF2C9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830985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При оформлении продажи, в форме подбора товаров из списка, рядом с наименованием товара виден актуальный остаток в текущем магазине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10E286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0,5</w:t>
            </w:r>
          </w:p>
        </w:tc>
      </w:tr>
      <w:tr w:rsidR="00AE51BC" w14:paraId="440C7365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450D7F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При оформлении продажи, в форме подбора товаров из списка, рядом с наименованием товара видна актуальная цена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37A02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0,5</w:t>
            </w:r>
          </w:p>
        </w:tc>
      </w:tr>
      <w:tr w:rsidR="00AE51BC" w14:paraId="308E4071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B3CD46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 xml:space="preserve">При оформлении продажи, в форме подбора товаров из списка, при </w:t>
            </w:r>
            <w:r w:rsidRPr="005528E6">
              <w:rPr>
                <w:rFonts w:eastAsia="Arial"/>
                <w:b w:val="0"/>
                <w:sz w:val="24"/>
                <w:szCs w:val="24"/>
              </w:rPr>
              <w:lastRenderedPageBreak/>
              <w:t>нажатии на товар на форме появляется его изображение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D6B945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lastRenderedPageBreak/>
              <w:t>1</w:t>
            </w:r>
          </w:p>
        </w:tc>
      </w:tr>
      <w:tr w:rsidR="00AE51BC" w14:paraId="75BDD3BF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4B079D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Перед оформлением продажи система должна проверять наличие товара на складе. Если остаток недостаточен, система должна уведомить продавца сообщением и не дать оформить продажу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006B3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098B0E8C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71349C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При оформлении продажи, продавец должен указываться автоматически на основании последней продажи в этом магазине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FBFFA4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0,5</w:t>
            </w:r>
          </w:p>
        </w:tc>
      </w:tr>
      <w:tr w:rsidR="00AE51BC" w14:paraId="6475509E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B9CDC7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После продажи товаров у пользователя есть возможность напечатать чек. В печатной форме чека видна информация о магазине, продавце и списке товаров с ценой, кол-вом и суммой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18189F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5E4ECED5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A2BAD5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 xml:space="preserve">Реализован механизм персональных скидок. Пользователь может задавать границы объема покупок и соответствующие проценты скидки (от 1000 - 2%, от 5000 - 3% и </w:t>
            </w:r>
            <w:proofErr w:type="spellStart"/>
            <w:r w:rsidRPr="005528E6">
              <w:rPr>
                <w:rFonts w:eastAsia="Arial"/>
                <w:b w:val="0"/>
                <w:sz w:val="24"/>
                <w:szCs w:val="24"/>
              </w:rPr>
              <w:t>тд</w:t>
            </w:r>
            <w:proofErr w:type="spellEnd"/>
            <w:r w:rsidRPr="005528E6">
              <w:rPr>
                <w:rFonts w:eastAsia="Arial"/>
                <w:b w:val="0"/>
                <w:sz w:val="24"/>
                <w:szCs w:val="24"/>
              </w:rPr>
              <w:t>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E63368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4026E909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1A81C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При выборе клиента во время продажи система автоматически вычисляет процент скидки, исходя из объема его предыдущих покупок и фиксирует этот процент в текущей продаже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7AEEC6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1,5</w:t>
            </w:r>
          </w:p>
        </w:tc>
      </w:tr>
      <w:tr w:rsidR="00AE51BC" w14:paraId="127ABBC2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C6E692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При расчете процента скидки на продажу система автоматически пересчитывает суммы товаров с учетом примененной скидки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8842E1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4D9E6132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81CB6F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Реализовано оформление приобретения товаров у поставщика.</w:t>
            </w:r>
          </w:p>
          <w:p w14:paraId="53661F84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Хранение данных: поставщик, склад, товары с количеством, ценой и суммой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3DBA7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2CC9F65B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039899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Реализована возможность оформления перемещения товаров между складами и магазинами.</w:t>
            </w:r>
          </w:p>
          <w:p w14:paraId="350212D4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Возможность указать: склад/магазин отправитель, склад/магазин получатель, товары и количество перемещаемых товаров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99226A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2EA66CC2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FCBD3A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Перед оформлением перемещения система должна проверять наличие товара на складе. Если остаток недостаточен, система должна уведомить пользователя сообщением и не дать оформить перемещение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F42E71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1DC40B8B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A721CC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Реализована возможность проведения инвентаризации на складе или в магазине.</w:t>
            </w:r>
          </w:p>
          <w:p w14:paraId="43C86859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Требуется хранить информацию о складе и списке товаров с кол-вом по учету, фактическим кол-вом и разницей между ними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5804FB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7E35E49B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B9ECE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При проведении инвентаризации у пользователя должна быть возможность заполнить все товары, которые есть на остатках по выбранному складу и заполнить к ним учетное количество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07E701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16A1A197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9006F1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После завершения инвентаризации, установленной в специальный статус, система должна автоматически скорректировать складские остатки в соответствии с ее результатами, увеличивая или уменьшая их при необходимости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73679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1,5</w:t>
            </w:r>
          </w:p>
        </w:tc>
      </w:tr>
      <w:tr w:rsidR="00AE51BC" w14:paraId="31A131AC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C0EB55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Реализовано формирование отчета о продажах. Период отчета выбирает пользователь. Продажи требуется видеть в разрезе магазинов, продавцов и товаров. Поля: количество продано, сумма продаж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10EEAC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AE51BC" w14:paraId="25FADD3C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FB70A0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lastRenderedPageBreak/>
              <w:t>Реализован отчет по движению товаров. Период отчета выбирает пользователь. Движения товаров требуется видеть в разрезе складов и товаров. Поля в отчете: начальный остаток, приход, расход, конечный остаток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1C5522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AE51BC" w14:paraId="20669EBB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05FF25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Реализован отчет по остаткам товаров. Остатки товаров требуется видеть в разрезе склада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19F8B3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5E3B0CBA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E42C26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Реализован отчет по популярным товарам в виде столбчатой диаграммы. В отчете за выбранный период показывается топ 10 товаров по объему продаж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7E7AD5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AE51BC" w14:paraId="4CE4934E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642320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Система предоставляет отчет для сравнения продаж за два выбранных периода. Отчет показывает количество продаж каждого товара в указанные периоды, а также отдельно отображает изменения. Если продажи уменьшились, строка подсвечивается красным, а если увеличились - зеленым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A43727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2</w:t>
            </w:r>
          </w:p>
        </w:tc>
      </w:tr>
    </w:tbl>
    <w:p w14:paraId="77F403C1" w14:textId="77777777" w:rsidR="00AE51BC" w:rsidRDefault="00AE51BC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40FCF2" w14:textId="77777777" w:rsidR="00AE51BC" w:rsidRDefault="00A1750C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Б: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Мобильное приложение “Курьер”</w:t>
      </w:r>
    </w:p>
    <w:p w14:paraId="4334B73E" w14:textId="0561443F" w:rsidR="00AE51BC" w:rsidRDefault="00A175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– 3 часа. </w:t>
      </w:r>
    </w:p>
    <w:p w14:paraId="58668B81" w14:textId="77777777" w:rsidR="00AE51BC" w:rsidRDefault="00A175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Инвариант.</w:t>
      </w:r>
    </w:p>
    <w:p w14:paraId="7102C6BA" w14:textId="77777777" w:rsidR="00AE51BC" w:rsidRDefault="00A17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реализовать мобильное приложение для курьеров и сборщиков.</w:t>
      </w:r>
    </w:p>
    <w:p w14:paraId="128EB8DF" w14:textId="77777777" w:rsidR="00AE51BC" w:rsidRDefault="00A1750C">
      <w:pPr>
        <w:numPr>
          <w:ilvl w:val="0"/>
          <w:numId w:val="4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Просмотр ассортимента товаров</w:t>
      </w:r>
    </w:p>
    <w:p w14:paraId="0856FAB0" w14:textId="77777777" w:rsidR="00AE51BC" w:rsidRDefault="00A1750C">
      <w:pPr>
        <w:numPr>
          <w:ilvl w:val="0"/>
          <w:numId w:val="4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Просмотр и редактирование заказов </w:t>
      </w:r>
    </w:p>
    <w:p w14:paraId="0BDBE3D8" w14:textId="77777777" w:rsidR="00AE51BC" w:rsidRDefault="00A1750C">
      <w:pPr>
        <w:numPr>
          <w:ilvl w:val="0"/>
          <w:numId w:val="4"/>
        </w:numPr>
        <w:spacing w:after="28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Обмен с учетной системой</w:t>
      </w:r>
    </w:p>
    <w:p w14:paraId="0DC087E6" w14:textId="77777777" w:rsidR="00AE51BC" w:rsidRDefault="00A1750C">
      <w:p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Всю информацию мобильное приложение берет из учетной системы, разработанной в модуле №1. </w:t>
      </w:r>
    </w:p>
    <w:tbl>
      <w:tblPr>
        <w:tblStyle w:val="a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559"/>
      </w:tblGrid>
      <w:tr w:rsidR="00AE51BC" w14:paraId="3C11B31A" w14:textId="77777777" w:rsidTr="00AE5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bottom w:val="single" w:sz="6" w:space="0" w:color="000000"/>
            </w:tcBorders>
            <w:shd w:val="clear" w:color="auto" w:fill="DEEBF6"/>
          </w:tcPr>
          <w:p w14:paraId="2E2A3F66" w14:textId="77777777" w:rsidR="00AE51BC" w:rsidRDefault="00AE51BC">
            <w:pPr>
              <w:jc w:val="center"/>
              <w:rPr>
                <w:sz w:val="24"/>
                <w:szCs w:val="24"/>
              </w:rPr>
            </w:pPr>
          </w:p>
          <w:p w14:paraId="25CEF26A" w14:textId="77777777" w:rsidR="00AE51BC" w:rsidRDefault="00A17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требования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DEEBF6"/>
          </w:tcPr>
          <w:p w14:paraId="0F36957E" w14:textId="77777777" w:rsidR="00AE51BC" w:rsidRDefault="00A17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для заказчика</w:t>
            </w:r>
          </w:p>
        </w:tc>
      </w:tr>
      <w:tr w:rsidR="00AE51BC" w14:paraId="0522A256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10CC5B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Собрано мобильное приложение "Курьер" в виде APK-файла для смартфона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7C85B8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sz w:val="24"/>
                <w:szCs w:val="24"/>
              </w:rPr>
              <w:t>1</w:t>
            </w:r>
          </w:p>
        </w:tc>
      </w:tr>
      <w:tr w:rsidR="00AE51BC" w14:paraId="6B7A4E02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A8374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приложении реализована форма настроек, где указывается текущий сотрудник, работающий с мобильным приложением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51B42F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sz w:val="24"/>
                <w:szCs w:val="24"/>
              </w:rPr>
              <w:t>0,5</w:t>
            </w:r>
          </w:p>
        </w:tc>
      </w:tr>
      <w:tr w:rsidR="00AE51BC" w14:paraId="69B085B3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0F81E3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десктопной версии системы реализован ввод и хранение информации о заказах клиентов. Хранятся данные о магазине, клиенте, адресе доставки, сроке доставки и списке товаров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F6AF51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1E590057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06049C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заказе клиента учитывается состояние заказа: "Новый", "Собран", "Доставлен"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EBB3AE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0,5</w:t>
            </w:r>
          </w:p>
        </w:tc>
      </w:tr>
      <w:tr w:rsidR="00AE51BC" w14:paraId="4C2E891B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ED32F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заказе клиента хранится информация о сборщике заказа и курьере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A89A26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0,5</w:t>
            </w:r>
          </w:p>
        </w:tc>
      </w:tr>
      <w:tr w:rsidR="00AE51BC" w14:paraId="68D986D8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4EC0D4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lastRenderedPageBreak/>
              <w:t>В приложении реализована загрузка списка товаров из учетной системы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84DB2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34933511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16FCDC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приложении реализована загрузка изображений для товаров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F6F72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4BEC2B2F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67A00D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приложении реализована загрузка сотрудников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73C227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0D8A356A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417BD2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приложении реализована загрузка и обновление списка заказов клиентов из учетной системы. Загружается информация о состоянии, клиенте, адресе доставки, сроке доставки, списке товаров и комментариях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3807A5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13111CA3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2FC95A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приложении реализована отправка измененных данных по заказу клиента в учетную систему. Передается информация о состоянии заказа, сборщике, курьере и комментарий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4C2AC1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AE51BC" w14:paraId="101B7B55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84499F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приложении реализовано хранение списка товаров с указанием наименования и кода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091946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231639B5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72ABF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Для карточки товара реализовано хранение изображения. При открытии карточки товара пользователь видит изображение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0FA412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53E2F3EB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B08F46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приложении реализовано хранение списка магазинов и складов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7544F3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0,5</w:t>
            </w:r>
          </w:p>
        </w:tc>
      </w:tr>
      <w:tr w:rsidR="00AE51BC" w14:paraId="7B7BF8D4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B46FD0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приложении реализовано хранение списка сотрудников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32588D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0,5</w:t>
            </w:r>
          </w:p>
        </w:tc>
      </w:tr>
      <w:tr w:rsidR="00AE51BC" w14:paraId="29A47A66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05D486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приложении реализовано хранение заказов клиентов. Хранятся данные: номер заказа, магазин, состояние, срок доставки, клиент, адрес доставки, список товаров, сумма заказа и комментарий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B70E18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03996813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86011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приложении реализована форма списка заказов клиентов. В форме доступны фильтры по магазину, состоянию заказа и сотруднику, работающему с заказом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8A2AD1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73D1B104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3A53B5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приложении недоставленные заказы с истекшим сроком доставки выделяются красным цветом в списке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AA0012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5BABD484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80D7AB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форме заказа клиента сборщик может изменить количество товаров, при этом первоначальная информация о заказе сохраняется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DEA6A5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1,5</w:t>
            </w:r>
          </w:p>
        </w:tc>
      </w:tr>
      <w:tr w:rsidR="00AE51BC" w14:paraId="1901709F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04BE37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мобильном приложении пользователи не могут добавлять или изменять товары в заказах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024442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0,5</w:t>
            </w:r>
          </w:p>
        </w:tc>
      </w:tr>
      <w:tr w:rsidR="00AE51BC" w14:paraId="5A9DB970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4A32AA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Редактирование заказов запрещено, если сборщик или курьер не совпадает с текущим сотрудником, указанным в настройках. Свободные заказы можно редактировать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8698B9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0,5</w:t>
            </w:r>
          </w:p>
        </w:tc>
      </w:tr>
      <w:tr w:rsidR="00AE51BC" w14:paraId="45B9F356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DFDB6C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приложении сотрудник может просматривать отчет о количестве собранных и доставленных заказов за выбранный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F1A0FD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2</w:t>
            </w:r>
          </w:p>
        </w:tc>
      </w:tr>
    </w:tbl>
    <w:p w14:paraId="09B8F39A" w14:textId="77777777" w:rsidR="00AE51BC" w:rsidRDefault="00AE51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44426B" w14:textId="77777777" w:rsidR="00AE51BC" w:rsidRDefault="00AE51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B4CB68" w14:textId="77777777" w:rsidR="00AE51BC" w:rsidRDefault="00A175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Импорт и экспорт данных</w:t>
      </w:r>
    </w:p>
    <w:p w14:paraId="53EC01AA" w14:textId="47A6C9AA" w:rsidR="00AE51BC" w:rsidRDefault="00A175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– 3 часа. </w:t>
      </w:r>
    </w:p>
    <w:p w14:paraId="2008A908" w14:textId="77777777" w:rsidR="00AE51BC" w:rsidRDefault="00A175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Инвариант.</w:t>
      </w:r>
    </w:p>
    <w:p w14:paraId="07495C52" w14:textId="77777777" w:rsidR="00AE51BC" w:rsidRDefault="00A17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Автоматизируем работу розничной сети с помощью инструментов для импорта и экспорта данных: </w:t>
      </w:r>
    </w:p>
    <w:p w14:paraId="2467630C" w14:textId="77777777" w:rsidR="00AE51BC" w:rsidRDefault="00A1750C">
      <w:pPr>
        <w:numPr>
          <w:ilvl w:val="0"/>
          <w:numId w:val="5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Загрузка прайс-листов</w:t>
      </w:r>
    </w:p>
    <w:p w14:paraId="2D4F921C" w14:textId="77777777" w:rsidR="00AE51BC" w:rsidRDefault="00A1750C">
      <w:pPr>
        <w:numPr>
          <w:ilvl w:val="0"/>
          <w:numId w:val="5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Обмен с интернет-магазином через API</w:t>
      </w:r>
    </w:p>
    <w:p w14:paraId="60A51256" w14:textId="77777777" w:rsidR="00AE51BC" w:rsidRDefault="00AE5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497"/>
      </w:tblGrid>
      <w:tr w:rsidR="00AE51BC" w14:paraId="380D4324" w14:textId="77777777" w:rsidTr="00AE5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bottom w:val="single" w:sz="8" w:space="0" w:color="000000"/>
            </w:tcBorders>
            <w:shd w:val="clear" w:color="auto" w:fill="DEEBF6"/>
          </w:tcPr>
          <w:p w14:paraId="37BD6919" w14:textId="77777777" w:rsidR="00AE51BC" w:rsidRDefault="00AE51BC">
            <w:pPr>
              <w:jc w:val="center"/>
              <w:rPr>
                <w:sz w:val="24"/>
                <w:szCs w:val="24"/>
              </w:rPr>
            </w:pPr>
          </w:p>
          <w:p w14:paraId="7875C795" w14:textId="77777777" w:rsidR="00AE51BC" w:rsidRDefault="00A17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требования</w:t>
            </w:r>
          </w:p>
        </w:tc>
        <w:tc>
          <w:tcPr>
            <w:tcW w:w="1497" w:type="dxa"/>
            <w:tcBorders>
              <w:bottom w:val="single" w:sz="8" w:space="0" w:color="000000"/>
            </w:tcBorders>
            <w:shd w:val="clear" w:color="auto" w:fill="DEEBF6"/>
          </w:tcPr>
          <w:p w14:paraId="5976A7B9" w14:textId="77777777" w:rsidR="00AE51BC" w:rsidRDefault="00A17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для заказчика</w:t>
            </w:r>
          </w:p>
        </w:tc>
      </w:tr>
      <w:tr w:rsidR="00AE51BC" w14:paraId="5B121FB2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D59B3C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Добавлено рабочее место для автоматизации ввода новых товаров и их цен через импорт внешних файлов. В рабочем месте есть команда выбора каталога с файлами, список созданных товаров, а также список проблем и ошибок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B140DC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56D99C03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56DF88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Подготовлены файлы с прайс-листами поставщиков, не менее трех. Формат файла один на выбор: XLS, XLSX, CSV, TXT. В файлах заполнена таблица со списком товаров: Артикул, Наименование, Цена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CA4583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0,5</w:t>
            </w:r>
          </w:p>
        </w:tc>
      </w:tr>
      <w:tr w:rsidR="00AE51BC" w14:paraId="12CE1401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430EBB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рабочем месте есть команда для проверки корректности данных. После нажатия выводится информация о файлах, в которых выявлены проблемы, отсутствует цена для товара. Ошибки отображаются на экране в списке проблем с указанием, для какого товара не указана цена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90E80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AE51BC" w14:paraId="0A798F52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E21321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рабочем месте есть команда "Загрузить". После нажатия команды "Загрузить" в систему сохраняется информация о новых ценах для товаров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048546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389E196D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7BFBCD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рабочем месте пользователь может задать процент для изменения загружаемой цены. Если процент указан, цена будет увеличена на этот процент при загрузке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77DE75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5847938C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424C28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После нажатия команды "Загрузить" система проверяет, есть ли товар в базе. Если товар отсутствует, он добавляется в систему. Сверка происходит по артикулу поставщика. Все новые товары отображаются в списке на форме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70610B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1,5</w:t>
            </w:r>
          </w:p>
        </w:tc>
      </w:tr>
      <w:tr w:rsidR="00AE51BC" w14:paraId="2E3C7C0F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F456AC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Система контролирует и не допускает повторную загрузку цены, если она осталась неизменной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ADE524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0,5</w:t>
            </w:r>
          </w:p>
        </w:tc>
      </w:tr>
      <w:tr w:rsidR="00AE51BC" w14:paraId="4DC6C40A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700717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Необходимо реализовать выгрузку товаров из системы в выбранный каталог. Для каждой категории создавать отдельную папку, а внутри каждой папки категории для каждого товара - отдельную папку. В папке товара должен быть текстовый файл с кодом, наименованием и брендом товара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CCEDAD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1,5</w:t>
            </w:r>
          </w:p>
        </w:tc>
      </w:tr>
      <w:tr w:rsidR="00AE51BC" w14:paraId="16E17F38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B8454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При выгрузке данных о товаре также должно выгружаться его изображение в папку с товаром.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F07C69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1,5</w:t>
            </w:r>
          </w:p>
        </w:tc>
      </w:tr>
      <w:tr w:rsidR="00AE51BC" w14:paraId="6784E770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A4E39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системе реализован API, который предоставляет актуальный список товаров для интернет-магазина. По запросу система возвращает список товаров в формате JSON с такими данными, как категория, наименование и цена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F7DA77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AE51BC" w14:paraId="1DC85257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AF9637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 xml:space="preserve">В системе реализован API, который предоставляет информацию об остатках товаров в магазинах и на складах. По запросу система возвращает JSON, в </w:t>
            </w:r>
            <w:r w:rsidRPr="005528E6">
              <w:rPr>
                <w:rFonts w:eastAsia="Arial"/>
                <w:b w:val="0"/>
                <w:sz w:val="24"/>
                <w:szCs w:val="24"/>
              </w:rPr>
              <w:lastRenderedPageBreak/>
              <w:t>котором указаны: магазин, список товаров, доступных в нем, и остаток каждого товара в этом магазине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22B6B7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lastRenderedPageBreak/>
              <w:t>2</w:t>
            </w:r>
          </w:p>
        </w:tc>
      </w:tr>
      <w:tr w:rsidR="00AE51BC" w14:paraId="69821089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0B8E80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API для получения информации об остатках можно добавить параметр с кодом магазина, чтобы запросить данные только для конкретного магазина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669580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790D4F2E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14B16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API для получения информации об остатках можно добавить параметр с артикулом товара, чтобы запросить данные только для конкретного товара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6A5360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657E4E9D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A39897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Реализован API, который принимает запросы от интернет-магазина и создает заказ клиента в системе. Передаются данные о клиенте и список товаров с указанием количества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19C84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AE51BC" w14:paraId="4503CACC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9AD4FF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Реализован API, который предоставляет информацию о состоянии заказа клиента и сроке доставки. Для получения данных необходимо передать номер заказа. По запросу система возвращает JSON с состоянием заказа и сроком доставки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EA0D10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1,5</w:t>
            </w:r>
          </w:p>
        </w:tc>
      </w:tr>
    </w:tbl>
    <w:p w14:paraId="6AAE9C15" w14:textId="77777777" w:rsidR="00E53ACD" w:rsidRDefault="00E53A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B8D2C5" w14:textId="00DE494C" w:rsidR="00AE51BC" w:rsidRDefault="00A175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Г. Оптимизация процессов и повышение эффективности</w:t>
      </w:r>
    </w:p>
    <w:p w14:paraId="497AA236" w14:textId="7F83DFED" w:rsidR="00AE51BC" w:rsidRDefault="00A175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– 3 часа. </w:t>
      </w:r>
    </w:p>
    <w:p w14:paraId="00ADD8DF" w14:textId="77777777" w:rsidR="00AE51BC" w:rsidRDefault="00A175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Инвариант.</w:t>
      </w:r>
    </w:p>
    <w:p w14:paraId="2865A207" w14:textId="77777777" w:rsidR="00AE51BC" w:rsidRDefault="00A1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Оптимизируем процессы и повышаем эффективность с помощью автоматизации учета и управления данными:</w:t>
      </w:r>
    </w:p>
    <w:p w14:paraId="5E05B72A" w14:textId="77777777" w:rsidR="00AE51BC" w:rsidRDefault="00A175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остатков на магазины</w:t>
      </w:r>
    </w:p>
    <w:p w14:paraId="1C50BCAF" w14:textId="77777777" w:rsidR="00AE51BC" w:rsidRDefault="00A175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скидками и акциями через гибкие настройки</w:t>
      </w:r>
    </w:p>
    <w:p w14:paraId="60634F74" w14:textId="77777777" w:rsidR="00AE51BC" w:rsidRDefault="00AE5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96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390"/>
      </w:tblGrid>
      <w:tr w:rsidR="00AE51BC" w14:paraId="5B45A8A4" w14:textId="77777777" w:rsidTr="00AE5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bottom w:val="single" w:sz="6" w:space="0" w:color="000000"/>
            </w:tcBorders>
            <w:shd w:val="clear" w:color="auto" w:fill="DEEBF6"/>
          </w:tcPr>
          <w:p w14:paraId="5CEBF2BA" w14:textId="77777777" w:rsidR="00AE51BC" w:rsidRDefault="00AE51BC">
            <w:pPr>
              <w:jc w:val="center"/>
            </w:pPr>
          </w:p>
          <w:p w14:paraId="62CB9E63" w14:textId="77777777" w:rsidR="00AE51BC" w:rsidRDefault="00A1750C">
            <w:pPr>
              <w:jc w:val="center"/>
            </w:pPr>
            <w:r>
              <w:t>Функциональные требования</w:t>
            </w:r>
          </w:p>
        </w:tc>
        <w:tc>
          <w:tcPr>
            <w:tcW w:w="1390" w:type="dxa"/>
            <w:tcBorders>
              <w:bottom w:val="single" w:sz="6" w:space="0" w:color="000000"/>
            </w:tcBorders>
            <w:shd w:val="clear" w:color="auto" w:fill="DEEBF6"/>
          </w:tcPr>
          <w:p w14:paraId="38882D7B" w14:textId="77777777" w:rsidR="00AE51BC" w:rsidRDefault="00A17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Значимость для заказчика</w:t>
            </w:r>
          </w:p>
        </w:tc>
      </w:tr>
      <w:tr w:rsidR="00AE51BC" w14:paraId="277DD67B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637711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карточке товара хранятся значения минимум (мин) и максимум (макс) для остатков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DB98B2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0,5</w:t>
            </w:r>
          </w:p>
        </w:tc>
      </w:tr>
      <w:tr w:rsidR="00AE51BC" w14:paraId="767466E5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9A033A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Реализовано рабочее место для подпитки розничных магазинов с основного склада. На форме располагается поле ввода для указания основного склада и таблица со списком товаров, показателями мин, макс и остатком на основном складе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7A9A0B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193EE72E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9C434B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рабочем месте "Подпитки" добавлена команда "Распределить". При нажатии на команду система сравнивает остаток товара в каждом магазине с заданным минимальным значением. Если остаток товара в магазине меньше минимального, система предлагает переместить товар с основного склада в количестве, равном разнице между максимумом и остатком в магазине, но не больше доступного остатка на основном складе. Результат распределение показывается пользователю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CE87DD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AE51BC" w14:paraId="54086F98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37848A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 xml:space="preserve">Если на основном складе недостаточно товара для выполнения подпитки, </w:t>
            </w:r>
            <w:r w:rsidRPr="005528E6">
              <w:rPr>
                <w:rFonts w:eastAsia="Arial"/>
                <w:b w:val="0"/>
                <w:sz w:val="24"/>
                <w:szCs w:val="24"/>
              </w:rPr>
              <w:lastRenderedPageBreak/>
              <w:t>система должна распределять остатки по магазинам в зависимости от приоритета склада. Приоритет для каждого магазина задается в его карточке (например, 1, 2, 3 и так далее). Распределение производится по порядку, начиная с магазина с наивысшим приоритетом, до тех пор, пока остаток на основном складе не исчерпается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E457C7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lastRenderedPageBreak/>
              <w:t>1,5</w:t>
            </w:r>
          </w:p>
        </w:tc>
      </w:tr>
      <w:tr w:rsidR="00AE51BC" w14:paraId="0E2EC6A7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ADEF43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После нажатия команды "Выполнить подпитку" система создает перемещения товаров с основного склада на магазины. Количество товара для перемещения соответствует предложенному количеству для подпитки, рассчитанному на основе остатка в магазинах и приоритета складов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C0BD66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0F4330E2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87AAEB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Реализована форма для поиска товаров с максимальной прибылью. В форме пользователь имеет возможность выбрать период, за который будет выполняться поиск. В результате поиска на форме будут показаны товары в виде таблицы: товар, прибыль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B4C053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32E84A94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B703FA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На форме поиска размещена команда "Поиск". В результате нажатия заполняется таблица с товарами, сумма прибыли рассчитывается как (цена продажи - цена закупки) * объем продаж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20584C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AE51BC" w14:paraId="52517807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81E9FB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результатах поиска товаров с максимальной прибылью товары выводятся в сортировке от самого прибыльного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A1055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AE51BC" w14:paraId="4D885C08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7674A5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системе предусмотрено хранение маркетинговых акций. У каждой маркетинговой акции есть период действия, например, с 01.03.2025 по 01.06.2025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659816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0,5</w:t>
            </w:r>
          </w:p>
        </w:tc>
      </w:tr>
      <w:tr w:rsidR="00AE51BC" w14:paraId="668CF3E5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3F8929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карточке акции можно выбрать один из трех вариантов скидки: "На товары", "На сумму чека", "На время покупки"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7D8CBD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0,5</w:t>
            </w:r>
          </w:p>
        </w:tc>
      </w:tr>
      <w:tr w:rsidR="00AE51BC" w14:paraId="3A893AC6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7582BD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Для предоставления скидки "На товары". Пользователь должен иметь возможность указать список товаров и задать процент скидки, который будет автоматически применен к этим товарам при оформлении чека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2571BD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0,5</w:t>
            </w:r>
          </w:p>
        </w:tc>
      </w:tr>
      <w:tr w:rsidR="00AE51BC" w14:paraId="4C58AE8C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A092F9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Для предоставления скидки "На сумму чека". Пользователь должен иметь возможность указать минимальную сумму чека и процент скидки, который будет автоматически применен, если общая сумма чека превышает указанное значение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333A84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0,5</w:t>
            </w:r>
          </w:p>
        </w:tc>
      </w:tr>
      <w:tr w:rsidR="00AE51BC" w14:paraId="6DD2685F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2D0D7A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Для предоставления скидки "На время продажи". Пользователь должен иметь возможность указать границы времени (начало и конец) и процент скидки. Если время оформления чека попадает в указанный период, система автоматически применяет указанную скидку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AA1EA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0,5</w:t>
            </w:r>
          </w:p>
        </w:tc>
      </w:tr>
      <w:tr w:rsidR="00AE51BC" w14:paraId="1F770546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FAEC10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В чеке реализована команда "Применить маркетинговые акции". После нажатия система проверяет наличие подходящих акций и рассчитывает скидки. Порядок применения скидок: 1. На товары, 2. На время. 3. На сумму чека. Скидки "На время" и "На сумму чека" распределяются равномерно на все товары в чеке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3EFCDA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AE51BC" w14:paraId="696D68F0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120C3F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Реализовано рабочее место для печати этикеток и ценников. В рабочем месте расположен список с товарами и команда "Печать"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6CA11B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0,5</w:t>
            </w:r>
          </w:p>
        </w:tc>
      </w:tr>
      <w:tr w:rsidR="00AE51BC" w14:paraId="063E29E1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FC11D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lastRenderedPageBreak/>
              <w:t>При нажатии команды "Печать" система формирует и отображает для предварительного просмотра набор этикеток товаров с их наименованием и актуальной ценой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804E06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1,5</w:t>
            </w:r>
          </w:p>
        </w:tc>
      </w:tr>
      <w:tr w:rsidR="00AE51BC" w14:paraId="42B5976E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D94D38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Добавить опцию печати маркетинговой информации. При её активации, если у товара есть скидка, на этикетке отображаются старая зачеркнутая цена и цена со скидкой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7424D3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1,5</w:t>
            </w:r>
          </w:p>
        </w:tc>
      </w:tr>
      <w:tr w:rsidR="00AE51BC" w14:paraId="0EDB27AB" w14:textId="77777777" w:rsidTr="00AE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7F3C90" w14:textId="77777777" w:rsidR="00AE51BC" w:rsidRPr="005528E6" w:rsidRDefault="00A1750C">
            <w:pPr>
              <w:widowControl w:val="0"/>
              <w:spacing w:line="276" w:lineRule="auto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b w:val="0"/>
                <w:sz w:val="24"/>
                <w:szCs w:val="24"/>
              </w:rPr>
              <w:t>На этикетке выводится QR-код товара. В QR-коде зашифрована информация с кодом товара.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4345D7" w14:textId="77777777" w:rsidR="00AE51BC" w:rsidRPr="005528E6" w:rsidRDefault="00A1750C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5528E6">
              <w:rPr>
                <w:rFonts w:eastAsia="Arial"/>
                <w:sz w:val="24"/>
                <w:szCs w:val="24"/>
              </w:rPr>
              <w:t>2</w:t>
            </w:r>
          </w:p>
        </w:tc>
      </w:tr>
    </w:tbl>
    <w:p w14:paraId="088D8798" w14:textId="77777777" w:rsidR="00AE51BC" w:rsidRDefault="00AE51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9775BC" w14:textId="77777777" w:rsidR="00AE51BC" w:rsidRDefault="00AE51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8C8AE2" w14:textId="77777777" w:rsidR="00AE51BC" w:rsidRDefault="00A175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Представление системы автоматизации бизнес-процессов</w:t>
      </w:r>
    </w:p>
    <w:p w14:paraId="1BB8D4EC" w14:textId="6BC2ABB7" w:rsidR="00AE51BC" w:rsidRDefault="00A175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 – 3 часа</w:t>
      </w:r>
      <w:r w:rsidR="00E53ACD">
        <w:rPr>
          <w:rFonts w:ascii="Times New Roman" w:eastAsia="Times New Roman" w:hAnsi="Times New Roman" w:cs="Times New Roman"/>
          <w:sz w:val="28"/>
          <w:szCs w:val="28"/>
        </w:rPr>
        <w:t xml:space="preserve"> 30 минут</w:t>
      </w:r>
      <w:r w:rsidR="00384F38">
        <w:rPr>
          <w:rFonts w:ascii="Times New Roman" w:eastAsia="Times New Roman" w:hAnsi="Times New Roman" w:cs="Times New Roman"/>
          <w:sz w:val="28"/>
          <w:szCs w:val="28"/>
        </w:rPr>
        <w:t xml:space="preserve"> (выступление 2 часа 30 минут)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FE16D" w14:textId="77777777" w:rsidR="00AE51BC" w:rsidRDefault="00A175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Необходимо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подготовить презентацию и представить бизнес-приложение управляющему офису и коллегам, при коммуникации учесть интересы и задачи каждой аудитории, ответить на вопросы.</w:t>
      </w:r>
    </w:p>
    <w:p w14:paraId="5BB7C7B8" w14:textId="77777777" w:rsidR="00AE51BC" w:rsidRDefault="00A1750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9" w:name="_4d34og8" w:colFirst="0" w:colLast="0"/>
      <w:bookmarkEnd w:id="9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2. СПЕЦИАЛЬНЫЕ ПРАВИЛА КОМПЕТЕНЦИИ</w:t>
      </w:r>
      <w:r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  <w:vertAlign w:val="superscript"/>
        </w:rPr>
        <w:footnoteReference w:id="1"/>
      </w:r>
    </w:p>
    <w:p w14:paraId="21C703D6" w14:textId="77777777" w:rsidR="00384F38" w:rsidRDefault="00A1750C" w:rsidP="00FE00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_2s8eyo1" w:colFirst="0" w:colLast="0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на чемпионате в ранее опубликованное задание могут быть внесены изменения в объеме 30%. </w:t>
      </w:r>
      <w:r w:rsidR="00384F38">
        <w:rPr>
          <w:rFonts w:ascii="Times New Roman" w:hAnsi="Times New Roman" w:cs="Times New Roman"/>
          <w:sz w:val="28"/>
          <w:szCs w:val="28"/>
        </w:rPr>
        <w:t>Вносимые изменения не должны выходить за рамки перечня материалов и оборудования, перечисленных в инфраструктурном листе компетенции. Внесение 30% изменений не должно вести к упрощению конкурсного задания.</w:t>
      </w:r>
    </w:p>
    <w:p w14:paraId="6AEADE3D" w14:textId="77777777" w:rsidR="00384F38" w:rsidRDefault="00384F38" w:rsidP="00FE00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внесения 30% изменений конкурсанты получают только обобщенную оценочную ведомость (если применимо). Конкурсанты не получают подробную ведомость схемы оценки.</w:t>
      </w:r>
    </w:p>
    <w:p w14:paraId="603CC592" w14:textId="65407D53" w:rsidR="00384F38" w:rsidRDefault="00A1750C" w:rsidP="00FE00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жеребьевки участникам предоставляется время на проверку и подготовку своего рабочего места. </w:t>
      </w:r>
      <w:r w:rsidR="00384F3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84F38">
        <w:rPr>
          <w:rFonts w:ascii="Times New Roman" w:hAnsi="Times New Roman" w:cs="Times New Roman"/>
          <w:sz w:val="28"/>
          <w:szCs w:val="28"/>
        </w:rPr>
        <w:t>онкурсантам предоставляется 30 минут на знакомство с рабочим местом, проверку оборудования и подготовку рабочего места. После этого 30 минут отводится на проверку сетевых ресурсов и инфраструктуры и 60 минут на подготовку сред разработки.</w:t>
      </w:r>
    </w:p>
    <w:p w14:paraId="16745446" w14:textId="77777777" w:rsidR="00384F38" w:rsidRDefault="00384F38" w:rsidP="00FE00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созданные во время ознакомления репозитории и базы данных будут удалены на серверах. </w:t>
      </w:r>
    </w:p>
    <w:p w14:paraId="07D1B9EE" w14:textId="77777777" w:rsidR="00384F38" w:rsidRDefault="00384F38" w:rsidP="00FE00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ознакомления с рабочим местом конкурсантам запрещено выполнять работы по реализации конкурсного задания. </w:t>
      </w:r>
    </w:p>
    <w:p w14:paraId="13D6914B" w14:textId="77777777" w:rsidR="00384F38" w:rsidRDefault="00384F38" w:rsidP="00FE00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ознакомления с рабочим местом конкурсантам будет предоставлено 15 минут на ознакомление с конкурсным заданием с учетом 30% изменений.</w:t>
      </w:r>
    </w:p>
    <w:p w14:paraId="21BAD66F" w14:textId="31A5DA28" w:rsidR="00AE51BC" w:rsidRDefault="00A1750C" w:rsidP="00FE00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Конкурсанты имеют доступ в интернет. Команда управления компетенцией должна </w:t>
      </w:r>
      <w:r w:rsidR="00384F38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самостоятельности выполнения работы</w:t>
      </w:r>
      <w:r w:rsidR="00384F38">
        <w:rPr>
          <w:rFonts w:ascii="Times New Roman" w:eastAsia="Times New Roman" w:hAnsi="Times New Roman" w:cs="Times New Roman"/>
          <w:sz w:val="28"/>
          <w:szCs w:val="28"/>
        </w:rPr>
        <w:t xml:space="preserve"> путем записи рабочих экрано</w:t>
      </w:r>
      <w:r w:rsidR="00842C8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4F38">
        <w:rPr>
          <w:rFonts w:ascii="Times New Roman" w:eastAsia="Times New Roman" w:hAnsi="Times New Roman" w:cs="Times New Roman"/>
          <w:sz w:val="28"/>
          <w:szCs w:val="28"/>
        </w:rPr>
        <w:t xml:space="preserve"> конкурсанта и наблюдения экспертной группой по графику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2AEFA09" w14:textId="1D09EECD" w:rsidR="00FB4708" w:rsidRDefault="00FB4708" w:rsidP="00FE00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Доступ в интернет дает конкурсантам возможность: </w:t>
      </w:r>
    </w:p>
    <w:p w14:paraId="211ADD3B" w14:textId="0988E7D7" w:rsidR="00FB4708" w:rsidRPr="00FB4708" w:rsidRDefault="00FB4708" w:rsidP="00FE0099">
      <w:pPr>
        <w:pStyle w:val="ad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08">
        <w:rPr>
          <w:rFonts w:ascii="Times New Roman" w:eastAsia="Times New Roman" w:hAnsi="Times New Roman" w:cs="Times New Roman"/>
          <w:sz w:val="28"/>
          <w:szCs w:val="28"/>
        </w:rPr>
        <w:t>Установки дополнительных библиотек, плагинов, фреймворков</w:t>
      </w:r>
      <w:r w:rsidR="00FE0099">
        <w:rPr>
          <w:rFonts w:ascii="Times New Roman" w:eastAsia="Times New Roman" w:hAnsi="Times New Roman" w:cs="Times New Roman"/>
          <w:sz w:val="28"/>
          <w:szCs w:val="28"/>
        </w:rPr>
        <w:t xml:space="preserve"> (заявленных до Д-3)</w:t>
      </w:r>
      <w:r w:rsidRPr="00FB4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37F122" w14:textId="5F01C913" w:rsidR="00FB4708" w:rsidRPr="00FB4708" w:rsidRDefault="00FB4708" w:rsidP="00FE0099">
      <w:pPr>
        <w:pStyle w:val="ad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08">
        <w:rPr>
          <w:rFonts w:ascii="Times New Roman" w:eastAsia="Times New Roman" w:hAnsi="Times New Roman" w:cs="Times New Roman"/>
          <w:sz w:val="28"/>
          <w:szCs w:val="28"/>
        </w:rPr>
        <w:t>Просмотра инф</w:t>
      </w:r>
      <w:bookmarkStart w:id="11" w:name="_GoBack"/>
      <w:bookmarkEnd w:id="11"/>
      <w:r w:rsidRPr="00FB4708">
        <w:rPr>
          <w:rFonts w:ascii="Times New Roman" w:eastAsia="Times New Roman" w:hAnsi="Times New Roman" w:cs="Times New Roman"/>
          <w:sz w:val="28"/>
          <w:szCs w:val="28"/>
        </w:rPr>
        <w:t>ормации</w:t>
      </w:r>
      <w:r w:rsidR="00952F17">
        <w:rPr>
          <w:rFonts w:ascii="Times New Roman" w:eastAsia="Times New Roman" w:hAnsi="Times New Roman" w:cs="Times New Roman"/>
          <w:sz w:val="28"/>
          <w:szCs w:val="28"/>
        </w:rPr>
        <w:t xml:space="preserve"> (кроме информации, опубликованной конкурсантами на публичных ресурсах или сторонними пользователями на публичных ресурсах менее, чем за 1 месяц до начала чемпионата).</w:t>
      </w:r>
    </w:p>
    <w:p w14:paraId="4C0B18B6" w14:textId="7B6B7951" w:rsidR="00FB4708" w:rsidRPr="00FB4708" w:rsidRDefault="00FB4708" w:rsidP="00FE0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B4708">
        <w:rPr>
          <w:rFonts w:ascii="Times New Roman" w:hAnsi="Times New Roman" w:cs="Times New Roman"/>
          <w:sz w:val="28"/>
          <w:szCs w:val="28"/>
        </w:rPr>
        <w:t>днако с любыми целями запрещается использовать информационные ресурсы после авторизации</w:t>
      </w:r>
      <w:r w:rsidR="00FE0099">
        <w:rPr>
          <w:rFonts w:ascii="Times New Roman" w:hAnsi="Times New Roman" w:cs="Times New Roman"/>
          <w:sz w:val="28"/>
          <w:szCs w:val="28"/>
        </w:rPr>
        <w:t xml:space="preserve">: </w:t>
      </w:r>
      <w:r w:rsidRPr="00FB4708">
        <w:rPr>
          <w:rFonts w:ascii="Times New Roman" w:hAnsi="Times New Roman" w:cs="Times New Roman"/>
          <w:sz w:val="28"/>
          <w:szCs w:val="28"/>
        </w:rPr>
        <w:t xml:space="preserve">мессенджеры, репозитории </w:t>
      </w:r>
      <w:r w:rsidRPr="00FB4708">
        <w:rPr>
          <w:rFonts w:ascii="Times New Roman" w:hAnsi="Times New Roman" w:cs="Times New Roman"/>
          <w:sz w:val="28"/>
          <w:szCs w:val="28"/>
          <w:lang w:val="en-US"/>
        </w:rPr>
        <w:t>GitHub</w:t>
      </w:r>
      <w:r w:rsidRPr="00FB4708">
        <w:rPr>
          <w:rFonts w:ascii="Times New Roman" w:hAnsi="Times New Roman" w:cs="Times New Roman"/>
          <w:sz w:val="28"/>
          <w:szCs w:val="28"/>
        </w:rPr>
        <w:t xml:space="preserve"> или аналоги, социальные сети, а также любые иные Интернет-ресурсы с целями, отличными от поиска открытой информации по данной предметной области. Во время работы с интернетом запрещено скачивание материалов</w:t>
      </w:r>
      <w:r>
        <w:rPr>
          <w:rFonts w:ascii="Times New Roman" w:hAnsi="Times New Roman" w:cs="Times New Roman"/>
          <w:sz w:val="28"/>
          <w:szCs w:val="28"/>
        </w:rPr>
        <w:t xml:space="preserve"> (готовых проектов, решений)</w:t>
      </w:r>
      <w:r w:rsidRPr="00FB47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A80889" w14:textId="77777777" w:rsidR="00AE51BC" w:rsidRDefault="00A1750C" w:rsidP="00FE00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выполнения задания должны быть сохранены указанным главным экспертом образом. Результаты, не сохраненные указанным порядком, проверке не подлежат. </w:t>
      </w:r>
    </w:p>
    <w:p w14:paraId="115C5381" w14:textId="2A3A1A86" w:rsidR="00AE51BC" w:rsidRDefault="00A1750C" w:rsidP="00FE00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по решению экспертного сообщества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рабочих местах конкурсантов</w:t>
      </w:r>
      <w:r w:rsidR="00842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комнате экспертов на рабочих местах экспертной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14:paraId="1DFC2646" w14:textId="77777777" w:rsidR="00AE51BC" w:rsidRDefault="00A1750C" w:rsidP="00FE00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любого нерегламентированного использования информации (в локальной сети, в сети Интернет, на внешних источниках) или получения конкурсантами каким-либо способом нерегламентированной информации, которая может способствовать получению преимущества, составляется соответствующий протокол и результаты за соответствующий модуль обнуляются.  </w:t>
      </w:r>
    </w:p>
    <w:p w14:paraId="6D551DEC" w14:textId="77777777" w:rsidR="00AE51BC" w:rsidRDefault="00AE51B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69E669" w14:textId="77777777" w:rsidR="00AE51BC" w:rsidRDefault="00A1750C">
      <w:pPr>
        <w:pStyle w:val="2"/>
        <w:rPr>
          <w:rFonts w:ascii="Times New Roman" w:eastAsia="Times New Roman" w:hAnsi="Times New Roman" w:cs="Times New Roman"/>
          <w:b w:val="0"/>
        </w:rPr>
      </w:pPr>
      <w:bookmarkStart w:id="12" w:name="_17dp8vu" w:colFirst="0" w:colLast="0"/>
      <w:bookmarkEnd w:id="12"/>
      <w:r>
        <w:rPr>
          <w:rFonts w:ascii="Times New Roman" w:eastAsia="Times New Roman" w:hAnsi="Times New Roman" w:cs="Times New Roman"/>
        </w:rPr>
        <w:t>2.1. Материалы и оборудование, разрешенные на площадке</w:t>
      </w:r>
    </w:p>
    <w:p w14:paraId="7AB937C3" w14:textId="77777777" w:rsidR="00AE51BC" w:rsidRDefault="00A1750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могут слушать музыку. Наушники и файлы музыки должны быть предварительно сданы техническому эксперту. Принесенная музыка будет хранится на серверах для конкурсантов, к которым они будут иметь доступ.</w:t>
      </w:r>
    </w:p>
    <w:p w14:paraId="2E9D2A27" w14:textId="77777777" w:rsidR="00AE51BC" w:rsidRDefault="00A1750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могут принести с собой свои клавиатуры, мышки и коврики для мышек. Все принесенные клавиатуры, мышки и коврики должны быть предварительно сданы на проверку техническому эксперту. Запрещено использование клавиатур и мышек с подключением по беспроводным каналам. Устройства ввода не должны быть программируемыми.</w:t>
      </w:r>
    </w:p>
    <w:p w14:paraId="5E66ECD0" w14:textId="77777777" w:rsidR="00AE51BC" w:rsidRDefault="00A1750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Экспертам разрешается делать фото их участников во время чемпионата. Экспертам разрешается пользоваться фото- и видеооборудованием, находясь в помещении для экспертов, за исключением случаев, когда документы, относящиеся к соревнованию, находятся в комнате. Фотосъемку предварительно необходимо согласовать с Главным экспертом. </w:t>
      </w:r>
    </w:p>
    <w:p w14:paraId="2D97CED1" w14:textId="77777777" w:rsidR="00AE51BC" w:rsidRDefault="00A1750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Конкурсантам разрешается использовать личные устройства для фото- и видеосъемки на рабочей площадке только после завершения конкурса.</w:t>
      </w:r>
    </w:p>
    <w:p w14:paraId="33E5E6F1" w14:textId="77777777" w:rsidR="00AE51BC" w:rsidRDefault="00A1750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Экспертам разрешается пользоваться личными компьютерами, планшетами, мобильными телефонами или смарт-часами находясь помещении для экспертов, за исключением случаев, когда в этом помещении находятся документы, имеющие отношение к соревнованию.</w:t>
      </w:r>
    </w:p>
    <w:p w14:paraId="15D97C2D" w14:textId="77777777" w:rsidR="00AE51BC" w:rsidRDefault="00A1750C">
      <w:pPr>
        <w:pStyle w:val="2"/>
        <w:rPr>
          <w:rFonts w:ascii="Times New Roman" w:eastAsia="Times New Roman" w:hAnsi="Times New Roman" w:cs="Times New Roman"/>
          <w:b w:val="0"/>
        </w:rPr>
      </w:pPr>
      <w:bookmarkStart w:id="13" w:name="_3rdcrjn" w:colFirst="0" w:colLast="0"/>
      <w:bookmarkEnd w:id="13"/>
      <w:r>
        <w:rPr>
          <w:rFonts w:ascii="Times New Roman" w:eastAsia="Times New Roman" w:hAnsi="Times New Roman" w:cs="Times New Roman"/>
        </w:rPr>
        <w:t>2.2. Материалы и оборудование, запрещенные на площадке</w:t>
      </w:r>
    </w:p>
    <w:p w14:paraId="537D8EE8" w14:textId="77777777" w:rsidR="00AE51BC" w:rsidRDefault="00A175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мобильные устройства (в том числе телефоны);</w:t>
      </w:r>
    </w:p>
    <w:p w14:paraId="12E03BD7" w14:textId="77777777" w:rsidR="00AE51BC" w:rsidRDefault="00A175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фото/видео устройства;</w:t>
      </w:r>
    </w:p>
    <w:p w14:paraId="3F646D9D" w14:textId="77777777" w:rsidR="00AE51BC" w:rsidRDefault="00A175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 памяти и другие носители информации;</w:t>
      </w:r>
    </w:p>
    <w:p w14:paraId="0ACDF6F5" w14:textId="77777777" w:rsidR="00AE51BC" w:rsidRDefault="00A175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внутренние устройства памяти в собственном оборудовании.</w:t>
      </w:r>
    </w:p>
    <w:p w14:paraId="1A87BD18" w14:textId="77777777" w:rsidR="00AE51BC" w:rsidRDefault="00A1750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14" w:name="_26in1rg" w:colFirst="0" w:colLast="0"/>
      <w:bookmarkEnd w:id="14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3. Приложения</w:t>
      </w:r>
    </w:p>
    <w:p w14:paraId="646DFC03" w14:textId="77777777" w:rsidR="00AE51BC" w:rsidRDefault="00A175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6A69E511" w14:textId="77777777" w:rsidR="00AE51BC" w:rsidRDefault="00A175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50389807" w14:textId="6106F4FA" w:rsidR="00AE51BC" w:rsidRDefault="00A175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384F3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охране труда и технике безопасности</w:t>
      </w:r>
    </w:p>
    <w:sectPr w:rsidR="00AE51BC">
      <w:footerReference w:type="default" r:id="rId8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F3804" w14:textId="77777777" w:rsidR="00FE0746" w:rsidRDefault="00FE0746">
      <w:pPr>
        <w:spacing w:after="0" w:line="240" w:lineRule="auto"/>
      </w:pPr>
      <w:r>
        <w:separator/>
      </w:r>
    </w:p>
  </w:endnote>
  <w:endnote w:type="continuationSeparator" w:id="0">
    <w:p w14:paraId="2D6D42F1" w14:textId="77777777" w:rsidR="00FE0746" w:rsidRDefault="00FE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DD7EA" w14:textId="77777777" w:rsidR="00E53ACD" w:rsidRDefault="00E53A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74211B33" w14:textId="77777777" w:rsidR="00E53ACD" w:rsidRDefault="00E53A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A5453" w14:textId="77777777" w:rsidR="00FE0746" w:rsidRDefault="00FE0746">
      <w:pPr>
        <w:spacing w:after="0" w:line="240" w:lineRule="auto"/>
      </w:pPr>
      <w:r>
        <w:separator/>
      </w:r>
    </w:p>
  </w:footnote>
  <w:footnote w:type="continuationSeparator" w:id="0">
    <w:p w14:paraId="32AE2B3E" w14:textId="77777777" w:rsidR="00FE0746" w:rsidRDefault="00FE0746">
      <w:pPr>
        <w:spacing w:after="0" w:line="240" w:lineRule="auto"/>
      </w:pPr>
      <w:r>
        <w:continuationSeparator/>
      </w:r>
    </w:p>
  </w:footnote>
  <w:footnote w:id="1">
    <w:p w14:paraId="11370A80" w14:textId="77777777" w:rsidR="00E53ACD" w:rsidRDefault="00E53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5E7"/>
    <w:multiLevelType w:val="multilevel"/>
    <w:tmpl w:val="0BA4E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ADD4608"/>
    <w:multiLevelType w:val="multilevel"/>
    <w:tmpl w:val="E29E5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92C2AF3"/>
    <w:multiLevelType w:val="multilevel"/>
    <w:tmpl w:val="B664A87C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8831E5"/>
    <w:multiLevelType w:val="multilevel"/>
    <w:tmpl w:val="BE5098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24459E2"/>
    <w:multiLevelType w:val="multilevel"/>
    <w:tmpl w:val="EDDCA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FC90656"/>
    <w:multiLevelType w:val="hybridMultilevel"/>
    <w:tmpl w:val="7506DB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BC"/>
    <w:rsid w:val="00384F38"/>
    <w:rsid w:val="005528E6"/>
    <w:rsid w:val="007A48B2"/>
    <w:rsid w:val="00842C8A"/>
    <w:rsid w:val="00952F17"/>
    <w:rsid w:val="00A1750C"/>
    <w:rsid w:val="00AE51BC"/>
    <w:rsid w:val="00E53ACD"/>
    <w:rsid w:val="00F661AC"/>
    <w:rsid w:val="00FB4708"/>
    <w:rsid w:val="00FE0099"/>
    <w:rsid w:val="00FE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ADD3"/>
  <w15:docId w15:val="{12788D96-1A82-409B-B88F-E932FF1A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ad">
    <w:name w:val="List Paragraph"/>
    <w:basedOn w:val="a"/>
    <w:uiPriority w:val="34"/>
    <w:qFormat/>
    <w:rsid w:val="00FB4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4473</Words>
  <Characters>25499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Кривоносова</dc:creator>
  <cp:lastModifiedBy>Наталья Викторовна Кривоносова</cp:lastModifiedBy>
  <cp:revision>6</cp:revision>
  <dcterms:created xsi:type="dcterms:W3CDTF">2025-03-20T07:09:00Z</dcterms:created>
  <dcterms:modified xsi:type="dcterms:W3CDTF">2025-03-24T07:27:00Z</dcterms:modified>
</cp:coreProperties>
</file>