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06B" w:rsidRPr="00886979" w:rsidRDefault="00584FB3" w:rsidP="00AD5D4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sz w:val="28"/>
          <w:szCs w:val="28"/>
        </w:rPr>
      </w:pPr>
      <w:r w:rsidRPr="00886979">
        <w:rPr>
          <w:rFonts w:cs="Times New Roman"/>
          <w:noProof/>
          <w:position w:val="0"/>
          <w:sz w:val="28"/>
          <w:szCs w:val="28"/>
        </w:rPr>
        <w:drawing>
          <wp:inline distT="0" distB="0" distL="0" distR="0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206B" w:rsidRPr="00886979" w:rsidRDefault="001A206B" w:rsidP="00AD5D4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sz w:val="28"/>
          <w:szCs w:val="28"/>
        </w:rPr>
      </w:pPr>
    </w:p>
    <w:p w:rsidR="001A206B" w:rsidRPr="00886979" w:rsidRDefault="001A206B" w:rsidP="00AD5D4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sz w:val="28"/>
          <w:szCs w:val="28"/>
        </w:rPr>
      </w:pPr>
    </w:p>
    <w:p w:rsidR="001A206B" w:rsidRPr="00886979" w:rsidRDefault="001A206B" w:rsidP="00AD5D4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sz w:val="28"/>
          <w:szCs w:val="28"/>
        </w:rPr>
      </w:pPr>
    </w:p>
    <w:p w:rsidR="001A206B" w:rsidRPr="00886979" w:rsidRDefault="001A206B" w:rsidP="00AD5D4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sz w:val="28"/>
          <w:szCs w:val="28"/>
        </w:rPr>
      </w:pPr>
    </w:p>
    <w:p w:rsidR="001A206B" w:rsidRPr="00AC7A3A" w:rsidRDefault="00F66017" w:rsidP="00AD5D4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sz w:val="40"/>
          <w:szCs w:val="40"/>
        </w:rPr>
      </w:pPr>
      <w:r w:rsidRPr="00AC7A3A">
        <w:rPr>
          <w:rFonts w:eastAsia="Times New Roman" w:cs="Times New Roman"/>
          <w:b/>
          <w:sz w:val="40"/>
          <w:szCs w:val="40"/>
        </w:rPr>
        <w:t>Инструкция по охране труда</w:t>
      </w:r>
    </w:p>
    <w:p w:rsidR="00004270" w:rsidRPr="00AC7A3A" w:rsidRDefault="00AC7A3A" w:rsidP="00AD5D4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cs="Times New Roman"/>
          <w:b/>
          <w:sz w:val="40"/>
          <w:szCs w:val="40"/>
        </w:rPr>
      </w:pPr>
      <w:r>
        <w:rPr>
          <w:rFonts w:eastAsia="Times New Roman" w:cs="Times New Roman"/>
          <w:b/>
          <w:sz w:val="40"/>
          <w:szCs w:val="40"/>
        </w:rPr>
        <w:t xml:space="preserve">по </w:t>
      </w:r>
      <w:r w:rsidRPr="00AC7A3A">
        <w:rPr>
          <w:rFonts w:eastAsia="Times New Roman" w:cs="Times New Roman"/>
          <w:b/>
          <w:sz w:val="40"/>
          <w:szCs w:val="40"/>
        </w:rPr>
        <w:t>к</w:t>
      </w:r>
      <w:r w:rsidR="00F26301" w:rsidRPr="00AC7A3A">
        <w:rPr>
          <w:rFonts w:eastAsia="Times New Roman" w:cs="Times New Roman"/>
          <w:b/>
          <w:sz w:val="40"/>
          <w:szCs w:val="40"/>
        </w:rPr>
        <w:t>омпетенции</w:t>
      </w:r>
      <w:r w:rsidRPr="00AC7A3A">
        <w:rPr>
          <w:rFonts w:eastAsia="Times New Roman" w:cs="Times New Roman"/>
          <w:b/>
          <w:sz w:val="40"/>
          <w:szCs w:val="40"/>
        </w:rPr>
        <w:t xml:space="preserve"> </w:t>
      </w:r>
      <w:r w:rsidRPr="00AC7A3A">
        <w:rPr>
          <w:rFonts w:cs="Times New Roman"/>
          <w:b/>
          <w:sz w:val="40"/>
          <w:szCs w:val="40"/>
        </w:rPr>
        <w:t xml:space="preserve">«Специалист по анализу данных </w:t>
      </w:r>
      <w:r w:rsidR="00963DE7" w:rsidRPr="00AC7A3A">
        <w:rPr>
          <w:rFonts w:cs="Times New Roman"/>
          <w:b/>
          <w:sz w:val="40"/>
          <w:szCs w:val="40"/>
        </w:rPr>
        <w:t>(BI-аналитик)»</w:t>
      </w:r>
    </w:p>
    <w:p w:rsidR="00AD5D48" w:rsidRPr="00AC7A3A" w:rsidRDefault="00AD5D48" w:rsidP="00AD5D48">
      <w:pPr>
        <w:spacing w:line="360" w:lineRule="auto"/>
        <w:jc w:val="center"/>
        <w:rPr>
          <w:rFonts w:eastAsia="Times New Roman" w:cs="Times New Roman"/>
          <w:b/>
          <w:sz w:val="40"/>
          <w:szCs w:val="40"/>
        </w:rPr>
      </w:pPr>
      <w:r w:rsidRPr="00AC7A3A">
        <w:rPr>
          <w:rFonts w:eastAsia="Times New Roman" w:cs="Times New Roman"/>
          <w:b/>
          <w:sz w:val="40"/>
          <w:szCs w:val="40"/>
        </w:rPr>
        <w:t>Итоговый (</w:t>
      </w:r>
      <w:r w:rsidR="00AC7A3A" w:rsidRPr="00AC7A3A">
        <w:rPr>
          <w:rFonts w:eastAsia="Times New Roman" w:cs="Times New Roman"/>
          <w:b/>
          <w:sz w:val="40"/>
          <w:szCs w:val="40"/>
        </w:rPr>
        <w:t>м</w:t>
      </w:r>
      <w:r w:rsidRPr="00AC7A3A">
        <w:rPr>
          <w:rFonts w:eastAsia="Times New Roman" w:cs="Times New Roman"/>
          <w:b/>
          <w:sz w:val="40"/>
          <w:szCs w:val="40"/>
        </w:rPr>
        <w:t>ежрегиональный) этап Чемпионата</w:t>
      </w:r>
    </w:p>
    <w:p w:rsidR="001A206B" w:rsidRPr="00AC7A3A" w:rsidRDefault="00AD5D48" w:rsidP="00AD5D4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sz w:val="40"/>
          <w:szCs w:val="40"/>
        </w:rPr>
      </w:pPr>
      <w:r w:rsidRPr="00AC7A3A">
        <w:rPr>
          <w:rFonts w:eastAsia="Times New Roman" w:cs="Times New Roman"/>
          <w:b/>
          <w:sz w:val="40"/>
          <w:szCs w:val="40"/>
        </w:rPr>
        <w:t>по профессиональному мастерству «Профессионалы»</w:t>
      </w:r>
    </w:p>
    <w:p w:rsidR="001A206B" w:rsidRPr="00886979" w:rsidRDefault="001A206B" w:rsidP="00AD5D4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sz w:val="28"/>
          <w:szCs w:val="28"/>
        </w:rPr>
      </w:pPr>
    </w:p>
    <w:p w:rsidR="001A206B" w:rsidRPr="00886979" w:rsidRDefault="001A206B" w:rsidP="00AD5D4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sz w:val="28"/>
          <w:szCs w:val="28"/>
        </w:rPr>
      </w:pPr>
    </w:p>
    <w:p w:rsidR="001A206B" w:rsidRPr="00886979" w:rsidRDefault="001A206B" w:rsidP="00AD5D4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sz w:val="28"/>
          <w:szCs w:val="28"/>
        </w:rPr>
      </w:pPr>
    </w:p>
    <w:p w:rsidR="00AD5D48" w:rsidRPr="00886979" w:rsidRDefault="00AD5D48" w:rsidP="00AD5D4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sz w:val="28"/>
          <w:szCs w:val="28"/>
        </w:rPr>
      </w:pPr>
    </w:p>
    <w:p w:rsidR="001A206B" w:rsidRPr="00886979" w:rsidRDefault="001A206B" w:rsidP="00AD5D4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sz w:val="28"/>
          <w:szCs w:val="28"/>
        </w:rPr>
      </w:pPr>
    </w:p>
    <w:p w:rsidR="001A206B" w:rsidRPr="00886979" w:rsidRDefault="001A206B" w:rsidP="00AD5D4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sz w:val="28"/>
          <w:szCs w:val="28"/>
        </w:rPr>
      </w:pPr>
    </w:p>
    <w:p w:rsidR="001A206B" w:rsidRPr="00886979" w:rsidRDefault="001A206B" w:rsidP="00AD5D4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sz w:val="28"/>
          <w:szCs w:val="28"/>
        </w:rPr>
      </w:pPr>
    </w:p>
    <w:p w:rsidR="001A206B" w:rsidRPr="00886979" w:rsidRDefault="001A206B" w:rsidP="00AD5D4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sz w:val="28"/>
          <w:szCs w:val="28"/>
        </w:rPr>
      </w:pPr>
    </w:p>
    <w:p w:rsidR="001A206B" w:rsidRPr="00886979" w:rsidRDefault="001A206B" w:rsidP="00AD5D4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sz w:val="28"/>
          <w:szCs w:val="28"/>
        </w:rPr>
      </w:pPr>
    </w:p>
    <w:p w:rsidR="001A206B" w:rsidRPr="00886979" w:rsidRDefault="001A206B" w:rsidP="00AD5D4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sz w:val="28"/>
          <w:szCs w:val="28"/>
        </w:rPr>
      </w:pPr>
    </w:p>
    <w:p w:rsidR="001A206B" w:rsidRPr="00886979" w:rsidRDefault="001A206B" w:rsidP="00AD5D4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sz w:val="28"/>
          <w:szCs w:val="28"/>
        </w:rPr>
      </w:pPr>
    </w:p>
    <w:p w:rsidR="001A206B" w:rsidRPr="00886979" w:rsidRDefault="001A206B" w:rsidP="00AD5D4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sz w:val="28"/>
          <w:szCs w:val="28"/>
        </w:rPr>
      </w:pPr>
    </w:p>
    <w:p w:rsidR="001A206B" w:rsidRPr="00886979" w:rsidRDefault="001A206B" w:rsidP="00AD5D4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sz w:val="28"/>
          <w:szCs w:val="28"/>
        </w:rPr>
      </w:pPr>
    </w:p>
    <w:p w:rsidR="001A206B" w:rsidRPr="00886979" w:rsidRDefault="001A206B" w:rsidP="00AD5D4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sz w:val="28"/>
          <w:szCs w:val="28"/>
        </w:rPr>
      </w:pPr>
    </w:p>
    <w:p w:rsidR="001A206B" w:rsidRPr="00886979" w:rsidRDefault="00A74F0F" w:rsidP="00AD5D4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sz w:val="28"/>
          <w:szCs w:val="28"/>
        </w:rPr>
      </w:pPr>
      <w:r w:rsidRPr="00886979">
        <w:rPr>
          <w:rFonts w:eastAsia="Times New Roman" w:cs="Times New Roman"/>
          <w:sz w:val="28"/>
          <w:szCs w:val="28"/>
        </w:rPr>
        <w:t>202</w:t>
      </w:r>
      <w:r w:rsidR="00721165" w:rsidRPr="00886979">
        <w:rPr>
          <w:rFonts w:eastAsia="Times New Roman" w:cs="Times New Roman"/>
          <w:sz w:val="28"/>
          <w:szCs w:val="28"/>
        </w:rPr>
        <w:t>5</w:t>
      </w:r>
      <w:r w:rsidR="00004270" w:rsidRPr="00886979">
        <w:rPr>
          <w:rFonts w:eastAsia="Times New Roman" w:cs="Times New Roman"/>
          <w:sz w:val="28"/>
          <w:szCs w:val="28"/>
        </w:rPr>
        <w:t xml:space="preserve"> г.</w:t>
      </w:r>
    </w:p>
    <w:p w:rsidR="00963DE7" w:rsidRDefault="00963DE7" w:rsidP="00886979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sz w:val="28"/>
          <w:szCs w:val="28"/>
          <w:lang w:val="en-US"/>
        </w:rPr>
      </w:pPr>
      <w:bookmarkStart w:id="0" w:name="_Toc172557528"/>
      <w:bookmarkStart w:id="1" w:name="_Toc172557968"/>
      <w:r w:rsidRPr="00886979">
        <w:rPr>
          <w:rFonts w:eastAsia="Times New Roman" w:cs="Times New Roman"/>
          <w:sz w:val="28"/>
          <w:szCs w:val="28"/>
        </w:rPr>
        <w:lastRenderedPageBreak/>
        <w:t>Содержание</w:t>
      </w:r>
      <w:bookmarkEnd w:id="0"/>
      <w:bookmarkEnd w:id="1"/>
    </w:p>
    <w:p w:rsidR="00886979" w:rsidRPr="00886979" w:rsidRDefault="00ED1FFA" w:rsidP="00886979">
      <w:pPr>
        <w:pStyle w:val="14"/>
        <w:tabs>
          <w:tab w:val="right" w:leader="dot" w:pos="9911"/>
        </w:tabs>
        <w:spacing w:line="360" w:lineRule="auto"/>
        <w:rPr>
          <w:rFonts w:eastAsiaTheme="minorEastAsia" w:cs="Times New Roman"/>
          <w:noProof/>
          <w:kern w:val="2"/>
          <w:position w:val="0"/>
        </w:rPr>
      </w:pPr>
      <w:r w:rsidRPr="00886979">
        <w:rPr>
          <w:rFonts w:eastAsia="Times New Roman" w:cs="Times New Roman"/>
          <w:sz w:val="28"/>
          <w:szCs w:val="28"/>
        </w:rPr>
        <w:fldChar w:fldCharType="begin"/>
      </w:r>
      <w:r w:rsidR="00963DE7" w:rsidRPr="00886979">
        <w:rPr>
          <w:rFonts w:eastAsia="Times New Roman" w:cs="Times New Roman"/>
          <w:sz w:val="28"/>
          <w:szCs w:val="28"/>
        </w:rPr>
        <w:instrText xml:space="preserve"> TOC \h \z \t "Заголовок 1;1;Цитата 2;1;Название объекта;1;Текст концевой сноски;1;Перечень рисунков;1;Подзаголовок;1;Текст примечания;1;Тема примечания;1" </w:instrText>
      </w:r>
      <w:r w:rsidRPr="00886979">
        <w:rPr>
          <w:rFonts w:eastAsia="Times New Roman" w:cs="Times New Roman"/>
          <w:sz w:val="28"/>
          <w:szCs w:val="28"/>
        </w:rPr>
        <w:fldChar w:fldCharType="separate"/>
      </w:r>
      <w:hyperlink w:anchor="_Toc193315181" w:history="1">
        <w:r w:rsidR="00886979" w:rsidRPr="00886979">
          <w:rPr>
            <w:rStyle w:val="ae"/>
            <w:rFonts w:cs="Times New Roman"/>
            <w:noProof/>
            <w:color w:val="auto"/>
          </w:rPr>
          <w:t>1. Область применения</w:t>
        </w:r>
        <w:r w:rsidR="00886979" w:rsidRPr="00886979">
          <w:rPr>
            <w:rFonts w:cs="Times New Roman"/>
            <w:noProof/>
            <w:webHidden/>
          </w:rPr>
          <w:tab/>
        </w:r>
        <w:r w:rsidRPr="00886979">
          <w:rPr>
            <w:rFonts w:cs="Times New Roman"/>
            <w:noProof/>
            <w:webHidden/>
          </w:rPr>
          <w:fldChar w:fldCharType="begin"/>
        </w:r>
        <w:r w:rsidR="00886979" w:rsidRPr="00886979">
          <w:rPr>
            <w:rFonts w:cs="Times New Roman"/>
            <w:noProof/>
            <w:webHidden/>
          </w:rPr>
          <w:instrText xml:space="preserve"> PAGEREF _Toc193315181 \h </w:instrText>
        </w:r>
        <w:r w:rsidRPr="00886979">
          <w:rPr>
            <w:rFonts w:cs="Times New Roman"/>
            <w:noProof/>
            <w:webHidden/>
          </w:rPr>
        </w:r>
        <w:r w:rsidRPr="00886979">
          <w:rPr>
            <w:rFonts w:cs="Times New Roman"/>
            <w:noProof/>
            <w:webHidden/>
          </w:rPr>
          <w:fldChar w:fldCharType="separate"/>
        </w:r>
        <w:r w:rsidR="00886979" w:rsidRPr="00886979">
          <w:rPr>
            <w:rFonts w:cs="Times New Roman"/>
            <w:noProof/>
            <w:webHidden/>
          </w:rPr>
          <w:t>3</w:t>
        </w:r>
        <w:r w:rsidRPr="00886979">
          <w:rPr>
            <w:rFonts w:cs="Times New Roman"/>
            <w:noProof/>
            <w:webHidden/>
          </w:rPr>
          <w:fldChar w:fldCharType="end"/>
        </w:r>
      </w:hyperlink>
    </w:p>
    <w:p w:rsidR="00886979" w:rsidRPr="00886979" w:rsidRDefault="00ED1FFA" w:rsidP="00886979">
      <w:pPr>
        <w:pStyle w:val="14"/>
        <w:tabs>
          <w:tab w:val="right" w:leader="dot" w:pos="9911"/>
        </w:tabs>
        <w:spacing w:line="360" w:lineRule="auto"/>
        <w:rPr>
          <w:rFonts w:eastAsiaTheme="minorEastAsia" w:cs="Times New Roman"/>
          <w:noProof/>
          <w:kern w:val="2"/>
          <w:position w:val="0"/>
        </w:rPr>
      </w:pPr>
      <w:hyperlink w:anchor="_Toc193315182" w:history="1">
        <w:r w:rsidR="00886979" w:rsidRPr="00886979">
          <w:rPr>
            <w:rStyle w:val="ae"/>
            <w:rFonts w:eastAsia="Times New Roman" w:cs="Times New Roman"/>
            <w:noProof/>
            <w:color w:val="auto"/>
          </w:rPr>
          <w:t xml:space="preserve">2. </w:t>
        </w:r>
        <w:r w:rsidR="00886979" w:rsidRPr="00886979">
          <w:rPr>
            <w:rStyle w:val="ae"/>
            <w:rFonts w:cs="Times New Roman"/>
            <w:noProof/>
            <w:color w:val="auto"/>
          </w:rPr>
          <w:t>Нормативные</w:t>
        </w:r>
        <w:r w:rsidR="00886979" w:rsidRPr="00886979">
          <w:rPr>
            <w:rStyle w:val="ae"/>
            <w:rFonts w:eastAsia="Times New Roman" w:cs="Times New Roman"/>
            <w:noProof/>
            <w:color w:val="auto"/>
          </w:rPr>
          <w:t xml:space="preserve"> ссылки</w:t>
        </w:r>
        <w:r w:rsidR="00886979" w:rsidRPr="00886979">
          <w:rPr>
            <w:rFonts w:cs="Times New Roman"/>
            <w:noProof/>
            <w:webHidden/>
          </w:rPr>
          <w:tab/>
        </w:r>
        <w:r w:rsidRPr="00886979">
          <w:rPr>
            <w:rFonts w:cs="Times New Roman"/>
            <w:noProof/>
            <w:webHidden/>
          </w:rPr>
          <w:fldChar w:fldCharType="begin"/>
        </w:r>
        <w:r w:rsidR="00886979" w:rsidRPr="00886979">
          <w:rPr>
            <w:rFonts w:cs="Times New Roman"/>
            <w:noProof/>
            <w:webHidden/>
          </w:rPr>
          <w:instrText xml:space="preserve"> PAGEREF _Toc193315182 \h </w:instrText>
        </w:r>
        <w:r w:rsidRPr="00886979">
          <w:rPr>
            <w:rFonts w:cs="Times New Roman"/>
            <w:noProof/>
            <w:webHidden/>
          </w:rPr>
        </w:r>
        <w:r w:rsidRPr="00886979">
          <w:rPr>
            <w:rFonts w:cs="Times New Roman"/>
            <w:noProof/>
            <w:webHidden/>
          </w:rPr>
          <w:fldChar w:fldCharType="separate"/>
        </w:r>
        <w:r w:rsidR="00886979" w:rsidRPr="00886979">
          <w:rPr>
            <w:rFonts w:cs="Times New Roman"/>
            <w:noProof/>
            <w:webHidden/>
          </w:rPr>
          <w:t>3</w:t>
        </w:r>
        <w:r w:rsidRPr="00886979">
          <w:rPr>
            <w:rFonts w:cs="Times New Roman"/>
            <w:noProof/>
            <w:webHidden/>
          </w:rPr>
          <w:fldChar w:fldCharType="end"/>
        </w:r>
      </w:hyperlink>
    </w:p>
    <w:p w:rsidR="00886979" w:rsidRPr="00886979" w:rsidRDefault="00ED1FFA" w:rsidP="00886979">
      <w:pPr>
        <w:pStyle w:val="14"/>
        <w:tabs>
          <w:tab w:val="right" w:leader="dot" w:pos="9911"/>
        </w:tabs>
        <w:spacing w:line="360" w:lineRule="auto"/>
        <w:rPr>
          <w:rFonts w:eastAsiaTheme="minorEastAsia" w:cs="Times New Roman"/>
          <w:noProof/>
          <w:kern w:val="2"/>
          <w:position w:val="0"/>
        </w:rPr>
      </w:pPr>
      <w:hyperlink w:anchor="_Toc193315183" w:history="1">
        <w:r w:rsidR="00886979" w:rsidRPr="00886979">
          <w:rPr>
            <w:rStyle w:val="ae"/>
            <w:rFonts w:eastAsia="Times New Roman" w:cs="Times New Roman"/>
            <w:noProof/>
            <w:color w:val="auto"/>
          </w:rPr>
          <w:t xml:space="preserve">3. </w:t>
        </w:r>
        <w:r w:rsidR="00886979" w:rsidRPr="00886979">
          <w:rPr>
            <w:rStyle w:val="ae"/>
            <w:rFonts w:cs="Times New Roman"/>
            <w:noProof/>
            <w:color w:val="auto"/>
          </w:rPr>
          <w:t>Общие</w:t>
        </w:r>
        <w:r w:rsidR="00886979" w:rsidRPr="00886979">
          <w:rPr>
            <w:rStyle w:val="ae"/>
            <w:rFonts w:eastAsia="Times New Roman" w:cs="Times New Roman"/>
            <w:noProof/>
            <w:color w:val="auto"/>
          </w:rPr>
          <w:t xml:space="preserve"> требования охраны труда</w:t>
        </w:r>
        <w:r w:rsidR="00886979" w:rsidRPr="00886979">
          <w:rPr>
            <w:rFonts w:cs="Times New Roman"/>
            <w:noProof/>
            <w:webHidden/>
          </w:rPr>
          <w:tab/>
        </w:r>
        <w:r w:rsidRPr="00886979">
          <w:rPr>
            <w:rFonts w:cs="Times New Roman"/>
            <w:noProof/>
            <w:webHidden/>
          </w:rPr>
          <w:fldChar w:fldCharType="begin"/>
        </w:r>
        <w:r w:rsidR="00886979" w:rsidRPr="00886979">
          <w:rPr>
            <w:rFonts w:cs="Times New Roman"/>
            <w:noProof/>
            <w:webHidden/>
          </w:rPr>
          <w:instrText xml:space="preserve"> PAGEREF _Toc193315183 \h </w:instrText>
        </w:r>
        <w:r w:rsidRPr="00886979">
          <w:rPr>
            <w:rFonts w:cs="Times New Roman"/>
            <w:noProof/>
            <w:webHidden/>
          </w:rPr>
        </w:r>
        <w:r w:rsidRPr="00886979">
          <w:rPr>
            <w:rFonts w:cs="Times New Roman"/>
            <w:noProof/>
            <w:webHidden/>
          </w:rPr>
          <w:fldChar w:fldCharType="separate"/>
        </w:r>
        <w:r w:rsidR="00886979" w:rsidRPr="00886979">
          <w:rPr>
            <w:rFonts w:cs="Times New Roman"/>
            <w:noProof/>
            <w:webHidden/>
          </w:rPr>
          <w:t>3</w:t>
        </w:r>
        <w:r w:rsidRPr="00886979">
          <w:rPr>
            <w:rFonts w:cs="Times New Roman"/>
            <w:noProof/>
            <w:webHidden/>
          </w:rPr>
          <w:fldChar w:fldCharType="end"/>
        </w:r>
      </w:hyperlink>
    </w:p>
    <w:p w:rsidR="00886979" w:rsidRPr="00886979" w:rsidRDefault="00ED1FFA" w:rsidP="00886979">
      <w:pPr>
        <w:pStyle w:val="14"/>
        <w:tabs>
          <w:tab w:val="right" w:leader="dot" w:pos="9911"/>
        </w:tabs>
        <w:spacing w:line="360" w:lineRule="auto"/>
        <w:rPr>
          <w:rFonts w:eastAsiaTheme="minorEastAsia" w:cs="Times New Roman"/>
          <w:noProof/>
          <w:kern w:val="2"/>
          <w:position w:val="0"/>
        </w:rPr>
      </w:pPr>
      <w:hyperlink w:anchor="_Toc193315184" w:history="1">
        <w:r w:rsidR="00886979" w:rsidRPr="00886979">
          <w:rPr>
            <w:rStyle w:val="ae"/>
            <w:rFonts w:eastAsia="Times New Roman" w:cs="Times New Roman"/>
            <w:noProof/>
            <w:color w:val="auto"/>
          </w:rPr>
          <w:t xml:space="preserve">4. </w:t>
        </w:r>
        <w:r w:rsidR="00886979" w:rsidRPr="00886979">
          <w:rPr>
            <w:rStyle w:val="ae"/>
            <w:rFonts w:cs="Times New Roman"/>
            <w:noProof/>
            <w:color w:val="auto"/>
          </w:rPr>
          <w:t>Требования</w:t>
        </w:r>
        <w:r w:rsidR="00AC7A3A">
          <w:rPr>
            <w:rStyle w:val="ae"/>
            <w:rFonts w:cs="Times New Roman"/>
            <w:noProof/>
            <w:color w:val="auto"/>
          </w:rPr>
          <w:t xml:space="preserve"> </w:t>
        </w:r>
        <w:r w:rsidR="00886979" w:rsidRPr="00886979">
          <w:rPr>
            <w:rStyle w:val="ae"/>
            <w:rFonts w:cs="Times New Roman"/>
            <w:noProof/>
            <w:color w:val="auto"/>
          </w:rPr>
          <w:t>охраны</w:t>
        </w:r>
        <w:r w:rsidR="00886979" w:rsidRPr="00886979">
          <w:rPr>
            <w:rStyle w:val="ae"/>
            <w:rFonts w:eastAsia="Times New Roman" w:cs="Times New Roman"/>
            <w:noProof/>
            <w:color w:val="auto"/>
          </w:rPr>
          <w:t xml:space="preserve"> труда перед началом работы</w:t>
        </w:r>
        <w:r w:rsidR="00886979" w:rsidRPr="00886979">
          <w:rPr>
            <w:rFonts w:cs="Times New Roman"/>
            <w:noProof/>
            <w:webHidden/>
          </w:rPr>
          <w:tab/>
        </w:r>
        <w:r w:rsidRPr="00886979">
          <w:rPr>
            <w:rFonts w:cs="Times New Roman"/>
            <w:noProof/>
            <w:webHidden/>
          </w:rPr>
          <w:fldChar w:fldCharType="begin"/>
        </w:r>
        <w:r w:rsidR="00886979" w:rsidRPr="00886979">
          <w:rPr>
            <w:rFonts w:cs="Times New Roman"/>
            <w:noProof/>
            <w:webHidden/>
          </w:rPr>
          <w:instrText xml:space="preserve"> PAGEREF _Toc193315184 \h </w:instrText>
        </w:r>
        <w:r w:rsidRPr="00886979">
          <w:rPr>
            <w:rFonts w:cs="Times New Roman"/>
            <w:noProof/>
            <w:webHidden/>
          </w:rPr>
        </w:r>
        <w:r w:rsidRPr="00886979">
          <w:rPr>
            <w:rFonts w:cs="Times New Roman"/>
            <w:noProof/>
            <w:webHidden/>
          </w:rPr>
          <w:fldChar w:fldCharType="separate"/>
        </w:r>
        <w:r w:rsidR="00886979" w:rsidRPr="00886979">
          <w:rPr>
            <w:rFonts w:cs="Times New Roman"/>
            <w:noProof/>
            <w:webHidden/>
          </w:rPr>
          <w:t>5</w:t>
        </w:r>
        <w:r w:rsidRPr="00886979">
          <w:rPr>
            <w:rFonts w:cs="Times New Roman"/>
            <w:noProof/>
            <w:webHidden/>
          </w:rPr>
          <w:fldChar w:fldCharType="end"/>
        </w:r>
      </w:hyperlink>
    </w:p>
    <w:p w:rsidR="00886979" w:rsidRPr="00886979" w:rsidRDefault="00ED1FFA" w:rsidP="00886979">
      <w:pPr>
        <w:pStyle w:val="14"/>
        <w:tabs>
          <w:tab w:val="right" w:leader="dot" w:pos="9911"/>
        </w:tabs>
        <w:spacing w:line="360" w:lineRule="auto"/>
        <w:rPr>
          <w:rFonts w:eastAsiaTheme="minorEastAsia" w:cs="Times New Roman"/>
          <w:noProof/>
          <w:kern w:val="2"/>
          <w:position w:val="0"/>
        </w:rPr>
      </w:pPr>
      <w:hyperlink w:anchor="_Toc193315185" w:history="1">
        <w:r w:rsidR="00886979" w:rsidRPr="00886979">
          <w:rPr>
            <w:rStyle w:val="ae"/>
            <w:rFonts w:eastAsia="Times New Roman" w:cs="Times New Roman"/>
            <w:noProof/>
            <w:color w:val="auto"/>
          </w:rPr>
          <w:t xml:space="preserve">5. </w:t>
        </w:r>
        <w:r w:rsidR="00886979" w:rsidRPr="00886979">
          <w:rPr>
            <w:rStyle w:val="ae"/>
            <w:rFonts w:cs="Times New Roman"/>
            <w:noProof/>
            <w:color w:val="auto"/>
          </w:rPr>
          <w:t>Требования</w:t>
        </w:r>
        <w:r w:rsidR="00886979" w:rsidRPr="00886979">
          <w:rPr>
            <w:rStyle w:val="ae"/>
            <w:rFonts w:eastAsia="Times New Roman" w:cs="Times New Roman"/>
            <w:noProof/>
            <w:color w:val="auto"/>
          </w:rPr>
          <w:t xml:space="preserve"> охраны труда во время выполнения работ</w:t>
        </w:r>
        <w:r w:rsidR="00886979" w:rsidRPr="00886979">
          <w:rPr>
            <w:rFonts w:cs="Times New Roman"/>
            <w:noProof/>
            <w:webHidden/>
          </w:rPr>
          <w:tab/>
        </w:r>
        <w:r w:rsidRPr="00886979">
          <w:rPr>
            <w:rFonts w:cs="Times New Roman"/>
            <w:noProof/>
            <w:webHidden/>
          </w:rPr>
          <w:fldChar w:fldCharType="begin"/>
        </w:r>
        <w:r w:rsidR="00886979" w:rsidRPr="00886979">
          <w:rPr>
            <w:rFonts w:cs="Times New Roman"/>
            <w:noProof/>
            <w:webHidden/>
          </w:rPr>
          <w:instrText xml:space="preserve"> PAGEREF _Toc193315185 \h </w:instrText>
        </w:r>
        <w:r w:rsidRPr="00886979">
          <w:rPr>
            <w:rFonts w:cs="Times New Roman"/>
            <w:noProof/>
            <w:webHidden/>
          </w:rPr>
        </w:r>
        <w:r w:rsidRPr="00886979">
          <w:rPr>
            <w:rFonts w:cs="Times New Roman"/>
            <w:noProof/>
            <w:webHidden/>
          </w:rPr>
          <w:fldChar w:fldCharType="separate"/>
        </w:r>
        <w:r w:rsidR="00886979" w:rsidRPr="00886979">
          <w:rPr>
            <w:rFonts w:cs="Times New Roman"/>
            <w:noProof/>
            <w:webHidden/>
          </w:rPr>
          <w:t>6</w:t>
        </w:r>
        <w:r w:rsidRPr="00886979">
          <w:rPr>
            <w:rFonts w:cs="Times New Roman"/>
            <w:noProof/>
            <w:webHidden/>
          </w:rPr>
          <w:fldChar w:fldCharType="end"/>
        </w:r>
      </w:hyperlink>
    </w:p>
    <w:p w:rsidR="00886979" w:rsidRPr="00886979" w:rsidRDefault="00ED1FFA" w:rsidP="00886979">
      <w:pPr>
        <w:pStyle w:val="14"/>
        <w:tabs>
          <w:tab w:val="right" w:leader="dot" w:pos="9911"/>
        </w:tabs>
        <w:spacing w:line="360" w:lineRule="auto"/>
        <w:rPr>
          <w:rFonts w:eastAsiaTheme="minorEastAsia" w:cs="Times New Roman"/>
          <w:noProof/>
          <w:kern w:val="2"/>
          <w:position w:val="0"/>
        </w:rPr>
      </w:pPr>
      <w:hyperlink w:anchor="_Toc193315186" w:history="1">
        <w:r w:rsidR="00886979" w:rsidRPr="00886979">
          <w:rPr>
            <w:rStyle w:val="ae"/>
            <w:rFonts w:eastAsia="Cambria" w:cs="Times New Roman"/>
            <w:noProof/>
            <w:color w:val="auto"/>
          </w:rPr>
          <w:t xml:space="preserve">6. </w:t>
        </w:r>
        <w:r w:rsidR="00886979" w:rsidRPr="00886979">
          <w:rPr>
            <w:rStyle w:val="ae"/>
            <w:rFonts w:cs="Times New Roman"/>
            <w:noProof/>
            <w:color w:val="auto"/>
          </w:rPr>
          <w:t>Требования</w:t>
        </w:r>
        <w:r w:rsidR="00886979" w:rsidRPr="00886979">
          <w:rPr>
            <w:rStyle w:val="ae"/>
            <w:rFonts w:eastAsia="Cambria" w:cs="Times New Roman"/>
            <w:noProof/>
            <w:color w:val="auto"/>
          </w:rPr>
          <w:t xml:space="preserve"> охраны труда в аварийных ситуациях</w:t>
        </w:r>
        <w:r w:rsidR="00886979" w:rsidRPr="00886979">
          <w:rPr>
            <w:rFonts w:cs="Times New Roman"/>
            <w:noProof/>
            <w:webHidden/>
          </w:rPr>
          <w:tab/>
        </w:r>
        <w:r w:rsidRPr="00886979">
          <w:rPr>
            <w:rFonts w:cs="Times New Roman"/>
            <w:noProof/>
            <w:webHidden/>
          </w:rPr>
          <w:fldChar w:fldCharType="begin"/>
        </w:r>
        <w:r w:rsidR="00886979" w:rsidRPr="00886979">
          <w:rPr>
            <w:rFonts w:cs="Times New Roman"/>
            <w:noProof/>
            <w:webHidden/>
          </w:rPr>
          <w:instrText xml:space="preserve"> PAGEREF _Toc193315186 \h </w:instrText>
        </w:r>
        <w:r w:rsidRPr="00886979">
          <w:rPr>
            <w:rFonts w:cs="Times New Roman"/>
            <w:noProof/>
            <w:webHidden/>
          </w:rPr>
        </w:r>
        <w:r w:rsidRPr="00886979">
          <w:rPr>
            <w:rFonts w:cs="Times New Roman"/>
            <w:noProof/>
            <w:webHidden/>
          </w:rPr>
          <w:fldChar w:fldCharType="separate"/>
        </w:r>
        <w:r w:rsidR="00886979" w:rsidRPr="00886979">
          <w:rPr>
            <w:rFonts w:cs="Times New Roman"/>
            <w:noProof/>
            <w:webHidden/>
          </w:rPr>
          <w:t>7</w:t>
        </w:r>
        <w:r w:rsidRPr="00886979">
          <w:rPr>
            <w:rFonts w:cs="Times New Roman"/>
            <w:noProof/>
            <w:webHidden/>
          </w:rPr>
          <w:fldChar w:fldCharType="end"/>
        </w:r>
      </w:hyperlink>
    </w:p>
    <w:p w:rsidR="00886979" w:rsidRPr="00886979" w:rsidRDefault="00ED1FFA" w:rsidP="00886979">
      <w:pPr>
        <w:pStyle w:val="14"/>
        <w:tabs>
          <w:tab w:val="right" w:leader="dot" w:pos="9911"/>
        </w:tabs>
        <w:spacing w:line="360" w:lineRule="auto"/>
        <w:rPr>
          <w:rFonts w:eastAsiaTheme="minorEastAsia" w:cs="Times New Roman"/>
          <w:noProof/>
          <w:kern w:val="2"/>
          <w:position w:val="0"/>
        </w:rPr>
      </w:pPr>
      <w:hyperlink w:anchor="_Toc193315187" w:history="1">
        <w:r w:rsidR="00886979" w:rsidRPr="00886979">
          <w:rPr>
            <w:rStyle w:val="ae"/>
            <w:rFonts w:eastAsia="Cambria" w:cs="Times New Roman"/>
            <w:noProof/>
            <w:color w:val="auto"/>
          </w:rPr>
          <w:t xml:space="preserve">7. </w:t>
        </w:r>
        <w:r w:rsidR="00886979" w:rsidRPr="00886979">
          <w:rPr>
            <w:rStyle w:val="ae"/>
            <w:rFonts w:cs="Times New Roman"/>
            <w:noProof/>
            <w:color w:val="auto"/>
          </w:rPr>
          <w:t>Требования</w:t>
        </w:r>
        <w:r w:rsidR="00AC7A3A">
          <w:rPr>
            <w:rStyle w:val="ae"/>
            <w:rFonts w:cs="Times New Roman"/>
            <w:noProof/>
            <w:color w:val="auto"/>
          </w:rPr>
          <w:t xml:space="preserve"> </w:t>
        </w:r>
        <w:r w:rsidR="00886979" w:rsidRPr="00886979">
          <w:rPr>
            <w:rStyle w:val="ae"/>
            <w:rFonts w:cs="Times New Roman"/>
            <w:noProof/>
            <w:color w:val="auto"/>
          </w:rPr>
          <w:t>охраны</w:t>
        </w:r>
        <w:r w:rsidR="00886979" w:rsidRPr="00886979">
          <w:rPr>
            <w:rStyle w:val="ae"/>
            <w:rFonts w:eastAsia="Cambria" w:cs="Times New Roman"/>
            <w:noProof/>
            <w:color w:val="auto"/>
          </w:rPr>
          <w:t xml:space="preserve"> труда по окончании работы</w:t>
        </w:r>
        <w:r w:rsidR="00886979" w:rsidRPr="00886979">
          <w:rPr>
            <w:rFonts w:cs="Times New Roman"/>
            <w:noProof/>
            <w:webHidden/>
          </w:rPr>
          <w:tab/>
        </w:r>
        <w:r w:rsidR="00AC7A3A">
          <w:rPr>
            <w:rFonts w:cs="Times New Roman"/>
            <w:noProof/>
            <w:webHidden/>
          </w:rPr>
          <w:t>7</w:t>
        </w:r>
      </w:hyperlink>
    </w:p>
    <w:p w:rsidR="00963DE7" w:rsidRPr="00886979" w:rsidRDefault="00ED1FFA" w:rsidP="0088697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sz w:val="28"/>
          <w:szCs w:val="28"/>
        </w:rPr>
      </w:pPr>
      <w:r w:rsidRPr="00886979">
        <w:rPr>
          <w:rFonts w:eastAsia="Times New Roman" w:cs="Times New Roman"/>
          <w:sz w:val="28"/>
          <w:szCs w:val="28"/>
        </w:rPr>
        <w:fldChar w:fldCharType="end"/>
      </w:r>
    </w:p>
    <w:p w:rsidR="00963DE7" w:rsidRPr="00886979" w:rsidRDefault="00963DE7" w:rsidP="00AD5D48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sz w:val="28"/>
          <w:szCs w:val="28"/>
        </w:rPr>
      </w:pPr>
      <w:r w:rsidRPr="00886979">
        <w:rPr>
          <w:rFonts w:cs="Times New Roman"/>
          <w:sz w:val="28"/>
          <w:szCs w:val="28"/>
        </w:rPr>
        <w:br w:type="page" w:clear="all"/>
      </w:r>
    </w:p>
    <w:p w:rsidR="00963DE7" w:rsidRPr="00886979" w:rsidRDefault="00963DE7" w:rsidP="00AC7A3A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  <w:bookmarkStart w:id="2" w:name="_Toc172557529"/>
      <w:bookmarkStart w:id="3" w:name="_Toc172557969"/>
      <w:bookmarkStart w:id="4" w:name="_Toc193315181"/>
      <w:r w:rsidRPr="00886979">
        <w:rPr>
          <w:rFonts w:ascii="Times New Roman" w:hAnsi="Times New Roman" w:cs="Times New Roman"/>
          <w:color w:val="auto"/>
        </w:rPr>
        <w:lastRenderedPageBreak/>
        <w:t>1. Область применения</w:t>
      </w:r>
      <w:bookmarkEnd w:id="2"/>
      <w:bookmarkEnd w:id="3"/>
      <w:bookmarkEnd w:id="4"/>
    </w:p>
    <w:p w:rsidR="00963DE7" w:rsidRPr="00886979" w:rsidRDefault="00963DE7" w:rsidP="00AC7A3A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bookmarkStart w:id="5" w:name="_Toc172557530"/>
      <w:r w:rsidRPr="00886979">
        <w:rPr>
          <w:rFonts w:cs="Times New Roman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AC7A3A">
        <w:rPr>
          <w:rFonts w:cs="Times New Roman"/>
          <w:sz w:val="28"/>
          <w:szCs w:val="28"/>
        </w:rPr>
        <w:t>Итогового (межрегионального) этапа Ч</w:t>
      </w:r>
      <w:r w:rsidRPr="00886979">
        <w:rPr>
          <w:rFonts w:cs="Times New Roman"/>
          <w:sz w:val="28"/>
          <w:szCs w:val="28"/>
        </w:rPr>
        <w:t xml:space="preserve">емпионата </w:t>
      </w:r>
      <w:r w:rsidR="00AC7A3A">
        <w:rPr>
          <w:rFonts w:cs="Times New Roman"/>
          <w:sz w:val="28"/>
          <w:szCs w:val="28"/>
        </w:rPr>
        <w:t xml:space="preserve">«Профессионалы» </w:t>
      </w:r>
      <w:r w:rsidRPr="00886979">
        <w:rPr>
          <w:rFonts w:cs="Times New Roman"/>
          <w:sz w:val="28"/>
          <w:szCs w:val="28"/>
        </w:rPr>
        <w:t>в 202</w:t>
      </w:r>
      <w:r w:rsidR="00AC7A3A">
        <w:rPr>
          <w:rFonts w:cs="Times New Roman"/>
          <w:sz w:val="28"/>
          <w:szCs w:val="28"/>
        </w:rPr>
        <w:t>5</w:t>
      </w:r>
      <w:r w:rsidRPr="00886979">
        <w:rPr>
          <w:rFonts w:cs="Times New Roman"/>
          <w:sz w:val="28"/>
          <w:szCs w:val="28"/>
        </w:rPr>
        <w:t xml:space="preserve"> г. (далее </w:t>
      </w:r>
      <w:r w:rsidR="00AC7A3A">
        <w:rPr>
          <w:rFonts w:cs="Times New Roman"/>
          <w:sz w:val="28"/>
          <w:szCs w:val="28"/>
        </w:rPr>
        <w:t xml:space="preserve">- </w:t>
      </w:r>
      <w:r w:rsidRPr="00886979">
        <w:rPr>
          <w:rFonts w:cs="Times New Roman"/>
          <w:sz w:val="28"/>
          <w:szCs w:val="28"/>
        </w:rPr>
        <w:t>Чемпионата).</w:t>
      </w:r>
      <w:bookmarkEnd w:id="5"/>
    </w:p>
    <w:p w:rsidR="00963DE7" w:rsidRPr="00886979" w:rsidRDefault="00963DE7" w:rsidP="00AC7A3A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bookmarkStart w:id="6" w:name="_Toc172557531"/>
      <w:r w:rsidRPr="00886979">
        <w:rPr>
          <w:rFonts w:cs="Times New Roman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AC7A3A">
        <w:rPr>
          <w:rFonts w:cs="Times New Roman"/>
          <w:sz w:val="28"/>
          <w:szCs w:val="28"/>
        </w:rPr>
        <w:t>Итогового (межрегионального) этапа Ч</w:t>
      </w:r>
      <w:r w:rsidR="00AC7A3A" w:rsidRPr="00886979">
        <w:rPr>
          <w:rFonts w:cs="Times New Roman"/>
          <w:sz w:val="28"/>
          <w:szCs w:val="28"/>
        </w:rPr>
        <w:t xml:space="preserve">емпионата </w:t>
      </w:r>
      <w:r w:rsidR="00AC7A3A">
        <w:rPr>
          <w:rFonts w:cs="Times New Roman"/>
          <w:sz w:val="28"/>
          <w:szCs w:val="28"/>
        </w:rPr>
        <w:t xml:space="preserve">«Профессионалы» </w:t>
      </w:r>
      <w:r w:rsidR="00AC7A3A" w:rsidRPr="00886979">
        <w:rPr>
          <w:rFonts w:cs="Times New Roman"/>
          <w:sz w:val="28"/>
          <w:szCs w:val="28"/>
        </w:rPr>
        <w:t>в 202</w:t>
      </w:r>
      <w:r w:rsidR="00AC7A3A">
        <w:rPr>
          <w:rFonts w:cs="Times New Roman"/>
          <w:sz w:val="28"/>
          <w:szCs w:val="28"/>
        </w:rPr>
        <w:t>5</w:t>
      </w:r>
      <w:r w:rsidR="00AC7A3A" w:rsidRPr="00886979">
        <w:rPr>
          <w:rFonts w:cs="Times New Roman"/>
          <w:sz w:val="28"/>
          <w:szCs w:val="28"/>
        </w:rPr>
        <w:t xml:space="preserve"> г. </w:t>
      </w:r>
      <w:r w:rsidRPr="00886979">
        <w:rPr>
          <w:rFonts w:cs="Times New Roman"/>
          <w:sz w:val="28"/>
          <w:szCs w:val="28"/>
        </w:rPr>
        <w:t>компетенции «Специалист по анализу данных (BI-аналитик)».</w:t>
      </w:r>
      <w:bookmarkEnd w:id="6"/>
    </w:p>
    <w:p w:rsidR="00963DE7" w:rsidRPr="00886979" w:rsidRDefault="00963DE7" w:rsidP="00AC7A3A">
      <w:pPr>
        <w:pStyle w:val="1"/>
        <w:spacing w:before="0" w:line="360" w:lineRule="auto"/>
        <w:jc w:val="center"/>
        <w:rPr>
          <w:rFonts w:ascii="Times New Roman" w:eastAsia="Times New Roman" w:hAnsi="Times New Roman" w:cs="Times New Roman"/>
          <w:color w:val="auto"/>
        </w:rPr>
      </w:pPr>
      <w:bookmarkStart w:id="7" w:name="_Toc172557532"/>
      <w:bookmarkStart w:id="8" w:name="_Toc172557970"/>
      <w:bookmarkStart w:id="9" w:name="_Toc193315182"/>
      <w:r w:rsidRPr="00886979">
        <w:rPr>
          <w:rFonts w:ascii="Times New Roman" w:eastAsia="Times New Roman" w:hAnsi="Times New Roman" w:cs="Times New Roman"/>
          <w:color w:val="auto"/>
        </w:rPr>
        <w:t xml:space="preserve">2. </w:t>
      </w:r>
      <w:r w:rsidRPr="00886979">
        <w:rPr>
          <w:rFonts w:ascii="Times New Roman" w:hAnsi="Times New Roman" w:cs="Times New Roman"/>
          <w:color w:val="auto"/>
        </w:rPr>
        <w:t>Нормативные</w:t>
      </w:r>
      <w:r w:rsidRPr="00886979">
        <w:rPr>
          <w:rFonts w:ascii="Times New Roman" w:eastAsia="Times New Roman" w:hAnsi="Times New Roman" w:cs="Times New Roman"/>
          <w:color w:val="auto"/>
        </w:rPr>
        <w:t xml:space="preserve"> ссылки</w:t>
      </w:r>
      <w:bookmarkEnd w:id="7"/>
      <w:bookmarkEnd w:id="8"/>
      <w:bookmarkEnd w:id="9"/>
    </w:p>
    <w:p w:rsidR="00963DE7" w:rsidRPr="00886979" w:rsidRDefault="00963DE7" w:rsidP="00AC7A3A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bookmarkStart w:id="10" w:name="_Toc172557533"/>
      <w:r w:rsidRPr="00886979">
        <w:rPr>
          <w:rFonts w:cs="Times New Roman"/>
          <w:sz w:val="28"/>
          <w:szCs w:val="28"/>
        </w:rPr>
        <w:t>2.1 Правила разработаны на основании следующих документов и источников:</w:t>
      </w:r>
      <w:bookmarkEnd w:id="10"/>
    </w:p>
    <w:p w:rsidR="00963DE7" w:rsidRPr="00886979" w:rsidRDefault="00963DE7" w:rsidP="00AC7A3A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bookmarkStart w:id="11" w:name="_Toc172557534"/>
      <w:r w:rsidRPr="00886979">
        <w:rPr>
          <w:rFonts w:cs="Times New Roman"/>
          <w:sz w:val="28"/>
          <w:szCs w:val="28"/>
        </w:rPr>
        <w:t>2.1.1 Трудовой кодекс Российской Федерации от 30.12.2001 № 197-ФЗ.</w:t>
      </w:r>
      <w:bookmarkEnd w:id="11"/>
    </w:p>
    <w:p w:rsidR="00963DE7" w:rsidRPr="00886979" w:rsidRDefault="00963DE7" w:rsidP="00AC7A3A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bookmarkStart w:id="12" w:name="_Toc172557535"/>
      <w:r w:rsidRPr="00886979">
        <w:rPr>
          <w:rFonts w:cs="Times New Roman"/>
          <w:sz w:val="28"/>
          <w:szCs w:val="28"/>
        </w:rPr>
        <w:t>2.1.2 Федеральный закон "О техническом регулировании" от 27 декабря 2002 года № 184-ФЗ.</w:t>
      </w:r>
      <w:bookmarkEnd w:id="12"/>
    </w:p>
    <w:p w:rsidR="00963DE7" w:rsidRPr="00886979" w:rsidRDefault="00963DE7" w:rsidP="00AC7A3A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bookmarkStart w:id="13" w:name="_Toc172557536"/>
      <w:r w:rsidRPr="00886979">
        <w:rPr>
          <w:rFonts w:cs="Times New Roman"/>
          <w:sz w:val="28"/>
          <w:szCs w:val="28"/>
        </w:rPr>
        <w:t>2.1.3 Федеральный закон "О труде" от 30 декабря 2001 года № 197-ФЗ.</w:t>
      </w:r>
      <w:bookmarkEnd w:id="13"/>
    </w:p>
    <w:p w:rsidR="00963DE7" w:rsidRPr="00886979" w:rsidRDefault="00963DE7" w:rsidP="00AC7A3A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bookmarkStart w:id="14" w:name="_Toc172557537"/>
      <w:r w:rsidRPr="00886979">
        <w:rPr>
          <w:rFonts w:cs="Times New Roman"/>
          <w:sz w:val="28"/>
          <w:szCs w:val="28"/>
        </w:rPr>
        <w:t>2.1.4 Санитарные правила и нормы "Гигиенические требования к работе с ПЭВМ и организации рабочего места" (СП 2.2.2.542-96).</w:t>
      </w:r>
      <w:bookmarkEnd w:id="14"/>
    </w:p>
    <w:p w:rsidR="00963DE7" w:rsidRPr="00886979" w:rsidRDefault="00963DE7" w:rsidP="00AC7A3A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bookmarkStart w:id="15" w:name="_Toc172557538"/>
      <w:r w:rsidRPr="00886979">
        <w:rPr>
          <w:rFonts w:cs="Times New Roman"/>
          <w:sz w:val="28"/>
          <w:szCs w:val="28"/>
        </w:rPr>
        <w:t>2.1.5 Правила безопасности при эксплуатации вычислительной техники (ПБ 03-440-02).</w:t>
      </w:r>
      <w:bookmarkEnd w:id="15"/>
    </w:p>
    <w:p w:rsidR="00963DE7" w:rsidRPr="00886979" w:rsidRDefault="00963DE7" w:rsidP="00AC7A3A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bookmarkStart w:id="16" w:name="_Toc172557539"/>
      <w:r w:rsidRPr="00886979">
        <w:rPr>
          <w:rFonts w:cs="Times New Roman"/>
          <w:sz w:val="28"/>
          <w:szCs w:val="28"/>
        </w:rPr>
        <w:t>2.1.6 Правила охраны труда при работе на персональном компьютере (ПОТ РК 4.01-01-2002).</w:t>
      </w:r>
      <w:bookmarkEnd w:id="16"/>
    </w:p>
    <w:p w:rsidR="00963DE7" w:rsidRPr="00886979" w:rsidRDefault="00963DE7" w:rsidP="00AC7A3A">
      <w:pPr>
        <w:pStyle w:val="1"/>
        <w:spacing w:before="0" w:line="360" w:lineRule="auto"/>
        <w:jc w:val="center"/>
        <w:rPr>
          <w:rFonts w:ascii="Times New Roman" w:eastAsia="Times New Roman" w:hAnsi="Times New Roman" w:cs="Times New Roman"/>
          <w:color w:val="auto"/>
        </w:rPr>
      </w:pPr>
      <w:bookmarkStart w:id="17" w:name="_Toc172557540"/>
      <w:bookmarkStart w:id="18" w:name="_Toc172557971"/>
      <w:bookmarkStart w:id="19" w:name="_Toc193315183"/>
      <w:r w:rsidRPr="00886979">
        <w:rPr>
          <w:rFonts w:ascii="Times New Roman" w:eastAsia="Times New Roman" w:hAnsi="Times New Roman" w:cs="Times New Roman"/>
          <w:color w:val="auto"/>
        </w:rPr>
        <w:t xml:space="preserve">3. </w:t>
      </w:r>
      <w:r w:rsidRPr="00886979">
        <w:rPr>
          <w:rFonts w:ascii="Times New Roman" w:hAnsi="Times New Roman" w:cs="Times New Roman"/>
          <w:color w:val="auto"/>
        </w:rPr>
        <w:t>Общие</w:t>
      </w:r>
      <w:r w:rsidRPr="00886979">
        <w:rPr>
          <w:rFonts w:ascii="Times New Roman" w:eastAsia="Times New Roman" w:hAnsi="Times New Roman" w:cs="Times New Roman"/>
          <w:color w:val="auto"/>
        </w:rPr>
        <w:t xml:space="preserve"> требования охраны труда</w:t>
      </w:r>
      <w:bookmarkEnd w:id="17"/>
      <w:bookmarkEnd w:id="18"/>
      <w:bookmarkEnd w:id="19"/>
    </w:p>
    <w:p w:rsidR="00963DE7" w:rsidRPr="00886979" w:rsidRDefault="00963DE7" w:rsidP="00AC7A3A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bookmarkStart w:id="20" w:name="_Toc172557541"/>
      <w:bookmarkStart w:id="21" w:name="_Toc172557972"/>
      <w:r w:rsidRPr="00886979">
        <w:rPr>
          <w:rFonts w:cs="Times New Roman"/>
          <w:sz w:val="28"/>
          <w:szCs w:val="28"/>
        </w:rPr>
        <w:t>3.1. К выполнению конкурсного задания по компетенции «Специалист по анализу данных (BI-аналитик)» допускаются участники Чемпионата, прошедшие медицинский осмотр,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и имеющие необходимые навыки по эксплуатации инструмента, приспособлений и оборудования.</w:t>
      </w:r>
      <w:bookmarkEnd w:id="20"/>
      <w:bookmarkEnd w:id="21"/>
    </w:p>
    <w:p w:rsidR="00963DE7" w:rsidRPr="00886979" w:rsidRDefault="00963DE7" w:rsidP="00AC7A3A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bookmarkStart w:id="22" w:name="_Toc172557542"/>
      <w:bookmarkStart w:id="23" w:name="_Toc172557973"/>
      <w:r w:rsidRPr="00886979">
        <w:rPr>
          <w:rFonts w:cs="Times New Roman"/>
          <w:sz w:val="28"/>
          <w:szCs w:val="28"/>
        </w:rPr>
        <w:t>3.2. Участник Чемпионата обязан:</w:t>
      </w:r>
      <w:bookmarkEnd w:id="22"/>
      <w:bookmarkEnd w:id="23"/>
    </w:p>
    <w:p w:rsidR="00963DE7" w:rsidRPr="00886979" w:rsidRDefault="00963DE7" w:rsidP="00AC7A3A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bookmarkStart w:id="24" w:name="_Toc172557543"/>
      <w:bookmarkStart w:id="25" w:name="_Toc172557974"/>
      <w:r w:rsidRPr="00886979">
        <w:rPr>
          <w:rFonts w:cs="Times New Roman"/>
          <w:sz w:val="28"/>
          <w:szCs w:val="28"/>
        </w:rPr>
        <w:lastRenderedPageBreak/>
        <w:t>3.2.1. Выполнять только ту работу, которая определена его ролью на Чемпионате.</w:t>
      </w:r>
      <w:bookmarkEnd w:id="24"/>
      <w:bookmarkEnd w:id="25"/>
    </w:p>
    <w:p w:rsidR="00963DE7" w:rsidRPr="00886979" w:rsidRDefault="00963DE7" w:rsidP="00AC7A3A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bookmarkStart w:id="26" w:name="_Toc172557544"/>
      <w:bookmarkStart w:id="27" w:name="_Toc172557975"/>
      <w:r w:rsidRPr="00886979">
        <w:rPr>
          <w:rFonts w:cs="Times New Roman"/>
          <w:sz w:val="28"/>
          <w:szCs w:val="28"/>
        </w:rPr>
        <w:t>3.2.2. Правильно применять средства индивидуальной и коллективной защиты.</w:t>
      </w:r>
      <w:bookmarkEnd w:id="26"/>
      <w:bookmarkEnd w:id="27"/>
    </w:p>
    <w:p w:rsidR="00963DE7" w:rsidRPr="00886979" w:rsidRDefault="00963DE7" w:rsidP="00AC7A3A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bookmarkStart w:id="28" w:name="_Toc172557545"/>
      <w:bookmarkStart w:id="29" w:name="_Toc172557976"/>
      <w:r w:rsidRPr="00886979">
        <w:rPr>
          <w:rFonts w:cs="Times New Roman"/>
          <w:sz w:val="28"/>
          <w:szCs w:val="28"/>
        </w:rPr>
        <w:t>3.3.3. Соблюдать требования охраны труда.</w:t>
      </w:r>
      <w:bookmarkEnd w:id="28"/>
      <w:bookmarkEnd w:id="29"/>
    </w:p>
    <w:p w:rsidR="00963DE7" w:rsidRPr="00886979" w:rsidRDefault="00963DE7" w:rsidP="00AC7A3A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bookmarkStart w:id="30" w:name="_Toc172557546"/>
      <w:bookmarkStart w:id="31" w:name="_Toc172557977"/>
      <w:r w:rsidRPr="00886979">
        <w:rPr>
          <w:rFonts w:cs="Times New Roman"/>
          <w:sz w:val="28"/>
          <w:szCs w:val="28"/>
        </w:rPr>
        <w:t>3.3.4. Немедленно извещать экспертов о любой ситуации, угрожающей жизни и здоровью участников Чемпионата, о каждом несчастном случае, происшедшем на Чемпионате, или об ухудшении состояния своего здоровья, в том числе о проявлении признаков острого профессионального заболевания (отравления).</w:t>
      </w:r>
      <w:bookmarkEnd w:id="30"/>
      <w:bookmarkEnd w:id="31"/>
    </w:p>
    <w:p w:rsidR="00963DE7" w:rsidRPr="00886979" w:rsidRDefault="00963DE7" w:rsidP="00AC7A3A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bookmarkStart w:id="32" w:name="_Toc172557547"/>
      <w:bookmarkStart w:id="33" w:name="_Toc172557978"/>
      <w:r w:rsidRPr="00886979">
        <w:rPr>
          <w:rFonts w:cs="Times New Roman"/>
          <w:sz w:val="28"/>
          <w:szCs w:val="28"/>
        </w:rPr>
        <w:t>3.3.5. Применять безопасные методы и приёмы выполнения работ и оказания первой помощи, инструктаж по охране труда.</w:t>
      </w:r>
      <w:bookmarkEnd w:id="32"/>
      <w:bookmarkEnd w:id="33"/>
    </w:p>
    <w:p w:rsidR="00963DE7" w:rsidRPr="00886979" w:rsidRDefault="00963DE7" w:rsidP="00AC7A3A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bookmarkStart w:id="34" w:name="_Toc172557548"/>
      <w:bookmarkStart w:id="35" w:name="_Toc172557979"/>
      <w:r w:rsidRPr="00886979">
        <w:rPr>
          <w:rFonts w:cs="Times New Roman"/>
          <w:sz w:val="28"/>
          <w:szCs w:val="28"/>
        </w:rPr>
        <w:t>3.3. При выполнении работ на участника Чемпионата возможны воздействия следующих опасных и вредных производственных факторов:</w:t>
      </w:r>
      <w:bookmarkEnd w:id="34"/>
      <w:bookmarkEnd w:id="35"/>
    </w:p>
    <w:p w:rsidR="00963DE7" w:rsidRPr="00886979" w:rsidRDefault="00963DE7" w:rsidP="00AC7A3A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bookmarkStart w:id="36" w:name="_Toc172557549"/>
      <w:bookmarkStart w:id="37" w:name="_Toc172557980"/>
      <w:r w:rsidRPr="00886979">
        <w:rPr>
          <w:rFonts w:cs="Times New Roman"/>
          <w:sz w:val="28"/>
          <w:szCs w:val="28"/>
        </w:rPr>
        <w:t>- поражение электрическим током;</w:t>
      </w:r>
      <w:bookmarkEnd w:id="36"/>
      <w:bookmarkEnd w:id="37"/>
    </w:p>
    <w:p w:rsidR="00963DE7" w:rsidRPr="00886979" w:rsidRDefault="00963DE7" w:rsidP="00AC7A3A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bookmarkStart w:id="38" w:name="_Toc172557550"/>
      <w:bookmarkStart w:id="39" w:name="_Toc172557981"/>
      <w:r w:rsidRPr="00886979">
        <w:rPr>
          <w:rFonts w:cs="Times New Roman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  <w:bookmarkEnd w:id="38"/>
      <w:bookmarkEnd w:id="39"/>
    </w:p>
    <w:p w:rsidR="00963DE7" w:rsidRPr="00886979" w:rsidRDefault="00963DE7" w:rsidP="00AC7A3A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bookmarkStart w:id="40" w:name="_Toc172557551"/>
      <w:bookmarkStart w:id="41" w:name="_Toc172557982"/>
      <w:r w:rsidRPr="00886979">
        <w:rPr>
          <w:rFonts w:cs="Times New Roman"/>
          <w:sz w:val="28"/>
          <w:szCs w:val="28"/>
        </w:rPr>
        <w:t>- повышенная или пониженная температура воздуха рабочей зоны;</w:t>
      </w:r>
      <w:bookmarkEnd w:id="40"/>
      <w:bookmarkEnd w:id="41"/>
    </w:p>
    <w:p w:rsidR="00963DE7" w:rsidRPr="00886979" w:rsidRDefault="00963DE7" w:rsidP="00AC7A3A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bookmarkStart w:id="42" w:name="_Toc172557552"/>
      <w:bookmarkStart w:id="43" w:name="_Toc172557983"/>
      <w:r w:rsidRPr="00886979">
        <w:rPr>
          <w:rFonts w:cs="Times New Roman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  <w:bookmarkEnd w:id="42"/>
      <w:bookmarkEnd w:id="43"/>
    </w:p>
    <w:p w:rsidR="00963DE7" w:rsidRPr="00886979" w:rsidRDefault="00963DE7" w:rsidP="00AC7A3A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bookmarkStart w:id="44" w:name="_Toc172557553"/>
      <w:bookmarkStart w:id="45" w:name="_Toc172557984"/>
      <w:r w:rsidRPr="00886979">
        <w:rPr>
          <w:rFonts w:cs="Times New Roman"/>
          <w:sz w:val="28"/>
          <w:szCs w:val="28"/>
        </w:rPr>
        <w:t>- ультрафиолетовое и инфракрасное излучение;</w:t>
      </w:r>
      <w:bookmarkEnd w:id="44"/>
      <w:bookmarkEnd w:id="45"/>
    </w:p>
    <w:p w:rsidR="00963DE7" w:rsidRPr="00886979" w:rsidRDefault="00963DE7" w:rsidP="00AC7A3A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bookmarkStart w:id="46" w:name="_Toc172557554"/>
      <w:bookmarkStart w:id="47" w:name="_Toc172557985"/>
      <w:r w:rsidRPr="00886979">
        <w:rPr>
          <w:rFonts w:cs="Times New Roman"/>
          <w:sz w:val="28"/>
          <w:szCs w:val="28"/>
        </w:rPr>
        <w:t>- повышенная яркость света при осуществлении процесса сварки;</w:t>
      </w:r>
      <w:bookmarkEnd w:id="46"/>
      <w:bookmarkEnd w:id="47"/>
    </w:p>
    <w:p w:rsidR="00963DE7" w:rsidRPr="00886979" w:rsidRDefault="00963DE7" w:rsidP="00AC7A3A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bookmarkStart w:id="48" w:name="_Toc172557555"/>
      <w:bookmarkStart w:id="49" w:name="_Toc172557986"/>
      <w:r w:rsidRPr="00886979">
        <w:rPr>
          <w:rFonts w:cs="Times New Roman"/>
          <w:sz w:val="28"/>
          <w:szCs w:val="28"/>
        </w:rPr>
        <w:t>- повышенные уровни шума и вибрации на рабочих местах;</w:t>
      </w:r>
      <w:bookmarkEnd w:id="48"/>
      <w:bookmarkEnd w:id="49"/>
    </w:p>
    <w:p w:rsidR="00963DE7" w:rsidRPr="00886979" w:rsidRDefault="00963DE7" w:rsidP="00AC7A3A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bookmarkStart w:id="50" w:name="_Toc172557556"/>
      <w:bookmarkStart w:id="51" w:name="_Toc172557987"/>
      <w:r w:rsidRPr="00886979">
        <w:rPr>
          <w:rFonts w:cs="Times New Roman"/>
          <w:sz w:val="28"/>
          <w:szCs w:val="28"/>
        </w:rPr>
        <w:t>- физические и нервно-психические перегрузки;</w:t>
      </w:r>
      <w:bookmarkEnd w:id="50"/>
      <w:bookmarkEnd w:id="51"/>
    </w:p>
    <w:p w:rsidR="00963DE7" w:rsidRPr="00886979" w:rsidRDefault="00963DE7" w:rsidP="00AC7A3A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bookmarkStart w:id="52" w:name="_Toc172557557"/>
      <w:bookmarkStart w:id="53" w:name="_Toc172557988"/>
      <w:r w:rsidRPr="00886979">
        <w:rPr>
          <w:rFonts w:cs="Times New Roman"/>
          <w:sz w:val="28"/>
          <w:szCs w:val="28"/>
        </w:rPr>
        <w:t>- падающие предметы (элементы оборудования) и инструмент.</w:t>
      </w:r>
      <w:bookmarkEnd w:id="52"/>
      <w:bookmarkEnd w:id="53"/>
    </w:p>
    <w:p w:rsidR="00963DE7" w:rsidRPr="00886979" w:rsidRDefault="00963DE7" w:rsidP="00AC7A3A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bookmarkStart w:id="54" w:name="_Toc172557558"/>
      <w:bookmarkStart w:id="55" w:name="_Toc172557989"/>
      <w:r w:rsidRPr="00886979">
        <w:rPr>
          <w:rFonts w:cs="Times New Roman"/>
          <w:sz w:val="28"/>
          <w:szCs w:val="28"/>
        </w:rPr>
        <w:t>3.4. Все участники Чемпионата (эксперты и конкурсанты) должны находиться на площадке в спецодежде, спецобуви и применять средства индивидуальной защиты:</w:t>
      </w:r>
      <w:bookmarkEnd w:id="54"/>
      <w:bookmarkEnd w:id="55"/>
    </w:p>
    <w:p w:rsidR="00963DE7" w:rsidRPr="00886979" w:rsidRDefault="00963DE7" w:rsidP="00AC7A3A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bookmarkStart w:id="56" w:name="_Toc172557559"/>
      <w:bookmarkStart w:id="57" w:name="_Toc172557990"/>
      <w:r w:rsidRPr="00886979">
        <w:rPr>
          <w:rFonts w:cs="Times New Roman"/>
          <w:sz w:val="28"/>
          <w:szCs w:val="28"/>
        </w:rPr>
        <w:t>3.5. Участникам Чемпионата необходимо знать и соблюдать требования по охране труда, пожарной безопасности, производственной санитарии.</w:t>
      </w:r>
      <w:bookmarkEnd w:id="56"/>
      <w:bookmarkEnd w:id="57"/>
    </w:p>
    <w:p w:rsidR="00963DE7" w:rsidRPr="00886979" w:rsidRDefault="00963DE7" w:rsidP="00AC7A3A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bookmarkStart w:id="58" w:name="_Toc172557560"/>
      <w:bookmarkStart w:id="59" w:name="_Toc172557991"/>
      <w:r w:rsidRPr="00886979">
        <w:rPr>
          <w:rFonts w:cs="Times New Roman"/>
          <w:sz w:val="28"/>
          <w:szCs w:val="28"/>
        </w:rPr>
        <w:lastRenderedPageBreak/>
        <w:t>3.6. Конкурсные работы должны проводиться в соответствии с технической документацией задания Чемпионата.</w:t>
      </w:r>
      <w:bookmarkEnd w:id="58"/>
      <w:bookmarkEnd w:id="59"/>
    </w:p>
    <w:p w:rsidR="00963DE7" w:rsidRPr="00886979" w:rsidRDefault="00963DE7" w:rsidP="00AC7A3A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bookmarkStart w:id="60" w:name="_Toc172557561"/>
      <w:bookmarkStart w:id="61" w:name="_Toc172557992"/>
      <w:r w:rsidRPr="00886979">
        <w:rPr>
          <w:rFonts w:cs="Times New Roman"/>
          <w:sz w:val="28"/>
          <w:szCs w:val="28"/>
        </w:rPr>
        <w:t>3.7. Участники обязаны соблюдать действующие на Чемпионате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Чемпионата.</w:t>
      </w:r>
      <w:bookmarkEnd w:id="60"/>
      <w:bookmarkEnd w:id="61"/>
    </w:p>
    <w:p w:rsidR="00963DE7" w:rsidRPr="00886979" w:rsidRDefault="00963DE7" w:rsidP="00AC7A3A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bookmarkStart w:id="62" w:name="_Toc172557562"/>
      <w:bookmarkStart w:id="63" w:name="_Toc172557993"/>
      <w:r w:rsidRPr="00886979">
        <w:rPr>
          <w:rFonts w:cs="Times New Roman"/>
          <w:sz w:val="28"/>
          <w:szCs w:val="28"/>
        </w:rPr>
        <w:t>3.8. В случаях травмирования или недомогания, необходимо прекратить работу, известить об этом экспертов и обратиться в медицинское учреждение.</w:t>
      </w:r>
      <w:bookmarkEnd w:id="62"/>
      <w:bookmarkEnd w:id="63"/>
    </w:p>
    <w:p w:rsidR="00963DE7" w:rsidRPr="00886979" w:rsidRDefault="00963DE7" w:rsidP="00AC7A3A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bookmarkStart w:id="64" w:name="_Toc172557563"/>
      <w:bookmarkStart w:id="65" w:name="_Toc172557994"/>
      <w:r w:rsidRPr="00886979">
        <w:rPr>
          <w:rFonts w:cs="Times New Roman"/>
          <w:sz w:val="28"/>
          <w:szCs w:val="28"/>
        </w:rPr>
        <w:t>3.9. Лица, не соблюдающие настоящие Правила, привлекаются к ответственности согласно действующему законодательству.</w:t>
      </w:r>
      <w:bookmarkEnd w:id="64"/>
      <w:bookmarkEnd w:id="65"/>
    </w:p>
    <w:p w:rsidR="00963DE7" w:rsidRPr="00886979" w:rsidRDefault="00963DE7" w:rsidP="00AC7A3A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bookmarkStart w:id="66" w:name="_Toc172557564"/>
      <w:bookmarkStart w:id="67" w:name="_Toc172557995"/>
      <w:r w:rsidRPr="00886979">
        <w:rPr>
          <w:rFonts w:cs="Times New Roman"/>
          <w:sz w:val="28"/>
          <w:szCs w:val="28"/>
        </w:rPr>
        <w:t>3.10. Несоблюдение участником норм и правил охраны труда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  <w:bookmarkEnd w:id="66"/>
      <w:bookmarkEnd w:id="67"/>
    </w:p>
    <w:p w:rsidR="00963DE7" w:rsidRPr="00886979" w:rsidRDefault="00963DE7" w:rsidP="00AC7A3A">
      <w:pPr>
        <w:pStyle w:val="1"/>
        <w:spacing w:before="0" w:line="360" w:lineRule="auto"/>
        <w:jc w:val="center"/>
        <w:rPr>
          <w:rFonts w:ascii="Times New Roman" w:eastAsia="Times New Roman" w:hAnsi="Times New Roman" w:cs="Times New Roman"/>
          <w:color w:val="auto"/>
        </w:rPr>
      </w:pPr>
      <w:bookmarkStart w:id="68" w:name="_Toc172557565"/>
      <w:bookmarkStart w:id="69" w:name="_Toc172557996"/>
      <w:bookmarkStart w:id="70" w:name="_Toc193315184"/>
      <w:r w:rsidRPr="00886979">
        <w:rPr>
          <w:rFonts w:ascii="Times New Roman" w:eastAsia="Times New Roman" w:hAnsi="Times New Roman" w:cs="Times New Roman"/>
          <w:color w:val="auto"/>
        </w:rPr>
        <w:t xml:space="preserve">4. </w:t>
      </w:r>
      <w:r w:rsidRPr="00886979">
        <w:rPr>
          <w:rFonts w:ascii="Times New Roman" w:hAnsi="Times New Roman" w:cs="Times New Roman"/>
          <w:color w:val="auto"/>
        </w:rPr>
        <w:t>Требованияохраны</w:t>
      </w:r>
      <w:r w:rsidRPr="00886979">
        <w:rPr>
          <w:rFonts w:ascii="Times New Roman" w:eastAsia="Times New Roman" w:hAnsi="Times New Roman" w:cs="Times New Roman"/>
          <w:color w:val="auto"/>
        </w:rPr>
        <w:t xml:space="preserve"> труда перед началом работы</w:t>
      </w:r>
      <w:bookmarkEnd w:id="68"/>
      <w:bookmarkEnd w:id="69"/>
      <w:bookmarkEnd w:id="70"/>
    </w:p>
    <w:p w:rsidR="00963DE7" w:rsidRPr="00886979" w:rsidRDefault="00963DE7" w:rsidP="00AC7A3A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bookmarkStart w:id="71" w:name="_Toc172557566"/>
      <w:bookmarkStart w:id="72" w:name="_Toc172557997"/>
      <w:r w:rsidRPr="00886979">
        <w:rPr>
          <w:rFonts w:cs="Times New Roman"/>
          <w:sz w:val="28"/>
          <w:szCs w:val="28"/>
        </w:rPr>
        <w:t>4.1. Перед началом выполнения работ конкурсант обязан:</w:t>
      </w:r>
      <w:bookmarkEnd w:id="71"/>
      <w:bookmarkEnd w:id="72"/>
    </w:p>
    <w:p w:rsidR="00963DE7" w:rsidRPr="00886979" w:rsidRDefault="00963DE7" w:rsidP="00AC7A3A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bookmarkStart w:id="73" w:name="_Toc172557567"/>
      <w:bookmarkStart w:id="74" w:name="_Toc172557998"/>
      <w:r w:rsidRPr="00886979">
        <w:rPr>
          <w:rFonts w:cs="Times New Roman"/>
          <w:sz w:val="28"/>
          <w:szCs w:val="28"/>
        </w:rPr>
        <w:t>За 1 день до начала чемпионата все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Техническим описанием компетенции.</w:t>
      </w:r>
      <w:bookmarkEnd w:id="73"/>
      <w:bookmarkEnd w:id="74"/>
    </w:p>
    <w:p w:rsidR="00963DE7" w:rsidRPr="00886979" w:rsidRDefault="00963DE7" w:rsidP="00AC7A3A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bookmarkStart w:id="75" w:name="_Toc172557568"/>
      <w:bookmarkStart w:id="76" w:name="_Toc172557999"/>
      <w:r w:rsidRPr="00886979">
        <w:rPr>
          <w:rFonts w:cs="Times New Roman"/>
          <w:sz w:val="28"/>
          <w:szCs w:val="28"/>
        </w:rPr>
        <w:t>В течение представленного времени за 1 день до начала чемпионата конкурсанты имеют возможность ознакомится с оборудованием, инструментами, материалами, техническими процессами и опробовать оборудование и материалы, предназначенные для чемпионата.</w:t>
      </w:r>
      <w:bookmarkEnd w:id="75"/>
      <w:bookmarkEnd w:id="76"/>
    </w:p>
    <w:p w:rsidR="00963DE7" w:rsidRPr="00886979" w:rsidRDefault="00963DE7" w:rsidP="00AC7A3A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bookmarkStart w:id="77" w:name="_Toc172557569"/>
      <w:r w:rsidRPr="00886979">
        <w:rPr>
          <w:rFonts w:cs="Times New Roman"/>
          <w:sz w:val="28"/>
          <w:szCs w:val="28"/>
        </w:rPr>
        <w:t>По окончании ознакомительного периода, участники подтверждают свое ознакомление со всеми процессами, подписав протокол прохождения инструктажа.</w:t>
      </w:r>
      <w:bookmarkEnd w:id="77"/>
    </w:p>
    <w:p w:rsidR="00963DE7" w:rsidRPr="00886979" w:rsidRDefault="00963DE7" w:rsidP="00AC7A3A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bookmarkStart w:id="78" w:name="_Toc172557570"/>
      <w:r w:rsidRPr="00886979">
        <w:rPr>
          <w:rFonts w:cs="Times New Roman"/>
          <w:sz w:val="28"/>
          <w:szCs w:val="28"/>
        </w:rPr>
        <w:t>4.2. Конкурсант не должны приступать к работе при нарушениях требований безопасности, указанных в настоящей инструкции.</w:t>
      </w:r>
      <w:bookmarkEnd w:id="78"/>
    </w:p>
    <w:p w:rsidR="00963DE7" w:rsidRPr="00886979" w:rsidRDefault="00963DE7" w:rsidP="00AC7A3A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bookmarkStart w:id="79" w:name="_Toc172557571"/>
      <w:r w:rsidRPr="00886979">
        <w:rPr>
          <w:rFonts w:cs="Times New Roman"/>
          <w:sz w:val="28"/>
          <w:szCs w:val="28"/>
        </w:rPr>
        <w:t xml:space="preserve">4.3. Конкурсанту запрещается приступать к выполнению конкурсного задания при обнаружении неисправности инструмента или оборудования. О </w:t>
      </w:r>
      <w:r w:rsidRPr="00886979">
        <w:rPr>
          <w:rFonts w:cs="Times New Roman"/>
          <w:sz w:val="28"/>
          <w:szCs w:val="28"/>
        </w:rPr>
        <w:lastRenderedPageBreak/>
        <w:t>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  <w:bookmarkEnd w:id="79"/>
    </w:p>
    <w:p w:rsidR="00963DE7" w:rsidRPr="00886979" w:rsidRDefault="00963DE7" w:rsidP="00AC7A3A">
      <w:pPr>
        <w:pStyle w:val="1"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</w:rPr>
      </w:pPr>
      <w:bookmarkStart w:id="80" w:name="_Toc172557572"/>
      <w:bookmarkStart w:id="81" w:name="_Toc172558000"/>
      <w:bookmarkStart w:id="82" w:name="_Toc193315185"/>
      <w:r w:rsidRPr="00886979">
        <w:rPr>
          <w:rFonts w:ascii="Times New Roman" w:eastAsia="Times New Roman" w:hAnsi="Times New Roman" w:cs="Times New Roman"/>
          <w:color w:val="auto"/>
        </w:rPr>
        <w:t xml:space="preserve">5. </w:t>
      </w:r>
      <w:r w:rsidRPr="00886979">
        <w:rPr>
          <w:rFonts w:ascii="Times New Roman" w:hAnsi="Times New Roman" w:cs="Times New Roman"/>
          <w:color w:val="auto"/>
        </w:rPr>
        <w:t>Требования</w:t>
      </w:r>
      <w:r w:rsidRPr="00886979">
        <w:rPr>
          <w:rFonts w:ascii="Times New Roman" w:eastAsia="Times New Roman" w:hAnsi="Times New Roman" w:cs="Times New Roman"/>
          <w:color w:val="auto"/>
        </w:rPr>
        <w:t xml:space="preserve"> охраны труда во время выполнения работ</w:t>
      </w:r>
      <w:bookmarkEnd w:id="80"/>
      <w:bookmarkEnd w:id="81"/>
      <w:bookmarkEnd w:id="82"/>
    </w:p>
    <w:p w:rsidR="00963DE7" w:rsidRPr="00886979" w:rsidRDefault="00963DE7" w:rsidP="00AC7A3A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bookmarkStart w:id="83" w:name="_Toc172557573"/>
      <w:bookmarkStart w:id="84" w:name="_Toc172558001"/>
      <w:r w:rsidRPr="00886979">
        <w:rPr>
          <w:rFonts w:cs="Times New Roman"/>
          <w:sz w:val="28"/>
          <w:szCs w:val="28"/>
        </w:rPr>
        <w:t>5.1. 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  <w:bookmarkEnd w:id="83"/>
      <w:bookmarkEnd w:id="84"/>
    </w:p>
    <w:p w:rsidR="00963DE7" w:rsidRPr="00886979" w:rsidRDefault="00963DE7" w:rsidP="00AC7A3A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bookmarkStart w:id="85" w:name="_Toc172557574"/>
      <w:bookmarkStart w:id="86" w:name="_Toc172558002"/>
      <w:r w:rsidRPr="00886979">
        <w:rPr>
          <w:rFonts w:cs="Times New Roman"/>
          <w:sz w:val="28"/>
          <w:szCs w:val="28"/>
        </w:rPr>
        <w:t>5.2  При использовании оборудования на рабочем месте:</w:t>
      </w:r>
      <w:bookmarkEnd w:id="85"/>
      <w:bookmarkEnd w:id="86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45"/>
        <w:gridCol w:w="7992"/>
      </w:tblGrid>
      <w:tr w:rsidR="00886979" w:rsidRPr="00AC7A3A" w:rsidTr="00B329AC">
        <w:trPr>
          <w:tblHeader/>
        </w:trPr>
        <w:tc>
          <w:tcPr>
            <w:tcW w:w="1058" w:type="pct"/>
            <w:shd w:val="clear" w:color="auto" w:fill="auto"/>
            <w:vAlign w:val="center"/>
          </w:tcPr>
          <w:p w:rsidR="00963DE7" w:rsidRPr="00AC7A3A" w:rsidRDefault="00963DE7" w:rsidP="00AC7A3A">
            <w:pPr>
              <w:spacing w:line="240" w:lineRule="auto"/>
              <w:jc w:val="center"/>
              <w:rPr>
                <w:rFonts w:cs="Times New Roman"/>
                <w:b/>
              </w:rPr>
            </w:pPr>
            <w:bookmarkStart w:id="87" w:name="_Toc172557575"/>
            <w:bookmarkStart w:id="88" w:name="_Toc172558003"/>
            <w:r w:rsidRPr="00AC7A3A">
              <w:rPr>
                <w:rFonts w:cs="Times New Roman"/>
                <w:b/>
              </w:rPr>
              <w:t>Наименование инструмента/ оборудования</w:t>
            </w:r>
            <w:bookmarkEnd w:id="87"/>
            <w:bookmarkEnd w:id="88"/>
          </w:p>
        </w:tc>
        <w:tc>
          <w:tcPr>
            <w:tcW w:w="3942" w:type="pct"/>
            <w:shd w:val="clear" w:color="auto" w:fill="auto"/>
            <w:vAlign w:val="center"/>
          </w:tcPr>
          <w:p w:rsidR="00963DE7" w:rsidRPr="00AC7A3A" w:rsidRDefault="00963DE7" w:rsidP="00AC7A3A">
            <w:pPr>
              <w:spacing w:line="240" w:lineRule="auto"/>
              <w:jc w:val="center"/>
              <w:rPr>
                <w:rFonts w:cs="Times New Roman"/>
                <w:b/>
              </w:rPr>
            </w:pPr>
            <w:bookmarkStart w:id="89" w:name="_Toc172557576"/>
            <w:bookmarkStart w:id="90" w:name="_Toc172558004"/>
            <w:r w:rsidRPr="00AC7A3A">
              <w:rPr>
                <w:rFonts w:cs="Times New Roman"/>
                <w:b/>
              </w:rPr>
              <w:t>Требования безопасности</w:t>
            </w:r>
            <w:bookmarkEnd w:id="89"/>
            <w:bookmarkEnd w:id="90"/>
          </w:p>
        </w:tc>
      </w:tr>
      <w:tr w:rsidR="00886979" w:rsidRPr="00AC7A3A" w:rsidTr="00B329AC">
        <w:tc>
          <w:tcPr>
            <w:tcW w:w="1058" w:type="pct"/>
            <w:shd w:val="clear" w:color="auto" w:fill="auto"/>
          </w:tcPr>
          <w:p w:rsidR="00963DE7" w:rsidRPr="00AC7A3A" w:rsidRDefault="00963DE7" w:rsidP="00AC7A3A">
            <w:pPr>
              <w:spacing w:line="240" w:lineRule="auto"/>
              <w:jc w:val="both"/>
              <w:rPr>
                <w:rFonts w:cs="Times New Roman"/>
              </w:rPr>
            </w:pPr>
            <w:bookmarkStart w:id="91" w:name="_Toc172557577"/>
            <w:bookmarkStart w:id="92" w:name="_Toc172558005"/>
            <w:r w:rsidRPr="00AC7A3A">
              <w:rPr>
                <w:rFonts w:cs="Times New Roman"/>
              </w:rPr>
              <w:t>Компьютер в сборе (монитор, мышь, клавиатура) - ноутбук</w:t>
            </w:r>
            <w:bookmarkEnd w:id="91"/>
            <w:bookmarkEnd w:id="92"/>
          </w:p>
        </w:tc>
        <w:tc>
          <w:tcPr>
            <w:tcW w:w="3942" w:type="pct"/>
            <w:shd w:val="clear" w:color="auto" w:fill="auto"/>
          </w:tcPr>
          <w:p w:rsidR="00963DE7" w:rsidRPr="00AC7A3A" w:rsidRDefault="00963DE7" w:rsidP="00AC7A3A">
            <w:pPr>
              <w:spacing w:line="240" w:lineRule="auto"/>
              <w:jc w:val="both"/>
              <w:rPr>
                <w:rFonts w:cs="Times New Roman"/>
              </w:rPr>
            </w:pPr>
            <w:bookmarkStart w:id="93" w:name="_Toc172557578"/>
            <w:bookmarkStart w:id="94" w:name="_Toc172558006"/>
            <w:r w:rsidRPr="00AC7A3A">
              <w:rPr>
                <w:rFonts w:cs="Times New Roman"/>
              </w:rPr>
              <w:t>Во время работы:</w:t>
            </w:r>
            <w:bookmarkEnd w:id="93"/>
            <w:bookmarkEnd w:id="94"/>
          </w:p>
          <w:p w:rsidR="00963DE7" w:rsidRPr="00AC7A3A" w:rsidRDefault="00963DE7" w:rsidP="00AC7A3A">
            <w:pPr>
              <w:spacing w:line="240" w:lineRule="auto"/>
              <w:jc w:val="both"/>
              <w:rPr>
                <w:rFonts w:cs="Times New Roman"/>
              </w:rPr>
            </w:pPr>
            <w:bookmarkStart w:id="95" w:name="_Toc172557579"/>
            <w:bookmarkStart w:id="96" w:name="_Toc172558007"/>
            <w:r w:rsidRPr="00AC7A3A">
              <w:rPr>
                <w:rFonts w:cs="Times New Roman"/>
              </w:rPr>
              <w:t>- необходимо аккуратно обращаться с проводами;</w:t>
            </w:r>
            <w:bookmarkEnd w:id="95"/>
            <w:bookmarkEnd w:id="96"/>
          </w:p>
          <w:p w:rsidR="00963DE7" w:rsidRPr="00AC7A3A" w:rsidRDefault="00963DE7" w:rsidP="00AC7A3A">
            <w:pPr>
              <w:spacing w:line="240" w:lineRule="auto"/>
              <w:jc w:val="both"/>
              <w:rPr>
                <w:rFonts w:cs="Times New Roman"/>
              </w:rPr>
            </w:pPr>
            <w:bookmarkStart w:id="97" w:name="_Toc172557580"/>
            <w:bookmarkStart w:id="98" w:name="_Toc172558008"/>
            <w:r w:rsidRPr="00AC7A3A">
              <w:rPr>
                <w:rFonts w:cs="Times New Roman"/>
              </w:rPr>
              <w:t>- запрещается работать с неисправным компьютером/ноутбуком;</w:t>
            </w:r>
            <w:bookmarkEnd w:id="97"/>
            <w:bookmarkEnd w:id="98"/>
          </w:p>
          <w:p w:rsidR="00963DE7" w:rsidRPr="00AC7A3A" w:rsidRDefault="00963DE7" w:rsidP="00AC7A3A">
            <w:pPr>
              <w:spacing w:line="240" w:lineRule="auto"/>
              <w:jc w:val="both"/>
              <w:rPr>
                <w:rFonts w:cs="Times New Roman"/>
              </w:rPr>
            </w:pPr>
            <w:bookmarkStart w:id="99" w:name="_Toc172557581"/>
            <w:bookmarkStart w:id="100" w:name="_Toc172558009"/>
            <w:r w:rsidRPr="00AC7A3A">
              <w:rPr>
                <w:rFonts w:cs="Times New Roman"/>
              </w:rPr>
              <w:t>- недопустимо самостоятельно проводить ремонт ПК и оргтехники;</w:t>
            </w:r>
            <w:bookmarkEnd w:id="99"/>
            <w:bookmarkEnd w:id="100"/>
          </w:p>
          <w:p w:rsidR="00963DE7" w:rsidRPr="00AC7A3A" w:rsidRDefault="00963DE7" w:rsidP="00AC7A3A">
            <w:pPr>
              <w:spacing w:line="240" w:lineRule="auto"/>
              <w:jc w:val="both"/>
              <w:rPr>
                <w:rFonts w:cs="Times New Roman"/>
              </w:rPr>
            </w:pPr>
            <w:bookmarkStart w:id="101" w:name="_Toc172557582"/>
            <w:bookmarkStart w:id="102" w:name="_Toc172558010"/>
            <w:r w:rsidRPr="00AC7A3A">
              <w:rPr>
                <w:rFonts w:cs="Times New Roman"/>
              </w:rPr>
              <w:t>- нельзя располагать рядом с компьютером/ноутбуком жидкости, а также работать с мокрыми руками;</w:t>
            </w:r>
            <w:bookmarkEnd w:id="101"/>
            <w:bookmarkEnd w:id="102"/>
          </w:p>
          <w:p w:rsidR="00963DE7" w:rsidRPr="00AC7A3A" w:rsidRDefault="00963DE7" w:rsidP="00AC7A3A">
            <w:pPr>
              <w:spacing w:line="240" w:lineRule="auto"/>
              <w:jc w:val="both"/>
              <w:rPr>
                <w:rFonts w:cs="Times New Roman"/>
              </w:rPr>
            </w:pPr>
            <w:bookmarkStart w:id="103" w:name="_Toc172557583"/>
            <w:bookmarkStart w:id="104" w:name="_Toc172558011"/>
            <w:r w:rsidRPr="00AC7A3A">
              <w:rPr>
                <w:rFonts w:cs="Times New Roman"/>
              </w:rPr>
              <w:t>- необходимо следить, чтобы изображение на экранах видеомониторов было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предметов;</w:t>
            </w:r>
            <w:bookmarkEnd w:id="103"/>
            <w:bookmarkEnd w:id="104"/>
          </w:p>
          <w:p w:rsidR="00963DE7" w:rsidRPr="00AC7A3A" w:rsidRDefault="00963DE7" w:rsidP="00AC7A3A">
            <w:pPr>
              <w:spacing w:line="240" w:lineRule="auto"/>
              <w:jc w:val="both"/>
              <w:rPr>
                <w:rFonts w:cs="Times New Roman"/>
              </w:rPr>
            </w:pPr>
            <w:bookmarkStart w:id="105" w:name="_Toc172557584"/>
            <w:bookmarkStart w:id="106" w:name="_Toc172558012"/>
            <w:r w:rsidRPr="00AC7A3A">
              <w:rPr>
                <w:rFonts w:cs="Times New Roman"/>
              </w:rPr>
              <w:t>- суммарное время непосредственной работы с персональным компьютером и другой оргтехникой в течение дня должно быть не более 7 часов;</w:t>
            </w:r>
            <w:bookmarkEnd w:id="105"/>
            <w:bookmarkEnd w:id="106"/>
          </w:p>
          <w:p w:rsidR="00963DE7" w:rsidRPr="00AC7A3A" w:rsidRDefault="00963DE7" w:rsidP="00AC7A3A">
            <w:pPr>
              <w:spacing w:line="240" w:lineRule="auto"/>
              <w:jc w:val="both"/>
              <w:rPr>
                <w:rFonts w:cs="Times New Roman"/>
              </w:rPr>
            </w:pPr>
            <w:bookmarkStart w:id="107" w:name="_Toc172557585"/>
            <w:bookmarkStart w:id="108" w:name="_Toc172558013"/>
            <w:r w:rsidRPr="00AC7A3A">
              <w:rPr>
                <w:rFonts w:cs="Times New Roman"/>
              </w:rPr>
              <w:t>- запрещается прикасаться к задней панели персонального компьютера и другой оргтехники, монитора при включенном питании;</w:t>
            </w:r>
            <w:bookmarkEnd w:id="107"/>
            <w:bookmarkEnd w:id="108"/>
          </w:p>
          <w:p w:rsidR="00963DE7" w:rsidRPr="00AC7A3A" w:rsidRDefault="00963DE7" w:rsidP="00AC7A3A">
            <w:pPr>
              <w:spacing w:line="240" w:lineRule="auto"/>
              <w:jc w:val="both"/>
              <w:rPr>
                <w:rFonts w:cs="Times New Roman"/>
              </w:rPr>
            </w:pPr>
            <w:bookmarkStart w:id="109" w:name="_Toc172557586"/>
            <w:bookmarkStart w:id="110" w:name="_Toc172558014"/>
            <w:r w:rsidRPr="00AC7A3A">
              <w:rPr>
                <w:rFonts w:cs="Times New Roman"/>
              </w:rPr>
              <w:t>- нельзя допускать попадание влаги на поверхность монитора, рабочую поверхность клавиатуры, дисководов, принтеров и других устройств;</w:t>
            </w:r>
            <w:bookmarkEnd w:id="109"/>
            <w:bookmarkEnd w:id="110"/>
          </w:p>
          <w:p w:rsidR="00963DE7" w:rsidRPr="00AC7A3A" w:rsidRDefault="00963DE7" w:rsidP="00AC7A3A">
            <w:pPr>
              <w:spacing w:line="240" w:lineRule="auto"/>
              <w:jc w:val="both"/>
              <w:rPr>
                <w:rFonts w:cs="Times New Roman"/>
              </w:rPr>
            </w:pPr>
            <w:bookmarkStart w:id="111" w:name="_Toc172557587"/>
            <w:bookmarkStart w:id="112" w:name="_Toc172558015"/>
            <w:r w:rsidRPr="00AC7A3A">
              <w:rPr>
                <w:rFonts w:cs="Times New Roman"/>
              </w:rPr>
              <w:t>- нельзя производить самостоятельно вскрытие и ремонт оборудования;</w:t>
            </w:r>
            <w:bookmarkEnd w:id="111"/>
            <w:bookmarkEnd w:id="112"/>
          </w:p>
          <w:p w:rsidR="00963DE7" w:rsidRPr="00AC7A3A" w:rsidRDefault="00963DE7" w:rsidP="00AC7A3A">
            <w:pPr>
              <w:spacing w:line="240" w:lineRule="auto"/>
              <w:jc w:val="both"/>
              <w:rPr>
                <w:rFonts w:cs="Times New Roman"/>
              </w:rPr>
            </w:pPr>
            <w:bookmarkStart w:id="113" w:name="_Toc172557588"/>
            <w:bookmarkStart w:id="114" w:name="_Toc172558016"/>
            <w:r w:rsidRPr="00AC7A3A">
              <w:rPr>
                <w:rFonts w:cs="Times New Roman"/>
              </w:rPr>
              <w:t>- запрещается переключать разъемы интерфейсных кабелей периферийных устройств;</w:t>
            </w:r>
            <w:bookmarkEnd w:id="113"/>
            <w:bookmarkEnd w:id="114"/>
          </w:p>
          <w:p w:rsidR="00963DE7" w:rsidRPr="00AC7A3A" w:rsidRDefault="00963DE7" w:rsidP="00AC7A3A">
            <w:pPr>
              <w:spacing w:line="240" w:lineRule="auto"/>
              <w:jc w:val="both"/>
              <w:rPr>
                <w:rFonts w:cs="Times New Roman"/>
              </w:rPr>
            </w:pPr>
            <w:bookmarkStart w:id="115" w:name="_Toc172557589"/>
            <w:bookmarkStart w:id="116" w:name="_Toc172558017"/>
            <w:r w:rsidRPr="00AC7A3A">
              <w:rPr>
                <w:rFonts w:cs="Times New Roman"/>
              </w:rPr>
              <w:t>- запрещается загромождение верхних панелей устройств бумагами и посторонними предметами.</w:t>
            </w:r>
            <w:bookmarkEnd w:id="115"/>
            <w:bookmarkEnd w:id="116"/>
          </w:p>
        </w:tc>
      </w:tr>
    </w:tbl>
    <w:p w:rsidR="00963DE7" w:rsidRPr="00886979" w:rsidRDefault="00963DE7" w:rsidP="00AC7A3A">
      <w:pPr>
        <w:spacing w:line="360" w:lineRule="auto"/>
        <w:jc w:val="both"/>
        <w:rPr>
          <w:rFonts w:cs="Times New Roman"/>
          <w:sz w:val="28"/>
          <w:szCs w:val="28"/>
        </w:rPr>
      </w:pPr>
    </w:p>
    <w:p w:rsidR="00963DE7" w:rsidRPr="00886979" w:rsidRDefault="00963DE7" w:rsidP="00AC7A3A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bookmarkStart w:id="117" w:name="_Toc172557590"/>
      <w:bookmarkStart w:id="118" w:name="_Toc172558018"/>
      <w:r w:rsidRPr="00886979">
        <w:rPr>
          <w:rFonts w:cs="Times New Roman"/>
          <w:sz w:val="28"/>
          <w:szCs w:val="28"/>
        </w:rPr>
        <w:t>5.3 . При выполнении конкурсных заданий и уборке рабочих мест:</w:t>
      </w:r>
      <w:bookmarkEnd w:id="117"/>
      <w:bookmarkEnd w:id="118"/>
    </w:p>
    <w:p w:rsidR="00963DE7" w:rsidRPr="00886979" w:rsidRDefault="00963DE7" w:rsidP="00AC7A3A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bookmarkStart w:id="119" w:name="_Toc172557591"/>
      <w:bookmarkStart w:id="120" w:name="_Toc172558019"/>
      <w:r w:rsidRPr="00886979">
        <w:rPr>
          <w:rFonts w:cs="Times New Roman"/>
          <w:sz w:val="28"/>
          <w:szCs w:val="28"/>
        </w:rPr>
        <w:t>- необходимо быть внимательным, не отвлекаться посторонними разговорами и делами, не отвлекать других участников;</w:t>
      </w:r>
      <w:bookmarkEnd w:id="119"/>
      <w:bookmarkEnd w:id="120"/>
    </w:p>
    <w:p w:rsidR="00963DE7" w:rsidRPr="00886979" w:rsidRDefault="00963DE7" w:rsidP="00AC7A3A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bookmarkStart w:id="121" w:name="_Toc172557592"/>
      <w:bookmarkStart w:id="122" w:name="_Toc172558020"/>
      <w:r w:rsidRPr="00886979">
        <w:rPr>
          <w:rFonts w:cs="Times New Roman"/>
          <w:sz w:val="28"/>
          <w:szCs w:val="28"/>
        </w:rPr>
        <w:t>- соблюдать правила эксплуатации оборудования, не подвергать их механическим ударам, не допускать падений;</w:t>
      </w:r>
      <w:bookmarkEnd w:id="121"/>
      <w:bookmarkEnd w:id="122"/>
    </w:p>
    <w:p w:rsidR="00963DE7" w:rsidRPr="00886979" w:rsidRDefault="00963DE7" w:rsidP="00AC7A3A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bookmarkStart w:id="123" w:name="_Toc172557593"/>
      <w:bookmarkStart w:id="124" w:name="_Toc172558021"/>
      <w:r w:rsidRPr="00886979">
        <w:rPr>
          <w:rFonts w:cs="Times New Roman"/>
          <w:sz w:val="28"/>
          <w:szCs w:val="28"/>
        </w:rPr>
        <w:t>- поддерживать порядок и чистоту на рабочем месте;</w:t>
      </w:r>
      <w:bookmarkEnd w:id="123"/>
      <w:bookmarkEnd w:id="124"/>
    </w:p>
    <w:p w:rsidR="00963DE7" w:rsidRPr="00886979" w:rsidRDefault="00963DE7" w:rsidP="00AC7A3A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bookmarkStart w:id="125" w:name="_Toc172557594"/>
      <w:bookmarkStart w:id="126" w:name="_Toc172558022"/>
      <w:r w:rsidRPr="00886979">
        <w:rPr>
          <w:rFonts w:cs="Times New Roman"/>
          <w:sz w:val="28"/>
          <w:szCs w:val="28"/>
        </w:rPr>
        <w:t>- рабочий инструмент располагать таким образом, чтобы исключалась возможность его скатывания и падения;</w:t>
      </w:r>
      <w:bookmarkEnd w:id="125"/>
      <w:bookmarkEnd w:id="126"/>
    </w:p>
    <w:p w:rsidR="00963DE7" w:rsidRPr="00886979" w:rsidRDefault="00963DE7" w:rsidP="00AC7A3A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bookmarkStart w:id="127" w:name="_Toc172557595"/>
      <w:bookmarkStart w:id="128" w:name="_Toc172558023"/>
      <w:r w:rsidRPr="00886979">
        <w:rPr>
          <w:rFonts w:cs="Times New Roman"/>
          <w:sz w:val="28"/>
          <w:szCs w:val="28"/>
        </w:rPr>
        <w:lastRenderedPageBreak/>
        <w:t>- выполнять конкурсные задания только исправным инструментом.</w:t>
      </w:r>
      <w:bookmarkEnd w:id="127"/>
      <w:bookmarkEnd w:id="128"/>
    </w:p>
    <w:p w:rsidR="00963DE7" w:rsidRPr="00886979" w:rsidRDefault="00963DE7" w:rsidP="00AC7A3A">
      <w:pPr>
        <w:pStyle w:val="1"/>
        <w:spacing w:before="0" w:line="360" w:lineRule="auto"/>
        <w:jc w:val="center"/>
        <w:rPr>
          <w:rFonts w:ascii="Times New Roman" w:eastAsia="Cambria" w:hAnsi="Times New Roman" w:cs="Times New Roman"/>
          <w:color w:val="auto"/>
        </w:rPr>
      </w:pPr>
      <w:bookmarkStart w:id="129" w:name="_Toc172557596"/>
      <w:bookmarkStart w:id="130" w:name="_Toc172558024"/>
      <w:bookmarkStart w:id="131" w:name="_Toc193315186"/>
      <w:r w:rsidRPr="00886979">
        <w:rPr>
          <w:rFonts w:ascii="Times New Roman" w:eastAsia="Cambria" w:hAnsi="Times New Roman" w:cs="Times New Roman"/>
          <w:color w:val="auto"/>
        </w:rPr>
        <w:t xml:space="preserve">6. </w:t>
      </w:r>
      <w:r w:rsidRPr="00886979">
        <w:rPr>
          <w:rFonts w:ascii="Times New Roman" w:hAnsi="Times New Roman" w:cs="Times New Roman"/>
          <w:color w:val="auto"/>
        </w:rPr>
        <w:t>Требования</w:t>
      </w:r>
      <w:r w:rsidRPr="00886979">
        <w:rPr>
          <w:rFonts w:ascii="Times New Roman" w:eastAsia="Cambria" w:hAnsi="Times New Roman" w:cs="Times New Roman"/>
          <w:color w:val="auto"/>
        </w:rPr>
        <w:t xml:space="preserve"> охраны труда в аварийных ситуациях</w:t>
      </w:r>
      <w:bookmarkEnd w:id="129"/>
      <w:bookmarkEnd w:id="130"/>
      <w:bookmarkEnd w:id="131"/>
    </w:p>
    <w:p w:rsidR="00963DE7" w:rsidRPr="00886979" w:rsidRDefault="00963DE7" w:rsidP="00AC7A3A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bookmarkStart w:id="132" w:name="_Toc172557597"/>
      <w:bookmarkStart w:id="133" w:name="_Toc172558025"/>
      <w:r w:rsidRPr="00886979">
        <w:rPr>
          <w:rFonts w:cs="Times New Roman"/>
          <w:sz w:val="28"/>
          <w:szCs w:val="28"/>
        </w:rPr>
        <w:t>6.1. При возникновении аварий и ситуаций, которые могут привести к авариям и несчастным случаям, необходимо:</w:t>
      </w:r>
      <w:bookmarkEnd w:id="132"/>
      <w:bookmarkEnd w:id="133"/>
    </w:p>
    <w:p w:rsidR="00963DE7" w:rsidRPr="00886979" w:rsidRDefault="00963DE7" w:rsidP="00AC7A3A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bookmarkStart w:id="134" w:name="_Toc172557598"/>
      <w:bookmarkStart w:id="135" w:name="_Toc172558026"/>
      <w:r w:rsidRPr="00886979">
        <w:rPr>
          <w:rFonts w:cs="Times New Roman"/>
          <w:sz w:val="28"/>
          <w:szCs w:val="28"/>
        </w:rPr>
        <w:t>6.1.1. Немедленно прекратить работы и известить главного эксперта.</w:t>
      </w:r>
      <w:bookmarkEnd w:id="134"/>
      <w:bookmarkEnd w:id="135"/>
    </w:p>
    <w:p w:rsidR="00963DE7" w:rsidRPr="00886979" w:rsidRDefault="00963DE7" w:rsidP="00AC7A3A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bookmarkStart w:id="136" w:name="_Toc172557599"/>
      <w:bookmarkStart w:id="137" w:name="_Toc172558027"/>
      <w:r w:rsidRPr="00886979">
        <w:rPr>
          <w:rFonts w:cs="Times New Roman"/>
          <w:sz w:val="28"/>
          <w:szCs w:val="28"/>
        </w:rPr>
        <w:t>6.1.2.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  <w:bookmarkEnd w:id="136"/>
      <w:bookmarkEnd w:id="137"/>
    </w:p>
    <w:p w:rsidR="00963DE7" w:rsidRPr="00886979" w:rsidRDefault="00963DE7" w:rsidP="00AC7A3A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bookmarkStart w:id="138" w:name="_Toc172557600"/>
      <w:r w:rsidRPr="00886979">
        <w:rPr>
          <w:rFonts w:cs="Times New Roman"/>
          <w:sz w:val="28"/>
          <w:szCs w:val="28"/>
        </w:rPr>
        <w:t>6.2. При обнаружении в процессе работы возгораний необходимо:</w:t>
      </w:r>
      <w:bookmarkEnd w:id="138"/>
    </w:p>
    <w:p w:rsidR="00963DE7" w:rsidRPr="00886979" w:rsidRDefault="00963DE7" w:rsidP="00AC7A3A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bookmarkStart w:id="139" w:name="_Toc172557601"/>
      <w:r w:rsidRPr="00886979">
        <w:rPr>
          <w:rFonts w:cs="Times New Roman"/>
          <w:sz w:val="28"/>
          <w:szCs w:val="28"/>
        </w:rPr>
        <w:t>6.3.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</w:t>
      </w:r>
      <w:bookmarkEnd w:id="139"/>
    </w:p>
    <w:p w:rsidR="00963DE7" w:rsidRPr="00886979" w:rsidRDefault="00963DE7" w:rsidP="00AC7A3A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bookmarkStart w:id="140" w:name="_Toc172557602"/>
      <w:r w:rsidRPr="00886979">
        <w:rPr>
          <w:rFonts w:cs="Times New Roman"/>
          <w:sz w:val="28"/>
          <w:szCs w:val="28"/>
        </w:rPr>
        <w:t>6.4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  <w:bookmarkEnd w:id="140"/>
    </w:p>
    <w:p w:rsidR="00963DE7" w:rsidRPr="00886979" w:rsidRDefault="00963DE7" w:rsidP="00AC7A3A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bookmarkStart w:id="141" w:name="_Toc172557603"/>
      <w:r w:rsidRPr="00886979">
        <w:rPr>
          <w:rFonts w:cs="Times New Roman"/>
          <w:sz w:val="28"/>
          <w:szCs w:val="28"/>
        </w:rPr>
        <w:t>6.5. В случае возникновения пожара:</w:t>
      </w:r>
      <w:bookmarkEnd w:id="141"/>
    </w:p>
    <w:p w:rsidR="00963DE7" w:rsidRPr="00886979" w:rsidRDefault="00963DE7" w:rsidP="00AC7A3A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bookmarkStart w:id="142" w:name="_Toc172557604"/>
      <w:r w:rsidRPr="00886979">
        <w:rPr>
          <w:rFonts w:cs="Times New Roman"/>
          <w:sz w:val="28"/>
          <w:szCs w:val="28"/>
        </w:rPr>
        <w:t>6.5.1. Оповестить всех участников Финала,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  <w:bookmarkEnd w:id="142"/>
    </w:p>
    <w:p w:rsidR="00963DE7" w:rsidRPr="00886979" w:rsidRDefault="00963DE7" w:rsidP="00AC7A3A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bookmarkStart w:id="143" w:name="_Toc172557605"/>
      <w:r w:rsidRPr="00886979">
        <w:rPr>
          <w:rFonts w:cs="Times New Roman"/>
          <w:sz w:val="28"/>
          <w:szCs w:val="28"/>
        </w:rPr>
        <w:t>6.5.2. Принять меры к вызову на место пожара непосредственного руководителя или других должностных лиц.</w:t>
      </w:r>
      <w:bookmarkEnd w:id="143"/>
    </w:p>
    <w:p w:rsidR="00963DE7" w:rsidRPr="00886979" w:rsidRDefault="00963DE7" w:rsidP="00AC7A3A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bookmarkStart w:id="144" w:name="_Toc172557606"/>
      <w:r w:rsidRPr="00886979">
        <w:rPr>
          <w:rFonts w:cs="Times New Roman"/>
          <w:sz w:val="28"/>
          <w:szCs w:val="28"/>
        </w:rPr>
        <w:t>6.6.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  <w:bookmarkEnd w:id="144"/>
    </w:p>
    <w:p w:rsidR="00963DE7" w:rsidRPr="00886979" w:rsidRDefault="00963DE7" w:rsidP="00AC7A3A">
      <w:pPr>
        <w:pStyle w:val="1"/>
        <w:spacing w:before="0" w:line="360" w:lineRule="auto"/>
        <w:jc w:val="center"/>
        <w:rPr>
          <w:rFonts w:ascii="Times New Roman" w:eastAsia="Times New Roman" w:hAnsi="Times New Roman" w:cs="Times New Roman"/>
          <w:color w:val="auto"/>
        </w:rPr>
      </w:pPr>
      <w:bookmarkStart w:id="145" w:name="_Toc172557607"/>
      <w:bookmarkStart w:id="146" w:name="_Toc172558028"/>
      <w:bookmarkStart w:id="147" w:name="_Toc193315187"/>
      <w:r w:rsidRPr="00886979">
        <w:rPr>
          <w:rFonts w:ascii="Times New Roman" w:eastAsia="Cambria" w:hAnsi="Times New Roman" w:cs="Times New Roman"/>
          <w:color w:val="auto"/>
        </w:rPr>
        <w:t xml:space="preserve">7. </w:t>
      </w:r>
      <w:r w:rsidRPr="00886979">
        <w:rPr>
          <w:rFonts w:ascii="Times New Roman" w:hAnsi="Times New Roman" w:cs="Times New Roman"/>
          <w:color w:val="auto"/>
        </w:rPr>
        <w:t>Требованияохраны</w:t>
      </w:r>
      <w:r w:rsidRPr="00886979">
        <w:rPr>
          <w:rFonts w:ascii="Times New Roman" w:eastAsia="Cambria" w:hAnsi="Times New Roman" w:cs="Times New Roman"/>
          <w:color w:val="auto"/>
        </w:rPr>
        <w:t xml:space="preserve"> труда по окончании работы</w:t>
      </w:r>
      <w:bookmarkEnd w:id="145"/>
      <w:bookmarkEnd w:id="146"/>
      <w:bookmarkEnd w:id="147"/>
    </w:p>
    <w:p w:rsidR="00963DE7" w:rsidRPr="00886979" w:rsidRDefault="00963DE7" w:rsidP="00AC7A3A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bookmarkStart w:id="148" w:name="_Toc172557608"/>
      <w:r w:rsidRPr="00886979">
        <w:rPr>
          <w:rFonts w:cs="Times New Roman"/>
          <w:sz w:val="28"/>
          <w:szCs w:val="28"/>
        </w:rPr>
        <w:t>7.1. После окончания работ каждый конкурсант обязан:</w:t>
      </w:r>
      <w:bookmarkEnd w:id="148"/>
    </w:p>
    <w:p w:rsidR="00963DE7" w:rsidRPr="00886979" w:rsidRDefault="00963DE7" w:rsidP="00AC7A3A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bookmarkStart w:id="149" w:name="_Toc172557609"/>
      <w:r w:rsidRPr="00886979">
        <w:rPr>
          <w:rFonts w:cs="Times New Roman"/>
          <w:sz w:val="28"/>
          <w:szCs w:val="28"/>
        </w:rPr>
        <w:t>- привести в порядок рабочее место.</w:t>
      </w:r>
      <w:bookmarkEnd w:id="149"/>
    </w:p>
    <w:p w:rsidR="00963DE7" w:rsidRPr="00886979" w:rsidRDefault="00963DE7" w:rsidP="00AC7A3A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bookmarkStart w:id="150" w:name="_Toc172557610"/>
      <w:r w:rsidRPr="00886979">
        <w:rPr>
          <w:rFonts w:cs="Times New Roman"/>
          <w:sz w:val="28"/>
          <w:szCs w:val="28"/>
        </w:rPr>
        <w:t>- отключить инструмент и оборудование от сети.</w:t>
      </w:r>
      <w:bookmarkEnd w:id="150"/>
    </w:p>
    <w:p w:rsidR="001A206B" w:rsidRPr="00886979" w:rsidRDefault="001A206B" w:rsidP="00AC7A3A">
      <w:pPr>
        <w:spacing w:line="360" w:lineRule="auto"/>
        <w:jc w:val="both"/>
        <w:outlineLvl w:val="9"/>
        <w:rPr>
          <w:rFonts w:eastAsia="Times New Roman" w:cs="Times New Roman"/>
          <w:sz w:val="28"/>
          <w:szCs w:val="28"/>
        </w:rPr>
      </w:pPr>
    </w:p>
    <w:sectPr w:rsidR="001A206B" w:rsidRPr="00886979" w:rsidSect="00AC7A3A">
      <w:footerReference w:type="default" r:id="rId9"/>
      <w:footerReference w:type="first" r:id="rId10"/>
      <w:pgSz w:w="11906" w:h="16838"/>
      <w:pgMar w:top="851" w:right="567" w:bottom="851" w:left="1418" w:header="0" w:footer="567" w:gutter="0"/>
      <w:pgNumType w:start="1"/>
      <w:cols w:space="1701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425C" w:rsidRDefault="0065425C">
      <w:pPr>
        <w:spacing w:line="240" w:lineRule="auto"/>
      </w:pPr>
      <w:r>
        <w:separator/>
      </w:r>
    </w:p>
  </w:endnote>
  <w:endnote w:type="continuationSeparator" w:id="1">
    <w:p w:rsidR="0065425C" w:rsidRDefault="0065425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noto sans symbols">
    <w:altName w:val="Calibri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206B" w:rsidRPr="00AC7A3A" w:rsidRDefault="00ED1FFA" w:rsidP="00AC7A3A">
    <w:pPr>
      <w:pBdr>
        <w:top w:val="none" w:sz="0" w:space="0" w:color="000000"/>
        <w:left w:val="none" w:sz="0" w:space="0" w:color="000000"/>
        <w:bottom w:val="none" w:sz="0" w:space="1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cs="Times New Roman"/>
        <w:color w:val="000000"/>
      </w:rPr>
    </w:pPr>
    <w:r w:rsidRPr="00AC7A3A">
      <w:rPr>
        <w:rFonts w:cs="Times New Roman"/>
        <w:color w:val="000000"/>
      </w:rPr>
      <w:fldChar w:fldCharType="begin"/>
    </w:r>
    <w:r w:rsidR="00A8114D" w:rsidRPr="00AC7A3A">
      <w:rPr>
        <w:rFonts w:cs="Times New Roman"/>
        <w:color w:val="000000"/>
      </w:rPr>
      <w:instrText>PAGE</w:instrText>
    </w:r>
    <w:r w:rsidRPr="00AC7A3A">
      <w:rPr>
        <w:rFonts w:cs="Times New Roman"/>
        <w:color w:val="000000"/>
      </w:rPr>
      <w:fldChar w:fldCharType="separate"/>
    </w:r>
    <w:r w:rsidR="00AC7A3A">
      <w:rPr>
        <w:rFonts w:cs="Times New Roman"/>
        <w:noProof/>
        <w:color w:val="000000"/>
      </w:rPr>
      <w:t>6</w:t>
    </w:r>
    <w:r w:rsidRPr="00AC7A3A">
      <w:rPr>
        <w:rFonts w:cs="Times New Roman"/>
        <w:color w:val="000000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425C" w:rsidRDefault="0065425C">
      <w:pPr>
        <w:spacing w:line="240" w:lineRule="auto"/>
      </w:pPr>
      <w:r>
        <w:separator/>
      </w:r>
    </w:p>
  </w:footnote>
  <w:footnote w:type="continuationSeparator" w:id="1">
    <w:p w:rsidR="0065425C" w:rsidRDefault="0065425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6"/>
  </w:num>
  <w:num w:numId="5">
    <w:abstractNumId w:val="7"/>
  </w:num>
  <w:num w:numId="6">
    <w:abstractNumId w:val="0"/>
  </w:num>
  <w:num w:numId="7">
    <w:abstractNumId w:val="1"/>
  </w:num>
  <w:num w:numId="8">
    <w:abstractNumId w:val="3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A206B"/>
    <w:rsid w:val="00004270"/>
    <w:rsid w:val="00067573"/>
    <w:rsid w:val="00195C80"/>
    <w:rsid w:val="001A206B"/>
    <w:rsid w:val="00325995"/>
    <w:rsid w:val="004A69C2"/>
    <w:rsid w:val="00584FB3"/>
    <w:rsid w:val="0065425C"/>
    <w:rsid w:val="007133B2"/>
    <w:rsid w:val="00721165"/>
    <w:rsid w:val="00886979"/>
    <w:rsid w:val="008A0253"/>
    <w:rsid w:val="009269AB"/>
    <w:rsid w:val="00940A53"/>
    <w:rsid w:val="00963DE7"/>
    <w:rsid w:val="00A7162A"/>
    <w:rsid w:val="00A74F0F"/>
    <w:rsid w:val="00A8114D"/>
    <w:rsid w:val="00AC7A3A"/>
    <w:rsid w:val="00AD5D48"/>
    <w:rsid w:val="00B366B4"/>
    <w:rsid w:val="00ED1FFA"/>
    <w:rsid w:val="00F26301"/>
    <w:rsid w:val="00F660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hidden/>
    <w:qFormat/>
    <w:rsid w:val="00ED1FFA"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rsid w:val="00ED1FFA"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rsid w:val="00ED1FFA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rsid w:val="00ED1FF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rsid w:val="00ED1FF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rsid w:val="00ED1FF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rsid w:val="00ED1FFA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ED1FFA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ED1FFA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ED1FFA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ED1FFA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ED1FFA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ED1FFA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ED1FFA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ED1FFA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ED1FFA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sid w:val="00ED1FFA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ED1FFA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ED1FFA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ED1FFA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ED1FFA"/>
    <w:rPr>
      <w:sz w:val="24"/>
      <w:szCs w:val="24"/>
    </w:rPr>
  </w:style>
  <w:style w:type="character" w:customStyle="1" w:styleId="QuoteChar">
    <w:name w:val="Quote Char"/>
    <w:uiPriority w:val="29"/>
    <w:rsid w:val="00ED1FFA"/>
    <w:rPr>
      <w:i/>
    </w:rPr>
  </w:style>
  <w:style w:type="character" w:customStyle="1" w:styleId="IntenseQuoteChar">
    <w:name w:val="Intense Quote Char"/>
    <w:uiPriority w:val="30"/>
    <w:rsid w:val="00ED1FFA"/>
    <w:rPr>
      <w:i/>
    </w:rPr>
  </w:style>
  <w:style w:type="character" w:customStyle="1" w:styleId="HeaderChar">
    <w:name w:val="Header Char"/>
    <w:basedOn w:val="a0"/>
    <w:uiPriority w:val="99"/>
    <w:rsid w:val="00ED1FFA"/>
  </w:style>
  <w:style w:type="character" w:customStyle="1" w:styleId="CaptionChar">
    <w:name w:val="Caption Char"/>
    <w:uiPriority w:val="99"/>
    <w:rsid w:val="00ED1FFA"/>
  </w:style>
  <w:style w:type="character" w:customStyle="1" w:styleId="FootnoteTextChar">
    <w:name w:val="Footnote Text Char"/>
    <w:uiPriority w:val="99"/>
    <w:rsid w:val="00ED1FFA"/>
    <w:rPr>
      <w:sz w:val="18"/>
    </w:rPr>
  </w:style>
  <w:style w:type="character" w:customStyle="1" w:styleId="EndnoteTextChar">
    <w:name w:val="Endnote Text Char"/>
    <w:uiPriority w:val="99"/>
    <w:rsid w:val="00ED1FFA"/>
    <w:rPr>
      <w:sz w:val="20"/>
    </w:rPr>
  </w:style>
  <w:style w:type="character" w:customStyle="1" w:styleId="11">
    <w:name w:val="Заголовок 1 Знак1"/>
    <w:link w:val="1"/>
    <w:uiPriority w:val="9"/>
    <w:rsid w:val="00ED1FFA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sid w:val="00ED1FFA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ED1FFA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ED1FFA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ED1FFA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ED1FFA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ED1FFA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ED1FFA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ED1FFA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rsid w:val="00ED1FFA"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Название Знак"/>
    <w:link w:val="a5"/>
    <w:uiPriority w:val="10"/>
    <w:rsid w:val="00ED1FFA"/>
    <w:rPr>
      <w:sz w:val="48"/>
      <w:szCs w:val="48"/>
    </w:rPr>
  </w:style>
  <w:style w:type="character" w:customStyle="1" w:styleId="a6">
    <w:name w:val="Подзаголовок Знак"/>
    <w:link w:val="a7"/>
    <w:uiPriority w:val="11"/>
    <w:rsid w:val="00ED1FFA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rsid w:val="00ED1FFA"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sid w:val="00ED1FFA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ED1FFA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ED1FFA"/>
    <w:rPr>
      <w:i/>
    </w:rPr>
  </w:style>
  <w:style w:type="paragraph" w:styleId="aa">
    <w:name w:val="header"/>
    <w:basedOn w:val="a"/>
    <w:link w:val="10"/>
    <w:hidden/>
    <w:qFormat/>
    <w:rsid w:val="00ED1FFA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  <w:rsid w:val="00ED1FFA"/>
  </w:style>
  <w:style w:type="paragraph" w:styleId="ab">
    <w:name w:val="footer"/>
    <w:basedOn w:val="a"/>
    <w:link w:val="12"/>
    <w:hidden/>
    <w:qFormat/>
    <w:rsid w:val="00ED1FFA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  <w:rsid w:val="00ED1FFA"/>
  </w:style>
  <w:style w:type="paragraph" w:styleId="ac">
    <w:name w:val="caption"/>
    <w:basedOn w:val="a"/>
    <w:next w:val="a"/>
    <w:uiPriority w:val="35"/>
    <w:semiHidden/>
    <w:unhideWhenUsed/>
    <w:qFormat/>
    <w:rsid w:val="00ED1FFA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  <w:rsid w:val="00ED1FFA"/>
  </w:style>
  <w:style w:type="table" w:styleId="ad">
    <w:name w:val="Table Grid"/>
    <w:basedOn w:val="a1"/>
    <w:hidden/>
    <w:qFormat/>
    <w:rsid w:val="00ED1FFA"/>
    <w:pPr>
      <w:spacing w:line="1" w:lineRule="atLeast"/>
      <w:outlineLvl w:val="0"/>
    </w:pPr>
    <w:rPr>
      <w:position w:val="-1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ED1FFA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ED1FFA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ED1FFA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ED1FF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ED1FF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ED1FF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ED1FFA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ED1FFA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ED1FFA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ED1FFA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ED1FFA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ED1FFA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ED1FFA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ED1FFA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ED1FFA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ED1FFA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ED1FFA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ED1FFA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ED1FFA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ED1FFA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ED1FFA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ED1FFA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ED1FFA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ED1FFA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ED1FFA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ED1FFA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ED1FFA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ED1FFA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ED1FFA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ED1FFA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ED1FFA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ED1FFA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ED1FFA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ED1FFA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ED1FF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ED1FF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ED1FF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ED1FF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ED1FF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ED1FF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ED1FF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ED1FFA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ED1FFA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ED1FFA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ED1FFA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ED1FFA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ED1FFA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ED1FFA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ED1FFA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ED1FFA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ED1FFA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ED1FFA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ED1FFA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ED1FFA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ED1FFA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ED1FF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ED1FF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ED1FF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ED1FF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ED1FF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ED1FF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ED1FF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ED1FFA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ED1FFA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ED1FFA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ED1FFA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ED1FFA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ED1FFA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ED1FFA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ED1FFA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ED1FFA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ED1FFA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ED1FFA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ED1FFA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ED1FFA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ED1FFA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ED1FFA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ED1FFA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ED1FFA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ED1FFA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ED1FFA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ED1FFA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ED1FFA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ED1FFA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ED1FFA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ED1FFA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ED1FFA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ED1FFA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ED1FFA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ED1FFA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ED1FFA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ED1FFA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ED1FFA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ED1FFA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ED1FFA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ED1FFA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ED1FFA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ED1FFA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ED1FFA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ED1FFA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ED1FFA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ED1FFA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ED1FFA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ED1FFA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ED1FFA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ED1FFA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ED1FFA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ED1FFA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ED1FFA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ED1FFA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ED1FFA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ED1FFA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ED1FFA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ED1FFA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ED1FFA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ED1FFA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ED1FFA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ED1FFA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ED1FFA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ED1FFA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ED1FFA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ED1FFA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ED1FFA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ED1FFA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ED1FFA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uiPriority w:val="99"/>
    <w:qFormat/>
    <w:rsid w:val="00ED1FFA"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3"/>
    <w:hidden/>
    <w:qFormat/>
    <w:rsid w:val="00ED1FFA"/>
    <w:rPr>
      <w:sz w:val="20"/>
      <w:szCs w:val="20"/>
    </w:rPr>
  </w:style>
  <w:style w:type="character" w:customStyle="1" w:styleId="13">
    <w:name w:val="Текст сноски Знак1"/>
    <w:link w:val="af"/>
    <w:uiPriority w:val="99"/>
    <w:rsid w:val="00ED1FFA"/>
    <w:rPr>
      <w:sz w:val="18"/>
    </w:rPr>
  </w:style>
  <w:style w:type="character" w:styleId="af0">
    <w:name w:val="footnote reference"/>
    <w:hidden/>
    <w:qFormat/>
    <w:rsid w:val="00ED1FFA"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sid w:val="00ED1FFA"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sid w:val="00ED1FFA"/>
    <w:rPr>
      <w:sz w:val="20"/>
    </w:rPr>
  </w:style>
  <w:style w:type="character" w:styleId="af3">
    <w:name w:val="endnote reference"/>
    <w:uiPriority w:val="99"/>
    <w:semiHidden/>
    <w:unhideWhenUsed/>
    <w:rsid w:val="00ED1FFA"/>
    <w:rPr>
      <w:vertAlign w:val="superscript"/>
    </w:rPr>
  </w:style>
  <w:style w:type="paragraph" w:styleId="14">
    <w:name w:val="toc 1"/>
    <w:basedOn w:val="a"/>
    <w:next w:val="a"/>
    <w:hidden/>
    <w:uiPriority w:val="39"/>
    <w:qFormat/>
    <w:rsid w:val="00ED1FFA"/>
  </w:style>
  <w:style w:type="paragraph" w:styleId="23">
    <w:name w:val="toc 2"/>
    <w:basedOn w:val="a"/>
    <w:next w:val="a"/>
    <w:hidden/>
    <w:qFormat/>
    <w:rsid w:val="00ED1FFA"/>
    <w:pPr>
      <w:ind w:left="240"/>
    </w:pPr>
  </w:style>
  <w:style w:type="paragraph" w:styleId="31">
    <w:name w:val="toc 3"/>
    <w:basedOn w:val="a"/>
    <w:next w:val="a"/>
    <w:uiPriority w:val="39"/>
    <w:unhideWhenUsed/>
    <w:rsid w:val="00ED1FFA"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rsid w:val="00ED1FFA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ED1FFA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ED1FFA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ED1FFA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ED1FFA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ED1FFA"/>
    <w:pPr>
      <w:spacing w:after="57"/>
      <w:ind w:left="2268"/>
    </w:pPr>
  </w:style>
  <w:style w:type="paragraph" w:styleId="af4">
    <w:name w:val="TOC Heading"/>
    <w:basedOn w:val="1"/>
    <w:next w:val="a"/>
    <w:hidden/>
    <w:qFormat/>
    <w:rsid w:val="00ED1FFA"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  <w:rsid w:val="00ED1FFA"/>
  </w:style>
  <w:style w:type="table" w:customStyle="1" w:styleId="TableNormal">
    <w:name w:val="Table Normal"/>
    <w:rsid w:val="00ED1FF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rsid w:val="00ED1FFA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rsid w:val="00ED1FFA"/>
    <w:pPr>
      <w:ind w:left="720"/>
    </w:pPr>
  </w:style>
  <w:style w:type="paragraph" w:styleId="af7">
    <w:name w:val="Balloon Text"/>
    <w:basedOn w:val="a"/>
    <w:hidden/>
    <w:qFormat/>
    <w:rsid w:val="00ED1FFA"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sid w:val="00ED1FFA"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rsid w:val="00ED1FFA"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sid w:val="00ED1FFA"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sid w:val="00ED1FFA"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sid w:val="00ED1FFA"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5">
    <w:name w:val="Заголовок 1 Знак"/>
    <w:hidden/>
    <w:qFormat/>
    <w:rsid w:val="00ED1FFA"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4">
    <w:name w:val="Заголовок 2 Знак"/>
    <w:hidden/>
    <w:qFormat/>
    <w:rsid w:val="00ED1FFA"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rsid w:val="00ED1FFA"/>
    <w:pPr>
      <w:spacing w:before="100" w:beforeAutospacing="1" w:after="100" w:afterAutospacing="1"/>
    </w:pPr>
    <w:rPr>
      <w:rFonts w:eastAsia="Times New Roman"/>
    </w:rPr>
  </w:style>
  <w:style w:type="table" w:customStyle="1" w:styleId="16">
    <w:name w:val="Сетка таблицы1"/>
    <w:basedOn w:val="a1"/>
    <w:next w:val="ad"/>
    <w:hidden/>
    <w:qFormat/>
    <w:rsid w:val="00ED1FFA"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c">
    <w:name w:val="Текст сноски Знак"/>
    <w:hidden/>
    <w:qFormat/>
    <w:rsid w:val="00ED1FFA"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rsid w:val="00ED1FF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rsid w:val="00ED1FFA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1500</Words>
  <Characters>8551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0000</cp:lastModifiedBy>
  <cp:revision>10</cp:revision>
  <dcterms:created xsi:type="dcterms:W3CDTF">2023-10-10T08:16:00Z</dcterms:created>
  <dcterms:modified xsi:type="dcterms:W3CDTF">2025-03-23T12:52:00Z</dcterms:modified>
</cp:coreProperties>
</file>