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D2B2" w14:textId="6E1B8F78" w:rsidR="00B22A38" w:rsidRDefault="00993D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25BD339" wp14:editId="07C30974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AEE9C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250B8C1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CC950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7E5AB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B1CFDA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7FC48C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DA40D58" w14:textId="448E63FE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4"/>
          <w:szCs w:val="44"/>
        </w:rPr>
        <w:t>Звукорежиссура»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7A0F6AA8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BAF16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BB706" w14:textId="77777777" w:rsidR="00C31D37" w:rsidRDefault="00C31D37" w:rsidP="00C31D37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>Основная категория</w:t>
      </w:r>
    </w:p>
    <w:p w14:paraId="76963EDC" w14:textId="305A955A" w:rsidR="00C31D37" w:rsidRPr="003F55B1" w:rsidRDefault="0051234A" w:rsidP="00C31D37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</w:pPr>
      <w:r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 xml:space="preserve">Итоговый </w:t>
      </w:r>
      <w:r w:rsidR="00C55018"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 xml:space="preserve">(Межрегиональный) </w:t>
      </w:r>
      <w:r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 xml:space="preserve">этап </w:t>
      </w:r>
      <w:r w:rsidR="00C31D37" w:rsidRPr="003F55B1"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 xml:space="preserve">Чемпионата по профессиональному мастерству «Профессионалы» </w:t>
      </w:r>
      <w:r w:rsidR="00C55018"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>в 2025 г</w:t>
      </w:r>
    </w:p>
    <w:p w14:paraId="7CF67953" w14:textId="0F5AB47D" w:rsidR="00C31D37" w:rsidRPr="004026C0" w:rsidRDefault="00C55018" w:rsidP="00C31D37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 w:val="36"/>
          <w:szCs w:val="36"/>
          <w:u w:val="single"/>
        </w:rPr>
      </w:pPr>
      <w:r>
        <w:rPr>
          <w:rFonts w:cs="Times New Roman"/>
          <w:b/>
          <w:bCs/>
          <w:sz w:val="36"/>
          <w:szCs w:val="36"/>
          <w:u w:val="single"/>
        </w:rPr>
        <w:t xml:space="preserve">г. </w:t>
      </w:r>
      <w:r w:rsidR="0051234A">
        <w:rPr>
          <w:rFonts w:cs="Times New Roman"/>
          <w:b/>
          <w:bCs/>
          <w:sz w:val="36"/>
          <w:szCs w:val="36"/>
          <w:u w:val="single"/>
        </w:rPr>
        <w:t>Нижний Новгород</w:t>
      </w:r>
    </w:p>
    <w:p w14:paraId="42944F7B" w14:textId="13A76944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B9E91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2FF52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DD35FB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6CC35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8E9C5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0FED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06D256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698D63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8BD43D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980E51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2A63A0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D522C4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D6ACF4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BFFE50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36351F" w14:textId="2AD08E8B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A0EA4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48CE76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25338D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3761E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B448F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2601F59" w14:textId="38478E3B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993DFF">
        <w:rPr>
          <w:rFonts w:eastAsia="Times New Roman" w:cs="Times New Roman"/>
          <w:color w:val="000000"/>
        </w:rPr>
        <w:t>5</w:t>
      </w:r>
    </w:p>
    <w:p w14:paraId="2C9F573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E200E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492D3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57FFD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FE3CFC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859859731"/>
        <w:docPartObj>
          <w:docPartGallery w:val="Table of Contents"/>
          <w:docPartUnique/>
        </w:docPartObj>
      </w:sdtPr>
      <w:sdtEndPr/>
      <w:sdtContent>
        <w:p w14:paraId="3C7668C9" w14:textId="77777777" w:rsidR="00B22A38" w:rsidRDefault="00B326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59ECDAC" w14:textId="77777777" w:rsidR="00B22A38" w:rsidRDefault="00CA48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45137A" w14:textId="77777777" w:rsidR="00B22A38" w:rsidRDefault="00CA48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D0920E9" w14:textId="77777777" w:rsidR="00B22A38" w:rsidRDefault="00CA48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2407293" w14:textId="77777777" w:rsidR="00B22A38" w:rsidRDefault="00CA48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78227B" w14:textId="77777777" w:rsidR="00B22A38" w:rsidRDefault="00CA48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4CFA18D" w14:textId="63887089" w:rsidR="00B22A38" w:rsidRDefault="00CA485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B32627">
            <w:fldChar w:fldCharType="end"/>
          </w:r>
        </w:p>
      </w:sdtContent>
    </w:sdt>
    <w:p w14:paraId="63698FC4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63BD3196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C242A18" w14:textId="1916E4E8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</w:t>
      </w:r>
      <w:r w:rsidR="00C55018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7C7B1A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C55018">
        <w:rPr>
          <w:rFonts w:eastAsia="Times New Roman" w:cs="Times New Roman"/>
          <w:color w:val="000000"/>
          <w:sz w:val="28"/>
          <w:szCs w:val="28"/>
        </w:rPr>
        <w:t xml:space="preserve"> в 2025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26FDC6B" w14:textId="356D4BC0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55018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7C7B1A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="00C55018">
        <w:rPr>
          <w:rFonts w:eastAsia="Times New Roman" w:cs="Times New Roman"/>
          <w:color w:val="000000"/>
          <w:sz w:val="28"/>
          <w:szCs w:val="28"/>
        </w:rPr>
        <w:t xml:space="preserve">в 2025 г </w:t>
      </w:r>
      <w:r>
        <w:rPr>
          <w:rFonts w:eastAsia="Times New Roman" w:cs="Times New Roman"/>
          <w:color w:val="000000"/>
          <w:sz w:val="28"/>
          <w:szCs w:val="28"/>
        </w:rPr>
        <w:t>(далее Чемпионат) компетенции «</w:t>
      </w:r>
      <w:r w:rsidR="0018430C">
        <w:rPr>
          <w:rFonts w:eastAsia="Times New Roman" w:cs="Times New Roman"/>
          <w:color w:val="000000"/>
          <w:sz w:val="28"/>
          <w:szCs w:val="28"/>
        </w:rPr>
        <w:t>Звукорежиссура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5867DEE5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3DED1DB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6259028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A1820F3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AB502FC" w14:textId="5780D0CB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ФГОС </w:t>
      </w:r>
      <w:r w:rsidR="0018430C">
        <w:rPr>
          <w:rFonts w:eastAsia="Times New Roman" w:cs="Times New Roman"/>
          <w:color w:val="000000"/>
          <w:sz w:val="28"/>
          <w:szCs w:val="28"/>
        </w:rPr>
        <w:t>53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8430C">
        <w:rPr>
          <w:rFonts w:eastAsia="Times New Roman" w:cs="Times New Roman"/>
          <w:color w:val="000000"/>
          <w:sz w:val="28"/>
          <w:szCs w:val="28"/>
        </w:rPr>
        <w:t>Музыкальное звукооператорское мастерство</w:t>
      </w:r>
      <w:r>
        <w:rPr>
          <w:rFonts w:eastAsia="Times New Roman" w:cs="Times New Roman"/>
          <w:color w:val="000000"/>
          <w:sz w:val="28"/>
          <w:szCs w:val="28"/>
        </w:rPr>
        <w:t xml:space="preserve">, Приказ Министерства образования и науки России от </w:t>
      </w:r>
      <w:r w:rsidR="0018430C">
        <w:rPr>
          <w:rFonts w:eastAsia="Times New Roman" w:cs="Times New Roman"/>
          <w:color w:val="000000"/>
          <w:sz w:val="28"/>
          <w:szCs w:val="28"/>
        </w:rPr>
        <w:t>13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>.201</w:t>
      </w:r>
      <w:r w:rsidR="0018430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№ </w:t>
      </w:r>
      <w:r w:rsidR="0018430C">
        <w:rPr>
          <w:rFonts w:eastAsia="Times New Roman" w:cs="Times New Roman"/>
          <w:color w:val="000000"/>
          <w:sz w:val="28"/>
          <w:szCs w:val="28"/>
        </w:rPr>
        <w:t>997</w:t>
      </w:r>
      <w:r>
        <w:rPr>
          <w:rFonts w:eastAsia="Times New Roman" w:cs="Times New Roman"/>
          <w:color w:val="000000"/>
          <w:sz w:val="28"/>
          <w:szCs w:val="28"/>
        </w:rPr>
        <w:t xml:space="preserve"> и зарегистрировано в Минюсте России 2</w:t>
      </w:r>
      <w:r w:rsidR="00554489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4489">
        <w:rPr>
          <w:rFonts w:eastAsia="Times New Roman" w:cs="Times New Roman"/>
          <w:color w:val="000000"/>
          <w:sz w:val="28"/>
          <w:szCs w:val="28"/>
        </w:rPr>
        <w:t>августа</w:t>
      </w:r>
      <w:r>
        <w:rPr>
          <w:rFonts w:eastAsia="Times New Roman" w:cs="Times New Roman"/>
          <w:color w:val="000000"/>
          <w:sz w:val="28"/>
          <w:szCs w:val="28"/>
        </w:rPr>
        <w:t xml:space="preserve"> 201</w:t>
      </w:r>
      <w:r w:rsidR="00554489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г. № </w:t>
      </w:r>
      <w:r w:rsidR="00554489">
        <w:rPr>
          <w:rFonts w:eastAsia="Times New Roman" w:cs="Times New Roman"/>
          <w:color w:val="000000"/>
          <w:sz w:val="28"/>
          <w:szCs w:val="28"/>
        </w:rPr>
        <w:t>33745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D406F4A" w14:textId="1AB36BB9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2.2.2/2.4.1340-03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требования к персональным электронно-вычислительным машинам и организации работы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6BFA3961" w14:textId="2A445667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1.2.3685-21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1365393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</w:p>
    <w:p w14:paraId="2D50DA4F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8154557" w14:textId="7CB5A8A0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участников 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возрастной категории Юниоры</w:t>
      </w:r>
      <w:r w:rsidR="00B8014C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14:paraId="4D2B03E1" w14:textId="42D20B16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1.1. К участию в конкурсе, под непосредственным руководством Экспертов Компетенции «Звукорежиссура» по стандартам </w:t>
      </w:r>
      <w:r>
        <w:rPr>
          <w:rFonts w:cs="Times New Roman"/>
          <w:sz w:val="28"/>
          <w:szCs w:val="28"/>
        </w:rPr>
        <w:t xml:space="preserve">Чемпионата </w:t>
      </w:r>
      <w:r w:rsidRPr="001A0B7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Профессионалы</w:t>
      </w:r>
      <w:r w:rsidRPr="001A0B7B">
        <w:rPr>
          <w:rFonts w:cs="Times New Roman"/>
          <w:sz w:val="28"/>
          <w:szCs w:val="28"/>
        </w:rPr>
        <w:t>» допускаются участники</w:t>
      </w:r>
      <w:r>
        <w:rPr>
          <w:rFonts w:cs="Times New Roman"/>
          <w:sz w:val="28"/>
          <w:szCs w:val="28"/>
        </w:rPr>
        <w:t>:</w:t>
      </w:r>
    </w:p>
    <w:p w14:paraId="6312084C" w14:textId="1041C2AD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имеющие справку об обучении в образовательной организации среднего общего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45D548D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257416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875179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F15AE8E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0C8FFA9" w14:textId="77777777" w:rsidR="0051234A" w:rsidRDefault="001A0B7B" w:rsidP="0051234A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Для участников возрастной категории Основн</w:t>
      </w:r>
      <w:r w:rsidR="00FE5FF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ая</w:t>
      </w:r>
    </w:p>
    <w:p w14:paraId="0EB85E35" w14:textId="14C83C96" w:rsidR="001A0B7B" w:rsidRPr="004E27BD" w:rsidRDefault="001A0B7B" w:rsidP="0051234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E27BD">
        <w:rPr>
          <w:rFonts w:cs="Times New Roman"/>
          <w:sz w:val="28"/>
          <w:szCs w:val="28"/>
        </w:rPr>
        <w:t>К самостоятельному выполнению конкурсных заданий в Компетенции «Звукорежиссура» по стандартам Чемпионата «Профессионалы» допускаются участники:</w:t>
      </w:r>
    </w:p>
    <w:p w14:paraId="2EE57050" w14:textId="53C09CCA" w:rsidR="001A0B7B" w:rsidRPr="001A0B7B" w:rsidRDefault="001A0B7B" w:rsidP="001A0B7B">
      <w:pPr>
        <w:spacing w:line="360" w:lineRule="auto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имеющие справку об обучении образовательной организации среднего специального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3312696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461908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DF30A5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DFE63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B8FEAE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2B3383B9" w14:textId="54A78169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25127F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E7663A7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0ED9D783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соблюдать личную гигиену;</w:t>
      </w:r>
    </w:p>
    <w:p w14:paraId="562D67E6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принимать пищу в строго отведенных местах.</w:t>
      </w:r>
    </w:p>
    <w:p w14:paraId="26F7BBF2" w14:textId="3B7F145B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.3. Участник для выполнения конкурсного задания использует:</w:t>
      </w:r>
    </w:p>
    <w:p w14:paraId="08F20125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>- персональный компьютер или ноутбук;</w:t>
      </w:r>
    </w:p>
    <w:p w14:paraId="47228DD5" w14:textId="7261CD6C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.4. При выполнении конкурсного задания на участника могут воздействовать следующие вредные и (или) опасные факторы:</w:t>
      </w:r>
    </w:p>
    <w:p w14:paraId="13A7F05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-чрезмерное напряжение внимания, усиленная нагрузка на слух и зрение</w:t>
      </w:r>
    </w:p>
    <w:p w14:paraId="2CBCB3F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-работа с оборудованием, подключенному к электросети</w:t>
      </w:r>
    </w:p>
    <w:p w14:paraId="5E4FF912" w14:textId="455F4B7E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14:paraId="3D12FD2F" w14:textId="6F4BDBA2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.6. Знаки безопасности, используемые на рабочем месте, для обозначения присутствующих опасностей:</w:t>
      </w:r>
    </w:p>
    <w:p w14:paraId="1C87BF2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</w:t>
      </w:r>
      <w:r w:rsidRPr="001A0B7B">
        <w:rPr>
          <w:rFonts w:cs="Times New Roman"/>
          <w:color w:val="000000"/>
          <w:sz w:val="28"/>
          <w:szCs w:val="28"/>
          <w:u w:val="single"/>
        </w:rPr>
        <w:t xml:space="preserve"> F 04 Огнетушитель</w:t>
      </w:r>
      <w:r w:rsidRPr="001A0B7B">
        <w:rPr>
          <w:rFonts w:cs="Times New Roman"/>
          <w:color w:val="000000"/>
          <w:sz w:val="28"/>
          <w:szCs w:val="28"/>
        </w:rPr>
        <w:t xml:space="preserve">        </w:t>
      </w:r>
      <w:r w:rsidRPr="001A0B7B">
        <w:rPr>
          <w:rFonts w:cs="Times New Roman"/>
          <w:sz w:val="28"/>
          <w:szCs w:val="28"/>
        </w:rPr>
        <w:t xml:space="preserve"> 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492D0546" wp14:editId="5F303082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152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6C1E283" wp14:editId="671B9C05">
            <wp:extent cx="768350" cy="409575"/>
            <wp:effectExtent l="0" t="0" r="0" b="9525"/>
            <wp:docPr id="16" name="Рисунок 16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17F2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1A0B7B">
        <w:rPr>
          <w:rFonts w:cs="Times New Roman"/>
          <w:sz w:val="28"/>
          <w:szCs w:val="28"/>
        </w:rPr>
        <w:t xml:space="preserve">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293D6341" wp14:editId="33157C9F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7593A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EC 01 Аптечка первой медицинской помощи</w:t>
      </w:r>
      <w:r w:rsidRPr="001A0B7B">
        <w:rPr>
          <w:rFonts w:cs="Times New Roman"/>
          <w:color w:val="000000"/>
          <w:sz w:val="28"/>
          <w:szCs w:val="28"/>
        </w:rPr>
        <w:t xml:space="preserve">      </w:t>
      </w:r>
      <w:r w:rsidRPr="001A0B7B">
        <w:rPr>
          <w:rFonts w:cs="Times New Roman"/>
          <w:sz w:val="28"/>
          <w:szCs w:val="28"/>
        </w:rPr>
        <w:t xml:space="preserve">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A5AA897" wp14:editId="630297F9">
            <wp:extent cx="465455" cy="465455"/>
            <wp:effectExtent l="0" t="0" r="0" b="0"/>
            <wp:docPr id="9" name="Рисунок 9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50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758D139B" wp14:editId="40360D95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F21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7FE65AC" w14:textId="56DC8CFA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.7. При несчастном случае пострадавший или очевидец несчастного случая обязан немедленно сообщить о случившемся Экспертам. </w:t>
      </w:r>
    </w:p>
    <w:p w14:paraId="458F35C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0DDE6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</w:t>
      </w:r>
      <w:r w:rsidRPr="001A0B7B">
        <w:rPr>
          <w:rFonts w:cs="Times New Roman"/>
          <w:sz w:val="28"/>
          <w:szCs w:val="28"/>
        </w:rPr>
        <w:lastRenderedPageBreak/>
        <w:t xml:space="preserve">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91A764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7385F9A" w14:textId="5A1FE046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.8.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1A0B7B">
        <w:rPr>
          <w:rFonts w:cs="Times New Roman"/>
          <w:sz w:val="28"/>
          <w:szCs w:val="28"/>
        </w:rPr>
        <w:t xml:space="preserve">Чемпионата </w:t>
      </w:r>
      <w:r w:rsidR="001A0B7B" w:rsidRPr="001A0B7B">
        <w:rPr>
          <w:rFonts w:cs="Times New Roman"/>
          <w:sz w:val="28"/>
          <w:szCs w:val="28"/>
        </w:rPr>
        <w:t>«</w:t>
      </w:r>
      <w:r w:rsidR="001A0B7B">
        <w:rPr>
          <w:rFonts w:cs="Times New Roman"/>
          <w:sz w:val="28"/>
          <w:szCs w:val="28"/>
        </w:rPr>
        <w:t>Профессионалы</w:t>
      </w:r>
      <w:r w:rsidR="001A0B7B" w:rsidRPr="001A0B7B">
        <w:rPr>
          <w:rFonts w:cs="Times New Roman"/>
          <w:sz w:val="28"/>
          <w:szCs w:val="28"/>
        </w:rPr>
        <w:t>».</w:t>
      </w:r>
    </w:p>
    <w:p w14:paraId="28B880A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16176A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3121B58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150E7F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07DEE89D" w14:textId="0934BE89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.1. В день </w:t>
      </w:r>
      <w:r w:rsidR="00B12869">
        <w:rPr>
          <w:rFonts w:eastAsia="Times New Roman" w:cs="Times New Roman"/>
          <w:color w:val="000000"/>
          <w:sz w:val="28"/>
          <w:szCs w:val="28"/>
        </w:rPr>
        <w:t>Д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E68765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8FC861" w14:textId="41F636E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.2. Подготовить рабочее место:</w:t>
      </w:r>
    </w:p>
    <w:p w14:paraId="3F0731F7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разместить канцелярские принадлежности на рабочем столе;</w:t>
      </w:r>
    </w:p>
    <w:p w14:paraId="1214ACF8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- проверить высоту стула и стола. </w:t>
      </w:r>
    </w:p>
    <w:p w14:paraId="3E3C7093" w14:textId="3A736EB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6069"/>
      </w:tblGrid>
      <w:tr w:rsidR="00630636" w:rsidRPr="00630636" w14:paraId="532F39B3" w14:textId="77777777" w:rsidTr="007D5E76">
        <w:trPr>
          <w:tblHeader/>
        </w:trPr>
        <w:tc>
          <w:tcPr>
            <w:tcW w:w="3276" w:type="dxa"/>
            <w:shd w:val="clear" w:color="auto" w:fill="auto"/>
          </w:tcPr>
          <w:p w14:paraId="2FB78002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069" w:type="dxa"/>
            <w:shd w:val="clear" w:color="auto" w:fill="auto"/>
          </w:tcPr>
          <w:p w14:paraId="2DB6A6F1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630636" w:rsidRPr="00630636" w14:paraId="4353F3C6" w14:textId="77777777" w:rsidTr="007D5E76">
        <w:tc>
          <w:tcPr>
            <w:tcW w:w="3276" w:type="dxa"/>
            <w:shd w:val="clear" w:color="auto" w:fill="auto"/>
          </w:tcPr>
          <w:p w14:paraId="55C5732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Проверка работоспособности персонального </w:t>
            </w: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компьютера и разрешенного ПО</w:t>
            </w:r>
          </w:p>
        </w:tc>
        <w:tc>
          <w:tcPr>
            <w:tcW w:w="6069" w:type="dxa"/>
            <w:shd w:val="clear" w:color="auto" w:fill="auto"/>
          </w:tcPr>
          <w:p w14:paraId="12E05573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Включить компьютер, дождаться загрузки ОС.</w:t>
            </w:r>
          </w:p>
          <w:p w14:paraId="433AD6E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проверку работоспособности ПО на тестовом проекте.</w:t>
            </w:r>
          </w:p>
        </w:tc>
      </w:tr>
      <w:tr w:rsidR="00630636" w:rsidRPr="00630636" w14:paraId="3BAD5A9B" w14:textId="77777777" w:rsidTr="007D5E76">
        <w:tc>
          <w:tcPr>
            <w:tcW w:w="3276" w:type="dxa"/>
            <w:shd w:val="clear" w:color="auto" w:fill="auto"/>
          </w:tcPr>
          <w:p w14:paraId="06BBDD2F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работы рекордера</w:t>
            </w:r>
          </w:p>
        </w:tc>
        <w:tc>
          <w:tcPr>
            <w:tcW w:w="6069" w:type="dxa"/>
            <w:shd w:val="clear" w:color="auto" w:fill="auto"/>
          </w:tcPr>
          <w:p w14:paraId="7020F6EA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тестовую запись на рекордере, перенести файлы тестовой записи на компьютер.</w:t>
            </w:r>
          </w:p>
        </w:tc>
      </w:tr>
    </w:tbl>
    <w:p w14:paraId="0479BFD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DC1FC57" w14:textId="60B47783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5FA6FE5" w14:textId="14A38E8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13A37950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0171B2B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1E25A0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оборудования;</w:t>
      </w:r>
    </w:p>
    <w:p w14:paraId="63A534F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EE767B" w14:textId="2E2F9D6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44307C" w14:textId="52053B19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A9F91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8D51BA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14:paraId="1A99E0E7" w14:textId="668A1C9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7112"/>
      </w:tblGrid>
      <w:tr w:rsidR="004E27BD" w:rsidRPr="004E27BD" w14:paraId="2089995E" w14:textId="77777777" w:rsidTr="007D5E76">
        <w:trPr>
          <w:tblHeader/>
        </w:trPr>
        <w:tc>
          <w:tcPr>
            <w:tcW w:w="2066" w:type="dxa"/>
            <w:shd w:val="clear" w:color="auto" w:fill="auto"/>
            <w:vAlign w:val="center"/>
          </w:tcPr>
          <w:p w14:paraId="1C55B4B1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79" w:type="dxa"/>
            <w:shd w:val="clear" w:color="auto" w:fill="auto"/>
            <w:vAlign w:val="center"/>
          </w:tcPr>
          <w:p w14:paraId="1F01BBAD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4E27BD" w:rsidRPr="004E27BD" w14:paraId="64E79E4E" w14:textId="77777777" w:rsidTr="007D5E76">
        <w:tc>
          <w:tcPr>
            <w:tcW w:w="2066" w:type="dxa"/>
            <w:shd w:val="clear" w:color="auto" w:fill="auto"/>
          </w:tcPr>
          <w:p w14:paraId="59CD637E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Персональный компьютер (десктопный, моноблок, ноутбук)</w:t>
            </w:r>
          </w:p>
        </w:tc>
        <w:tc>
          <w:tcPr>
            <w:tcW w:w="7279" w:type="dxa"/>
            <w:shd w:val="clear" w:color="auto" w:fill="auto"/>
          </w:tcPr>
          <w:p w14:paraId="376EC964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прикасаться к корпусу персонального компьютера, за исключением тех случаев, когда это невозможно физически (ноутбук).</w:t>
            </w:r>
          </w:p>
          <w:p w14:paraId="3030DB65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делать попытки разобрать корпус персонального компьютера (все типы).</w:t>
            </w:r>
          </w:p>
          <w:p w14:paraId="5D5D71E7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выполнять подключения периферийных устройств в несовместимые разъемы, расположенные на корпусе персонального компьютера- нельзя производить самостоятельно вскрытие и ремонт оборудования;</w:t>
            </w:r>
          </w:p>
        </w:tc>
      </w:tr>
    </w:tbl>
    <w:p w14:paraId="24B10C0D" w14:textId="2110A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37280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6F7388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25409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3B4373B4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5BA93D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76461C0" w14:textId="48139EC1" w:rsidR="00B22A38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F15B54F" w14:textId="77777777" w:rsidR="004E27BD" w:rsidRDefault="004E27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</w:p>
    <w:p w14:paraId="1106E343" w14:textId="09702A5C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6. Требования охраны в аварийных ситуациях</w:t>
      </w:r>
    </w:p>
    <w:p w14:paraId="415A59AA" w14:textId="1C10DAA6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2EA6E0" w14:textId="7FC1E208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12C4AA3B" w14:textId="03BC17D2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DC35E85" w14:textId="79D5C78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B0DD9EC" w14:textId="41A981B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D6E2920" w14:textId="6494FDF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«зародыше»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безопасности.</w:t>
      </w:r>
    </w:p>
    <w:p w14:paraId="562C63C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FFD8BA2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CE2AFBA" w14:textId="094A410F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F7C3F5F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E13FF6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3A48F2" w14:textId="77777777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14:paraId="3FD25E13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131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046FE7BB" w14:textId="6524DE1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5419A8D4" w14:textId="4A35A99D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</w:t>
      </w:r>
      <w:bookmarkStart w:id="5" w:name="OLE_LINK9"/>
      <w:bookmarkStart w:id="6" w:name="OLE_LINK10"/>
      <w:r w:rsidRPr="004E27BD">
        <w:rPr>
          <w:rFonts w:eastAsia="Times New Roman" w:cs="Times New Roman"/>
          <w:color w:val="000000"/>
          <w:sz w:val="28"/>
          <w:szCs w:val="28"/>
        </w:rPr>
        <w:t>Отключить оборудование от сети (выключить компьютер).</w:t>
      </w:r>
      <w:bookmarkEnd w:id="5"/>
      <w:bookmarkEnd w:id="6"/>
    </w:p>
    <w:p w14:paraId="776EBA2F" w14:textId="5575209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2454538" w14:textId="02B02D63" w:rsidR="00B22A38" w:rsidRDefault="00B22A38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B22A38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83B79" w14:textId="77777777" w:rsidR="00CA4851" w:rsidRDefault="00CA4851">
      <w:pPr>
        <w:spacing w:line="240" w:lineRule="auto"/>
      </w:pPr>
      <w:r>
        <w:separator/>
      </w:r>
    </w:p>
  </w:endnote>
  <w:endnote w:type="continuationSeparator" w:id="0">
    <w:p w14:paraId="133B1483" w14:textId="77777777" w:rsidR="00CA4851" w:rsidRDefault="00CA48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C763" w14:textId="6096860D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31D37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328F" w14:textId="77777777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t>Инструкция по охране труда 10_01</w:t>
    </w:r>
  </w:p>
  <w:p w14:paraId="63C4844B" w14:textId="77777777" w:rsidR="00B22A38" w:rsidRDefault="00B22A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7C0C8" w14:textId="77777777" w:rsidR="00CA4851" w:rsidRDefault="00CA4851">
      <w:pPr>
        <w:spacing w:line="240" w:lineRule="auto"/>
      </w:pPr>
      <w:r>
        <w:separator/>
      </w:r>
    </w:p>
  </w:footnote>
  <w:footnote w:type="continuationSeparator" w:id="0">
    <w:p w14:paraId="2F9CC1E0" w14:textId="77777777" w:rsidR="00CA4851" w:rsidRDefault="00CA48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B9B"/>
    <w:multiLevelType w:val="multilevel"/>
    <w:tmpl w:val="7F6A76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9E55CD"/>
    <w:multiLevelType w:val="hybridMultilevel"/>
    <w:tmpl w:val="A888EDFE"/>
    <w:lvl w:ilvl="0" w:tplc="AEB85D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2AEE3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DD8AA71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CD0EF7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284BE1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A7E85D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0DC8E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BC25E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BE7C265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26C311F"/>
    <w:multiLevelType w:val="multilevel"/>
    <w:tmpl w:val="75D61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174994"/>
    <w:multiLevelType w:val="multilevel"/>
    <w:tmpl w:val="092AE6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2D1FB9"/>
    <w:multiLevelType w:val="hybridMultilevel"/>
    <w:tmpl w:val="4740EE6A"/>
    <w:lvl w:ilvl="0" w:tplc="18BE9C2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6B6446A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4EA6B3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70EBC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78DAA4B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32821C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86A2C3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61646A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4CABC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2CD275A"/>
    <w:multiLevelType w:val="hybridMultilevel"/>
    <w:tmpl w:val="A008DA2A"/>
    <w:lvl w:ilvl="0" w:tplc="0FE2B8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3563A4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9F036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FB231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070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D2C620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A701F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32A800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426E01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C550DB"/>
    <w:multiLevelType w:val="hybridMultilevel"/>
    <w:tmpl w:val="56F2E1F6"/>
    <w:lvl w:ilvl="0" w:tplc="3C223CB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D35E3EC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880071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E43B2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2BA69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FF24D4F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DACE57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430F5E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54C186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A256BD3"/>
    <w:multiLevelType w:val="hybridMultilevel"/>
    <w:tmpl w:val="AA40E2F6"/>
    <w:lvl w:ilvl="0" w:tplc="869C91E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598B6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E52D90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ED800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0864C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9879A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3741D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5AAF65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BD8C48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9600025"/>
    <w:multiLevelType w:val="hybridMultilevel"/>
    <w:tmpl w:val="7B200D06"/>
    <w:lvl w:ilvl="0" w:tplc="E356D8C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A08936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1FC50E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6CCFE7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052BA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4CCC64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884C3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EB690C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B7CA83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CE7F8B"/>
    <w:multiLevelType w:val="hybridMultilevel"/>
    <w:tmpl w:val="B91AD212"/>
    <w:lvl w:ilvl="0" w:tplc="99B2EC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174C350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E3CD41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CF4FD1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D6844A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28C9D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9BE2CD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C77B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140DB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38"/>
    <w:rsid w:val="000500D0"/>
    <w:rsid w:val="000571F5"/>
    <w:rsid w:val="000B7FA7"/>
    <w:rsid w:val="0018299B"/>
    <w:rsid w:val="0018430C"/>
    <w:rsid w:val="001A0B7B"/>
    <w:rsid w:val="004E27BD"/>
    <w:rsid w:val="0051234A"/>
    <w:rsid w:val="00554489"/>
    <w:rsid w:val="00620887"/>
    <w:rsid w:val="00630636"/>
    <w:rsid w:val="00666009"/>
    <w:rsid w:val="007257D8"/>
    <w:rsid w:val="007C7B1A"/>
    <w:rsid w:val="007E7D3E"/>
    <w:rsid w:val="008033EB"/>
    <w:rsid w:val="00806A16"/>
    <w:rsid w:val="00843348"/>
    <w:rsid w:val="008A6B4C"/>
    <w:rsid w:val="00993DFF"/>
    <w:rsid w:val="00B12869"/>
    <w:rsid w:val="00B22A38"/>
    <w:rsid w:val="00B32627"/>
    <w:rsid w:val="00B8014C"/>
    <w:rsid w:val="00BA7CA0"/>
    <w:rsid w:val="00C31D37"/>
    <w:rsid w:val="00C55018"/>
    <w:rsid w:val="00CA4851"/>
    <w:rsid w:val="00D235CF"/>
    <w:rsid w:val="00D27E9E"/>
    <w:rsid w:val="00DB1F56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73D"/>
  <w15:docId w15:val="{32CAAADA-9CA9-E14E-AFAC-FEDDBD59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customStyle="1" w:styleId="17">
    <w:name w:val="Обычный (веб)1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b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19">
    <w:name w:val="Неразрешенное упоминание1"/>
    <w:basedOn w:val="a0"/>
    <w:uiPriority w:val="99"/>
    <w:semiHidden/>
    <w:unhideWhenUsed/>
    <w:rsid w:val="004E2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18</cp:revision>
  <dcterms:created xsi:type="dcterms:W3CDTF">2023-02-05T10:44:00Z</dcterms:created>
  <dcterms:modified xsi:type="dcterms:W3CDTF">2025-03-24T12:39:00Z</dcterms:modified>
</cp:coreProperties>
</file>