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6E9E5" w14:textId="68537DAB" w:rsidR="0008218C" w:rsidRPr="00334EA9" w:rsidRDefault="00C53D65" w:rsidP="00C53D65">
      <w:pPr>
        <w:jc w:val="right"/>
        <w:rPr>
          <w:b/>
          <w:bCs/>
          <w:sz w:val="28"/>
          <w:szCs w:val="28"/>
        </w:rPr>
      </w:pPr>
      <w:r w:rsidRPr="00334EA9">
        <w:rPr>
          <w:b/>
          <w:bCs/>
          <w:sz w:val="28"/>
          <w:szCs w:val="28"/>
        </w:rPr>
        <w:t xml:space="preserve">Приложение </w:t>
      </w:r>
      <w:r w:rsidR="00652D39">
        <w:rPr>
          <w:b/>
          <w:bCs/>
          <w:sz w:val="28"/>
          <w:szCs w:val="28"/>
        </w:rPr>
        <w:t>6</w:t>
      </w:r>
    </w:p>
    <w:p w14:paraId="10F693E6" w14:textId="429249B8" w:rsidR="00C53D65" w:rsidRPr="00334EA9" w:rsidRDefault="00C53D65" w:rsidP="00C53D65">
      <w:pPr>
        <w:rPr>
          <w:b/>
          <w:bCs/>
          <w:sz w:val="28"/>
          <w:szCs w:val="28"/>
        </w:rPr>
      </w:pPr>
      <w:r w:rsidRPr="00334EA9">
        <w:rPr>
          <w:b/>
          <w:bCs/>
          <w:sz w:val="28"/>
          <w:szCs w:val="28"/>
        </w:rPr>
        <w:t>Схем</w:t>
      </w:r>
      <w:r w:rsidR="00334EA9" w:rsidRPr="00334EA9">
        <w:rPr>
          <w:b/>
          <w:bCs/>
          <w:sz w:val="28"/>
          <w:szCs w:val="28"/>
        </w:rPr>
        <w:t>ы</w:t>
      </w:r>
      <w:r w:rsidRPr="00334EA9">
        <w:rPr>
          <w:b/>
          <w:bCs/>
          <w:sz w:val="28"/>
          <w:szCs w:val="28"/>
        </w:rPr>
        <w:t xml:space="preserve"> подключения полетного контроллера, одноплатного компьютера и цифровой платформы </w:t>
      </w:r>
    </w:p>
    <w:p w14:paraId="0122FA61" w14:textId="173635A4" w:rsidR="00334EA9" w:rsidRPr="00334EA9" w:rsidRDefault="00334EA9" w:rsidP="00334EA9">
      <w:pPr>
        <w:spacing w:after="0" w:line="240" w:lineRule="auto"/>
        <w:rPr>
          <w:sz w:val="28"/>
          <w:szCs w:val="28"/>
          <w:shd w:val="clear" w:color="auto" w:fill="FFFFFF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4A4F45">
        <w:rPr>
          <w:sz w:val="28"/>
          <w:szCs w:val="28"/>
          <w:shd w:val="clear" w:color="auto" w:fill="FFFFFF"/>
        </w:rPr>
        <w:t> </w:t>
      </w:r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 xml:space="preserve">COEX </w:t>
      </w:r>
      <w:proofErr w:type="spellStart"/>
      <w:r w:rsidRPr="004A4F45">
        <w:rPr>
          <w:rStyle w:val="a3"/>
          <w:color w:val="333333"/>
          <w:spacing w:val="3"/>
          <w:sz w:val="28"/>
          <w:szCs w:val="28"/>
          <w:shd w:val="clear" w:color="auto" w:fill="FFFFFF"/>
        </w:rPr>
        <w:t>Pix</w:t>
      </w:r>
      <w:proofErr w:type="spellEnd"/>
      <w:r w:rsidRPr="00334EA9">
        <w:rPr>
          <w:sz w:val="28"/>
          <w:szCs w:val="28"/>
          <w:shd w:val="clear" w:color="auto" w:fill="FFFFFF"/>
        </w:rPr>
        <w:t xml:space="preserve"> является модифицированным аналогом полетного контроллера  </w:t>
      </w:r>
      <w:proofErr w:type="spellStart"/>
      <w:r w:rsidRPr="00334EA9">
        <w:rPr>
          <w:sz w:val="28"/>
          <w:szCs w:val="28"/>
          <w:shd w:val="clear" w:color="auto" w:fill="FFFFFF"/>
        </w:rPr>
        <w:t>Pixracer</w:t>
      </w:r>
      <w:proofErr w:type="spellEnd"/>
      <w:r w:rsidRPr="00334EA9">
        <w:rPr>
          <w:sz w:val="28"/>
          <w:szCs w:val="28"/>
          <w:shd w:val="clear" w:color="auto" w:fill="FFFFFF"/>
        </w:rPr>
        <w:t>.</w:t>
      </w:r>
    </w:p>
    <w:p w14:paraId="5173CAFA" w14:textId="77777777" w:rsidR="00334EA9" w:rsidRPr="00334EA9" w:rsidRDefault="00334EA9" w:rsidP="00334EA9">
      <w:pPr>
        <w:spacing w:after="0" w:line="240" w:lineRule="auto"/>
        <w:rPr>
          <w:shd w:val="clear" w:color="auto" w:fill="FFFFFF"/>
        </w:rPr>
      </w:pPr>
    </w:p>
    <w:p w14:paraId="5553E1AD" w14:textId="77777777" w:rsidR="00334EA9" w:rsidRPr="00334EA9" w:rsidRDefault="00334EA9" w:rsidP="00334EA9">
      <w:pPr>
        <w:spacing w:after="0" w:line="276" w:lineRule="auto"/>
        <w:rPr>
          <w:rFonts w:eastAsia="Times New Roman"/>
          <w:b/>
          <w:bCs/>
          <w:sz w:val="28"/>
          <w:szCs w:val="28"/>
          <w:lang w:eastAsia="ru-RU"/>
        </w:rPr>
      </w:pPr>
      <w:r w:rsidRPr="00334EA9">
        <w:rPr>
          <w:rFonts w:eastAsia="Times New Roman"/>
          <w:b/>
          <w:bCs/>
          <w:sz w:val="28"/>
          <w:szCs w:val="28"/>
          <w:lang w:eastAsia="ru-RU"/>
        </w:rPr>
        <w:t>Разъемы</w:t>
      </w:r>
    </w:p>
    <w:p w14:paraId="0E058E2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1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1, протокол UART.</w:t>
      </w:r>
    </w:p>
    <w:p w14:paraId="062C3682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TELEM 2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телеметрии, порт 2, протокол UART.</w:t>
      </w:r>
    </w:p>
    <w:p w14:paraId="6933CAC1" w14:textId="2C89CC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GPS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GPS  модуля (UART) с компасом (I2C).</w:t>
      </w:r>
    </w:p>
    <w:p w14:paraId="02F62A6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I2C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поддерживаемых I2C устройств.</w:t>
      </w:r>
    </w:p>
    <w:p w14:paraId="38C6690C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PWR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6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питания с платы COEX PDB или аналогичной, датчиков напряжения и тока.</w:t>
      </w:r>
    </w:p>
    <w:p w14:paraId="2EB8B5D9" w14:textId="6B863D00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i/>
          <w:iCs/>
          <w:sz w:val="28"/>
          <w:szCs w:val="28"/>
          <w:lang w:eastAsia="ru-RU"/>
        </w:rPr>
        <w:t>RC IN</w:t>
      </w:r>
      <w:r w:rsidRPr="00334EA9">
        <w:rPr>
          <w:rFonts w:eastAsia="Times New Roman"/>
          <w:sz w:val="28"/>
          <w:szCs w:val="28"/>
          <w:lang w:eastAsia="ru-RU"/>
        </w:rPr>
        <w:t xml:space="preserve"> (JST-GH 4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pin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) – разъем для подключения радиоприемника аппаратуры радиоуправления, канала для снятия показаний RSSI. Поддерживаемые RC протоколы – PPM и SBUS.</w:t>
      </w:r>
    </w:p>
    <w:p w14:paraId="7F25110E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>Разъем Micro USB – для подключения к ПК для настройки и коммуникации по протоколу USB 2.0/1.1</w:t>
      </w:r>
    </w:p>
    <w:p w14:paraId="4C0C5460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r w:rsidRPr="00334EA9">
        <w:rPr>
          <w:rFonts w:eastAsia="Times New Roman"/>
          <w:sz w:val="28"/>
          <w:szCs w:val="28"/>
          <w:lang w:eastAsia="ru-RU"/>
        </w:rPr>
        <w:t xml:space="preserve">Слот для карты памяти </w:t>
      </w:r>
      <w:proofErr w:type="spellStart"/>
      <w:r w:rsidRPr="00334EA9">
        <w:rPr>
          <w:rFonts w:eastAsia="Times New Roman"/>
          <w:sz w:val="28"/>
          <w:szCs w:val="28"/>
          <w:lang w:eastAsia="ru-RU"/>
        </w:rPr>
        <w:t>MicroSD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>, до 32 ГБ.</w:t>
      </w:r>
    </w:p>
    <w:p w14:paraId="100DBE52" w14:textId="77777777" w:rsidR="00334EA9" w:rsidRPr="00334EA9" w:rsidRDefault="00334EA9" w:rsidP="00334EA9">
      <w:pPr>
        <w:spacing w:after="0" w:line="276" w:lineRule="auto"/>
        <w:rPr>
          <w:rFonts w:eastAsia="Times New Roman"/>
          <w:sz w:val="28"/>
          <w:szCs w:val="28"/>
          <w:lang w:eastAsia="ru-RU"/>
        </w:rPr>
      </w:pPr>
      <w:proofErr w:type="spellStart"/>
      <w:r w:rsidRPr="00334EA9">
        <w:rPr>
          <w:rFonts w:eastAsia="Times New Roman"/>
          <w:sz w:val="28"/>
          <w:szCs w:val="28"/>
          <w:lang w:eastAsia="ru-RU"/>
        </w:rPr>
        <w:t>Серворазъемы</w:t>
      </w:r>
      <w:proofErr w:type="spellEnd"/>
      <w:r w:rsidRPr="00334EA9">
        <w:rPr>
          <w:rFonts w:eastAsia="Times New Roman"/>
          <w:sz w:val="28"/>
          <w:szCs w:val="28"/>
          <w:lang w:eastAsia="ru-RU"/>
        </w:rPr>
        <w:t xml:space="preserve"> – для подключения контроллеров моторов и других устройств.</w:t>
      </w:r>
    </w:p>
    <w:p w14:paraId="66C4FF54" w14:textId="77777777" w:rsidR="00334EA9" w:rsidRPr="00334EA9" w:rsidRDefault="00334EA9" w:rsidP="00334EA9">
      <w:pPr>
        <w:spacing w:after="0" w:line="276" w:lineRule="auto"/>
        <w:rPr>
          <w:rFonts w:asciiTheme="minorHAnsi" w:hAnsiTheme="minorHAnsi"/>
          <w:b/>
          <w:bCs/>
          <w:sz w:val="28"/>
          <w:szCs w:val="28"/>
        </w:rPr>
      </w:pPr>
    </w:p>
    <w:p w14:paraId="697825E2" w14:textId="6CE06C9B" w:rsidR="00334EA9" w:rsidRPr="00334EA9" w:rsidRDefault="00334EA9" w:rsidP="00334EA9">
      <w:pPr>
        <w:spacing w:after="0" w:line="276" w:lineRule="auto"/>
        <w:rPr>
          <w:b/>
          <w:bCs/>
          <w:sz w:val="28"/>
          <w:szCs w:val="28"/>
        </w:rPr>
      </w:pPr>
      <w:r w:rsidRPr="00334EA9">
        <w:rPr>
          <w:noProof/>
          <w:sz w:val="28"/>
          <w:szCs w:val="28"/>
        </w:rPr>
        <w:drawing>
          <wp:inline distT="0" distB="0" distL="0" distR="0" wp14:anchorId="61F7A6C1" wp14:editId="21F5854B">
            <wp:extent cx="3073400" cy="37729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6053" cy="380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34EA9">
        <w:rPr>
          <w:b/>
          <w:bCs/>
          <w:sz w:val="28"/>
          <w:szCs w:val="28"/>
        </w:rPr>
        <w:t xml:space="preserve">  </w:t>
      </w:r>
      <w:r w:rsidRPr="00334EA9">
        <w:rPr>
          <w:noProof/>
          <w:sz w:val="28"/>
          <w:szCs w:val="28"/>
        </w:rPr>
        <w:drawing>
          <wp:inline distT="0" distB="0" distL="0" distR="0" wp14:anchorId="4308AC61" wp14:editId="297F074B">
            <wp:extent cx="3646397" cy="3770630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92390" cy="381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F4F24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FA1CD2D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A80A996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7F4971E3" w14:textId="77777777" w:rsidR="005D2C87" w:rsidRDefault="005D2C87" w:rsidP="00334EA9">
      <w:pPr>
        <w:spacing w:after="0" w:line="276" w:lineRule="auto"/>
        <w:rPr>
          <w:sz w:val="28"/>
          <w:szCs w:val="28"/>
        </w:rPr>
      </w:pPr>
    </w:p>
    <w:p w14:paraId="3E1445B6" w14:textId="34F6E8B0" w:rsidR="00334EA9" w:rsidRPr="00334EA9" w:rsidRDefault="00334EA9" w:rsidP="00334EA9">
      <w:pPr>
        <w:spacing w:after="0" w:line="276" w:lineRule="auto"/>
        <w:rPr>
          <w:sz w:val="28"/>
          <w:szCs w:val="28"/>
        </w:rPr>
      </w:pPr>
      <w:r w:rsidRPr="00334EA9">
        <w:rPr>
          <w:sz w:val="28"/>
          <w:szCs w:val="28"/>
        </w:rPr>
        <w:lastRenderedPageBreak/>
        <w:t>Ревизия 1.2 - заменен разъем USB Micro-B на разъем USB Type-C; изменены назначения пинов на разъеме I2C.</w:t>
      </w:r>
    </w:p>
    <w:p w14:paraId="46801255" w14:textId="1F7B93C1" w:rsidR="00C53D65" w:rsidRDefault="005D2C87" w:rsidP="00C53D65">
      <w:pPr>
        <w:rPr>
          <w:noProof/>
        </w:rPr>
      </w:pPr>
      <w:r>
        <w:rPr>
          <w:noProof/>
        </w:rPr>
        <w:drawing>
          <wp:inline distT="0" distB="0" distL="0" distR="0" wp14:anchorId="150ACF9C" wp14:editId="3B494657">
            <wp:extent cx="3016250" cy="3401820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29958" cy="3417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D2C87">
        <w:rPr>
          <w:noProof/>
        </w:rPr>
        <w:t xml:space="preserve"> </w:t>
      </w:r>
      <w:r>
        <w:rPr>
          <w:noProof/>
        </w:rPr>
        <w:drawing>
          <wp:inline distT="0" distB="0" distL="0" distR="0" wp14:anchorId="2F154DBE" wp14:editId="425A5BAB">
            <wp:extent cx="3676650" cy="339745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7564" cy="34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9D2B" w14:textId="77777777" w:rsidR="00CF1EA9" w:rsidRDefault="00CF1EA9" w:rsidP="00C53D65">
      <w:pPr>
        <w:rPr>
          <w:sz w:val="28"/>
          <w:szCs w:val="28"/>
          <w:shd w:val="clear" w:color="auto" w:fill="FFFFFF"/>
        </w:rPr>
      </w:pPr>
    </w:p>
    <w:p w14:paraId="62E0046A" w14:textId="46C6CDCA" w:rsidR="005D2C87" w:rsidRPr="00196A6B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sz w:val="28"/>
          <w:szCs w:val="28"/>
          <w:shd w:val="clear" w:color="auto" w:fill="FFFFFF"/>
        </w:rPr>
        <w:t>Полетный контроллер</w:t>
      </w:r>
      <w:r w:rsidRPr="00334EA9">
        <w:rPr>
          <w:sz w:val="28"/>
          <w:szCs w:val="28"/>
          <w:shd w:val="clear" w:color="auto" w:fill="FFFFFF"/>
        </w:rPr>
        <w:t> </w:t>
      </w:r>
      <w:r w:rsidRPr="00196A6B">
        <w:rPr>
          <w:noProof/>
          <w:sz w:val="28"/>
          <w:szCs w:val="28"/>
        </w:rPr>
        <w:t xml:space="preserve"> </w:t>
      </w:r>
      <w:r w:rsidR="005D2C87" w:rsidRPr="00CF1EA9">
        <w:rPr>
          <w:b/>
          <w:bCs/>
          <w:noProof/>
          <w:sz w:val="28"/>
          <w:szCs w:val="28"/>
          <w:lang w:val="en-US"/>
        </w:rPr>
        <w:t>Pixracer</w:t>
      </w:r>
      <w:r w:rsidR="005D2C87" w:rsidRPr="00196A6B">
        <w:rPr>
          <w:b/>
          <w:bCs/>
          <w:noProof/>
          <w:sz w:val="28"/>
          <w:szCs w:val="28"/>
        </w:rPr>
        <w:t xml:space="preserve"> </w:t>
      </w:r>
      <w:r w:rsidR="00431BCD" w:rsidRPr="00CF1EA9">
        <w:rPr>
          <w:b/>
          <w:bCs/>
          <w:noProof/>
          <w:sz w:val="28"/>
          <w:szCs w:val="28"/>
          <w:lang w:val="en-US"/>
        </w:rPr>
        <w:t>R</w:t>
      </w:r>
      <w:r w:rsidR="005D2C87" w:rsidRPr="00196A6B">
        <w:rPr>
          <w:b/>
          <w:bCs/>
          <w:noProof/>
          <w:sz w:val="28"/>
          <w:szCs w:val="28"/>
        </w:rPr>
        <w:t>15</w:t>
      </w:r>
    </w:p>
    <w:p w14:paraId="78A400FC" w14:textId="77777777" w:rsidR="00CF1EA9" w:rsidRPr="00196A6B" w:rsidRDefault="00CF1EA9" w:rsidP="00C53D65">
      <w:pPr>
        <w:rPr>
          <w:noProof/>
          <w:sz w:val="28"/>
          <w:szCs w:val="28"/>
        </w:rPr>
      </w:pPr>
    </w:p>
    <w:p w14:paraId="3E634764" w14:textId="6DFB44DA" w:rsidR="005D2C87" w:rsidRPr="00196A6B" w:rsidRDefault="00431BCD" w:rsidP="00C53D65">
      <w:pPr>
        <w:rPr>
          <w:b/>
          <w:bCs/>
        </w:rPr>
      </w:pPr>
      <w:r>
        <w:rPr>
          <w:noProof/>
        </w:rPr>
        <w:drawing>
          <wp:inline distT="0" distB="0" distL="0" distR="0" wp14:anchorId="1843466F" wp14:editId="373858C7">
            <wp:extent cx="3920504" cy="3614420"/>
            <wp:effectExtent l="0" t="0" r="381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44375" cy="3636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A6B">
        <w:rPr>
          <w:b/>
          <w:bCs/>
        </w:rPr>
        <w:t xml:space="preserve">   </w:t>
      </w:r>
      <w:r>
        <w:rPr>
          <w:noProof/>
        </w:rPr>
        <w:drawing>
          <wp:inline distT="0" distB="0" distL="0" distR="0" wp14:anchorId="5ACD09B3" wp14:editId="06A474B4">
            <wp:extent cx="2768600" cy="341165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83862" cy="343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E029E1" w14:textId="4C5D70C7" w:rsidR="00C53D65" w:rsidRDefault="00C53D65" w:rsidP="00C53D65">
      <w:pPr>
        <w:rPr>
          <w:b/>
          <w:bCs/>
        </w:rPr>
      </w:pPr>
    </w:p>
    <w:p w14:paraId="5115EB4A" w14:textId="4B80AF07" w:rsidR="00CF1EA9" w:rsidRDefault="00CF1EA9" w:rsidP="00C53D65">
      <w:pPr>
        <w:rPr>
          <w:b/>
          <w:bCs/>
        </w:rPr>
      </w:pPr>
    </w:p>
    <w:p w14:paraId="22C788F8" w14:textId="5BDE5B5F" w:rsidR="00CF1EA9" w:rsidRDefault="00CF1EA9" w:rsidP="00C53D65">
      <w:pPr>
        <w:rPr>
          <w:b/>
          <w:bCs/>
        </w:rPr>
      </w:pPr>
    </w:p>
    <w:p w14:paraId="7C643E13" w14:textId="2CAE54B1" w:rsidR="00CF1EA9" w:rsidRDefault="00CF1EA9" w:rsidP="00C53D65">
      <w:pPr>
        <w:rPr>
          <w:b/>
          <w:bCs/>
        </w:rPr>
      </w:pPr>
    </w:p>
    <w:p w14:paraId="36F3D275" w14:textId="79A82DBA" w:rsidR="00CF1EA9" w:rsidRPr="00CF1EA9" w:rsidRDefault="00CF1EA9" w:rsidP="00C53D65">
      <w:pPr>
        <w:rPr>
          <w:b/>
          <w:bCs/>
          <w:sz w:val="28"/>
          <w:szCs w:val="28"/>
        </w:rPr>
      </w:pPr>
      <w:r w:rsidRPr="00CF1EA9">
        <w:rPr>
          <w:b/>
          <w:bCs/>
          <w:sz w:val="28"/>
          <w:szCs w:val="28"/>
        </w:rPr>
        <w:lastRenderedPageBreak/>
        <w:t xml:space="preserve">Одноплатный компьютер </w:t>
      </w:r>
      <w:proofErr w:type="spellStart"/>
      <w:r w:rsidRPr="00CF1EA9">
        <w:rPr>
          <w:b/>
          <w:bCs/>
          <w:sz w:val="28"/>
          <w:szCs w:val="28"/>
        </w:rPr>
        <w:t>Raspberry</w:t>
      </w:r>
      <w:proofErr w:type="spellEnd"/>
      <w:r w:rsidRPr="00CF1EA9">
        <w:rPr>
          <w:b/>
          <w:bCs/>
          <w:sz w:val="28"/>
          <w:szCs w:val="28"/>
        </w:rPr>
        <w:t xml:space="preserve"> </w:t>
      </w:r>
      <w:proofErr w:type="spellStart"/>
      <w:r w:rsidRPr="00CF1EA9">
        <w:rPr>
          <w:b/>
          <w:bCs/>
          <w:sz w:val="28"/>
          <w:szCs w:val="28"/>
        </w:rPr>
        <w:t>Pi</w:t>
      </w:r>
      <w:proofErr w:type="spellEnd"/>
      <w:r w:rsidRPr="00CF1EA9">
        <w:rPr>
          <w:b/>
          <w:bCs/>
          <w:sz w:val="28"/>
          <w:szCs w:val="28"/>
        </w:rPr>
        <w:t xml:space="preserve"> 4</w:t>
      </w:r>
    </w:p>
    <w:p w14:paraId="0075736A" w14:textId="709A93EC" w:rsidR="00CF1EA9" w:rsidRDefault="00CF1EA9" w:rsidP="00C53D65">
      <w:pPr>
        <w:rPr>
          <w:noProof/>
        </w:rPr>
      </w:pPr>
      <w:r>
        <w:rPr>
          <w:noProof/>
        </w:rPr>
        <w:drawing>
          <wp:inline distT="0" distB="0" distL="0" distR="0" wp14:anchorId="7D04CCBC" wp14:editId="2BF7AF17">
            <wp:extent cx="6840220" cy="42703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27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521CFA18" wp14:editId="1CD256ED">
            <wp:extent cx="6840220" cy="3928110"/>
            <wp:effectExtent l="0" t="0" r="0" b="0"/>
            <wp:docPr id="9" name="Рисунок 9" descr="Raspberry Pi 4 установка, подключение, настройка, спецификация - 3DRad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aspberry Pi 4 установка, подключение, настройка, спецификация - 3DRadar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92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9C4C9" w14:textId="5E6F3D31" w:rsidR="00CF1EA9" w:rsidRDefault="00CF1EA9" w:rsidP="00C53D65">
      <w:pPr>
        <w:rPr>
          <w:noProof/>
        </w:rPr>
      </w:pPr>
    </w:p>
    <w:p w14:paraId="6C8B6979" w14:textId="3B5A3DA5" w:rsidR="00CF1EA9" w:rsidRDefault="00CF1EA9" w:rsidP="00C53D65">
      <w:pPr>
        <w:rPr>
          <w:noProof/>
        </w:rPr>
      </w:pPr>
    </w:p>
    <w:p w14:paraId="0FFBB1FE" w14:textId="45E828F3" w:rsidR="00CF1EA9" w:rsidRDefault="00CF1EA9" w:rsidP="00C53D65">
      <w:pPr>
        <w:rPr>
          <w:noProof/>
        </w:rPr>
      </w:pPr>
    </w:p>
    <w:p w14:paraId="7677DDA6" w14:textId="6F7F0E4E" w:rsidR="00CF1EA9" w:rsidRDefault="00CF1EA9" w:rsidP="00C53D65">
      <w:pPr>
        <w:rPr>
          <w:noProof/>
        </w:rPr>
      </w:pPr>
    </w:p>
    <w:p w14:paraId="7854C0D7" w14:textId="0C64D7E7" w:rsidR="00CF1EA9" w:rsidRPr="004A4F45" w:rsidRDefault="00CF1EA9" w:rsidP="00C53D65">
      <w:pPr>
        <w:rPr>
          <w:b/>
          <w:bCs/>
          <w:noProof/>
          <w:sz w:val="28"/>
          <w:szCs w:val="28"/>
        </w:rPr>
      </w:pPr>
      <w:r w:rsidRPr="004A4F45">
        <w:rPr>
          <w:b/>
          <w:bCs/>
          <w:noProof/>
          <w:sz w:val="28"/>
          <w:szCs w:val="28"/>
        </w:rPr>
        <w:lastRenderedPageBreak/>
        <w:t xml:space="preserve">Цифровая платформа </w:t>
      </w:r>
      <w:r w:rsidR="004A4F45" w:rsidRPr="004A4F45">
        <w:rPr>
          <w:b/>
          <w:bCs/>
          <w:noProof/>
          <w:sz w:val="28"/>
          <w:szCs w:val="28"/>
        </w:rPr>
        <w:t>Arduino Nano</w:t>
      </w:r>
    </w:p>
    <w:p w14:paraId="7EACEBB7" w14:textId="37971051" w:rsidR="004A4F45" w:rsidRDefault="004A4F45" w:rsidP="00C53D65">
      <w:pPr>
        <w:rPr>
          <w:b/>
          <w:bCs/>
        </w:rPr>
      </w:pPr>
      <w:r>
        <w:rPr>
          <w:noProof/>
        </w:rPr>
        <w:drawing>
          <wp:inline distT="0" distB="0" distL="0" distR="0" wp14:anchorId="07D63826" wp14:editId="463A79F0">
            <wp:extent cx="9494602" cy="5433923"/>
            <wp:effectExtent l="0" t="7938" r="3493" b="3492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536006" cy="545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93999" w14:textId="77777777" w:rsidR="00DA19BA" w:rsidRDefault="00DA19BA" w:rsidP="00DA19BA">
      <w:pPr>
        <w:pStyle w:val="2"/>
        <w:shd w:val="clear" w:color="auto" w:fill="FFFFFF"/>
        <w:spacing w:before="150" w:after="45"/>
        <w:rPr>
          <w:rFonts w:ascii="Arial" w:hAnsi="Arial" w:cs="Arial"/>
          <w:color w:val="222222"/>
          <w:sz w:val="34"/>
          <w:szCs w:val="34"/>
        </w:rPr>
      </w:pPr>
      <w:r>
        <w:rPr>
          <w:rFonts w:ascii="Arial" w:hAnsi="Arial" w:cs="Arial"/>
          <w:b/>
          <w:bCs/>
          <w:color w:val="222222"/>
          <w:sz w:val="34"/>
          <w:szCs w:val="34"/>
        </w:rPr>
        <w:lastRenderedPageBreak/>
        <w:t>Таблица цветов RGB</w:t>
      </w:r>
    </w:p>
    <w:p w14:paraId="0ED39CA5" w14:textId="77777777"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Основные цвета:</w:t>
      </w:r>
    </w:p>
    <w:tbl>
      <w:tblPr>
        <w:tblW w:w="10624" w:type="dxa"/>
        <w:tblCellSpacing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840"/>
        <w:gridCol w:w="2680"/>
        <w:gridCol w:w="3265"/>
        <w:gridCol w:w="2839"/>
      </w:tblGrid>
      <w:tr w:rsidR="00DA19BA" w14:paraId="42A4BF23" w14:textId="77777777" w:rsidTr="00DA19BA">
        <w:trPr>
          <w:tblHeader/>
          <w:tblCellSpacing w:w="20" w:type="dxa"/>
        </w:trPr>
        <w:tc>
          <w:tcPr>
            <w:tcW w:w="1835" w:type="dxa"/>
            <w:shd w:val="clear" w:color="auto" w:fill="E0E0E0"/>
            <w:vAlign w:val="center"/>
            <w:hideMark/>
          </w:tcPr>
          <w:p w14:paraId="672D155E" w14:textId="77777777"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цвет</w:t>
            </w:r>
          </w:p>
        </w:tc>
        <w:tc>
          <w:tcPr>
            <w:tcW w:w="2693" w:type="dxa"/>
            <w:shd w:val="clear" w:color="auto" w:fill="E0E0E0"/>
            <w:vAlign w:val="center"/>
            <w:hideMark/>
          </w:tcPr>
          <w:p w14:paraId="4799B687" w14:textId="77777777" w:rsidR="00DA19BA" w:rsidRDefault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HTML / CSS имя</w:t>
            </w:r>
          </w:p>
        </w:tc>
        <w:tc>
          <w:tcPr>
            <w:tcW w:w="3261" w:type="dxa"/>
            <w:shd w:val="clear" w:color="auto" w:fill="E0E0E0"/>
            <w:vAlign w:val="center"/>
            <w:hideMark/>
          </w:tcPr>
          <w:p w14:paraId="6EFC2ACA" w14:textId="77777777" w:rsidR="00DA19BA" w:rsidRDefault="00DA19BA" w:rsidP="00DA19BA">
            <w:pPr>
              <w:spacing w:after="75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Шестнадцатеричный код</w:t>
            </w:r>
          </w:p>
          <w:p w14:paraId="5B0267BD" w14:textId="77777777"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#RRGGBB</w:t>
            </w:r>
          </w:p>
        </w:tc>
        <w:tc>
          <w:tcPr>
            <w:tcW w:w="2835" w:type="dxa"/>
            <w:shd w:val="clear" w:color="auto" w:fill="E0E0E0"/>
            <w:vAlign w:val="center"/>
            <w:hideMark/>
          </w:tcPr>
          <w:p w14:paraId="0652AE48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Десятичный код</w:t>
            </w:r>
          </w:p>
          <w:p w14:paraId="2CF4B3DC" w14:textId="77777777" w:rsidR="00DA19BA" w:rsidRDefault="00DA19BA" w:rsidP="00DA19BA">
            <w:pPr>
              <w:pStyle w:val="a6"/>
              <w:spacing w:before="30" w:beforeAutospacing="0" w:after="30" w:afterAutospacing="0"/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(R, G, B)</w:t>
            </w:r>
          </w:p>
        </w:tc>
      </w:tr>
      <w:tr w:rsidR="00DA19BA" w14:paraId="3E147388" w14:textId="77777777" w:rsidTr="00DA19BA">
        <w:trPr>
          <w:tblCellSpacing w:w="20" w:type="dxa"/>
        </w:trPr>
        <w:tc>
          <w:tcPr>
            <w:tcW w:w="1835" w:type="dxa"/>
            <w:shd w:val="clear" w:color="auto" w:fill="000000"/>
            <w:vAlign w:val="center"/>
            <w:hideMark/>
          </w:tcPr>
          <w:p w14:paraId="45456EB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13B63E6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Черный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183AA10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32002B3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(0,0,0)</w:t>
            </w:r>
          </w:p>
        </w:tc>
      </w:tr>
      <w:tr w:rsidR="00DA19BA" w14:paraId="663063B7" w14:textId="77777777" w:rsidTr="00DA19BA">
        <w:trPr>
          <w:tblCellSpacing w:w="20" w:type="dxa"/>
        </w:trPr>
        <w:tc>
          <w:tcPr>
            <w:tcW w:w="1835" w:type="dxa"/>
            <w:shd w:val="clear" w:color="auto" w:fill="FFFFFF"/>
            <w:vAlign w:val="center"/>
            <w:hideMark/>
          </w:tcPr>
          <w:p w14:paraId="31A0EE77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5E91EB4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Белый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B4BA03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#FFFFFF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F4DC94C" w14:textId="37B874E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(255,255,255)</w:t>
            </w:r>
          </w:p>
        </w:tc>
      </w:tr>
      <w:tr w:rsidR="00DA19BA" w14:paraId="5DFCCF4C" w14:textId="77777777" w:rsidTr="00DA19BA">
        <w:trPr>
          <w:tblCellSpacing w:w="20" w:type="dxa"/>
        </w:trPr>
        <w:tc>
          <w:tcPr>
            <w:tcW w:w="1835" w:type="dxa"/>
            <w:shd w:val="clear" w:color="auto" w:fill="FF0000"/>
            <w:vAlign w:val="center"/>
            <w:hideMark/>
          </w:tcPr>
          <w:p w14:paraId="696E4E1A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47B7277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Красный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872E3C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A98AB9F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(255,0,0)</w:t>
            </w:r>
          </w:p>
        </w:tc>
      </w:tr>
      <w:tr w:rsidR="00DA19BA" w14:paraId="5FB3E048" w14:textId="77777777" w:rsidTr="00DA19BA">
        <w:trPr>
          <w:tblCellSpacing w:w="20" w:type="dxa"/>
        </w:trPr>
        <w:tc>
          <w:tcPr>
            <w:tcW w:w="1835" w:type="dxa"/>
            <w:shd w:val="clear" w:color="auto" w:fill="00FF00"/>
            <w:vAlign w:val="center"/>
            <w:hideMark/>
          </w:tcPr>
          <w:p w14:paraId="46A97CF6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F2BC7D9" w14:textId="681BBCEF" w:rsidR="00DA19BA" w:rsidRDefault="00DA19BA" w:rsidP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Ярко-зелёный/ Лайм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D9ED1E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50E797B5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(0,255,0)</w:t>
            </w:r>
          </w:p>
        </w:tc>
      </w:tr>
      <w:tr w:rsidR="00DA19BA" w14:paraId="3C982B21" w14:textId="77777777" w:rsidTr="00DA19BA">
        <w:trPr>
          <w:tblCellSpacing w:w="20" w:type="dxa"/>
        </w:trPr>
        <w:tc>
          <w:tcPr>
            <w:tcW w:w="1835" w:type="dxa"/>
            <w:shd w:val="clear" w:color="auto" w:fill="0000FF"/>
            <w:vAlign w:val="center"/>
            <w:hideMark/>
          </w:tcPr>
          <w:p w14:paraId="12B008B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64B372A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Синий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E90023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5B1445B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(0,0,255)</w:t>
            </w:r>
          </w:p>
        </w:tc>
      </w:tr>
      <w:tr w:rsidR="00DA19BA" w14:paraId="15BC0225" w14:textId="77777777" w:rsidTr="00DA19BA">
        <w:trPr>
          <w:tblCellSpacing w:w="20" w:type="dxa"/>
        </w:trPr>
        <w:tc>
          <w:tcPr>
            <w:tcW w:w="1835" w:type="dxa"/>
            <w:shd w:val="clear" w:color="auto" w:fill="FFFF00"/>
            <w:vAlign w:val="center"/>
            <w:hideMark/>
          </w:tcPr>
          <w:p w14:paraId="34BB633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13D8E5E2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Желтый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2F7C07C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FFFF00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59FFD0E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(255,255,0)</w:t>
            </w:r>
          </w:p>
        </w:tc>
      </w:tr>
      <w:tr w:rsidR="00DA19BA" w14:paraId="487A42FC" w14:textId="77777777" w:rsidTr="00DA19BA">
        <w:trPr>
          <w:tblCellSpacing w:w="20" w:type="dxa"/>
        </w:trPr>
        <w:tc>
          <w:tcPr>
            <w:tcW w:w="1835" w:type="dxa"/>
            <w:shd w:val="clear" w:color="auto" w:fill="00FFFF"/>
            <w:vAlign w:val="center"/>
            <w:hideMark/>
          </w:tcPr>
          <w:p w14:paraId="68AAF9D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23E9F7F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Голубой / Аква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37797313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00FFFF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94072A0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(0,255,255)</w:t>
            </w:r>
          </w:p>
        </w:tc>
      </w:tr>
      <w:tr w:rsidR="00DA19BA" w14:paraId="03AE3968" w14:textId="77777777" w:rsidTr="00DA19BA">
        <w:trPr>
          <w:tblCellSpacing w:w="20" w:type="dxa"/>
        </w:trPr>
        <w:tc>
          <w:tcPr>
            <w:tcW w:w="1835" w:type="dxa"/>
            <w:shd w:val="clear" w:color="auto" w:fill="FF00FF"/>
            <w:vAlign w:val="center"/>
            <w:hideMark/>
          </w:tcPr>
          <w:p w14:paraId="156895B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845457B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Пурпурный / фуксия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44876702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FF00FF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1987A413" w14:textId="017AA84A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(255,0,255)</w:t>
            </w:r>
          </w:p>
        </w:tc>
      </w:tr>
      <w:tr w:rsidR="00DA19BA" w14:paraId="3DB075A2" w14:textId="77777777" w:rsidTr="00DA19BA">
        <w:trPr>
          <w:tblCellSpacing w:w="20" w:type="dxa"/>
        </w:trPr>
        <w:tc>
          <w:tcPr>
            <w:tcW w:w="1835" w:type="dxa"/>
            <w:shd w:val="clear" w:color="auto" w:fill="C0C0C0"/>
            <w:vAlign w:val="center"/>
            <w:hideMark/>
          </w:tcPr>
          <w:p w14:paraId="4DDD0FB7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34B0BD84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Серебряный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B63493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C0C0C0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2AFCC223" w14:textId="62A55FF5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(192,192,192)</w:t>
            </w:r>
          </w:p>
        </w:tc>
      </w:tr>
      <w:tr w:rsidR="00DA19BA" w14:paraId="25CCC866" w14:textId="77777777" w:rsidTr="00DA19BA">
        <w:trPr>
          <w:tblCellSpacing w:w="20" w:type="dxa"/>
        </w:trPr>
        <w:tc>
          <w:tcPr>
            <w:tcW w:w="1835" w:type="dxa"/>
            <w:shd w:val="clear" w:color="auto" w:fill="808080"/>
            <w:vAlign w:val="center"/>
            <w:hideMark/>
          </w:tcPr>
          <w:p w14:paraId="359D952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7970CA91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Серый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77181A1A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2AE5A58" w14:textId="51E58E95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(128,128,128)</w:t>
            </w:r>
          </w:p>
        </w:tc>
      </w:tr>
      <w:tr w:rsidR="00DA19BA" w14:paraId="7540974A" w14:textId="77777777" w:rsidTr="00DA19BA">
        <w:trPr>
          <w:tblCellSpacing w:w="20" w:type="dxa"/>
        </w:trPr>
        <w:tc>
          <w:tcPr>
            <w:tcW w:w="1835" w:type="dxa"/>
            <w:shd w:val="clear" w:color="auto" w:fill="800000"/>
            <w:vAlign w:val="center"/>
            <w:hideMark/>
          </w:tcPr>
          <w:p w14:paraId="3C30B03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32E532E8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Бордовый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1DDEAA9A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024391E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(128,0,0)</w:t>
            </w:r>
          </w:p>
        </w:tc>
      </w:tr>
      <w:tr w:rsidR="00DA19BA" w14:paraId="052883B4" w14:textId="77777777" w:rsidTr="00DA19BA">
        <w:trPr>
          <w:tblCellSpacing w:w="20" w:type="dxa"/>
        </w:trPr>
        <w:tc>
          <w:tcPr>
            <w:tcW w:w="1835" w:type="dxa"/>
            <w:shd w:val="clear" w:color="auto" w:fill="808000"/>
            <w:vAlign w:val="center"/>
            <w:hideMark/>
          </w:tcPr>
          <w:p w14:paraId="49F8EC51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D8EC8B3" w14:textId="52E6B53E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Оливковый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19B65CBD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04106CBF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(128,128,0)</w:t>
            </w:r>
          </w:p>
        </w:tc>
      </w:tr>
      <w:tr w:rsidR="00DA19BA" w14:paraId="0083928C" w14:textId="77777777" w:rsidTr="00DA19BA">
        <w:trPr>
          <w:tblCellSpacing w:w="20" w:type="dxa"/>
        </w:trPr>
        <w:tc>
          <w:tcPr>
            <w:tcW w:w="1835" w:type="dxa"/>
            <w:shd w:val="clear" w:color="auto" w:fill="008000"/>
            <w:vAlign w:val="center"/>
            <w:hideMark/>
          </w:tcPr>
          <w:p w14:paraId="7E513939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0D0D3FB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Зеленый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5050FFB4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008000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4E6E8225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(0,128,0)</w:t>
            </w:r>
          </w:p>
        </w:tc>
      </w:tr>
      <w:tr w:rsidR="00DA19BA" w14:paraId="5F4F05B5" w14:textId="77777777" w:rsidTr="00DA19BA">
        <w:trPr>
          <w:tblCellSpacing w:w="20" w:type="dxa"/>
        </w:trPr>
        <w:tc>
          <w:tcPr>
            <w:tcW w:w="1835" w:type="dxa"/>
            <w:shd w:val="clear" w:color="auto" w:fill="800080"/>
            <w:vAlign w:val="center"/>
            <w:hideMark/>
          </w:tcPr>
          <w:p w14:paraId="5299B4D0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6DBA72F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Фиолетовый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24DA6101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800080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68C81809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(128,0,128)</w:t>
            </w:r>
          </w:p>
        </w:tc>
      </w:tr>
      <w:tr w:rsidR="00DA19BA" w14:paraId="5CEAF5B6" w14:textId="77777777" w:rsidTr="00DA19BA">
        <w:trPr>
          <w:tblCellSpacing w:w="20" w:type="dxa"/>
        </w:trPr>
        <w:tc>
          <w:tcPr>
            <w:tcW w:w="1835" w:type="dxa"/>
            <w:shd w:val="clear" w:color="auto" w:fill="008080"/>
            <w:vAlign w:val="center"/>
            <w:hideMark/>
          </w:tcPr>
          <w:p w14:paraId="759AD4EE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4FE7A90B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Бирюзовый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054CEB22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008080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2E52C8C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(0,128,128)</w:t>
            </w:r>
          </w:p>
        </w:tc>
      </w:tr>
      <w:tr w:rsidR="00DA19BA" w14:paraId="5CA291DE" w14:textId="77777777" w:rsidTr="00DA19BA">
        <w:trPr>
          <w:tblCellSpacing w:w="20" w:type="dxa"/>
        </w:trPr>
        <w:tc>
          <w:tcPr>
            <w:tcW w:w="1835" w:type="dxa"/>
            <w:shd w:val="clear" w:color="auto" w:fill="000080"/>
            <w:vAlign w:val="center"/>
            <w:hideMark/>
          </w:tcPr>
          <w:p w14:paraId="3CE134E3" w14:textId="77777777" w:rsidR="00DA19BA" w:rsidRDefault="00DA19BA">
            <w:pPr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 </w:t>
            </w:r>
          </w:p>
        </w:tc>
        <w:tc>
          <w:tcPr>
            <w:tcW w:w="2693" w:type="dxa"/>
            <w:shd w:val="clear" w:color="auto" w:fill="FFFFFF"/>
            <w:vAlign w:val="center"/>
            <w:hideMark/>
          </w:tcPr>
          <w:p w14:paraId="26B6C647" w14:textId="75BBCF15" w:rsidR="00DA19BA" w:rsidRPr="00DA19BA" w:rsidRDefault="00DA19BA">
            <w:pPr>
              <w:rPr>
                <w:rFonts w:ascii="Arial" w:hAnsi="Arial" w:cs="Arial"/>
                <w:color w:val="222222"/>
                <w:lang w:val="en-US"/>
              </w:rPr>
            </w:pPr>
            <w:r>
              <w:rPr>
                <w:rFonts w:ascii="Arial" w:hAnsi="Arial" w:cs="Arial"/>
                <w:color w:val="222222"/>
              </w:rPr>
              <w:t>Морской (</w:t>
            </w:r>
            <w:r>
              <w:rPr>
                <w:rFonts w:ascii="Arial" w:hAnsi="Arial" w:cs="Arial"/>
                <w:color w:val="222222"/>
                <w:lang w:val="en-US"/>
              </w:rPr>
              <w:t>Navy)</w:t>
            </w:r>
          </w:p>
        </w:tc>
        <w:tc>
          <w:tcPr>
            <w:tcW w:w="3261" w:type="dxa"/>
            <w:shd w:val="clear" w:color="auto" w:fill="FFFFFF"/>
            <w:vAlign w:val="center"/>
            <w:hideMark/>
          </w:tcPr>
          <w:p w14:paraId="4CE15527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# 000080</w:t>
            </w:r>
          </w:p>
        </w:tc>
        <w:tc>
          <w:tcPr>
            <w:tcW w:w="2835" w:type="dxa"/>
            <w:shd w:val="clear" w:color="auto" w:fill="FFFFFF"/>
            <w:vAlign w:val="center"/>
            <w:hideMark/>
          </w:tcPr>
          <w:p w14:paraId="7B8C9E51" w14:textId="77777777" w:rsidR="00DA19BA" w:rsidRDefault="00DA19BA" w:rsidP="00DA19BA">
            <w:pPr>
              <w:jc w:val="center"/>
              <w:rPr>
                <w:rFonts w:ascii="Arial" w:hAnsi="Arial" w:cs="Arial"/>
                <w:color w:val="222222"/>
              </w:rPr>
            </w:pPr>
            <w:r>
              <w:rPr>
                <w:rFonts w:ascii="Arial" w:hAnsi="Arial" w:cs="Arial"/>
                <w:color w:val="222222"/>
              </w:rPr>
              <w:t>(0,0,128)</w:t>
            </w:r>
          </w:p>
        </w:tc>
      </w:tr>
    </w:tbl>
    <w:p w14:paraId="63C2E902" w14:textId="77777777" w:rsidR="00DA19BA" w:rsidRDefault="00DA19BA" w:rsidP="00DA19BA">
      <w:pPr>
        <w:pStyle w:val="a6"/>
        <w:shd w:val="clear" w:color="auto" w:fill="FFFFFF"/>
        <w:spacing w:before="30" w:beforeAutospacing="0" w:after="30" w:afterAutospacing="0"/>
        <w:rPr>
          <w:rFonts w:ascii="Arial" w:hAnsi="Arial" w:cs="Arial"/>
          <w:color w:val="222222"/>
        </w:rPr>
      </w:pPr>
      <w:r>
        <w:rPr>
          <w:rFonts w:ascii="Arial" w:hAnsi="Arial" w:cs="Arial"/>
          <w:color w:val="222222"/>
        </w:rPr>
        <w:t> </w:t>
      </w:r>
    </w:p>
    <w:p w14:paraId="3959D3DC" w14:textId="77777777" w:rsidR="00DA19BA" w:rsidRDefault="00DA19BA" w:rsidP="00C53D65">
      <w:pPr>
        <w:rPr>
          <w:b/>
          <w:bCs/>
        </w:rPr>
      </w:pPr>
    </w:p>
    <w:sectPr w:rsidR="00DA19BA" w:rsidSect="00C53D65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7A6253"/>
    <w:multiLevelType w:val="multilevel"/>
    <w:tmpl w:val="C2086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E375763"/>
    <w:multiLevelType w:val="multilevel"/>
    <w:tmpl w:val="6AAEE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51680931">
    <w:abstractNumId w:val="0"/>
  </w:num>
  <w:num w:numId="2" w16cid:durableId="9662068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D65"/>
    <w:rsid w:val="000426C6"/>
    <w:rsid w:val="0008218C"/>
    <w:rsid w:val="00196A6B"/>
    <w:rsid w:val="00307CDF"/>
    <w:rsid w:val="00334EA9"/>
    <w:rsid w:val="003E75D4"/>
    <w:rsid w:val="00431BCD"/>
    <w:rsid w:val="004561A0"/>
    <w:rsid w:val="004A4F45"/>
    <w:rsid w:val="00561BE8"/>
    <w:rsid w:val="005D2C87"/>
    <w:rsid w:val="00652D39"/>
    <w:rsid w:val="00AE21E1"/>
    <w:rsid w:val="00C53D65"/>
    <w:rsid w:val="00CF1EA9"/>
    <w:rsid w:val="00DA19BA"/>
    <w:rsid w:val="00FA6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43FD3E"/>
  <w15:chartTrackingRefBased/>
  <w15:docId w15:val="{DD2C16D6-04CC-402D-9CB1-7D3D366D39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34EA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link w:val="30"/>
    <w:uiPriority w:val="9"/>
    <w:qFormat/>
    <w:rsid w:val="00334EA9"/>
    <w:pPr>
      <w:spacing w:before="100" w:beforeAutospacing="1" w:after="100" w:afterAutospacing="1" w:line="240" w:lineRule="auto"/>
      <w:outlineLvl w:val="2"/>
    </w:pPr>
    <w:rPr>
      <w:rFonts w:eastAsia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334EA9"/>
    <w:rPr>
      <w:b/>
      <w:bCs/>
    </w:rPr>
  </w:style>
  <w:style w:type="character" w:styleId="a4">
    <w:name w:val="Hyperlink"/>
    <w:basedOn w:val="a0"/>
    <w:uiPriority w:val="99"/>
    <w:semiHidden/>
    <w:unhideWhenUsed/>
    <w:rsid w:val="00334EA9"/>
    <w:rPr>
      <w:color w:val="0000FF"/>
      <w:u w:val="single"/>
    </w:rPr>
  </w:style>
  <w:style w:type="character" w:customStyle="1" w:styleId="30">
    <w:name w:val="Заголовок 3 Знак"/>
    <w:basedOn w:val="a0"/>
    <w:link w:val="3"/>
    <w:uiPriority w:val="9"/>
    <w:rsid w:val="00334EA9"/>
    <w:rPr>
      <w:rFonts w:eastAsia="Times New Roman"/>
      <w:b/>
      <w:bCs/>
      <w:sz w:val="27"/>
      <w:szCs w:val="27"/>
      <w:lang w:eastAsia="ru-RU"/>
    </w:rPr>
  </w:style>
  <w:style w:type="character" w:styleId="a5">
    <w:name w:val="Emphasis"/>
    <w:basedOn w:val="a0"/>
    <w:uiPriority w:val="20"/>
    <w:qFormat/>
    <w:rsid w:val="00334EA9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334EA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6">
    <w:name w:val="Normal (Web)"/>
    <w:basedOn w:val="a"/>
    <w:uiPriority w:val="99"/>
    <w:semiHidden/>
    <w:unhideWhenUsed/>
    <w:rsid w:val="004A4F45"/>
    <w:pPr>
      <w:spacing w:before="100" w:beforeAutospacing="1" w:after="100" w:afterAutospacing="1" w:line="240" w:lineRule="auto"/>
    </w:pPr>
    <w:rPr>
      <w:rFonts w:eastAsia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10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1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3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9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B2E61C-A5CD-4D70-A024-FE8C18DF98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5</Pages>
  <Words>285</Words>
  <Characters>1626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Elena Zelyaeva</cp:lastModifiedBy>
  <cp:revision>6</cp:revision>
  <dcterms:created xsi:type="dcterms:W3CDTF">2023-02-07T19:50:00Z</dcterms:created>
  <dcterms:modified xsi:type="dcterms:W3CDTF">2025-03-22T05:18:00Z</dcterms:modified>
</cp:coreProperties>
</file>