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17F42">
        <w:tc>
          <w:tcPr>
            <w:tcW w:w="5670" w:type="dxa"/>
          </w:tcPr>
          <w:p w:rsidR="00666BDD" w:rsidRDefault="00666BDD" w:rsidP="00917F4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EB32D7" w:rsidRDefault="00B610A2" w:rsidP="00EB32D7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:rsidR="00334165" w:rsidRPr="00EB32D7" w:rsidRDefault="00334165" w:rsidP="00EB32D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666BDD" w:rsidRPr="00EB32D7" w:rsidRDefault="00666BDD" w:rsidP="00EB32D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334165" w:rsidRPr="00EB32D7" w:rsidRDefault="00D37DEA" w:rsidP="00EB32D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EB32D7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:rsidR="00EB32D7" w:rsidRPr="00EB32D7" w:rsidRDefault="000F0FC3" w:rsidP="00EB32D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EB32D7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 w:rsidRPr="00EB32D7">
            <w:rPr>
              <w:rFonts w:ascii="Times New Roman" w:eastAsia="Arial Unicode MS" w:hAnsi="Times New Roman" w:cs="Times New Roman"/>
              <w:sz w:val="40"/>
              <w:szCs w:val="40"/>
            </w:rPr>
            <w:t>ВЫПЕЧКА ОСЕТИНСКИХ ПИРОГОВ</w:t>
          </w:r>
          <w:bookmarkEnd w:id="0"/>
          <w:r w:rsidRPr="00EB32D7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EB32D7" w:rsidRPr="00EB32D7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:rsidR="00D05D5E" w:rsidRPr="00EB32D7" w:rsidRDefault="00D05D5E" w:rsidP="00EB32D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EB32D7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:rsidR="00334165" w:rsidRPr="00A204BB" w:rsidRDefault="002C6DDD" w:rsidP="00EB32D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B32D7" w:rsidRDefault="00EB32D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D40FCF" w:rsidRDefault="00D40FCF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53AE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E55CB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EB32D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EB32D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E55CB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EB32D7" w:rsidRDefault="009B18A2" w:rsidP="00EB32D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B32D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B32D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EB32D7" w:rsidRDefault="002C6DDD" w:rsidP="00EB32D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EB32D7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EB32D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B32D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EB32D7">
          <w:rPr>
            <w:rStyle w:val="ae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="00E55CB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…………………………….4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EB32D7">
          <w:rPr>
            <w:rStyle w:val="ae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E55CBD">
          <w:rPr>
            <w:noProof/>
            <w:webHidden/>
            <w:sz w:val="28"/>
            <w:szCs w:val="28"/>
          </w:rPr>
          <w:t>……………………………...4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EB32D7">
          <w:rPr>
            <w:rStyle w:val="ae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D40FCF" w:rsidRPr="00EB32D7">
          <w:rPr>
            <w:rStyle w:val="ae"/>
            <w:noProof/>
            <w:color w:val="auto"/>
            <w:sz w:val="28"/>
            <w:szCs w:val="28"/>
          </w:rPr>
          <w:t>Выпечка осетинских пирогов</w:t>
        </w:r>
        <w:r w:rsidR="00A4187F" w:rsidRPr="00EB32D7">
          <w:rPr>
            <w:rStyle w:val="ae"/>
            <w:noProof/>
            <w:color w:val="auto"/>
            <w:sz w:val="28"/>
            <w:szCs w:val="28"/>
          </w:rPr>
          <w:t>»</w:t>
        </w:r>
        <w:r w:rsidR="00E55CBD">
          <w:rPr>
            <w:noProof/>
            <w:webHidden/>
            <w:sz w:val="28"/>
            <w:szCs w:val="28"/>
          </w:rPr>
          <w:t>………………………………………………….4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EB32D7">
          <w:rPr>
            <w:rStyle w:val="ae"/>
            <w:noProof/>
            <w:color w:val="auto"/>
            <w:sz w:val="28"/>
            <w:szCs w:val="28"/>
          </w:rPr>
          <w:t>1.3. Требования к схеме оценки</w:t>
        </w:r>
        <w:r w:rsidR="00E55CBD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EB32D7">
          <w:rPr>
            <w:rStyle w:val="ae"/>
            <w:noProof/>
            <w:color w:val="auto"/>
            <w:sz w:val="28"/>
            <w:szCs w:val="28"/>
          </w:rPr>
          <w:t>1.4. Спецификация оценки компетенции</w:t>
        </w:r>
        <w:r w:rsidR="00E55CBD">
          <w:rPr>
            <w:noProof/>
            <w:webHidden/>
            <w:sz w:val="28"/>
            <w:szCs w:val="28"/>
          </w:rPr>
          <w:t>………………………………………..</w:t>
        </w:r>
        <w:r w:rsidR="00510E75" w:rsidRPr="00EB32D7">
          <w:rPr>
            <w:noProof/>
            <w:webHidden/>
            <w:sz w:val="28"/>
            <w:szCs w:val="28"/>
            <w:lang w:val="en-US"/>
          </w:rPr>
          <w:t>8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EB32D7">
          <w:rPr>
            <w:rStyle w:val="ae"/>
            <w:noProof/>
            <w:sz w:val="28"/>
            <w:szCs w:val="28"/>
          </w:rPr>
          <w:t>1.5. Конкурсное задание</w:t>
        </w:r>
        <w:r w:rsidR="00E55CBD">
          <w:rPr>
            <w:noProof/>
            <w:webHidden/>
            <w:sz w:val="28"/>
            <w:szCs w:val="28"/>
          </w:rPr>
          <w:t>………………………………………………………….9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EB32D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55CBD">
          <w:rPr>
            <w:noProof/>
            <w:webHidden/>
            <w:sz w:val="28"/>
            <w:szCs w:val="28"/>
          </w:rPr>
          <w:t>…………………………………10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:lang w:val="en-US"/>
        </w:rPr>
      </w:pPr>
      <w:hyperlink w:anchor="_Toc142037190" w:history="1">
        <w:r w:rsidR="00A4187F" w:rsidRPr="00EB32D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55CBD">
          <w:rPr>
            <w:noProof/>
            <w:webHidden/>
            <w:sz w:val="28"/>
            <w:szCs w:val="28"/>
          </w:rPr>
          <w:t>……...</w:t>
        </w:r>
        <w:r w:rsidR="00AB0539" w:rsidRPr="00EB32D7">
          <w:rPr>
            <w:noProof/>
            <w:webHidden/>
            <w:sz w:val="28"/>
            <w:szCs w:val="28"/>
          </w:rPr>
          <w:t>1</w:t>
        </w:r>
        <w:r w:rsidR="00510E75" w:rsidRPr="00EB32D7">
          <w:rPr>
            <w:noProof/>
            <w:webHidden/>
            <w:sz w:val="28"/>
            <w:szCs w:val="28"/>
            <w:lang w:val="en-US"/>
          </w:rPr>
          <w:t>0</w:t>
        </w:r>
      </w:hyperlink>
    </w:p>
    <w:p w:rsidR="00A4187F" w:rsidRPr="00EB32D7" w:rsidRDefault="002C6DDD" w:rsidP="00EB32D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EB32D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55CB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343D32" w:rsidRPr="00EB32D7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E55CBD">
          <w:rPr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EB32D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55CBD">
          <w:rPr>
            <w:noProof/>
            <w:webHidden/>
            <w:sz w:val="28"/>
            <w:szCs w:val="28"/>
          </w:rPr>
          <w:t>………………………………………….20</w:t>
        </w:r>
      </w:hyperlink>
    </w:p>
    <w:p w:rsidR="00A4187F" w:rsidRPr="00EB32D7" w:rsidRDefault="002C6DDD" w:rsidP="00EB32D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EB32D7">
          <w:rPr>
            <w:rStyle w:val="ae"/>
            <w:noProof/>
            <w:sz w:val="28"/>
            <w:szCs w:val="28"/>
          </w:rPr>
          <w:t>2.2.</w:t>
        </w:r>
        <w:r w:rsidR="00A4187F" w:rsidRPr="00EB32D7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EB32D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55CBD">
          <w:rPr>
            <w:noProof/>
            <w:webHidden/>
            <w:sz w:val="28"/>
            <w:szCs w:val="28"/>
          </w:rPr>
          <w:t>...21</w:t>
        </w:r>
      </w:hyperlink>
    </w:p>
    <w:p w:rsidR="00A4187F" w:rsidRPr="00EB32D7" w:rsidRDefault="002C6DDD" w:rsidP="00EB32D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EB32D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55CB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……………………………………………………………….21</w:t>
        </w:r>
      </w:hyperlink>
    </w:p>
    <w:p w:rsidR="00AA2B8A" w:rsidRPr="00A204BB" w:rsidRDefault="002C6DDD" w:rsidP="00EB32D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EB32D7" w:rsidRDefault="00D37DEA" w:rsidP="00EB32D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DF5594" w:rsidRPr="00EB32D7" w:rsidRDefault="00DF5594" w:rsidP="00DF5594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B32D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F5594" w:rsidRPr="00EB32D7" w:rsidRDefault="00DF5594" w:rsidP="00DF5594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B32D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F5594" w:rsidRPr="00EB32D7" w:rsidRDefault="00DF5594" w:rsidP="00DF55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t>3. КЗ – конкурсное задание;</w:t>
      </w:r>
    </w:p>
    <w:p w:rsidR="00DF5594" w:rsidRPr="00EB32D7" w:rsidRDefault="00DF5594" w:rsidP="00DF55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t>4. ИЛ – инфраструктурный лист;</w:t>
      </w:r>
    </w:p>
    <w:p w:rsidR="00DF5594" w:rsidRPr="00EB32D7" w:rsidRDefault="00DF5594" w:rsidP="00DF55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t>5. ПЗ – план застройки;</w:t>
      </w:r>
    </w:p>
    <w:p w:rsidR="00DF5594" w:rsidRPr="00EB32D7" w:rsidRDefault="00DF5594" w:rsidP="00DF55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t>6. ТК – требования компетенции;</w:t>
      </w:r>
    </w:p>
    <w:p w:rsidR="00DF5594" w:rsidRPr="00EB32D7" w:rsidRDefault="00DF5594" w:rsidP="00DF55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32D7">
        <w:rPr>
          <w:rFonts w:ascii="Times New Roman" w:hAnsi="Times New Roman"/>
          <w:bCs/>
          <w:sz w:val="28"/>
          <w:szCs w:val="28"/>
          <w:lang w:val="ru-RU" w:eastAsia="ru-RU"/>
        </w:rPr>
        <w:t>7. МКИ – мучные кулинарные изделия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EB32D7" w:rsidRDefault="00D37DEA" w:rsidP="00EB32D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2037183"/>
      <w:r w:rsidRPr="00EB32D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B32D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B32D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B32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B32D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EB32D7" w:rsidRDefault="00D37DEA" w:rsidP="00EB32D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42037184"/>
      <w:r w:rsidRPr="00EB32D7">
        <w:rPr>
          <w:rFonts w:ascii="Times New Roman" w:hAnsi="Times New Roman"/>
          <w:szCs w:val="28"/>
        </w:rPr>
        <w:t>1</w:t>
      </w:r>
      <w:r w:rsidR="00DE39D8" w:rsidRPr="00EB32D7">
        <w:rPr>
          <w:rFonts w:ascii="Times New Roman" w:hAnsi="Times New Roman"/>
          <w:szCs w:val="28"/>
        </w:rPr>
        <w:t xml:space="preserve">.1. </w:t>
      </w:r>
      <w:r w:rsidR="00EB32D7" w:rsidRPr="00EB32D7">
        <w:rPr>
          <w:rFonts w:ascii="Times New Roman" w:hAnsi="Times New Roman"/>
          <w:szCs w:val="28"/>
        </w:rPr>
        <w:t>Общие сведения о требованиях</w:t>
      </w:r>
      <w:r w:rsidR="00976338" w:rsidRPr="00EB32D7">
        <w:rPr>
          <w:rFonts w:ascii="Times New Roman" w:hAnsi="Times New Roman"/>
          <w:szCs w:val="28"/>
        </w:rPr>
        <w:t xml:space="preserve"> </w:t>
      </w:r>
      <w:r w:rsidR="00EB32D7" w:rsidRPr="00EB32D7">
        <w:rPr>
          <w:rFonts w:ascii="Times New Roman" w:hAnsi="Times New Roman"/>
          <w:szCs w:val="28"/>
        </w:rPr>
        <w:t>компетенции</w:t>
      </w:r>
      <w:bookmarkEnd w:id="3"/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EB32D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EB32D7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EB32D7">
        <w:rPr>
          <w:rFonts w:ascii="Times New Roman" w:hAnsi="Times New Roman" w:cs="Times New Roman"/>
          <w:sz w:val="28"/>
          <w:szCs w:val="28"/>
        </w:rPr>
        <w:t>, которые лежат в</w:t>
      </w:r>
      <w:r w:rsidR="00EB32D7">
        <w:rPr>
          <w:rFonts w:ascii="Times New Roman" w:hAnsi="Times New Roman" w:cs="Times New Roman"/>
          <w:sz w:val="28"/>
          <w:szCs w:val="28"/>
        </w:rPr>
        <w:t> </w:t>
      </w:r>
      <w:r w:rsidRPr="00EB32D7">
        <w:rPr>
          <w:rFonts w:ascii="Times New Roman" w:hAnsi="Times New Roman" w:cs="Times New Roman"/>
          <w:sz w:val="28"/>
          <w:szCs w:val="28"/>
        </w:rPr>
        <w:t xml:space="preserve">основе наиболее актуальных требований работодателей отрасли. </w:t>
      </w:r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D7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D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EB32D7">
        <w:rPr>
          <w:rFonts w:ascii="Times New Roman" w:hAnsi="Times New Roman" w:cs="Times New Roman"/>
          <w:sz w:val="28"/>
          <w:szCs w:val="28"/>
        </w:rPr>
        <w:t> </w:t>
      </w:r>
      <w:r w:rsidRPr="00EB32D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D7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EB32D7">
        <w:rPr>
          <w:rFonts w:ascii="Times New Roman" w:hAnsi="Times New Roman" w:cs="Times New Roman"/>
          <w:sz w:val="28"/>
          <w:szCs w:val="28"/>
        </w:rPr>
        <w:t> </w:t>
      </w:r>
      <w:r w:rsidRPr="00EB32D7">
        <w:rPr>
          <w:rFonts w:ascii="Times New Roman" w:hAnsi="Times New Roman" w:cs="Times New Roman"/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D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EB32D7">
        <w:rPr>
          <w:rFonts w:ascii="Times New Roman" w:hAnsi="Times New Roman" w:cs="Times New Roman"/>
          <w:sz w:val="28"/>
          <w:szCs w:val="28"/>
        </w:rPr>
        <w:t> </w:t>
      </w:r>
      <w:r w:rsidRPr="00EB32D7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D40FCF" w:rsidRPr="00EB32D7" w:rsidRDefault="00D40FCF" w:rsidP="00EB3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343D32" w:rsidRPr="00EB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EB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необходимо заказать дополнительные продукты, или убрать лишние он делает это в день </w:t>
      </w:r>
      <w:r w:rsidR="00DF5594" w:rsidRPr="00EB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 Если заказ продуктов превышает максимальные значения, указанные в списке продуктов, то баллы за данный аспект вычитаются.</w:t>
      </w:r>
      <w:r w:rsidRPr="00EB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4DA" w:rsidRPr="00EB32D7" w:rsidRDefault="00270E01" w:rsidP="00EB32D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EB32D7">
        <w:rPr>
          <w:rFonts w:ascii="Times New Roman" w:hAnsi="Times New Roman"/>
          <w:szCs w:val="28"/>
        </w:rPr>
        <w:t>1</w:t>
      </w:r>
      <w:r w:rsidR="00D17132" w:rsidRPr="00EB32D7">
        <w:rPr>
          <w:rFonts w:ascii="Times New Roman" w:hAnsi="Times New Roman"/>
          <w:szCs w:val="28"/>
        </w:rPr>
        <w:t>.</w:t>
      </w:r>
      <w:bookmarkEnd w:id="4"/>
      <w:r w:rsidRPr="00EB32D7">
        <w:rPr>
          <w:rFonts w:ascii="Times New Roman" w:hAnsi="Times New Roman"/>
          <w:szCs w:val="28"/>
        </w:rPr>
        <w:t xml:space="preserve">2. </w:t>
      </w:r>
      <w:r w:rsidR="00EB32D7" w:rsidRPr="00EB32D7">
        <w:rPr>
          <w:rFonts w:ascii="Times New Roman" w:hAnsi="Times New Roman"/>
          <w:szCs w:val="28"/>
        </w:rPr>
        <w:t>Перечень профессиональных</w:t>
      </w:r>
      <w:r w:rsidR="00D17132" w:rsidRPr="00EB32D7">
        <w:rPr>
          <w:rFonts w:ascii="Times New Roman" w:hAnsi="Times New Roman"/>
          <w:szCs w:val="28"/>
        </w:rPr>
        <w:t xml:space="preserve"> </w:t>
      </w:r>
      <w:r w:rsidR="00EB32D7" w:rsidRPr="00EB32D7">
        <w:rPr>
          <w:rFonts w:ascii="Times New Roman" w:hAnsi="Times New Roman"/>
          <w:szCs w:val="28"/>
        </w:rPr>
        <w:t>задач специалиста по</w:t>
      </w:r>
      <w:r w:rsidR="00EB32D7">
        <w:rPr>
          <w:rFonts w:ascii="Times New Roman" w:hAnsi="Times New Roman"/>
          <w:szCs w:val="28"/>
        </w:rPr>
        <w:t> </w:t>
      </w:r>
      <w:r w:rsidR="00EB32D7" w:rsidRPr="00EB32D7">
        <w:rPr>
          <w:rFonts w:ascii="Times New Roman" w:hAnsi="Times New Roman"/>
          <w:szCs w:val="28"/>
        </w:rPr>
        <w:t>компетенции «</w:t>
      </w:r>
      <w:r w:rsidR="00EB32D7">
        <w:rPr>
          <w:rFonts w:ascii="Times New Roman" w:hAnsi="Times New Roman"/>
          <w:color w:val="000000"/>
          <w:szCs w:val="28"/>
        </w:rPr>
        <w:t>В</w:t>
      </w:r>
      <w:r w:rsidR="00EB32D7" w:rsidRPr="00EB32D7">
        <w:rPr>
          <w:rFonts w:ascii="Times New Roman" w:hAnsi="Times New Roman"/>
          <w:color w:val="000000"/>
          <w:szCs w:val="28"/>
        </w:rPr>
        <w:t>ыпечка осетинских пирогов</w:t>
      </w:r>
      <w:r w:rsidRPr="00EB32D7">
        <w:rPr>
          <w:rFonts w:ascii="Times New Roman" w:hAnsi="Times New Roman"/>
          <w:szCs w:val="28"/>
        </w:rPr>
        <w:t>»</w:t>
      </w:r>
      <w:bookmarkEnd w:id="5"/>
    </w:p>
    <w:p w:rsidR="00C56A9B" w:rsidRPr="00EB32D7" w:rsidRDefault="00C56A9B" w:rsidP="00EB32D7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B32D7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EB32D7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EB32D7" w:rsidRDefault="00640E46" w:rsidP="00EB32D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32D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803"/>
        <w:gridCol w:w="1136"/>
      </w:tblGrid>
      <w:tr w:rsidR="00D40FCF" w:rsidRPr="00EB32D7" w:rsidTr="00EB32D7">
        <w:tc>
          <w:tcPr>
            <w:tcW w:w="330" w:type="pct"/>
            <w:shd w:val="clear" w:color="auto" w:fill="92D050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7" w:type="pct"/>
            <w:shd w:val="clear" w:color="auto" w:fill="92D050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94" w:type="pct"/>
            <w:shd w:val="clear" w:color="auto" w:fill="92D050"/>
            <w:vAlign w:val="center"/>
          </w:tcPr>
          <w:p w:rsidR="00D40FCF" w:rsidRPr="00EB32D7" w:rsidRDefault="00D40FCF" w:rsidP="00EB32D7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40FCF" w:rsidRPr="00EB32D7" w:rsidTr="00EB32D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правила ухода за </w:t>
            </w: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ними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Принципы системы анализа рисков и критических контрольных точек (далее - ХАССП) в организациях общественного питания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D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исправность оборудования, инвентаря, инструментов, весоизмерительных приборов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sz w:val="24"/>
                <w:szCs w:val="24"/>
              </w:rPr>
              <w:t>- Чистить, мыть и убирать оборудование, инвентарь после их использования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sz w:val="24"/>
                <w:szCs w:val="24"/>
              </w:rPr>
              <w:t>- 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rPr>
          <w:trHeight w:val="523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:rsidR="00D40FCF" w:rsidRPr="00EB32D7" w:rsidRDefault="00D40FCF" w:rsidP="00EB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организации питания, в том числе диетического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spacing w:after="0" w:line="240" w:lineRule="auto"/>
              <w:ind w:left="-40" w:firstLine="40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rPr>
          <w:trHeight w:val="43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Базовая температура теста для расчета температуры воды для замеса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Замешивать тесто вручную и работать на тестомесе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различные способы замесов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Определять дефекты теста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Оценивать качество формовки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 xml:space="preserve">- Соблюдать рецептуру приготовления хлебобулочных изделий при </w:t>
            </w: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замесе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rPr>
          <w:trHeight w:val="43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несдобных хлебобулочных изделий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rPr>
          <w:trHeight w:val="419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CF" w:rsidRPr="00EB32D7" w:rsidTr="00EB32D7">
        <w:tc>
          <w:tcPr>
            <w:tcW w:w="330" w:type="pct"/>
            <w:vMerge/>
            <w:shd w:val="clear" w:color="auto" w:fill="BFBFBF" w:themeFill="background1" w:themeFillShade="BF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pct"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 xml:space="preserve">- Соблюдать при приготовлении сложных видов хлебобулочной </w:t>
            </w: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продукции требования к качеству и безопасности их приготовления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Составлять портфолио на хлебобулочную продукцию</w:t>
            </w:r>
          </w:p>
          <w:p w:rsidR="00D40FCF" w:rsidRPr="00EB32D7" w:rsidRDefault="00D40FCF" w:rsidP="00EB32D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2D7"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40FCF" w:rsidRPr="00EB32D7" w:rsidRDefault="00D40FCF" w:rsidP="00EB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2D7" w:rsidRDefault="00EB32D7" w:rsidP="00EB32D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42037186"/>
    </w:p>
    <w:p w:rsidR="007274B8" w:rsidRPr="00EB32D7" w:rsidRDefault="00F8340A" w:rsidP="00EB32D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EB32D7">
        <w:rPr>
          <w:rFonts w:ascii="Times New Roman" w:hAnsi="Times New Roman"/>
          <w:szCs w:val="28"/>
        </w:rPr>
        <w:t>1</w:t>
      </w:r>
      <w:r w:rsidR="00D17132" w:rsidRPr="00EB32D7">
        <w:rPr>
          <w:rFonts w:ascii="Times New Roman" w:hAnsi="Times New Roman"/>
          <w:szCs w:val="28"/>
        </w:rPr>
        <w:t>.</w:t>
      </w:r>
      <w:r w:rsidRPr="00EB32D7">
        <w:rPr>
          <w:rFonts w:ascii="Times New Roman" w:hAnsi="Times New Roman"/>
          <w:szCs w:val="28"/>
        </w:rPr>
        <w:t>3</w:t>
      </w:r>
      <w:r w:rsidR="00EB32D7" w:rsidRPr="00EB32D7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:rsidR="00DE39D8" w:rsidRPr="00EB32D7" w:rsidRDefault="00AE6AB7" w:rsidP="00EB32D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B32D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EB32D7">
        <w:rPr>
          <w:rFonts w:ascii="Times New Roman" w:hAnsi="Times New Roman"/>
          <w:sz w:val="28"/>
          <w:szCs w:val="28"/>
          <w:lang w:val="ru-RU"/>
        </w:rPr>
        <w:t> </w:t>
      </w:r>
      <w:r w:rsidRPr="00EB32D7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EB32D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EB32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EB32D7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EB32D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EB32D7" w:rsidRDefault="00EB32D7" w:rsidP="00EB32D7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B32D7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EB32D7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EB32D7" w:rsidRDefault="007274B8" w:rsidP="00EB32D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B32D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B32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B32D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B32D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B32D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B32D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668"/>
        <w:gridCol w:w="574"/>
        <w:gridCol w:w="1108"/>
        <w:gridCol w:w="1108"/>
        <w:gridCol w:w="1108"/>
        <w:gridCol w:w="1108"/>
        <w:gridCol w:w="1108"/>
        <w:gridCol w:w="1788"/>
      </w:tblGrid>
      <w:tr w:rsidR="00FF564F" w:rsidRPr="00FF564F" w:rsidTr="00FF564F">
        <w:trPr>
          <w:trHeight w:val="1042"/>
          <w:jc w:val="center"/>
        </w:trPr>
        <w:tc>
          <w:tcPr>
            <w:tcW w:w="4066" w:type="pct"/>
            <w:gridSpan w:val="7"/>
            <w:shd w:val="clear" w:color="auto" w:fill="92D050"/>
            <w:vAlign w:val="center"/>
          </w:tcPr>
          <w:p w:rsidR="00FF564F" w:rsidRPr="00FF564F" w:rsidRDefault="00FF564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34" w:type="pct"/>
            <w:shd w:val="clear" w:color="auto" w:fill="92D050"/>
            <w:vAlign w:val="center"/>
          </w:tcPr>
          <w:p w:rsidR="00FF564F" w:rsidRPr="00FF564F" w:rsidRDefault="00FF564F" w:rsidP="00FF564F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 xml:space="preserve">Итого баллов за раздел </w:t>
            </w:r>
            <w:r>
              <w:rPr>
                <w:b/>
                <w:sz w:val="24"/>
                <w:szCs w:val="24"/>
              </w:rPr>
              <w:t>Т</w:t>
            </w:r>
            <w:r w:rsidRPr="00FF564F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EA7199" w:rsidRPr="00FF564F" w:rsidTr="00FF564F">
        <w:trPr>
          <w:trHeight w:val="50"/>
          <w:jc w:val="center"/>
        </w:trPr>
        <w:tc>
          <w:tcPr>
            <w:tcW w:w="871" w:type="pct"/>
            <w:vMerge w:val="restart"/>
            <w:shd w:val="clear" w:color="auto" w:fill="92D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 xml:space="preserve">Разделы </w:t>
            </w:r>
            <w:r w:rsidR="00FF564F">
              <w:rPr>
                <w:b/>
                <w:sz w:val="24"/>
                <w:szCs w:val="24"/>
              </w:rPr>
              <w:t>Т</w:t>
            </w:r>
            <w:r w:rsidR="00FF564F" w:rsidRPr="00FF564F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7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7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7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7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34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12,0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12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4,2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5,1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0D3059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2,0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75421C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1,6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5,1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18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13,8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4,5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0D3059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1,8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75421C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1,4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4,5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26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2,4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4,2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0D3059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75421C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1,2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4,2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12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564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0,0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3,0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0D3059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2,0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75421C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1,0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3,0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9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EA7199" w:rsidRPr="00FF564F" w:rsidTr="00FF564F">
        <w:trPr>
          <w:trHeight w:val="397"/>
          <w:jc w:val="center"/>
        </w:trPr>
        <w:tc>
          <w:tcPr>
            <w:tcW w:w="871" w:type="pct"/>
            <w:vMerge/>
            <w:shd w:val="clear" w:color="auto" w:fill="92D050"/>
            <w:vAlign w:val="center"/>
          </w:tcPr>
          <w:p w:rsidR="00AA32BF" w:rsidRPr="00FF564F" w:rsidRDefault="00AA32BF" w:rsidP="00EB32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9" w:type="pct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2,0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7,05</w:t>
            </w:r>
          </w:p>
        </w:tc>
        <w:tc>
          <w:tcPr>
            <w:tcW w:w="579" w:type="pct"/>
            <w:vAlign w:val="center"/>
          </w:tcPr>
          <w:p w:rsidR="00AA32BF" w:rsidRPr="00FF564F" w:rsidRDefault="000D3059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3,4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75421C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3,5</w:t>
            </w:r>
            <w:r w:rsidR="00FF564F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AA32BF" w:rsidRPr="00FF564F" w:rsidRDefault="003434B3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7,05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23</w:t>
            </w:r>
            <w:r w:rsidR="00FF564F" w:rsidRPr="00FF564F">
              <w:rPr>
                <w:b/>
                <w:sz w:val="24"/>
                <w:szCs w:val="24"/>
              </w:rPr>
              <w:t>,00</w:t>
            </w:r>
          </w:p>
        </w:tc>
      </w:tr>
      <w:tr w:rsidR="00AA32BF" w:rsidRPr="00FF564F" w:rsidTr="00FF564F">
        <w:trPr>
          <w:trHeight w:val="50"/>
          <w:jc w:val="center"/>
        </w:trPr>
        <w:tc>
          <w:tcPr>
            <w:tcW w:w="1171" w:type="pct"/>
            <w:gridSpan w:val="2"/>
            <w:shd w:val="clear" w:color="auto" w:fill="00B050"/>
            <w:vAlign w:val="center"/>
          </w:tcPr>
          <w:p w:rsidR="00AA32BF" w:rsidRPr="00FF564F" w:rsidRDefault="00AA32BF" w:rsidP="00EB32D7">
            <w:pPr>
              <w:jc w:val="center"/>
              <w:rPr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34,4</w:t>
            </w:r>
            <w:r w:rsidR="00FF564F" w:rsidRPr="00FF56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AA32BF" w:rsidRPr="00FF564F" w:rsidRDefault="003434B3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23,85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AA32BF" w:rsidRPr="00FF564F" w:rsidRDefault="000D3059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9,2</w:t>
            </w:r>
            <w:r w:rsidR="00FF564F" w:rsidRPr="00FF56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AA32BF" w:rsidRPr="00FF564F" w:rsidRDefault="0075421C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8,7</w:t>
            </w:r>
            <w:r w:rsidR="00FF564F" w:rsidRPr="00FF56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AA32BF" w:rsidRPr="00FF564F" w:rsidRDefault="003434B3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23,85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AA32BF" w:rsidRPr="00FF564F" w:rsidRDefault="00AA32BF" w:rsidP="00EB32D7">
            <w:pPr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100</w:t>
            </w:r>
            <w:r w:rsidR="00FF564F">
              <w:rPr>
                <w:b/>
                <w:sz w:val="24"/>
                <w:szCs w:val="24"/>
              </w:rPr>
              <w:t>,00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39D8" w:rsidRPr="00FF564F" w:rsidRDefault="00F8340A" w:rsidP="00FF564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FF564F">
        <w:rPr>
          <w:rFonts w:ascii="Times New Roman" w:hAnsi="Times New Roman"/>
          <w:szCs w:val="28"/>
        </w:rPr>
        <w:t>1</w:t>
      </w:r>
      <w:r w:rsidR="00643A8A" w:rsidRPr="00FF564F">
        <w:rPr>
          <w:rFonts w:ascii="Times New Roman" w:hAnsi="Times New Roman"/>
          <w:szCs w:val="28"/>
        </w:rPr>
        <w:t>.</w:t>
      </w:r>
      <w:r w:rsidRPr="00FF564F">
        <w:rPr>
          <w:rFonts w:ascii="Times New Roman" w:hAnsi="Times New Roman"/>
          <w:szCs w:val="28"/>
        </w:rPr>
        <w:t>4</w:t>
      </w:r>
      <w:r w:rsidR="00AA2B8A" w:rsidRPr="00FF564F">
        <w:rPr>
          <w:rFonts w:ascii="Times New Roman" w:hAnsi="Times New Roman"/>
          <w:szCs w:val="28"/>
        </w:rPr>
        <w:t xml:space="preserve">. </w:t>
      </w:r>
      <w:r w:rsidR="00FF564F" w:rsidRPr="00FF564F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DE39D8" w:rsidRPr="00FF564F" w:rsidRDefault="00DE39D8" w:rsidP="00FF5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FF564F">
        <w:rPr>
          <w:rFonts w:ascii="Times New Roman" w:hAnsi="Times New Roman" w:cs="Times New Roman"/>
          <w:sz w:val="28"/>
          <w:szCs w:val="28"/>
        </w:rPr>
        <w:t>К</w:t>
      </w:r>
      <w:r w:rsidRPr="00FF564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FF564F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FF564F">
        <w:rPr>
          <w:rFonts w:ascii="Times New Roman" w:hAnsi="Times New Roman" w:cs="Times New Roman"/>
          <w:sz w:val="28"/>
          <w:szCs w:val="28"/>
        </w:rPr>
        <w:t>3</w:t>
      </w:r>
      <w:r w:rsidR="00FF564F">
        <w:rPr>
          <w:rFonts w:ascii="Times New Roman" w:hAnsi="Times New Roman" w:cs="Times New Roman"/>
          <w:sz w:val="28"/>
          <w:szCs w:val="28"/>
        </w:rPr>
        <w:t>.</w:t>
      </w:r>
    </w:p>
    <w:p w:rsidR="00640E46" w:rsidRPr="00FF564F" w:rsidRDefault="00FF564F" w:rsidP="00FF56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564F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FF564F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FF564F" w:rsidRDefault="00640E46" w:rsidP="00FF56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4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0"/>
        <w:gridCol w:w="3118"/>
        <w:gridCol w:w="5912"/>
      </w:tblGrid>
      <w:tr w:rsidR="00DC24C3" w:rsidRPr="00FF564F" w:rsidTr="00FF564F">
        <w:tc>
          <w:tcPr>
            <w:tcW w:w="1911" w:type="pct"/>
            <w:gridSpan w:val="2"/>
            <w:shd w:val="clear" w:color="auto" w:fill="92D050"/>
            <w:vAlign w:val="center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  <w:vAlign w:val="center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FF564F" w:rsidTr="00FF564F">
        <w:tc>
          <w:tcPr>
            <w:tcW w:w="282" w:type="pct"/>
            <w:shd w:val="clear" w:color="auto" w:fill="00B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:rsidR="00DC24C3" w:rsidRPr="00FF564F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 xml:space="preserve"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</w:t>
            </w:r>
            <w:r w:rsidRPr="00FF564F">
              <w:rPr>
                <w:sz w:val="24"/>
                <w:szCs w:val="24"/>
              </w:rPr>
              <w:lastRenderedPageBreak/>
              <w:t>пробы, формовка изделий, соблюдение санитарно- гигиенических правил, вредные 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FF564F" w:rsidTr="00FF564F">
        <w:tc>
          <w:tcPr>
            <w:tcW w:w="282" w:type="pct"/>
            <w:shd w:val="clear" w:color="auto" w:fill="00B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Пироги:</w:t>
            </w:r>
            <w:r w:rsidR="00346DE1" w:rsidRPr="00FF564F">
              <w:rPr>
                <w:b/>
                <w:sz w:val="24"/>
                <w:szCs w:val="24"/>
              </w:rPr>
              <w:t xml:space="preserve"> </w:t>
            </w:r>
            <w:r w:rsidR="00DF5594" w:rsidRPr="00FF564F">
              <w:rPr>
                <w:b/>
                <w:sz w:val="24"/>
                <w:szCs w:val="24"/>
              </w:rPr>
              <w:t xml:space="preserve">с тыквой и свежим сыром (насджын). со спаржей и свежим сыром (аспараджын), с фасолью и луком репчатым </w:t>
            </w:r>
            <w:r w:rsidR="00DF5594" w:rsidRPr="00FF564F">
              <w:rPr>
                <w:b/>
                <w:bCs/>
                <w:sz w:val="24"/>
                <w:szCs w:val="24"/>
              </w:rPr>
              <w:t>(хъаедурджын)</w:t>
            </w:r>
          </w:p>
        </w:tc>
        <w:tc>
          <w:tcPr>
            <w:tcW w:w="3089" w:type="pct"/>
            <w:shd w:val="clear" w:color="auto" w:fill="auto"/>
          </w:tcPr>
          <w:p w:rsidR="00DC24C3" w:rsidRPr="00FF564F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FF564F" w:rsidTr="00FF564F">
        <w:tc>
          <w:tcPr>
            <w:tcW w:w="282" w:type="pct"/>
            <w:shd w:val="clear" w:color="auto" w:fill="00B050"/>
          </w:tcPr>
          <w:p w:rsidR="00DC24C3" w:rsidRPr="00FF564F" w:rsidRDefault="00F20C7E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Пирог полуоткрытый с вишней «Балджын»</w:t>
            </w:r>
          </w:p>
        </w:tc>
        <w:tc>
          <w:tcPr>
            <w:tcW w:w="3089" w:type="pct"/>
            <w:shd w:val="clear" w:color="auto" w:fill="auto"/>
          </w:tcPr>
          <w:p w:rsidR="00DC24C3" w:rsidRPr="00FF564F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DC24C3" w:rsidRPr="00FF564F" w:rsidTr="00FF564F">
        <w:tc>
          <w:tcPr>
            <w:tcW w:w="282" w:type="pct"/>
            <w:shd w:val="clear" w:color="auto" w:fill="00B050"/>
          </w:tcPr>
          <w:p w:rsidR="00DC24C3" w:rsidRPr="00FF564F" w:rsidRDefault="00F20C7E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:rsidR="00DC24C3" w:rsidRPr="00FF564F" w:rsidRDefault="00DC24C3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Пирог с мясом «Фыдджын» из пресного теста</w:t>
            </w:r>
          </w:p>
        </w:tc>
        <w:tc>
          <w:tcPr>
            <w:tcW w:w="3089" w:type="pct"/>
            <w:shd w:val="clear" w:color="auto" w:fill="auto"/>
          </w:tcPr>
          <w:p w:rsidR="00DC24C3" w:rsidRPr="00FF564F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FF564F" w:rsidTr="00FF564F">
        <w:tc>
          <w:tcPr>
            <w:tcW w:w="282" w:type="pct"/>
            <w:shd w:val="clear" w:color="auto" w:fill="00B050"/>
          </w:tcPr>
          <w:p w:rsidR="00DC24C3" w:rsidRPr="00FF564F" w:rsidRDefault="00926C30" w:rsidP="00FF5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:rsidR="0097580C" w:rsidRDefault="00DF5594" w:rsidP="00FF56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10" w:name="_GoBack"/>
            <w:r w:rsidRPr="00FF564F">
              <w:rPr>
                <w:b/>
                <w:sz w:val="24"/>
                <w:szCs w:val="24"/>
              </w:rPr>
              <w:t xml:space="preserve">Пироги: со свежим сыром (уалибах), с </w:t>
            </w:r>
            <w:r w:rsidR="00FD6A68" w:rsidRPr="00FF564F">
              <w:rPr>
                <w:b/>
                <w:sz w:val="24"/>
                <w:szCs w:val="24"/>
              </w:rPr>
              <w:t xml:space="preserve">капустой </w:t>
            </w:r>
          </w:p>
          <w:p w:rsidR="0097580C" w:rsidRDefault="00FD6A68" w:rsidP="00FF56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и репчатым луком (къабускаджын</w:t>
            </w:r>
            <w:r w:rsidR="00DF5594" w:rsidRPr="00FF564F">
              <w:rPr>
                <w:b/>
                <w:sz w:val="24"/>
                <w:szCs w:val="24"/>
              </w:rPr>
              <w:t xml:space="preserve">), </w:t>
            </w:r>
          </w:p>
          <w:p w:rsidR="00DC24C3" w:rsidRPr="00FF564F" w:rsidRDefault="00DF5594" w:rsidP="00FF56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564F">
              <w:rPr>
                <w:b/>
                <w:sz w:val="24"/>
                <w:szCs w:val="24"/>
              </w:rPr>
              <w:t>с листьями свеклы, свежим сыром и киндзой (цæхæраджын)</w:t>
            </w:r>
            <w:bookmarkEnd w:id="10"/>
          </w:p>
        </w:tc>
        <w:tc>
          <w:tcPr>
            <w:tcW w:w="3089" w:type="pct"/>
            <w:shd w:val="clear" w:color="auto" w:fill="auto"/>
          </w:tcPr>
          <w:p w:rsidR="00DC24C3" w:rsidRPr="00FF564F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F564F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</w:tbl>
    <w:p w:rsidR="0097580C" w:rsidRDefault="0097580C" w:rsidP="00FF56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8"/>
    </w:p>
    <w:p w:rsidR="005A1625" w:rsidRPr="00FF564F" w:rsidRDefault="0097580C" w:rsidP="00FF56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FF564F">
        <w:rPr>
          <w:rFonts w:ascii="Times New Roman" w:hAnsi="Times New Roman"/>
          <w:szCs w:val="28"/>
        </w:rPr>
        <w:t>1.5. Конкурсное задание</w:t>
      </w:r>
      <w:bookmarkEnd w:id="11"/>
    </w:p>
    <w:p w:rsidR="00145FB6" w:rsidRPr="00FF564F" w:rsidRDefault="00145FB6" w:rsidP="00FF56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>Возрастной ценз – обучающиеся образовательных организаций по</w:t>
      </w:r>
      <w:r w:rsidR="0097580C">
        <w:rPr>
          <w:rFonts w:ascii="Times New Roman" w:hAnsi="Times New Roman" w:cs="Times New Roman"/>
          <w:sz w:val="28"/>
          <w:szCs w:val="28"/>
        </w:rPr>
        <w:t> </w:t>
      </w:r>
      <w:r w:rsidRPr="00FF564F">
        <w:rPr>
          <w:rFonts w:ascii="Times New Roman" w:hAnsi="Times New Roman" w:cs="Times New Roman"/>
          <w:sz w:val="28"/>
          <w:szCs w:val="28"/>
        </w:rPr>
        <w:t>программам общего (основного и среднего) образования и не проходящих обучение по программам среднего профессионального образования в</w:t>
      </w:r>
      <w:r w:rsidR="0097580C">
        <w:rPr>
          <w:rFonts w:ascii="Times New Roman" w:hAnsi="Times New Roman" w:cs="Times New Roman"/>
          <w:sz w:val="28"/>
          <w:szCs w:val="28"/>
        </w:rPr>
        <w:t> </w:t>
      </w:r>
      <w:r w:rsidRPr="00FF564F">
        <w:rPr>
          <w:rFonts w:ascii="Times New Roman" w:hAnsi="Times New Roman" w:cs="Times New Roman"/>
          <w:sz w:val="28"/>
          <w:szCs w:val="28"/>
        </w:rPr>
        <w:t>возрасте от 14 лет.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52E7" w:rsidRPr="00FF564F" w:rsidRDefault="009E52E7" w:rsidP="00FF56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C30" w:rsidRPr="00FF56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580C"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</w:t>
      </w:r>
    </w:p>
    <w:p w:rsidR="009E52E7" w:rsidRPr="00FF564F" w:rsidRDefault="009E52E7" w:rsidP="00FF56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24C3" w:rsidRPr="00FF564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FF564F" w:rsidRDefault="009E52E7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</w:t>
      </w:r>
      <w:r w:rsidR="0097580C">
        <w:rPr>
          <w:rFonts w:ascii="Times New Roman" w:hAnsi="Times New Roman" w:cs="Times New Roman"/>
          <w:sz w:val="28"/>
          <w:szCs w:val="28"/>
        </w:rPr>
        <w:t>включает</w:t>
      </w:r>
      <w:r w:rsidRPr="00FF564F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97580C">
        <w:rPr>
          <w:rFonts w:ascii="Times New Roman" w:hAnsi="Times New Roman" w:cs="Times New Roman"/>
          <w:sz w:val="28"/>
          <w:szCs w:val="28"/>
        </w:rPr>
        <w:t> </w:t>
      </w:r>
      <w:r w:rsidRPr="00FF564F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FF564F">
        <w:rPr>
          <w:rFonts w:ascii="Times New Roman" w:hAnsi="Times New Roman" w:cs="Times New Roman"/>
          <w:sz w:val="28"/>
          <w:szCs w:val="28"/>
        </w:rPr>
        <w:t>требований</w:t>
      </w:r>
      <w:r w:rsidRPr="00FF564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FF564F" w:rsidRDefault="009E52E7" w:rsidP="00FF5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43D32" w:rsidRPr="00FF564F">
        <w:rPr>
          <w:rFonts w:ascii="Times New Roman" w:hAnsi="Times New Roman" w:cs="Times New Roman"/>
          <w:sz w:val="28"/>
          <w:szCs w:val="28"/>
        </w:rPr>
        <w:t>конкурсант</w:t>
      </w:r>
      <w:r w:rsidR="0097580C">
        <w:rPr>
          <w:rFonts w:ascii="Times New Roman" w:hAnsi="Times New Roman" w:cs="Times New Roman"/>
          <w:sz w:val="28"/>
          <w:szCs w:val="28"/>
        </w:rPr>
        <w:t>а проводит</w:t>
      </w:r>
      <w:r w:rsidRPr="00FF564F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FF56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FF564F" w:rsidRDefault="005A1625" w:rsidP="00FF56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89"/>
      <w:r w:rsidRPr="00FF564F">
        <w:rPr>
          <w:rFonts w:ascii="Times New Roman" w:hAnsi="Times New Roman"/>
          <w:szCs w:val="28"/>
        </w:rPr>
        <w:t xml:space="preserve">1.5.1. </w:t>
      </w:r>
      <w:r w:rsidR="008C41F7" w:rsidRPr="00FF564F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:rsidR="008C41F7" w:rsidRPr="00FF564F" w:rsidRDefault="008C41F7" w:rsidP="00FF56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26C30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C7E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30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4C3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FF564F" w:rsidRDefault="00F20C7E" w:rsidP="00FF56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</w:t>
      </w:r>
      <w:r w:rsidR="008C41F7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выполняется всеми регионами без исключения на всех уровнях чемпионатов.</w:t>
      </w:r>
    </w:p>
    <w:p w:rsidR="008C41F7" w:rsidRDefault="008C41F7" w:rsidP="00FF56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работодателя. При этом, 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модулей</w:t>
      </w:r>
      <w:r w:rsidR="00024F7D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DF5594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80C" w:rsidRPr="00FF564F" w:rsidRDefault="0097580C" w:rsidP="00FF56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FF564F" w:rsidRDefault="00730AE0" w:rsidP="0097580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142037190"/>
      <w:r w:rsidRPr="00FF564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FF564F">
        <w:rPr>
          <w:rFonts w:ascii="Times New Roman" w:hAnsi="Times New Roman"/>
          <w:szCs w:val="28"/>
        </w:rPr>
        <w:t xml:space="preserve"> </w:t>
      </w:r>
      <w:r w:rsidR="000B55A2" w:rsidRPr="00FF564F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3"/>
    </w:p>
    <w:p w:rsidR="0097580C" w:rsidRPr="00FF564F" w:rsidRDefault="0097580C" w:rsidP="00975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(Д1, Д2, Д3) отводится по 10 минут на подготовку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уборку рабочего места: </w:t>
      </w:r>
    </w:p>
    <w:p w:rsidR="0097580C" w:rsidRPr="00FF564F" w:rsidRDefault="0097580C" w:rsidP="00975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- 5 минут на подготовку рабочего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80C" w:rsidRPr="00FF564F" w:rsidRDefault="0097580C" w:rsidP="00975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- 5 минут на уборку рабочего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80C" w:rsidRPr="00FF564F" w:rsidRDefault="0097580C" w:rsidP="00975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соревновательных дня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97580C" w:rsidRDefault="0097580C" w:rsidP="00FF564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4C3" w:rsidRPr="0097580C" w:rsidRDefault="00730AE0" w:rsidP="009758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FF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97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</w:t>
      </w:r>
      <w:r w:rsidR="00DC24C3"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24A4"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="00DC24C3"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7580C" w:rsidRDefault="00730AE0" w:rsidP="00975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7580C" w:rsidRPr="0097580C">
        <w:rPr>
          <w:rFonts w:ascii="Times New Roman" w:eastAsia="Times New Roman" w:hAnsi="Times New Roman" w:cs="Times New Roman"/>
          <w:bCs/>
          <w:sz w:val="28"/>
          <w:szCs w:val="28"/>
        </w:rPr>
        <w:t>30 минут</w:t>
      </w:r>
    </w:p>
    <w:p w:rsidR="0097580C" w:rsidRDefault="00730AE0" w:rsidP="0097580C">
      <w:pPr>
        <w:pStyle w:val="a9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C24C3" w:rsidRPr="00FF564F" w:rsidRDefault="00DC24C3" w:rsidP="009758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:rsidR="00DC24C3" w:rsidRPr="00FF564F" w:rsidRDefault="00DC24C3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:rsidR="00DC24C3" w:rsidRPr="00FF564F" w:rsidRDefault="00DC24C3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:rsidR="00DC24C3" w:rsidRPr="00FF564F" w:rsidRDefault="00DC24C3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:rsidR="00DC24C3" w:rsidRPr="00FF564F" w:rsidRDefault="00DC24C3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Д1, Д2, Д3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эксперты пристально следят за</w:t>
      </w:r>
      <w:r w:rsidR="0097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 w:rsidR="00343D32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:rsidR="00DC24C3" w:rsidRPr="00FF564F" w:rsidRDefault="00DC24C3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:rsidR="00945B25" w:rsidRPr="00FF564F" w:rsidRDefault="00945B2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343D32" w:rsidRPr="00FF5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FF5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945B25" w:rsidRPr="00FF564F" w:rsidRDefault="00945B2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343D32"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об </w:t>
      </w:r>
      <w:r w:rsidR="00343D32" w:rsidRPr="00FF564F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FF564F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Обязательно указание выхода массы полуфабриката, указание массы тестовой заготовки и массы начинки;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:rsidR="00945B25" w:rsidRPr="00FF564F" w:rsidRDefault="00945B25" w:rsidP="00FF564F">
      <w:pPr>
        <w:pStyle w:val="aff1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 (обязательно цветная);</w:t>
      </w:r>
    </w:p>
    <w:p w:rsidR="00945B25" w:rsidRPr="00FF564F" w:rsidRDefault="00945B25" w:rsidP="00FF564F">
      <w:pPr>
        <w:pStyle w:val="aff1"/>
        <w:tabs>
          <w:tab w:val="left" w:pos="851"/>
          <w:tab w:val="left" w:pos="993"/>
        </w:tabs>
        <w:spacing w:after="0" w:line="360" w:lineRule="auto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343D32" w:rsidRPr="00FF564F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FF564F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945B25" w:rsidRPr="00FF564F" w:rsidRDefault="00945B25" w:rsidP="00FF56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:rsidR="00945B25" w:rsidRPr="00FF564F" w:rsidRDefault="00945B25" w:rsidP="00FF564F">
      <w:pPr>
        <w:pStyle w:val="a9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каждого дня </w:t>
      </w:r>
      <w:r w:rsidR="00343D32"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:rsidR="00730AE0" w:rsidRPr="00FF564F" w:rsidRDefault="00730AE0" w:rsidP="00FF56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FF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</w:t>
      </w: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64F">
        <w:rPr>
          <w:rFonts w:ascii="Times New Roman" w:hAnsi="Times New Roman" w:cs="Times New Roman"/>
          <w:b/>
          <w:sz w:val="28"/>
          <w:szCs w:val="28"/>
        </w:rPr>
        <w:t>с тыквой и свежим сыром</w:t>
      </w:r>
      <w:r w:rsidRPr="00FF56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b/>
          <w:sz w:val="28"/>
          <w:szCs w:val="28"/>
        </w:rPr>
        <w:t>(насджын), со спаржей и</w:t>
      </w:r>
      <w:r w:rsidR="0097580C">
        <w:rPr>
          <w:rFonts w:ascii="Times New Roman" w:hAnsi="Times New Roman" w:cs="Times New Roman"/>
          <w:b/>
          <w:sz w:val="28"/>
          <w:szCs w:val="28"/>
        </w:rPr>
        <w:t> 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свежим сыром (аспараджын), с фасолью и луком репчатым </w:t>
      </w:r>
      <w:r w:rsidRPr="00FF564F">
        <w:rPr>
          <w:rFonts w:ascii="Times New Roman" w:hAnsi="Times New Roman" w:cs="Times New Roman"/>
          <w:b/>
          <w:bCs/>
          <w:sz w:val="28"/>
          <w:szCs w:val="28"/>
        </w:rPr>
        <w:t>(хъаедурджын)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5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7580C" w:rsidRPr="00975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нвариант)</w:t>
      </w:r>
    </w:p>
    <w:p w:rsidR="00D71CD5" w:rsidRPr="0097580C" w:rsidRDefault="00D71CD5" w:rsidP="009758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7580C" w:rsidRPr="0097580C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:rsidR="0097580C" w:rsidRDefault="00D71CD5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71CD5" w:rsidRPr="00FF564F" w:rsidRDefault="00D71CD5" w:rsidP="009758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Конкурсанту необходимо </w:t>
      </w:r>
      <w:r w:rsidRPr="00FF564F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Pr="00FF564F">
        <w:rPr>
          <w:rFonts w:ascii="Times New Roman" w:hAnsi="Times New Roman" w:cs="Times New Roman"/>
          <w:sz w:val="28"/>
          <w:szCs w:val="28"/>
        </w:rPr>
        <w:t xml:space="preserve">из дрожжевого теста безопарным способом </w:t>
      </w:r>
      <w:r w:rsidRPr="00FF564F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564F">
        <w:rPr>
          <w:rFonts w:ascii="Times New Roman" w:hAnsi="Times New Roman" w:cs="Times New Roman"/>
          <w:sz w:val="28"/>
          <w:szCs w:val="28"/>
        </w:rPr>
        <w:t>с тыквой и свежим сыром</w:t>
      </w:r>
      <w:r w:rsidRPr="00FF5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(насджын)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-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спаржей и свежим сыром (аспараджын)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- с фасолью и луком репчатым </w:t>
      </w:r>
      <w:r w:rsidRPr="00FF564F">
        <w:rPr>
          <w:rFonts w:ascii="Times New Roman" w:hAnsi="Times New Roman" w:cs="Times New Roman"/>
          <w:bCs/>
          <w:sz w:val="28"/>
          <w:szCs w:val="28"/>
        </w:rPr>
        <w:t>(хъаедурджын)</w:t>
      </w:r>
      <w:r w:rsidRPr="00FF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FF564F">
        <w:rPr>
          <w:rFonts w:ascii="Times New Roman" w:hAnsi="Times New Roman" w:cs="Times New Roman"/>
          <w:sz w:val="28"/>
          <w:szCs w:val="28"/>
        </w:rPr>
        <w:t>масса каждого пирога 950г</w:t>
      </w:r>
      <w:r w:rsidRPr="00FF56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  <w:r w:rsidR="0097580C">
        <w:rPr>
          <w:rFonts w:ascii="Times New Roman" w:hAnsi="Times New Roman" w:cs="Times New Roman"/>
          <w:bCs/>
          <w:sz w:val="28"/>
          <w:szCs w:val="28"/>
        </w:rPr>
        <w:t>;</w:t>
      </w:r>
    </w:p>
    <w:p w:rsidR="00D71CD5" w:rsidRPr="00FF564F" w:rsidRDefault="00D71CD5" w:rsidP="009758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97580C">
        <w:rPr>
          <w:rFonts w:ascii="Times New Roman" w:hAnsi="Times New Roman" w:cs="Times New Roman"/>
          <w:bCs/>
          <w:sz w:val="28"/>
          <w:szCs w:val="28"/>
        </w:rPr>
        <w:t> </w:t>
      </w:r>
      <w:r w:rsidRPr="00FF564F">
        <w:rPr>
          <w:rFonts w:ascii="Times New Roman" w:hAnsi="Times New Roman" w:cs="Times New Roman"/>
          <w:bCs/>
          <w:sz w:val="28"/>
          <w:szCs w:val="28"/>
        </w:rPr>
        <w:t>ДОПУСКАЕТСЯ!!!</w:t>
      </w:r>
    </w:p>
    <w:p w:rsidR="00D71CD5" w:rsidRPr="0097580C" w:rsidRDefault="00D71CD5" w:rsidP="009758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 30 минут</w:t>
      </w:r>
      <w:r w:rsidR="009758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конкурсант соревнований должен: </w:t>
      </w:r>
    </w:p>
    <w:p w:rsidR="00D71CD5" w:rsidRPr="00FF564F" w:rsidRDefault="00D71CD5" w:rsidP="00FF564F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D71CD5" w:rsidRPr="00FF564F" w:rsidRDefault="00D71CD5" w:rsidP="00FF564F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D71CD5" w:rsidRPr="00FF564F" w:rsidRDefault="00D71CD5" w:rsidP="00FF564F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D71CD5" w:rsidRPr="00FF564F" w:rsidRDefault="00D71CD5" w:rsidP="00FF564F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D71CD5" w:rsidRPr="00FF564F" w:rsidRDefault="00D71CD5" w:rsidP="00FF564F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>- с тыквой и свежим сыром</w:t>
      </w:r>
      <w:r w:rsidRPr="00FF5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(насджын)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="0097580C">
        <w:rPr>
          <w:rFonts w:ascii="Times New Roman" w:hAnsi="Times New Roman" w:cs="Times New Roman"/>
          <w:sz w:val="28"/>
          <w:szCs w:val="28"/>
        </w:rPr>
        <w:t>подается через 1 час 30 минут после старта модуля;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-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(аспараджын)</w:t>
      </w:r>
      <w:r w:rsidRPr="00FF564F">
        <w:rPr>
          <w:rFonts w:ascii="Times New Roman" w:hAnsi="Times New Roman" w:cs="Times New Roman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FF564F">
        <w:rPr>
          <w:rFonts w:ascii="Times New Roman" w:hAnsi="Times New Roman" w:cs="Times New Roman"/>
          <w:sz w:val="28"/>
          <w:szCs w:val="28"/>
        </w:rPr>
        <w:t xml:space="preserve">подается через </w:t>
      </w:r>
      <w:r w:rsidR="0097580C">
        <w:rPr>
          <w:rFonts w:ascii="Times New Roman" w:hAnsi="Times New Roman" w:cs="Times New Roman"/>
          <w:sz w:val="28"/>
          <w:szCs w:val="28"/>
        </w:rPr>
        <w:t>30 минут</w:t>
      </w:r>
      <w:r w:rsidR="0097580C" w:rsidRPr="00FF564F">
        <w:rPr>
          <w:rFonts w:ascii="Times New Roman" w:hAnsi="Times New Roman" w:cs="Times New Roman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после первой подачи</w:t>
      </w:r>
      <w:r w:rsidR="0097580C">
        <w:rPr>
          <w:rFonts w:ascii="Times New Roman" w:hAnsi="Times New Roman" w:cs="Times New Roman"/>
          <w:sz w:val="28"/>
          <w:szCs w:val="28"/>
        </w:rPr>
        <w:t>;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- с фасолью и луком репчатым </w:t>
      </w:r>
      <w:r w:rsidRPr="00FF564F">
        <w:rPr>
          <w:rFonts w:ascii="Times New Roman" w:hAnsi="Times New Roman" w:cs="Times New Roman"/>
          <w:bCs/>
          <w:sz w:val="28"/>
          <w:szCs w:val="28"/>
        </w:rPr>
        <w:t>(хъаедурджын)</w:t>
      </w:r>
      <w:r w:rsidRPr="00FF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FF564F">
        <w:rPr>
          <w:rFonts w:ascii="Times New Roman" w:hAnsi="Times New Roman" w:cs="Times New Roman"/>
          <w:sz w:val="28"/>
          <w:szCs w:val="28"/>
        </w:rPr>
        <w:t xml:space="preserve">подается через </w:t>
      </w:r>
      <w:r w:rsidR="0097580C">
        <w:rPr>
          <w:rFonts w:ascii="Times New Roman" w:hAnsi="Times New Roman" w:cs="Times New Roman"/>
          <w:sz w:val="28"/>
          <w:szCs w:val="28"/>
        </w:rPr>
        <w:t>30 минут</w:t>
      </w:r>
      <w:r w:rsidR="0097580C" w:rsidRPr="00FF564F">
        <w:rPr>
          <w:rFonts w:ascii="Times New Roman" w:hAnsi="Times New Roman" w:cs="Times New Roman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после второй подачи.</w:t>
      </w:r>
    </w:p>
    <w:p w:rsidR="00D71CD5" w:rsidRPr="00FF564F" w:rsidRDefault="00D71CD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F564F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</w:t>
      </w:r>
      <w:r w:rsidR="0097580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задержкой времени при первой и второй подаче на 5 минут, свыше 5</w:t>
      </w:r>
      <w:r w:rsidR="0097580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минут задержки будут сниматься баллы, предусмотренные критериями оценивания.</w:t>
      </w:r>
    </w:p>
    <w:p w:rsidR="00D71CD5" w:rsidRPr="00FF564F" w:rsidRDefault="00D71CD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97580C" w:rsidRPr="0097580C">
        <w:rPr>
          <w:rFonts w:ascii="Times New Roman" w:eastAsia="Times New Roman" w:hAnsi="Times New Roman" w:cs="Times New Roman"/>
          <w:bCs/>
          <w:sz w:val="28"/>
          <w:szCs w:val="28"/>
        </w:rPr>
        <w:t>2 часов 30 минут</w:t>
      </w:r>
      <w:r w:rsidRPr="00FF564F">
        <w:rPr>
          <w:rFonts w:ascii="Times New Roman" w:hAnsi="Times New Roman" w:cs="Times New Roman"/>
          <w:sz w:val="28"/>
          <w:szCs w:val="28"/>
        </w:rPr>
        <w:t xml:space="preserve">, т.е. при третьей подаче,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D71CD5" w:rsidRPr="00FF564F" w:rsidRDefault="00D71CD5" w:rsidP="00FF564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4F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30AE0" w:rsidRPr="00FF564F" w:rsidRDefault="00730AE0" w:rsidP="00FF56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2DD6" w:rsidRPr="00FF564F" w:rsidRDefault="00402DD6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«Балджын</w:t>
      </w:r>
      <w:r w:rsidRPr="00975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7580C"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24A4"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  <w:r w:rsidRPr="0097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2DD6" w:rsidRPr="0097580C" w:rsidRDefault="00402DD6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7580C" w:rsidRP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580C" w:rsidRPr="0097580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:rsidR="0097580C" w:rsidRDefault="00402DD6" w:rsidP="009758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7580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02DD6" w:rsidRPr="00FF564F" w:rsidRDefault="00343D32" w:rsidP="00975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Конкурсант</w:t>
      </w:r>
      <w:r w:rsidR="00402DD6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полусдобного теста </w:t>
      </w:r>
      <w:r w:rsidR="00402DD6"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="00402DD6"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2DD6"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="00402DD6"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="00402DD6"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«Балджын» в количестве 2 шт.</w:t>
      </w:r>
    </w:p>
    <w:p w:rsidR="00402DD6" w:rsidRPr="00FF564F" w:rsidRDefault="00402DD6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1CD5" w:rsidRPr="00FF564F">
        <w:rPr>
          <w:rFonts w:ascii="Times New Roman" w:eastAsia="Times New Roman" w:hAnsi="Times New Roman" w:cs="Times New Roman"/>
          <w:sz w:val="28"/>
          <w:szCs w:val="28"/>
        </w:rPr>
        <w:t>850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FF564F" w:rsidRDefault="00402DD6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FF564F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:rsidR="00402DD6" w:rsidRPr="00FF564F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402DD6" w:rsidRPr="00FF564F" w:rsidRDefault="00402DD6" w:rsidP="00FF564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402DD6" w:rsidRPr="00FF564F" w:rsidRDefault="00402DD6" w:rsidP="00FF56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 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D32"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приготовить полусдобное тесто;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  <w:r w:rsidR="00EA7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DD6" w:rsidRPr="00EA7199" w:rsidRDefault="00402DD6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«Балджын» в количестве 2 шт.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 30 минут </w:t>
      </w:r>
      <w:r w:rsidRPr="00EA7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старта модуля.</w:t>
      </w:r>
    </w:p>
    <w:p w:rsidR="00402DD6" w:rsidRPr="00FF564F" w:rsidRDefault="00402DD6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2,5</w:t>
      </w:r>
      <w:r w:rsidR="00EA7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</w:t>
      </w:r>
      <w:r w:rsidR="00EA719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выполненным.</w:t>
      </w:r>
    </w:p>
    <w:p w:rsidR="00402DD6" w:rsidRPr="00FF564F" w:rsidRDefault="00402DD6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02DD6" w:rsidRPr="00FF564F" w:rsidRDefault="00402DD6" w:rsidP="00FF56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DD6" w:rsidRPr="00FF564F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с мясом «Фыдджын» из пресного </w:t>
      </w:r>
      <w:r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теста (</w:t>
      </w:r>
      <w:r w:rsidR="00EA7199"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B24A4"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</w:t>
      </w:r>
      <w:r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7199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EA7199"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A71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1 час 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A7199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71CD5" w:rsidRPr="00EA7199" w:rsidRDefault="00D71CD5" w:rsidP="00EA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Конкурсанту необходимо 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402DD6" w:rsidRPr="00FF564F" w:rsidRDefault="00402DD6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AEE" w:rsidRPr="00FF56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00г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FF564F" w:rsidRDefault="00402DD6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402DD6" w:rsidRPr="00FF564F" w:rsidRDefault="00402DD6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FF564F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402DD6" w:rsidRPr="00FF564F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402DD6" w:rsidRPr="00FF564F" w:rsidRDefault="00402DD6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402DD6" w:rsidRPr="00EA7199" w:rsidRDefault="00402DD6" w:rsidP="00EA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A7199"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час 30 минут </w:t>
      </w:r>
      <w:r w:rsidR="00343D32"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53AEE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3AEE" w:rsidRPr="00FF564F">
        <w:rPr>
          <w:rFonts w:ascii="Times New Roman" w:eastAsia="Calibri" w:hAnsi="Times New Roman" w:cs="Times New Roman"/>
          <w:sz w:val="28"/>
          <w:szCs w:val="28"/>
        </w:rPr>
        <w:t>пропускается через мясорубку);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FF564F" w:rsidRDefault="00402DD6" w:rsidP="00EA7199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  <w:r w:rsidR="00EA7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DD6" w:rsidRPr="00FF564F" w:rsidRDefault="00402DD6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«Фыдджын» из пресного теста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:rsidR="00402DD6" w:rsidRPr="00EA7199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</w:t>
      </w:r>
      <w:r w:rsidR="00EA719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выполненным.</w:t>
      </w:r>
    </w:p>
    <w:p w:rsidR="00402DD6" w:rsidRPr="00FF564F" w:rsidRDefault="00402DD6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02DD6" w:rsidRPr="00FF564F" w:rsidRDefault="00402DD6" w:rsidP="00FF564F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1CD5" w:rsidRPr="00EA7199" w:rsidRDefault="00402DD6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87526"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CD5"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Пироги: </w:t>
      </w:r>
      <w:r w:rsidR="00D71CD5" w:rsidRPr="00FF564F">
        <w:rPr>
          <w:rFonts w:ascii="Times New Roman" w:hAnsi="Times New Roman" w:cs="Times New Roman"/>
          <w:b/>
          <w:sz w:val="28"/>
          <w:szCs w:val="28"/>
        </w:rPr>
        <w:t>со свежим сыром</w:t>
      </w:r>
      <w:r w:rsidR="00D71CD5" w:rsidRPr="00FF56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1CD5" w:rsidRPr="00FF564F">
        <w:rPr>
          <w:rFonts w:ascii="Times New Roman" w:hAnsi="Times New Roman" w:cs="Times New Roman"/>
          <w:b/>
          <w:sz w:val="28"/>
          <w:szCs w:val="28"/>
        </w:rPr>
        <w:t xml:space="preserve">(уалибах), с </w:t>
      </w:r>
      <w:r w:rsidR="00BA3FCA" w:rsidRPr="00FF564F">
        <w:rPr>
          <w:rFonts w:ascii="Times New Roman" w:hAnsi="Times New Roman" w:cs="Times New Roman"/>
          <w:b/>
          <w:sz w:val="28"/>
          <w:szCs w:val="28"/>
        </w:rPr>
        <w:t>капустой и репчатым луком</w:t>
      </w:r>
      <w:r w:rsidR="00D71CD5" w:rsidRPr="00FF564F">
        <w:rPr>
          <w:rFonts w:ascii="Times New Roman" w:hAnsi="Times New Roman" w:cs="Times New Roman"/>
          <w:b/>
          <w:sz w:val="28"/>
          <w:szCs w:val="28"/>
        </w:rPr>
        <w:t xml:space="preserve"> (к</w:t>
      </w:r>
      <w:r w:rsidR="00FD6A68" w:rsidRPr="00FF564F">
        <w:rPr>
          <w:rFonts w:ascii="Times New Roman" w:hAnsi="Times New Roman" w:cs="Times New Roman"/>
          <w:b/>
          <w:sz w:val="28"/>
          <w:szCs w:val="28"/>
        </w:rPr>
        <w:t>ъ</w:t>
      </w:r>
      <w:r w:rsidR="00D71CD5" w:rsidRPr="00FF564F">
        <w:rPr>
          <w:rFonts w:ascii="Times New Roman" w:hAnsi="Times New Roman" w:cs="Times New Roman"/>
          <w:b/>
          <w:sz w:val="28"/>
          <w:szCs w:val="28"/>
        </w:rPr>
        <w:t>а</w:t>
      </w:r>
      <w:r w:rsidR="00BA3FCA" w:rsidRPr="00FF564F">
        <w:rPr>
          <w:rFonts w:ascii="Times New Roman" w:hAnsi="Times New Roman" w:cs="Times New Roman"/>
          <w:b/>
          <w:sz w:val="28"/>
          <w:szCs w:val="28"/>
        </w:rPr>
        <w:t>бускаджын</w:t>
      </w:r>
      <w:r w:rsidR="00D71CD5" w:rsidRPr="00FF564F">
        <w:rPr>
          <w:rFonts w:ascii="Times New Roman" w:hAnsi="Times New Roman" w:cs="Times New Roman"/>
          <w:b/>
          <w:sz w:val="28"/>
          <w:szCs w:val="28"/>
        </w:rPr>
        <w:t>), с листьями свеклы, свежим сыром и киндзой (цæхæраджын)</w:t>
      </w:r>
      <w:r w:rsidR="00D71CD5"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CD5"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71CD5" w:rsidRPr="00EA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ариатив)</w:t>
      </w:r>
    </w:p>
    <w:p w:rsidR="00EA7199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</w:t>
      </w:r>
      <w:r w:rsidR="00EA7199"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A7199" w:rsidRDefault="00D71CD5" w:rsidP="00EA71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F56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71CD5" w:rsidRPr="00FF564F" w:rsidRDefault="00D71CD5" w:rsidP="00EA7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безопарным способом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:rsidR="00D71CD5" w:rsidRPr="00FF564F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F564F">
        <w:rPr>
          <w:rFonts w:ascii="Times New Roman" w:hAnsi="Times New Roman" w:cs="Times New Roman"/>
          <w:sz w:val="28"/>
          <w:szCs w:val="28"/>
        </w:rPr>
        <w:t>со свежим сыром</w:t>
      </w:r>
      <w:r w:rsidRPr="00FF5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(уалибах)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</w:t>
      </w:r>
    </w:p>
    <w:p w:rsidR="00D71CD5" w:rsidRPr="00FF564F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564F">
        <w:rPr>
          <w:rFonts w:ascii="Times New Roman" w:hAnsi="Times New Roman" w:cs="Times New Roman"/>
          <w:sz w:val="28"/>
          <w:szCs w:val="28"/>
        </w:rPr>
        <w:t xml:space="preserve">с </w:t>
      </w:r>
      <w:r w:rsidR="00BA3FCA" w:rsidRPr="00FF564F">
        <w:rPr>
          <w:rFonts w:ascii="Times New Roman" w:hAnsi="Times New Roman" w:cs="Times New Roman"/>
          <w:sz w:val="28"/>
          <w:szCs w:val="28"/>
        </w:rPr>
        <w:t>капустой и репчатым луком</w:t>
      </w:r>
      <w:r w:rsidRPr="00FF564F">
        <w:rPr>
          <w:rFonts w:ascii="Times New Roman" w:hAnsi="Times New Roman" w:cs="Times New Roman"/>
          <w:sz w:val="28"/>
          <w:szCs w:val="28"/>
        </w:rPr>
        <w:t xml:space="preserve"> (каб</w:t>
      </w:r>
      <w:r w:rsidR="00BA3FCA" w:rsidRPr="00FF564F">
        <w:rPr>
          <w:rFonts w:ascii="Times New Roman" w:hAnsi="Times New Roman" w:cs="Times New Roman"/>
          <w:sz w:val="28"/>
          <w:szCs w:val="28"/>
        </w:rPr>
        <w:t>ускаджын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D71CD5" w:rsidRPr="00FF564F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564F">
        <w:rPr>
          <w:rFonts w:ascii="Times New Roman" w:hAnsi="Times New Roman" w:cs="Times New Roman"/>
          <w:sz w:val="28"/>
          <w:szCs w:val="28"/>
        </w:rPr>
        <w:t>с листьями свеклы, свежим сыром и киндзой (цæхæраджын)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(10-20 г на пирог)</w:t>
      </w:r>
      <w:r w:rsidRPr="00FF5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1000г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D71CD5" w:rsidRPr="00FF564F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в отдельности на3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тарелках (на одной тарелке 1 вид пирог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а);</w:t>
      </w:r>
    </w:p>
    <w:p w:rsidR="00D71CD5" w:rsidRPr="00FF564F" w:rsidRDefault="00D71CD5" w:rsidP="00EA71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ДОПУСКАЕТСЯ!!!</w:t>
      </w:r>
    </w:p>
    <w:p w:rsidR="00D71CD5" w:rsidRPr="00EA7199" w:rsidRDefault="00D71CD5" w:rsidP="00EA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A7199" w:rsidRPr="00EA7199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 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конкурсант соревнований должен: </w:t>
      </w:r>
    </w:p>
    <w:p w:rsidR="00D71CD5" w:rsidRPr="00FF564F" w:rsidRDefault="00D71CD5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D71CD5" w:rsidRPr="00FF564F" w:rsidRDefault="00D71CD5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D71CD5" w:rsidRPr="00FF564F" w:rsidRDefault="00D71CD5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D71CD5" w:rsidRPr="00FF564F" w:rsidRDefault="00D71CD5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D71CD5" w:rsidRPr="00FF564F" w:rsidRDefault="00D71CD5" w:rsidP="00EA7199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4F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  <w:r w:rsidR="00EA7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CD5" w:rsidRPr="00EA7199" w:rsidRDefault="00D71CD5" w:rsidP="00EA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Pr="00FF564F">
        <w:rPr>
          <w:rFonts w:ascii="Times New Roman" w:hAnsi="Times New Roman" w:cs="Times New Roman"/>
          <w:sz w:val="28"/>
          <w:szCs w:val="28"/>
        </w:rPr>
        <w:t>со свежим сыром</w:t>
      </w:r>
      <w:r w:rsidRPr="00FF5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64F">
        <w:rPr>
          <w:rFonts w:ascii="Times New Roman" w:hAnsi="Times New Roman" w:cs="Times New Roman"/>
          <w:sz w:val="28"/>
          <w:szCs w:val="28"/>
        </w:rPr>
        <w:t>(уалибах)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>1 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час 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старта модуля;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Pr="00FF564F">
        <w:rPr>
          <w:rFonts w:ascii="Times New Roman" w:hAnsi="Times New Roman" w:cs="Times New Roman"/>
          <w:sz w:val="28"/>
          <w:szCs w:val="28"/>
        </w:rPr>
        <w:t xml:space="preserve">с </w:t>
      </w:r>
      <w:r w:rsidR="009C1D48" w:rsidRPr="00FF564F">
        <w:rPr>
          <w:rFonts w:ascii="Times New Roman" w:hAnsi="Times New Roman" w:cs="Times New Roman"/>
          <w:sz w:val="28"/>
          <w:szCs w:val="28"/>
        </w:rPr>
        <w:t>капустой и репчатым луком</w:t>
      </w:r>
      <w:r w:rsidRPr="00FF564F">
        <w:rPr>
          <w:rFonts w:ascii="Times New Roman" w:hAnsi="Times New Roman" w:cs="Times New Roman"/>
          <w:sz w:val="28"/>
          <w:szCs w:val="28"/>
        </w:rPr>
        <w:t xml:space="preserve"> (к</w:t>
      </w:r>
      <w:r w:rsidR="00FF11C1" w:rsidRPr="00FF564F">
        <w:rPr>
          <w:rFonts w:ascii="Times New Roman" w:hAnsi="Times New Roman" w:cs="Times New Roman"/>
          <w:sz w:val="28"/>
          <w:szCs w:val="28"/>
        </w:rPr>
        <w:t>ъ</w:t>
      </w:r>
      <w:r w:rsidRPr="00FF564F">
        <w:rPr>
          <w:rFonts w:ascii="Times New Roman" w:hAnsi="Times New Roman" w:cs="Times New Roman"/>
          <w:sz w:val="28"/>
          <w:szCs w:val="28"/>
        </w:rPr>
        <w:t>аб</w:t>
      </w:r>
      <w:r w:rsidR="009C1D48" w:rsidRPr="00FF564F">
        <w:rPr>
          <w:rFonts w:ascii="Times New Roman" w:hAnsi="Times New Roman" w:cs="Times New Roman"/>
          <w:sz w:val="28"/>
          <w:szCs w:val="28"/>
        </w:rPr>
        <w:t xml:space="preserve">ускаджын </w:t>
      </w:r>
      <w:r w:rsidRPr="00FF564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первой подачи</w:t>
      </w:r>
      <w:r w:rsidR="00EA7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CD5" w:rsidRPr="00FF564F" w:rsidRDefault="00D71CD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Pr="00FF564F">
        <w:rPr>
          <w:rFonts w:ascii="Times New Roman" w:hAnsi="Times New Roman" w:cs="Times New Roman"/>
          <w:sz w:val="28"/>
          <w:szCs w:val="28"/>
        </w:rPr>
        <w:t>с листьями свеклы, свежим сыром и киндзой (цæхæраджын)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 2 шт.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30 минут</w:t>
      </w:r>
      <w:r w:rsidR="00EA7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второй подачи.</w:t>
      </w:r>
    </w:p>
    <w:p w:rsidR="00D71CD5" w:rsidRPr="00FF564F" w:rsidRDefault="00D71CD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Сервисное окно открывается за 5 минут до подачи.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</w:t>
      </w:r>
      <w:r w:rsidR="00EA719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задержкой времени при первой и второй подаче на 5 минут, свыше 5</w:t>
      </w:r>
      <w:r w:rsidR="00EA719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минут задержки будут сниматься баллы, предусмотренные критериями оценивания.</w:t>
      </w:r>
    </w:p>
    <w:p w:rsidR="00D71CD5" w:rsidRPr="00FF564F" w:rsidRDefault="00D71CD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EA7199" w:rsidRPr="00EA7199">
        <w:rPr>
          <w:rFonts w:ascii="Times New Roman" w:eastAsia="Times New Roman" w:hAnsi="Times New Roman" w:cs="Times New Roman"/>
          <w:bCs/>
          <w:sz w:val="28"/>
          <w:szCs w:val="28"/>
        </w:rPr>
        <w:t>2 часов 30 минут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при третьей подаче, 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D71CD5" w:rsidRDefault="00D71CD5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EA7199" w:rsidRPr="00FF564F" w:rsidRDefault="00EA7199" w:rsidP="00FF5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132" w:rsidRPr="00FF564F" w:rsidRDefault="0060658F" w:rsidP="00FF564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FF564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FF564F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:rsidR="00917F42" w:rsidRPr="00FF564F" w:rsidRDefault="00343D3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64F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FF56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медицинскую </w:t>
      </w:r>
      <w:r w:rsidR="00856DDD" w:rsidRPr="00FF564F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</w:t>
      </w:r>
      <w:r w:rsidR="00917F42" w:rsidRPr="00FF564F">
        <w:rPr>
          <w:rFonts w:ascii="Times New Roman" w:eastAsia="Times New Roman" w:hAnsi="Times New Roman"/>
          <w:sz w:val="28"/>
          <w:szCs w:val="28"/>
          <w:lang w:eastAsia="ru-RU"/>
        </w:rPr>
        <w:t xml:space="preserve">и паспорт. </w:t>
      </w:r>
      <w:r w:rsidR="00917F42" w:rsidRPr="00FF564F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FF564F">
        <w:rPr>
          <w:rFonts w:ascii="Times New Roman" w:eastAsia="Times New Roman" w:hAnsi="Times New Roman"/>
          <w:sz w:val="28"/>
          <w:szCs w:val="28"/>
        </w:rPr>
        <w:t>длинный рукав (длина рукава не менее ¾ и не более 7/8). На кителе должны быть нанесены следующие обязательные информационные элементы: на</w:t>
      </w:r>
      <w:r w:rsidR="00EA7199">
        <w:rPr>
          <w:rFonts w:ascii="Times New Roman" w:eastAsia="Times New Roman" w:hAnsi="Times New Roman"/>
          <w:sz w:val="28"/>
          <w:szCs w:val="28"/>
        </w:rPr>
        <w:t> </w:t>
      </w:r>
      <w:r w:rsidR="00917F42" w:rsidRPr="00FF564F">
        <w:rPr>
          <w:rFonts w:ascii="Times New Roman" w:eastAsia="Times New Roman" w:hAnsi="Times New Roman"/>
          <w:sz w:val="28"/>
          <w:szCs w:val="28"/>
        </w:rPr>
        <w:t>груди слева логотип Всероссийского чемпионатного движения по</w:t>
      </w:r>
      <w:r w:rsidR="00EA7199">
        <w:rPr>
          <w:rFonts w:ascii="Times New Roman" w:eastAsia="Times New Roman" w:hAnsi="Times New Roman"/>
          <w:sz w:val="28"/>
          <w:szCs w:val="28"/>
        </w:rPr>
        <w:t> </w:t>
      </w:r>
      <w:r w:rsidR="00917F42" w:rsidRPr="00FF564F">
        <w:rPr>
          <w:rFonts w:ascii="Times New Roman" w:eastAsia="Times New Roman" w:hAnsi="Times New Roman"/>
          <w:sz w:val="28"/>
          <w:szCs w:val="28"/>
        </w:rPr>
        <w:t>профессиональному</w:t>
      </w:r>
      <w:r w:rsidR="00EA7199">
        <w:rPr>
          <w:rFonts w:ascii="Times New Roman" w:eastAsia="Times New Roman" w:hAnsi="Times New Roman"/>
          <w:sz w:val="28"/>
          <w:szCs w:val="28"/>
        </w:rPr>
        <w:t xml:space="preserve"> мастерству «</w:t>
      </w:r>
      <w:r w:rsidR="00917F42" w:rsidRPr="00FF564F">
        <w:rPr>
          <w:rFonts w:ascii="Times New Roman" w:eastAsia="Times New Roman" w:hAnsi="Times New Roman"/>
          <w:sz w:val="28"/>
          <w:szCs w:val="28"/>
        </w:rPr>
        <w:t>Профессиона</w:t>
      </w:r>
      <w:r w:rsidR="00EA7199">
        <w:rPr>
          <w:rFonts w:ascii="Times New Roman" w:eastAsia="Times New Roman" w:hAnsi="Times New Roman"/>
          <w:sz w:val="28"/>
          <w:szCs w:val="28"/>
        </w:rPr>
        <w:t>лы»</w:t>
      </w:r>
      <w:r w:rsidR="00917F42" w:rsidRPr="00FF564F">
        <w:rPr>
          <w:rFonts w:ascii="Times New Roman" w:eastAsia="Times New Roman" w:hAnsi="Times New Roman"/>
          <w:sz w:val="28"/>
          <w:szCs w:val="28"/>
        </w:rPr>
        <w:t>.</w:t>
      </w:r>
    </w:p>
    <w:p w:rsidR="00917F42" w:rsidRPr="00FF564F" w:rsidRDefault="00917F4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64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7950" cy="904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054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Pr="00FF564F" w:rsidRDefault="00917F42" w:rsidP="00FF564F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- фамилия и имя </w:t>
      </w:r>
      <w:r w:rsidR="00343D32" w:rsidRPr="00FF564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917F42" w:rsidRPr="00FF564F" w:rsidRDefault="00917F42" w:rsidP="00FF564F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На рукаве слева выше локтя - логотип учебного заведения.</w:t>
      </w:r>
    </w:p>
    <w:p w:rsidR="00917F42" w:rsidRPr="00FF564F" w:rsidRDefault="00917F42" w:rsidP="00FF564F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</w:t>
      </w:r>
      <w:r w:rsidR="00EA7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федеральным оператором (например, логотипы спонсоров) НЕ</w:t>
      </w:r>
      <w:r w:rsidR="00EA7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ДОПУСКАЕТСЯ!!!</w:t>
      </w:r>
    </w:p>
    <w:p w:rsidR="00917F42" w:rsidRPr="00FF564F" w:rsidRDefault="00917F4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4F">
        <w:rPr>
          <w:rFonts w:ascii="Times New Roman" w:hAnsi="Times New Roman"/>
          <w:sz w:val="28"/>
          <w:szCs w:val="28"/>
        </w:rPr>
        <w:t xml:space="preserve">Длинные белые брюки, специализированную защитную обувь белого цвета с закрытым носком, фиксированной пяткой (кроксы запрещены), </w:t>
      </w:r>
      <w:r w:rsidRPr="00FF564F">
        <w:rPr>
          <w:rFonts w:ascii="Times New Roman" w:hAnsi="Times New Roman"/>
          <w:sz w:val="28"/>
          <w:szCs w:val="28"/>
        </w:rPr>
        <w:lastRenderedPageBreak/>
        <w:t xml:space="preserve">колпак или косынку белого цвета </w:t>
      </w:r>
      <w:r w:rsidRPr="00FF564F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FF564F">
        <w:rPr>
          <w:rFonts w:ascii="Times New Roman" w:hAnsi="Times New Roman"/>
          <w:sz w:val="28"/>
          <w:szCs w:val="28"/>
        </w:rPr>
        <w:t xml:space="preserve">, фартук </w:t>
      </w:r>
      <w:r w:rsidRPr="00FF564F">
        <w:rPr>
          <w:rFonts w:ascii="Times New Roman" w:eastAsia="Times New Roman" w:hAnsi="Times New Roman"/>
          <w:sz w:val="28"/>
          <w:szCs w:val="28"/>
        </w:rPr>
        <w:t>длинный</w:t>
      </w:r>
      <w:r w:rsidRPr="00FF564F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FF564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917F42" w:rsidRPr="00FF564F" w:rsidRDefault="00917F4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64F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7/8). </w:t>
      </w:r>
      <w:r w:rsidRPr="00FF564F">
        <w:rPr>
          <w:rFonts w:ascii="Times New Roman" w:eastAsia="Times New Roman" w:hAnsi="Times New Roman"/>
          <w:sz w:val="28"/>
          <w:szCs w:val="28"/>
        </w:rPr>
        <w:t>На кителе должны быть нанесены следующие обязательные информационные элементы: на груди слева логотип Всероссийского чемпионатного движения по профессиональному</w:t>
      </w:r>
      <w:r w:rsidR="00EA7199">
        <w:rPr>
          <w:rFonts w:ascii="Times New Roman" w:eastAsia="Times New Roman" w:hAnsi="Times New Roman"/>
          <w:sz w:val="28"/>
          <w:szCs w:val="28"/>
        </w:rPr>
        <w:t xml:space="preserve"> мастерству «Профессионалы»</w:t>
      </w:r>
      <w:r w:rsidRPr="00FF564F">
        <w:rPr>
          <w:rFonts w:ascii="Times New Roman" w:eastAsia="Times New Roman" w:hAnsi="Times New Roman"/>
          <w:sz w:val="28"/>
          <w:szCs w:val="28"/>
        </w:rPr>
        <w:t>.</w:t>
      </w:r>
    </w:p>
    <w:p w:rsidR="00917F42" w:rsidRPr="00FF564F" w:rsidRDefault="00917F4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564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3625" cy="904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677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Pr="00FF564F" w:rsidRDefault="00917F42" w:rsidP="00FF564F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эксперта.</w:t>
      </w:r>
    </w:p>
    <w:p w:rsidR="00917F42" w:rsidRPr="00FF564F" w:rsidRDefault="00917F42" w:rsidP="00FF564F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</w:t>
      </w:r>
      <w:r w:rsidR="00EA7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федеральным оператором (например, логотипы спонсоров) НЕ</w:t>
      </w:r>
      <w:r w:rsidR="00EA7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>ДОПУСКАЕТСЯ!!!</w:t>
      </w:r>
    </w:p>
    <w:p w:rsidR="00917F42" w:rsidRPr="00FF564F" w:rsidRDefault="00917F42" w:rsidP="00FF564F">
      <w:pPr>
        <w:pStyle w:val="aff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4F">
        <w:rPr>
          <w:rFonts w:ascii="Times New Roman" w:hAnsi="Times New Roman"/>
          <w:sz w:val="28"/>
          <w:szCs w:val="28"/>
        </w:rPr>
        <w:t>Головной убор (допускается одноразовый) белого цвета. В любом случае, количество украшений должно быть минимальным.</w:t>
      </w:r>
    </w:p>
    <w:p w:rsidR="00E83215" w:rsidRPr="00FF564F" w:rsidRDefault="00E8321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Жеребьёвку проводит главный эксперт за 1 день (</w:t>
      </w:r>
      <w:r w:rsidR="00856DDD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-1) до начала соревнований, далее конкурсантам даётся время для корректировки технологических карт и окончательной заявки продуктов при</w:t>
      </w:r>
      <w:r w:rsidR="00EA7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:rsidR="00E83215" w:rsidRPr="00FF564F" w:rsidRDefault="00E8321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тестового модуля предусматривается за 1 день до начала соревнований (</w:t>
      </w:r>
      <w:r w:rsidR="00856DDD"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-1).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модуль не идёт в зачёт общего конкурсного времени и не оценивается. В момент прохождения тестового модуля с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конкурсантами на конкурсной площадке находится технический эксперт. </w:t>
      </w:r>
      <w:r w:rsidRPr="00FF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FF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конкурсантов с конкурсной площадкой, адаптация на рабочем месте. Тестирование холодильного, весоизмерительного, теплового, механического и нейтрального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оборудования. </w:t>
      </w:r>
      <w:r w:rsidRPr="00FF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конкурсанту предоставляются продукты для выполнения тестового модуля: пирог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картофеля, свежего сыра (картофджын), 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протестировать оборудование. Пирог, приготовленный конкурсантом во время тестового модуля, эксперты не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оценивают. Если конкурсанту не требуется проходить тестовый модуль, он может отказаться.</w:t>
      </w:r>
    </w:p>
    <w:p w:rsidR="00E83215" w:rsidRPr="00FF564F" w:rsidRDefault="00E83215" w:rsidP="00EA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конкурса каждый день получают одну корзину с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случае, если конкурсант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промаркированы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загромождены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быть чистым, опрятным, ухоженным и иметь презентабельный вид. Он должен мыть руки перед началом работы, в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выполнения заданий и в конце работы после уборки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работать чисто, аккуратно и эффективно</w:t>
      </w:r>
    </w:p>
    <w:p w:rsidR="00E83215" w:rsidRPr="00FF564F" w:rsidRDefault="00E83215" w:rsidP="00FF564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конкурсант должен работать, соблюдая требования по охране труда и</w:t>
      </w:r>
      <w:r w:rsidR="00EA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безопасности, используя средства индивидуальной защиты.</w:t>
      </w:r>
    </w:p>
    <w:p w:rsidR="00E83215" w:rsidRPr="00FF564F" w:rsidRDefault="00E83215" w:rsidP="00FF5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</w:t>
      </w:r>
      <w:r w:rsidRPr="00FF5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пирогов сравнивается с фотографией, представленной в портфолио конкурсанта. Соответствие технологии приготовления пирогов определяется по портфолио.</w:t>
      </w:r>
    </w:p>
    <w:p w:rsidR="00E83215" w:rsidRPr="00FF564F" w:rsidRDefault="00E8321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FF56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Оценка производится как в отношении работы модулей, так и</w:t>
      </w:r>
      <w:r w:rsidR="00EA7199">
        <w:t> </w:t>
      </w:r>
      <w:r w:rsidRPr="00FF56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вотношении процесса выполнения конкурсной работы. Если конкурсант конкурса не выполняет требования техники безопасности, подвергает опасности себя или других конкурсантов, такой конкурсант может быть отстранен от конкурса.</w:t>
      </w:r>
    </w:p>
    <w:p w:rsidR="00E83215" w:rsidRPr="00FF564F" w:rsidRDefault="00E8321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Конкурсное задание должно выполняться помодульно.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E83215" w:rsidRPr="00FF564F" w:rsidRDefault="00E83215" w:rsidP="00FF564F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модуль содержит несколько субкритериев,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:rsidR="00E83215" w:rsidRPr="00FF564F" w:rsidRDefault="00E83215" w:rsidP="00FF564F">
      <w:pPr>
        <w:widowControl w:val="0"/>
        <w:spacing w:after="0" w:line="360" w:lineRule="auto"/>
        <w:ind w:left="20" w:right="8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Дегустация (оценивание) полусдобных пирогов происходит непоокончании выполнения модуля, а в конце конкурсного дня (после остывания пирогов).</w:t>
      </w:r>
    </w:p>
    <w:p w:rsidR="00FB24A4" w:rsidRPr="00FF564F" w:rsidRDefault="00E83215" w:rsidP="00FF564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конкурсант закончил модуль раньше указанного времени, то он может подавать пироги, но не ранее 5 минут до подачи и приступать к</w:t>
      </w:r>
      <w:r w:rsidR="00EA719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выполнению следующего модуля.</w:t>
      </w:r>
      <w:bookmarkStart w:id="16" w:name="_Toc78885659"/>
      <w:bookmarkStart w:id="17" w:name="_Toc142037192"/>
      <w:r w:rsidR="00FB24A4" w:rsidRPr="00FF564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E55CBD" w:rsidRDefault="00E55CBD" w:rsidP="00EA71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4A4" w:rsidRPr="00FF564F" w:rsidRDefault="00A11569" w:rsidP="00EA71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4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022D" w:rsidRPr="00FF564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F564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B022D" w:rsidRPr="00FF56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bookmarkEnd w:id="16"/>
      <w:r w:rsidRPr="00FF564F">
        <w:rPr>
          <w:rFonts w:ascii="Times New Roman" w:hAnsi="Times New Roman" w:cs="Times New Roman"/>
          <w:b/>
          <w:sz w:val="28"/>
          <w:szCs w:val="28"/>
        </w:rPr>
        <w:t>Личный инструмент конкурсанта</w:t>
      </w:r>
      <w:bookmarkStart w:id="18" w:name="_Toc126145931"/>
      <w:bookmarkStart w:id="19" w:name="_Toc78885660"/>
      <w:bookmarkStart w:id="20" w:name="_Toc142037193"/>
      <w:bookmarkEnd w:id="17"/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343D32" w:rsidRPr="00FF564F">
        <w:rPr>
          <w:rFonts w:ascii="Times New Roman" w:hAnsi="Times New Roman" w:cs="Times New Roman"/>
          <w:sz w:val="28"/>
          <w:szCs w:val="28"/>
        </w:rPr>
        <w:t>конкурсант</w:t>
      </w:r>
      <w:r w:rsidRPr="00FF564F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8"/>
      <w:r w:rsidRPr="00FF564F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Toc126145932"/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1"/>
      <w:r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2" w:name="_Toc126145933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2"/>
      <w:r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64F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23" w:name="_Toc126145934"/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Start w:id="24" w:name="_Toc126145935"/>
      <w:bookmarkEnd w:id="23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Start w:id="25" w:name="_Toc126145936"/>
      <w:bookmarkEnd w:id="24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lastRenderedPageBreak/>
        <w:t>- приспособления и инвентарь для отделки теста;</w:t>
      </w:r>
      <w:bookmarkStart w:id="26" w:name="_Toc126145937"/>
      <w:bookmarkEnd w:id="25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Start w:id="27" w:name="_Toc126145938"/>
      <w:bookmarkEnd w:id="26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Start w:id="28" w:name="_Toc126145939"/>
      <w:bookmarkEnd w:id="27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Start w:id="29" w:name="_Toc126145940"/>
      <w:bookmarkEnd w:id="28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917F42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4F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9"/>
      <w:r w:rsidR="00FB24A4" w:rsidRPr="00FF5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4A4" w:rsidRPr="00FF564F" w:rsidRDefault="00FB24A4" w:rsidP="00FF56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99" w:rsidRPr="00EA7199" w:rsidRDefault="00E15F2A" w:rsidP="00E55CBD">
      <w:pPr>
        <w:pStyle w:val="aff1"/>
        <w:widowControl w:val="0"/>
        <w:numPr>
          <w:ilvl w:val="1"/>
          <w:numId w:val="2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A7199">
        <w:rPr>
          <w:rFonts w:ascii="Times New Roman" w:hAnsi="Times New Roman"/>
          <w:b/>
          <w:sz w:val="28"/>
          <w:szCs w:val="28"/>
        </w:rPr>
        <w:t>Материа</w:t>
      </w:r>
      <w:r w:rsidR="00EA7199" w:rsidRPr="00EA7199">
        <w:rPr>
          <w:rFonts w:ascii="Times New Roman" w:hAnsi="Times New Roman"/>
          <w:b/>
          <w:sz w:val="28"/>
          <w:szCs w:val="28"/>
        </w:rPr>
        <w:t>лы, оборудование и инструменты,</w:t>
      </w:r>
    </w:p>
    <w:p w:rsidR="00E15F2A" w:rsidRPr="00EA7199" w:rsidRDefault="00E15F2A" w:rsidP="00E55CBD">
      <w:pPr>
        <w:pStyle w:val="aff1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7199">
        <w:rPr>
          <w:rFonts w:ascii="Times New Roman" w:hAnsi="Times New Roman"/>
          <w:b/>
          <w:sz w:val="28"/>
          <w:szCs w:val="28"/>
        </w:rPr>
        <w:t>запрещенные на площадке</w:t>
      </w:r>
      <w:bookmarkEnd w:id="19"/>
      <w:bookmarkEnd w:id="20"/>
    </w:p>
    <w:p w:rsidR="00917F42" w:rsidRPr="00FF564F" w:rsidRDefault="00917F42" w:rsidP="00FF5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343D32" w:rsidRPr="00FF564F">
        <w:rPr>
          <w:rFonts w:ascii="Times New Roman" w:hAnsi="Times New Roman" w:cs="Times New Roman"/>
          <w:sz w:val="28"/>
          <w:szCs w:val="28"/>
        </w:rPr>
        <w:t>Конкурсант</w:t>
      </w:r>
      <w:r w:rsidRPr="00FF564F">
        <w:rPr>
          <w:rFonts w:ascii="Times New Roman" w:hAnsi="Times New Roman" w:cs="Times New Roman"/>
          <w:sz w:val="28"/>
          <w:szCs w:val="28"/>
        </w:rPr>
        <w:t>ам запрещается проносить больше инвентаря, чем может вместить ящик с</w:t>
      </w:r>
      <w:r w:rsidR="00E55CBD">
        <w:rPr>
          <w:rFonts w:ascii="Times New Roman" w:hAnsi="Times New Roman" w:cs="Times New Roman"/>
          <w:sz w:val="28"/>
          <w:szCs w:val="28"/>
        </w:rPr>
        <w:t> </w:t>
      </w:r>
      <w:r w:rsidRPr="00FF564F">
        <w:rPr>
          <w:rFonts w:ascii="Times New Roman" w:hAnsi="Times New Roman" w:cs="Times New Roman"/>
          <w:sz w:val="28"/>
          <w:szCs w:val="28"/>
        </w:rPr>
        <w:t>инструментами. Все пищевые ингредиенты, не указанные в заявке.</w:t>
      </w:r>
    </w:p>
    <w:p w:rsidR="00E15F2A" w:rsidRPr="00FF564F" w:rsidRDefault="00E15F2A" w:rsidP="00FF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FF564F" w:rsidRDefault="00A11569" w:rsidP="00FF564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r w:rsidRPr="00FF564F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FF564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FF564F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:rsidR="00C577F3" w:rsidRPr="00FF564F" w:rsidRDefault="00E55CBD" w:rsidP="00FF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AEE" w:rsidRPr="00FF56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7F3" w:rsidRPr="00FF564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579" w:rsidRPr="00FF564F" w:rsidRDefault="00945E13" w:rsidP="00FF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4F">
        <w:rPr>
          <w:rFonts w:ascii="Times New Roman" w:hAnsi="Times New Roman" w:cs="Times New Roman"/>
          <w:sz w:val="28"/>
          <w:szCs w:val="28"/>
        </w:rPr>
        <w:t>Прило</w:t>
      </w:r>
      <w:r w:rsidR="00E55CBD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053AEE" w:rsidRPr="00FF564F">
        <w:rPr>
          <w:rFonts w:ascii="Times New Roman" w:hAnsi="Times New Roman" w:cs="Times New Roman"/>
          <w:sz w:val="28"/>
          <w:szCs w:val="28"/>
        </w:rPr>
        <w:t>2</w:t>
      </w:r>
      <w:r w:rsidR="00E55CBD">
        <w:rPr>
          <w:rFonts w:ascii="Times New Roman" w:hAnsi="Times New Roman" w:cs="Times New Roman"/>
          <w:sz w:val="28"/>
          <w:szCs w:val="28"/>
        </w:rPr>
        <w:t>.</w:t>
      </w:r>
      <w:r w:rsidRPr="00FF564F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FF564F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FF564F">
        <w:rPr>
          <w:rFonts w:ascii="Times New Roman" w:hAnsi="Times New Roman" w:cs="Times New Roman"/>
          <w:sz w:val="28"/>
          <w:szCs w:val="28"/>
        </w:rPr>
        <w:t>ого</w:t>
      </w:r>
      <w:r w:rsidR="00B37579" w:rsidRPr="00FF564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F564F">
        <w:rPr>
          <w:rFonts w:ascii="Times New Roman" w:hAnsi="Times New Roman" w:cs="Times New Roman"/>
          <w:sz w:val="28"/>
          <w:szCs w:val="28"/>
        </w:rPr>
        <w:t>я</w:t>
      </w:r>
      <w:r w:rsidR="00E55CBD">
        <w:rPr>
          <w:rFonts w:ascii="Times New Roman" w:hAnsi="Times New Roman" w:cs="Times New Roman"/>
          <w:sz w:val="28"/>
          <w:szCs w:val="28"/>
        </w:rPr>
        <w:t>.</w:t>
      </w:r>
    </w:p>
    <w:p w:rsidR="00FC6098" w:rsidRPr="00FF564F" w:rsidRDefault="00E55CBD" w:rsidP="00FF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AEE" w:rsidRPr="00FF5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FD5" w:rsidRPr="00FF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:rsidR="00A86714" w:rsidRPr="00FF564F" w:rsidRDefault="00E55CBD" w:rsidP="00FF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AEE" w:rsidRPr="00FF56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714" w:rsidRPr="00FF564F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r w:rsidR="001F5BD1" w:rsidRPr="00FF564F">
        <w:rPr>
          <w:rFonts w:ascii="Times New Roman" w:hAnsi="Times New Roman" w:cs="Times New Roman"/>
          <w:sz w:val="28"/>
          <w:szCs w:val="28"/>
        </w:rPr>
        <w:t>юниоры</w:t>
      </w:r>
      <w:r w:rsidR="008275DC" w:rsidRPr="00FF564F">
        <w:rPr>
          <w:rFonts w:ascii="Times New Roman" w:hAnsi="Times New Roman" w:cs="Times New Roman"/>
          <w:sz w:val="28"/>
          <w:szCs w:val="28"/>
        </w:rPr>
        <w:t xml:space="preserve"> </w:t>
      </w:r>
      <w:r w:rsidR="0029097A" w:rsidRPr="00FF564F">
        <w:rPr>
          <w:rFonts w:ascii="Times New Roman" w:hAnsi="Times New Roman" w:cs="Times New Roman"/>
          <w:sz w:val="28"/>
          <w:szCs w:val="28"/>
        </w:rPr>
        <w:t>И(М)ЭЧ</w:t>
      </w:r>
      <w:r w:rsidR="008275DC" w:rsidRPr="00FF564F">
        <w:rPr>
          <w:rFonts w:ascii="Times New Roman" w:hAnsi="Times New Roman" w:cs="Times New Roman"/>
          <w:sz w:val="28"/>
          <w:szCs w:val="28"/>
        </w:rPr>
        <w:t xml:space="preserve"> 202</w:t>
      </w:r>
      <w:r w:rsidR="00053AEE" w:rsidRPr="00FF5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3DBB" w:rsidRPr="00FF564F" w:rsidRDefault="002B3DBB" w:rsidP="00FF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FF564F" w:rsidSect="00E55CBD"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50" w:rsidRDefault="00870C50" w:rsidP="00970F49">
      <w:pPr>
        <w:spacing w:after="0" w:line="240" w:lineRule="auto"/>
      </w:pPr>
      <w:r>
        <w:separator/>
      </w:r>
    </w:p>
  </w:endnote>
  <w:endnote w:type="continuationSeparator" w:id="1">
    <w:p w:rsidR="00870C50" w:rsidRDefault="00870C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39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32D7" w:rsidRPr="00E55CBD" w:rsidRDefault="00EB32D7" w:rsidP="00E55CB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C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C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5C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CBD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55C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50" w:rsidRDefault="00870C50" w:rsidP="00970F49">
      <w:pPr>
        <w:spacing w:after="0" w:line="240" w:lineRule="auto"/>
      </w:pPr>
      <w:r>
        <w:separator/>
      </w:r>
    </w:p>
  </w:footnote>
  <w:footnote w:type="continuationSeparator" w:id="1">
    <w:p w:rsidR="00870C50" w:rsidRDefault="00870C5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0F80028"/>
    <w:multiLevelType w:val="multilevel"/>
    <w:tmpl w:val="7C10F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 w:numId="25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6B3F"/>
    <w:rsid w:val="00021CCE"/>
    <w:rsid w:val="000244DA"/>
    <w:rsid w:val="00024F7D"/>
    <w:rsid w:val="00041A78"/>
    <w:rsid w:val="00043028"/>
    <w:rsid w:val="00053AEE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059"/>
    <w:rsid w:val="000D43CC"/>
    <w:rsid w:val="000D4C46"/>
    <w:rsid w:val="000D74AA"/>
    <w:rsid w:val="000F0FC3"/>
    <w:rsid w:val="00100FE1"/>
    <w:rsid w:val="001024BE"/>
    <w:rsid w:val="00106738"/>
    <w:rsid w:val="00114D79"/>
    <w:rsid w:val="001209E7"/>
    <w:rsid w:val="00127743"/>
    <w:rsid w:val="00137545"/>
    <w:rsid w:val="00145FB6"/>
    <w:rsid w:val="0015561E"/>
    <w:rsid w:val="001627D5"/>
    <w:rsid w:val="0017612A"/>
    <w:rsid w:val="00181944"/>
    <w:rsid w:val="001B4B65"/>
    <w:rsid w:val="001C1282"/>
    <w:rsid w:val="001C63E7"/>
    <w:rsid w:val="001E1DF9"/>
    <w:rsid w:val="001F0FDB"/>
    <w:rsid w:val="001F5BD1"/>
    <w:rsid w:val="00220E70"/>
    <w:rsid w:val="002228E8"/>
    <w:rsid w:val="0023653B"/>
    <w:rsid w:val="00237603"/>
    <w:rsid w:val="00247E8C"/>
    <w:rsid w:val="00270E01"/>
    <w:rsid w:val="002776A1"/>
    <w:rsid w:val="00284F85"/>
    <w:rsid w:val="00287526"/>
    <w:rsid w:val="0029097A"/>
    <w:rsid w:val="0029547E"/>
    <w:rsid w:val="002B1426"/>
    <w:rsid w:val="002B3DBB"/>
    <w:rsid w:val="002C6DDD"/>
    <w:rsid w:val="002F2906"/>
    <w:rsid w:val="003242E1"/>
    <w:rsid w:val="00333911"/>
    <w:rsid w:val="00334165"/>
    <w:rsid w:val="003434B3"/>
    <w:rsid w:val="00343D32"/>
    <w:rsid w:val="00346DE1"/>
    <w:rsid w:val="003531E7"/>
    <w:rsid w:val="003601A4"/>
    <w:rsid w:val="003726F3"/>
    <w:rsid w:val="0037535C"/>
    <w:rsid w:val="003815C7"/>
    <w:rsid w:val="003934F8"/>
    <w:rsid w:val="00397A1B"/>
    <w:rsid w:val="003A21C8"/>
    <w:rsid w:val="003C1D7A"/>
    <w:rsid w:val="003C5F97"/>
    <w:rsid w:val="003D1E51"/>
    <w:rsid w:val="003E62D6"/>
    <w:rsid w:val="00402DD6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E75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6094"/>
    <w:rsid w:val="0062789A"/>
    <w:rsid w:val="0063396F"/>
    <w:rsid w:val="0063592E"/>
    <w:rsid w:val="00640E46"/>
    <w:rsid w:val="0064179C"/>
    <w:rsid w:val="00643A8A"/>
    <w:rsid w:val="0064491A"/>
    <w:rsid w:val="006470F0"/>
    <w:rsid w:val="00653B50"/>
    <w:rsid w:val="00666BDD"/>
    <w:rsid w:val="006776B4"/>
    <w:rsid w:val="006873B8"/>
    <w:rsid w:val="006A4EFB"/>
    <w:rsid w:val="006B0FEA"/>
    <w:rsid w:val="006C6A10"/>
    <w:rsid w:val="006C6D6D"/>
    <w:rsid w:val="006C7A3B"/>
    <w:rsid w:val="006C7CE4"/>
    <w:rsid w:val="006E23CD"/>
    <w:rsid w:val="006F4464"/>
    <w:rsid w:val="00701BBB"/>
    <w:rsid w:val="00714CA4"/>
    <w:rsid w:val="007250D9"/>
    <w:rsid w:val="00725DE5"/>
    <w:rsid w:val="007274B8"/>
    <w:rsid w:val="00727F97"/>
    <w:rsid w:val="00730AE0"/>
    <w:rsid w:val="0074372D"/>
    <w:rsid w:val="00752F51"/>
    <w:rsid w:val="0075421C"/>
    <w:rsid w:val="007604F9"/>
    <w:rsid w:val="00764773"/>
    <w:rsid w:val="007735DC"/>
    <w:rsid w:val="0078311A"/>
    <w:rsid w:val="00783AF6"/>
    <w:rsid w:val="00791D70"/>
    <w:rsid w:val="007A2E95"/>
    <w:rsid w:val="007A61C5"/>
    <w:rsid w:val="007A6888"/>
    <w:rsid w:val="007A7AB0"/>
    <w:rsid w:val="007B0DCC"/>
    <w:rsid w:val="007B2222"/>
    <w:rsid w:val="007B3FD5"/>
    <w:rsid w:val="007D3601"/>
    <w:rsid w:val="007D6C20"/>
    <w:rsid w:val="007E73B4"/>
    <w:rsid w:val="00812516"/>
    <w:rsid w:val="008275DC"/>
    <w:rsid w:val="00832EBB"/>
    <w:rsid w:val="00834734"/>
    <w:rsid w:val="00835BF6"/>
    <w:rsid w:val="00856DDD"/>
    <w:rsid w:val="00870C50"/>
    <w:rsid w:val="008761F3"/>
    <w:rsid w:val="00881DD2"/>
    <w:rsid w:val="00882B54"/>
    <w:rsid w:val="008912AE"/>
    <w:rsid w:val="008B0F23"/>
    <w:rsid w:val="008B560B"/>
    <w:rsid w:val="008C1AD7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26C30"/>
    <w:rsid w:val="00945B25"/>
    <w:rsid w:val="00945E13"/>
    <w:rsid w:val="00953113"/>
    <w:rsid w:val="00954B97"/>
    <w:rsid w:val="00955127"/>
    <w:rsid w:val="00956BC9"/>
    <w:rsid w:val="00960966"/>
    <w:rsid w:val="00961DA0"/>
    <w:rsid w:val="00970DBF"/>
    <w:rsid w:val="00970F49"/>
    <w:rsid w:val="009715DA"/>
    <w:rsid w:val="0097580C"/>
    <w:rsid w:val="00976338"/>
    <w:rsid w:val="00992D9C"/>
    <w:rsid w:val="009931F0"/>
    <w:rsid w:val="009955F8"/>
    <w:rsid w:val="009A1CBC"/>
    <w:rsid w:val="009A36AD"/>
    <w:rsid w:val="009B18A2"/>
    <w:rsid w:val="009C1D48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A32BF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641"/>
    <w:rsid w:val="00BA2CF0"/>
    <w:rsid w:val="00BA3FCA"/>
    <w:rsid w:val="00BA503A"/>
    <w:rsid w:val="00BA73E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7F3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5D5E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71CD5"/>
    <w:rsid w:val="00D82186"/>
    <w:rsid w:val="00D83E4E"/>
    <w:rsid w:val="00D87A1E"/>
    <w:rsid w:val="00DC24C3"/>
    <w:rsid w:val="00DE39D8"/>
    <w:rsid w:val="00DE5614"/>
    <w:rsid w:val="00DF5594"/>
    <w:rsid w:val="00DF6BE2"/>
    <w:rsid w:val="00E0407E"/>
    <w:rsid w:val="00E04FDF"/>
    <w:rsid w:val="00E15F2A"/>
    <w:rsid w:val="00E25217"/>
    <w:rsid w:val="00E279E8"/>
    <w:rsid w:val="00E34BBB"/>
    <w:rsid w:val="00E55CBD"/>
    <w:rsid w:val="00E579D6"/>
    <w:rsid w:val="00E75567"/>
    <w:rsid w:val="00E83215"/>
    <w:rsid w:val="00E857D6"/>
    <w:rsid w:val="00EA0163"/>
    <w:rsid w:val="00EA0C3A"/>
    <w:rsid w:val="00EA30C6"/>
    <w:rsid w:val="00EA7199"/>
    <w:rsid w:val="00EB2779"/>
    <w:rsid w:val="00EB32D7"/>
    <w:rsid w:val="00EC15DA"/>
    <w:rsid w:val="00ED18F9"/>
    <w:rsid w:val="00ED53C9"/>
    <w:rsid w:val="00EE197A"/>
    <w:rsid w:val="00EE7DA3"/>
    <w:rsid w:val="00F008F6"/>
    <w:rsid w:val="00F1662D"/>
    <w:rsid w:val="00F20C7E"/>
    <w:rsid w:val="00F3099C"/>
    <w:rsid w:val="00F35F4F"/>
    <w:rsid w:val="00F50AC5"/>
    <w:rsid w:val="00F6025D"/>
    <w:rsid w:val="00F672B2"/>
    <w:rsid w:val="00F8340A"/>
    <w:rsid w:val="00F83D10"/>
    <w:rsid w:val="00F87E18"/>
    <w:rsid w:val="00F93643"/>
    <w:rsid w:val="00F96457"/>
    <w:rsid w:val="00FB022D"/>
    <w:rsid w:val="00FB1F17"/>
    <w:rsid w:val="00FB24A4"/>
    <w:rsid w:val="00FB3492"/>
    <w:rsid w:val="00FC3A14"/>
    <w:rsid w:val="00FC415A"/>
    <w:rsid w:val="00FC6098"/>
    <w:rsid w:val="00FD20DE"/>
    <w:rsid w:val="00FD6A68"/>
    <w:rsid w:val="00FF11C1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76F4-7018-414E-832B-0AF367F5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9</cp:revision>
  <dcterms:created xsi:type="dcterms:W3CDTF">2025-03-13T07:10:00Z</dcterms:created>
  <dcterms:modified xsi:type="dcterms:W3CDTF">2025-03-25T21:55:00Z</dcterms:modified>
</cp:coreProperties>
</file>