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4"/>
        <w:tblW w:w="10350" w:type="dxa"/>
        <w:tblLook w:val="04A0" w:firstRow="1" w:lastRow="0" w:firstColumn="1" w:lastColumn="0" w:noHBand="0" w:noVBand="1"/>
      </w:tblPr>
      <w:tblGrid>
        <w:gridCol w:w="5670"/>
        <w:gridCol w:w="4680"/>
      </w:tblGrid>
      <w:tr w:rsidR="0044330E" w14:paraId="300084DA" w14:textId="77777777">
        <w:tc>
          <w:tcPr>
            <w:tcW w:w="5670" w:type="dxa"/>
            <w:tcBorders>
              <w:top w:val="nil"/>
              <w:left w:val="nil"/>
              <w:bottom w:val="nil"/>
              <w:right w:val="nil"/>
            </w:tcBorders>
          </w:tcPr>
          <w:p w14:paraId="5EB802FB" w14:textId="77777777" w:rsidR="0044330E" w:rsidRDefault="00BC3411">
            <w:pPr>
              <w:pStyle w:val="a9"/>
              <w:rPr>
                <w:sz w:val="30"/>
              </w:rPr>
            </w:pPr>
            <w:r>
              <w:rPr>
                <w:noProof/>
              </w:rPr>
              <w:drawing>
                <wp:inline distT="0" distB="0" distL="0" distR="0" wp14:anchorId="6BC254FE" wp14:editId="19437B27">
                  <wp:extent cx="3343275" cy="128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
                                <sm:smNativeData xmlns:sm="sm" xmlns:w="http://schemas.openxmlformats.org/wordprocessingml/2006/main" xmlns:w10="urn:schemas-microsoft-com:office:word" xmlns:v="urn:schemas-microsoft-com:vml" xmlns:o="urn:schemas-microsoft-com:office:office" xmlns="" val="SMDATA_16_EwsmZ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BAAAAAAAAAAAAAAAAAAAAAAAAAAAAAAAAAAAAkRQAAO4HAAAAAAAAAAAAAAAAAAAoAAAACAAAAAEAAAABAAAA"/>
                              </a:ext>
                            </a:extLst>
                          </pic:cNvPicPr>
                        </pic:nvPicPr>
                        <pic:blipFill>
                          <a:blip r:embed="rId7"/>
                          <a:stretch>
                            <a:fillRect/>
                          </a:stretch>
                        </pic:blipFill>
                        <pic:spPr>
                          <a:xfrm>
                            <a:off x="0" y="0"/>
                            <a:ext cx="3343275" cy="1289050"/>
                          </a:xfrm>
                          <a:prstGeom prst="rect">
                            <a:avLst/>
                          </a:prstGeom>
                          <a:noFill/>
                          <a:ln w="9525">
                            <a:noFill/>
                          </a:ln>
                        </pic:spPr>
                      </pic:pic>
                    </a:graphicData>
                  </a:graphic>
                </wp:inline>
              </w:drawing>
            </w:r>
          </w:p>
        </w:tc>
        <w:tc>
          <w:tcPr>
            <w:tcW w:w="4680" w:type="dxa"/>
            <w:tcBorders>
              <w:top w:val="nil"/>
              <w:left w:val="nil"/>
              <w:bottom w:val="nil"/>
              <w:right w:val="nil"/>
            </w:tcBorders>
          </w:tcPr>
          <w:p w14:paraId="54573106" w14:textId="77777777" w:rsidR="0044330E" w:rsidRDefault="0044330E">
            <w:pPr>
              <w:spacing w:line="360" w:lineRule="auto"/>
              <w:ind w:left="290"/>
              <w:jc w:val="center"/>
              <w:rPr>
                <w:sz w:val="30"/>
              </w:rPr>
            </w:pPr>
          </w:p>
        </w:tc>
      </w:tr>
    </w:tbl>
    <w:p w14:paraId="1EF57896" w14:textId="77777777" w:rsidR="0044330E" w:rsidRDefault="0044330E">
      <w:pPr>
        <w:spacing w:after="0" w:line="360" w:lineRule="auto"/>
        <w:jc w:val="right"/>
        <w:rPr>
          <w:rFonts w:ascii="Times New Roman" w:hAnsi="Times New Roman" w:cs="Times New Roman"/>
        </w:rPr>
      </w:pPr>
    </w:p>
    <w:p w14:paraId="4A1FE0B8" w14:textId="77777777" w:rsidR="0044330E" w:rsidRDefault="0044330E">
      <w:pPr>
        <w:spacing w:after="0" w:line="360" w:lineRule="auto"/>
        <w:jc w:val="right"/>
        <w:rPr>
          <w:rFonts w:ascii="Times New Roman" w:hAnsi="Times New Roman" w:cs="Times New Roman"/>
        </w:rPr>
      </w:pPr>
    </w:p>
    <w:p w14:paraId="43FCBE99" w14:textId="77777777" w:rsidR="0044330E" w:rsidRDefault="0044330E">
      <w:pPr>
        <w:spacing w:after="0" w:line="360" w:lineRule="auto"/>
        <w:jc w:val="right"/>
        <w:rPr>
          <w:rFonts w:ascii="Times New Roman" w:eastAsia="Arial Unicode MS" w:hAnsi="Times New Roman" w:cs="Times New Roman"/>
          <w:sz w:val="72"/>
          <w:szCs w:val="72"/>
        </w:rPr>
      </w:pPr>
    </w:p>
    <w:p w14:paraId="5228BF8F" w14:textId="77777777" w:rsidR="0044330E" w:rsidRDefault="0044330E">
      <w:pPr>
        <w:spacing w:after="0" w:line="360" w:lineRule="auto"/>
        <w:jc w:val="right"/>
        <w:rPr>
          <w:rFonts w:ascii="Times New Roman" w:eastAsia="Arial Unicode MS" w:hAnsi="Times New Roman" w:cs="Times New Roman"/>
          <w:sz w:val="72"/>
          <w:szCs w:val="72"/>
        </w:rPr>
      </w:pPr>
    </w:p>
    <w:p w14:paraId="0049B1D6" w14:textId="77777777" w:rsidR="0044330E" w:rsidRDefault="00BC341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26380CE6" w14:textId="77777777" w:rsidR="0044330E" w:rsidRDefault="00BC3411">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«Информационная безопасность»</w:t>
      </w:r>
    </w:p>
    <w:p w14:paraId="7E25B2C2" w14:textId="31160791" w:rsidR="0005259C" w:rsidRDefault="0005259C">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Юниоры</w:t>
      </w:r>
    </w:p>
    <w:p w14:paraId="7A496A26" w14:textId="77777777" w:rsidR="0005259C" w:rsidRDefault="0005259C">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iCs/>
          <w:sz w:val="36"/>
          <w:szCs w:val="36"/>
        </w:rPr>
        <w:t>Итогового (межрегионального)</w:t>
      </w:r>
      <w:r w:rsidR="00BC3411">
        <w:rPr>
          <w:rFonts w:ascii="Times New Roman" w:eastAsia="Arial Unicode MS" w:hAnsi="Times New Roman" w:cs="Times New Roman"/>
          <w:sz w:val="36"/>
          <w:szCs w:val="36"/>
        </w:rPr>
        <w:t xml:space="preserve"> Чемпионата </w:t>
      </w:r>
    </w:p>
    <w:p w14:paraId="4F53A933" w14:textId="66AAFBBC" w:rsidR="0044330E" w:rsidRDefault="00BC3411">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по профессиональному мастерству «Профессионалы» в 20</w:t>
      </w:r>
      <w:r w:rsidR="0005259C">
        <w:rPr>
          <w:rFonts w:ascii="Times New Roman" w:eastAsia="Arial Unicode MS" w:hAnsi="Times New Roman" w:cs="Times New Roman"/>
          <w:sz w:val="36"/>
          <w:szCs w:val="36"/>
        </w:rPr>
        <w:t>25</w:t>
      </w:r>
      <w:r>
        <w:rPr>
          <w:rFonts w:ascii="Times New Roman" w:eastAsia="Arial Unicode MS" w:hAnsi="Times New Roman" w:cs="Times New Roman"/>
          <w:sz w:val="36"/>
          <w:szCs w:val="36"/>
        </w:rPr>
        <w:t>г.</w:t>
      </w:r>
    </w:p>
    <w:p w14:paraId="2D2BE8B9" w14:textId="64295618" w:rsidR="0005259C" w:rsidRDefault="0005259C">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Приморский край</w:t>
      </w:r>
    </w:p>
    <w:p w14:paraId="578EE2FE" w14:textId="77777777" w:rsidR="0044330E" w:rsidRDefault="0044330E">
      <w:pPr>
        <w:spacing w:after="0" w:line="360" w:lineRule="auto"/>
        <w:jc w:val="center"/>
        <w:rPr>
          <w:rFonts w:ascii="Times New Roman" w:eastAsia="Arial Unicode MS" w:hAnsi="Times New Roman" w:cs="Times New Roman"/>
          <w:sz w:val="72"/>
          <w:szCs w:val="72"/>
        </w:rPr>
      </w:pPr>
    </w:p>
    <w:p w14:paraId="1FA6FF78" w14:textId="77777777" w:rsidR="0044330E" w:rsidRDefault="0044330E">
      <w:pPr>
        <w:spacing w:after="0" w:line="360" w:lineRule="auto"/>
        <w:rPr>
          <w:rFonts w:ascii="Times New Roman" w:hAnsi="Times New Roman" w:cs="Times New Roman"/>
          <w:lang w:bidi="en-US"/>
        </w:rPr>
      </w:pPr>
    </w:p>
    <w:p w14:paraId="64A36639" w14:textId="77777777" w:rsidR="0044330E" w:rsidRDefault="0044330E">
      <w:pPr>
        <w:spacing w:after="0" w:line="360" w:lineRule="auto"/>
        <w:rPr>
          <w:rFonts w:ascii="Times New Roman" w:hAnsi="Times New Roman" w:cs="Times New Roman"/>
          <w:lang w:bidi="en-US"/>
        </w:rPr>
      </w:pPr>
    </w:p>
    <w:p w14:paraId="6B958B6B" w14:textId="77777777" w:rsidR="0044330E" w:rsidRDefault="0044330E">
      <w:pPr>
        <w:spacing w:after="0" w:line="360" w:lineRule="auto"/>
        <w:rPr>
          <w:rFonts w:ascii="Times New Roman" w:hAnsi="Times New Roman" w:cs="Times New Roman"/>
          <w:lang w:bidi="en-US"/>
        </w:rPr>
      </w:pPr>
    </w:p>
    <w:p w14:paraId="63128B98" w14:textId="77777777" w:rsidR="0044330E" w:rsidRDefault="0044330E">
      <w:pPr>
        <w:spacing w:after="0" w:line="360" w:lineRule="auto"/>
        <w:rPr>
          <w:rFonts w:ascii="Times New Roman" w:hAnsi="Times New Roman" w:cs="Times New Roman"/>
          <w:lang w:bidi="en-US"/>
        </w:rPr>
      </w:pPr>
    </w:p>
    <w:p w14:paraId="59822CA5" w14:textId="77777777" w:rsidR="0044330E" w:rsidRDefault="0044330E">
      <w:pPr>
        <w:spacing w:after="0" w:line="360" w:lineRule="auto"/>
        <w:rPr>
          <w:rFonts w:ascii="Times New Roman" w:hAnsi="Times New Roman" w:cs="Times New Roman"/>
          <w:lang w:bidi="en-US"/>
        </w:rPr>
      </w:pPr>
    </w:p>
    <w:p w14:paraId="71F79B64" w14:textId="77777777" w:rsidR="0044330E" w:rsidRDefault="0044330E">
      <w:pPr>
        <w:spacing w:after="0" w:line="360" w:lineRule="auto"/>
        <w:rPr>
          <w:rFonts w:ascii="Times New Roman" w:hAnsi="Times New Roman" w:cs="Times New Roman"/>
          <w:lang w:bidi="en-US"/>
        </w:rPr>
      </w:pPr>
    </w:p>
    <w:p w14:paraId="54F2F910" w14:textId="77777777" w:rsidR="0044330E" w:rsidRDefault="0044330E">
      <w:pPr>
        <w:spacing w:after="0" w:line="360" w:lineRule="auto"/>
        <w:rPr>
          <w:rFonts w:ascii="Times New Roman" w:hAnsi="Times New Roman" w:cs="Times New Roman"/>
          <w:lang w:bidi="en-US"/>
        </w:rPr>
      </w:pPr>
    </w:p>
    <w:p w14:paraId="0849C3DE" w14:textId="77777777" w:rsidR="0044330E" w:rsidRDefault="0044330E">
      <w:pPr>
        <w:spacing w:after="0" w:line="360" w:lineRule="auto"/>
        <w:rPr>
          <w:rFonts w:ascii="Times New Roman" w:hAnsi="Times New Roman" w:cs="Times New Roman"/>
          <w:lang w:bidi="en-US"/>
        </w:rPr>
      </w:pPr>
    </w:p>
    <w:p w14:paraId="10EBC217" w14:textId="429B4B23" w:rsidR="0044330E" w:rsidRDefault="0005259C">
      <w:pPr>
        <w:spacing w:after="0" w:line="360" w:lineRule="auto"/>
        <w:jc w:val="center"/>
        <w:rPr>
          <w:rFonts w:ascii="Times New Roman" w:hAnsi="Times New Roman" w:cs="Times New Roman"/>
          <w:lang w:bidi="en-US"/>
        </w:rPr>
      </w:pPr>
      <w:r>
        <w:rPr>
          <w:rFonts w:ascii="Times New Roman" w:hAnsi="Times New Roman" w:cs="Times New Roman"/>
          <w:lang w:bidi="en-US"/>
        </w:rPr>
        <w:t>2025</w:t>
      </w:r>
      <w:r w:rsidR="00BC3411">
        <w:rPr>
          <w:rFonts w:ascii="Times New Roman" w:hAnsi="Times New Roman" w:cs="Times New Roman"/>
          <w:lang w:bidi="en-US"/>
        </w:rPr>
        <w:t xml:space="preserve"> г.</w:t>
      </w:r>
    </w:p>
    <w:p w14:paraId="3F81A6CD" w14:textId="77777777" w:rsidR="0044330E" w:rsidRDefault="00BC341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BE8D405" w14:textId="77777777" w:rsidR="0044330E" w:rsidRDefault="0044330E">
      <w:pPr>
        <w:pStyle w:val="143"/>
        <w:shd w:val="clear" w:color="auto" w:fill="auto"/>
        <w:spacing w:line="360" w:lineRule="auto"/>
        <w:ind w:firstLine="0"/>
        <w:rPr>
          <w:rFonts w:ascii="Times New Roman" w:eastAsia="Times New Roman" w:hAnsi="Times New Roman" w:cs="Times New Roman"/>
          <w:szCs w:val="24"/>
        </w:rPr>
      </w:pPr>
    </w:p>
    <w:p w14:paraId="5E1AC3F1" w14:textId="77777777" w:rsidR="0044330E" w:rsidRDefault="00BC341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14:paraId="43DBE5C4" w14:textId="77777777" w:rsidR="0044330E" w:rsidRDefault="00BC3411">
      <w:pPr>
        <w:pStyle w:val="10"/>
        <w:rPr>
          <w:rFonts w:ascii="Times New Roman" w:eastAsia="Calibri" w:hAnsi="Times New Roman"/>
          <w:bCs w:val="0"/>
          <w:sz w:val="28"/>
          <w:lang w:val="ru-RU" w:eastAsia="ru-RU"/>
        </w:rPr>
      </w:pPr>
      <w:r>
        <w:rPr>
          <w:rFonts w:ascii="Times New Roman" w:eastAsia="Calibri" w:hAnsi="Times New Roman"/>
          <w:bCs w:val="0"/>
          <w:sz w:val="28"/>
          <w:lang w:val="ru-RU" w:eastAsia="ru-RU"/>
        </w:rPr>
        <w:fldChar w:fldCharType="begin"/>
      </w:r>
      <w:r>
        <w:rPr>
          <w:rFonts w:ascii="Times New Roman" w:eastAsia="Calibri" w:hAnsi="Times New Roman"/>
          <w:bCs w:val="0"/>
          <w:sz w:val="28"/>
          <w:lang w:val="ru-RU" w:eastAsia="ru-RU"/>
        </w:rPr>
        <w:instrText xml:space="preserve"> TOC \o "1 - 2" \z \h </w:instrText>
      </w:r>
      <w:r>
        <w:rPr>
          <w:rFonts w:ascii="Times New Roman" w:eastAsia="Calibri" w:hAnsi="Times New Roman"/>
          <w:bCs w:val="0"/>
          <w:sz w:val="28"/>
          <w:lang w:val="ru-RU" w:eastAsia="ru-RU"/>
        </w:rPr>
        <w:fldChar w:fldCharType="separate"/>
      </w:r>
      <w:hyperlink w:anchor="_Toc136676869" w:history="1">
        <w:r>
          <w:rPr>
            <w:rStyle w:val="af7"/>
            <w:rFonts w:ascii="Times New Roman" w:hAnsi="Times New Roman"/>
            <w:color w:val="auto"/>
            <w:sz w:val="28"/>
            <w:u w:val="none"/>
          </w:rPr>
          <w:t>1. ОСНОВНЫЕ ТРЕБОВАНИЯ КОМПЕТЕНЦИИ</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_Toc136676869 \h \* Arabic </w:instrText>
        </w:r>
        <w:r>
          <w:rPr>
            <w:rFonts w:ascii="Times New Roman" w:hAnsi="Times New Roman"/>
            <w:sz w:val="28"/>
          </w:rPr>
        </w:r>
        <w:r>
          <w:rPr>
            <w:rFonts w:ascii="Times New Roman" w:hAnsi="Times New Roman"/>
            <w:sz w:val="28"/>
          </w:rPr>
          <w:fldChar w:fldCharType="separate"/>
        </w:r>
        <w:r>
          <w:rPr>
            <w:rFonts w:ascii="Times New Roman" w:hAnsi="Times New Roman"/>
            <w:sz w:val="28"/>
          </w:rPr>
          <w:t>1</w:t>
        </w:r>
        <w:r>
          <w:rPr>
            <w:rFonts w:ascii="Times New Roman" w:hAnsi="Times New Roman"/>
            <w:sz w:val="28"/>
          </w:rPr>
          <w:fldChar w:fldCharType="end"/>
        </w:r>
      </w:hyperlink>
    </w:p>
    <w:p w14:paraId="660A7BA6" w14:textId="77777777" w:rsidR="0044330E" w:rsidRDefault="00BC3411">
      <w:pPr>
        <w:pStyle w:val="22"/>
        <w:rPr>
          <w:rFonts w:eastAsia="Calibri"/>
          <w:sz w:val="28"/>
          <w:szCs w:val="28"/>
        </w:rPr>
      </w:pPr>
      <w:hyperlink w:anchor="_Toc136676870" w:history="1">
        <w:r>
          <w:rPr>
            <w:rStyle w:val="af7"/>
            <w:color w:val="auto"/>
            <w:sz w:val="28"/>
            <w:szCs w:val="28"/>
            <w:u w:val="none"/>
          </w:rPr>
          <w:t>1.1. ОБЩИЕ СВЕДЕНИЯ О ТРЕБОВАНИЯХ КОМПЕТЕНЦИИ</w:t>
        </w:r>
        <w:r>
          <w:rPr>
            <w:sz w:val="28"/>
            <w:szCs w:val="28"/>
          </w:rPr>
          <w:tab/>
        </w:r>
        <w:r>
          <w:rPr>
            <w:sz w:val="28"/>
            <w:szCs w:val="28"/>
          </w:rPr>
          <w:fldChar w:fldCharType="begin"/>
        </w:r>
        <w:r>
          <w:rPr>
            <w:sz w:val="28"/>
            <w:szCs w:val="28"/>
          </w:rPr>
          <w:instrText xml:space="preserve"> PAGEREF _Toc136676870 \h \* Arabic </w:instrText>
        </w:r>
        <w:r>
          <w:rPr>
            <w:sz w:val="28"/>
            <w:szCs w:val="28"/>
          </w:rPr>
        </w:r>
        <w:r>
          <w:rPr>
            <w:sz w:val="28"/>
            <w:szCs w:val="28"/>
          </w:rPr>
          <w:fldChar w:fldCharType="separate"/>
        </w:r>
        <w:r>
          <w:rPr>
            <w:sz w:val="28"/>
            <w:szCs w:val="28"/>
          </w:rPr>
          <w:t>1</w:t>
        </w:r>
        <w:r>
          <w:rPr>
            <w:sz w:val="28"/>
            <w:szCs w:val="28"/>
          </w:rPr>
          <w:fldChar w:fldCharType="end"/>
        </w:r>
      </w:hyperlink>
    </w:p>
    <w:p w14:paraId="3B367B47" w14:textId="77777777" w:rsidR="0044330E" w:rsidRDefault="00BC3411">
      <w:pPr>
        <w:pStyle w:val="22"/>
        <w:rPr>
          <w:rFonts w:eastAsia="Calibri"/>
          <w:sz w:val="28"/>
          <w:szCs w:val="28"/>
        </w:rPr>
      </w:pPr>
      <w:hyperlink w:anchor="_Toc136676871" w:history="1">
        <w:r>
          <w:rPr>
            <w:rStyle w:val="af7"/>
            <w:color w:val="auto"/>
            <w:sz w:val="28"/>
            <w:szCs w:val="28"/>
            <w:u w:val="none"/>
          </w:rPr>
          <w:t>1.2. ПЕРЕЧЕНЬ ПРОФЕССИОНАЛЬНЫХ ЗАДАЧ СПЕЦИАЛИСТА ПО КОМПЕТЕНЦИИ «ИНФОРМАЦИОННАЯ БЕЗОПАСНОСТЬ»</w:t>
        </w:r>
        <w:r>
          <w:rPr>
            <w:sz w:val="28"/>
            <w:szCs w:val="28"/>
          </w:rPr>
          <w:tab/>
        </w:r>
        <w:r>
          <w:rPr>
            <w:sz w:val="28"/>
            <w:szCs w:val="28"/>
          </w:rPr>
          <w:fldChar w:fldCharType="begin"/>
        </w:r>
        <w:r>
          <w:rPr>
            <w:sz w:val="28"/>
            <w:szCs w:val="28"/>
          </w:rPr>
          <w:instrText xml:space="preserve"> PAGEREF _Toc136676871 \h \* Arabic </w:instrText>
        </w:r>
        <w:r>
          <w:rPr>
            <w:sz w:val="28"/>
            <w:szCs w:val="28"/>
          </w:rPr>
        </w:r>
        <w:r>
          <w:rPr>
            <w:sz w:val="28"/>
            <w:szCs w:val="28"/>
          </w:rPr>
          <w:fldChar w:fldCharType="separate"/>
        </w:r>
        <w:r>
          <w:rPr>
            <w:sz w:val="28"/>
            <w:szCs w:val="28"/>
          </w:rPr>
          <w:t>2</w:t>
        </w:r>
        <w:r>
          <w:rPr>
            <w:sz w:val="28"/>
            <w:szCs w:val="28"/>
          </w:rPr>
          <w:fldChar w:fldCharType="end"/>
        </w:r>
      </w:hyperlink>
    </w:p>
    <w:p w14:paraId="342422D1" w14:textId="77777777" w:rsidR="0044330E" w:rsidRDefault="00BC3411">
      <w:pPr>
        <w:pStyle w:val="22"/>
        <w:rPr>
          <w:rFonts w:eastAsia="Calibri"/>
          <w:sz w:val="28"/>
          <w:szCs w:val="28"/>
        </w:rPr>
      </w:pPr>
      <w:hyperlink w:anchor="_Toc136676872" w:history="1">
        <w:r>
          <w:rPr>
            <w:rStyle w:val="af7"/>
            <w:color w:val="auto"/>
            <w:sz w:val="28"/>
            <w:szCs w:val="28"/>
            <w:u w:val="none"/>
          </w:rPr>
          <w:t>1.3. ТРЕБОВАНИЯ К СХЕМЕ ОЦЕНКИ</w:t>
        </w:r>
        <w:r>
          <w:rPr>
            <w:sz w:val="28"/>
            <w:szCs w:val="28"/>
          </w:rPr>
          <w:tab/>
        </w:r>
        <w:r>
          <w:rPr>
            <w:sz w:val="28"/>
            <w:szCs w:val="28"/>
          </w:rPr>
          <w:fldChar w:fldCharType="begin"/>
        </w:r>
        <w:r>
          <w:rPr>
            <w:sz w:val="28"/>
            <w:szCs w:val="28"/>
          </w:rPr>
          <w:instrText xml:space="preserve"> PAGEREF _Toc136676872 \h \* Arabic </w:instrText>
        </w:r>
        <w:r>
          <w:rPr>
            <w:sz w:val="28"/>
            <w:szCs w:val="28"/>
          </w:rPr>
        </w:r>
        <w:r>
          <w:rPr>
            <w:sz w:val="28"/>
            <w:szCs w:val="28"/>
          </w:rPr>
          <w:fldChar w:fldCharType="separate"/>
        </w:r>
        <w:r>
          <w:rPr>
            <w:sz w:val="28"/>
            <w:szCs w:val="28"/>
          </w:rPr>
          <w:t>4</w:t>
        </w:r>
        <w:r>
          <w:rPr>
            <w:sz w:val="28"/>
            <w:szCs w:val="28"/>
          </w:rPr>
          <w:fldChar w:fldCharType="end"/>
        </w:r>
      </w:hyperlink>
    </w:p>
    <w:p w14:paraId="69588577" w14:textId="77777777" w:rsidR="0044330E" w:rsidRDefault="00BC3411">
      <w:pPr>
        <w:pStyle w:val="22"/>
        <w:rPr>
          <w:rFonts w:eastAsia="Calibri"/>
          <w:sz w:val="28"/>
          <w:szCs w:val="28"/>
        </w:rPr>
      </w:pPr>
      <w:hyperlink w:anchor="_Toc136676873" w:history="1">
        <w:r>
          <w:rPr>
            <w:rStyle w:val="af7"/>
            <w:color w:val="auto"/>
            <w:sz w:val="28"/>
            <w:szCs w:val="28"/>
            <w:u w:val="none"/>
          </w:rPr>
          <w:t>1.4. СПЕЦИФИКАЦИЯ ОЦЕНКИ КОМПЕТЕНЦИИ</w:t>
        </w:r>
        <w:r>
          <w:rPr>
            <w:sz w:val="28"/>
            <w:szCs w:val="28"/>
          </w:rPr>
          <w:tab/>
        </w:r>
        <w:r>
          <w:rPr>
            <w:sz w:val="28"/>
            <w:szCs w:val="28"/>
          </w:rPr>
          <w:fldChar w:fldCharType="begin"/>
        </w:r>
        <w:r>
          <w:rPr>
            <w:sz w:val="28"/>
            <w:szCs w:val="28"/>
          </w:rPr>
          <w:instrText xml:space="preserve"> PAGEREF _Toc136676873 \h \* Arabic </w:instrText>
        </w:r>
        <w:r>
          <w:rPr>
            <w:sz w:val="28"/>
            <w:szCs w:val="28"/>
          </w:rPr>
        </w:r>
        <w:r>
          <w:rPr>
            <w:sz w:val="28"/>
            <w:szCs w:val="28"/>
          </w:rPr>
          <w:fldChar w:fldCharType="separate"/>
        </w:r>
        <w:r>
          <w:rPr>
            <w:sz w:val="28"/>
            <w:szCs w:val="28"/>
          </w:rPr>
          <w:t>5</w:t>
        </w:r>
        <w:r>
          <w:rPr>
            <w:sz w:val="28"/>
            <w:szCs w:val="28"/>
          </w:rPr>
          <w:fldChar w:fldCharType="end"/>
        </w:r>
      </w:hyperlink>
    </w:p>
    <w:p w14:paraId="04050265" w14:textId="77777777" w:rsidR="0044330E" w:rsidRDefault="00BC3411">
      <w:pPr>
        <w:pStyle w:val="22"/>
        <w:rPr>
          <w:rFonts w:eastAsia="Calibri"/>
          <w:sz w:val="28"/>
          <w:szCs w:val="28"/>
        </w:rPr>
      </w:pPr>
      <w:hyperlink w:anchor="_Toc136676874" w:history="1">
        <w:r>
          <w:rPr>
            <w:rStyle w:val="af7"/>
            <w:color w:val="auto"/>
            <w:sz w:val="28"/>
            <w:szCs w:val="28"/>
            <w:u w:val="none"/>
          </w:rPr>
          <w:t xml:space="preserve">1.5.2. Структура модулей конкурсного задания </w:t>
        </w:r>
        <w:r>
          <w:rPr>
            <w:rStyle w:val="af7"/>
            <w:bCs/>
            <w:color w:val="auto"/>
            <w:sz w:val="28"/>
            <w:szCs w:val="28"/>
            <w:u w:val="none"/>
          </w:rPr>
          <w:t>(инвариант/вариатив)</w:t>
        </w:r>
        <w:r>
          <w:rPr>
            <w:sz w:val="28"/>
            <w:szCs w:val="28"/>
          </w:rPr>
          <w:tab/>
        </w:r>
        <w:r>
          <w:rPr>
            <w:sz w:val="28"/>
            <w:szCs w:val="28"/>
          </w:rPr>
          <w:fldChar w:fldCharType="begin"/>
        </w:r>
        <w:r>
          <w:rPr>
            <w:sz w:val="28"/>
            <w:szCs w:val="28"/>
          </w:rPr>
          <w:instrText xml:space="preserve"> PAGEREF _Toc136676874 \h \* Arabic </w:instrText>
        </w:r>
        <w:r>
          <w:rPr>
            <w:sz w:val="28"/>
            <w:szCs w:val="28"/>
          </w:rPr>
        </w:r>
        <w:r>
          <w:rPr>
            <w:sz w:val="28"/>
            <w:szCs w:val="28"/>
          </w:rPr>
          <w:fldChar w:fldCharType="separate"/>
        </w:r>
        <w:r>
          <w:rPr>
            <w:sz w:val="28"/>
            <w:szCs w:val="28"/>
          </w:rPr>
          <w:t>7</w:t>
        </w:r>
        <w:r>
          <w:rPr>
            <w:sz w:val="28"/>
            <w:szCs w:val="28"/>
          </w:rPr>
          <w:fldChar w:fldCharType="end"/>
        </w:r>
      </w:hyperlink>
    </w:p>
    <w:p w14:paraId="4F39A034" w14:textId="77777777" w:rsidR="0044330E" w:rsidRDefault="00BC3411">
      <w:pPr>
        <w:pStyle w:val="22"/>
        <w:rPr>
          <w:rFonts w:eastAsia="Calibri"/>
          <w:sz w:val="28"/>
          <w:szCs w:val="28"/>
        </w:rPr>
      </w:pPr>
      <w:hyperlink w:anchor="_Toc136676875" w:history="1">
        <w:r>
          <w:rPr>
            <w:rStyle w:val="af7"/>
            <w:color w:val="auto"/>
            <w:sz w:val="28"/>
            <w:szCs w:val="28"/>
            <w:u w:val="none"/>
          </w:rPr>
          <w:t xml:space="preserve">1.5.2.1. Структура модулей конкурсного задания </w:t>
        </w:r>
        <w:r>
          <w:rPr>
            <w:rStyle w:val="af7"/>
            <w:bCs/>
            <w:color w:val="auto"/>
            <w:sz w:val="28"/>
            <w:szCs w:val="28"/>
            <w:u w:val="none"/>
          </w:rPr>
          <w:t>(инвариант)</w:t>
        </w:r>
        <w:r>
          <w:rPr>
            <w:sz w:val="28"/>
            <w:szCs w:val="28"/>
          </w:rPr>
          <w:tab/>
        </w:r>
        <w:r>
          <w:rPr>
            <w:sz w:val="28"/>
            <w:szCs w:val="28"/>
          </w:rPr>
          <w:fldChar w:fldCharType="begin"/>
        </w:r>
        <w:r>
          <w:rPr>
            <w:sz w:val="28"/>
            <w:szCs w:val="28"/>
          </w:rPr>
          <w:instrText xml:space="preserve"> PAGEREF _Toc136676875 \h \* Arabic </w:instrText>
        </w:r>
        <w:r>
          <w:rPr>
            <w:sz w:val="28"/>
            <w:szCs w:val="28"/>
          </w:rPr>
        </w:r>
        <w:r>
          <w:rPr>
            <w:sz w:val="28"/>
            <w:szCs w:val="28"/>
          </w:rPr>
          <w:fldChar w:fldCharType="separate"/>
        </w:r>
        <w:r>
          <w:rPr>
            <w:sz w:val="28"/>
            <w:szCs w:val="28"/>
          </w:rPr>
          <w:t>7</w:t>
        </w:r>
        <w:r>
          <w:rPr>
            <w:sz w:val="28"/>
            <w:szCs w:val="28"/>
          </w:rPr>
          <w:fldChar w:fldCharType="end"/>
        </w:r>
      </w:hyperlink>
    </w:p>
    <w:p w14:paraId="70C3B79D" w14:textId="77777777" w:rsidR="0044330E" w:rsidRDefault="00BC3411">
      <w:pPr>
        <w:pStyle w:val="22"/>
        <w:rPr>
          <w:rFonts w:eastAsia="Calibri"/>
          <w:sz w:val="28"/>
          <w:szCs w:val="28"/>
        </w:rPr>
      </w:pPr>
      <w:hyperlink w:anchor="_Toc136676876" w:history="1">
        <w:r>
          <w:rPr>
            <w:rStyle w:val="af7"/>
            <w:iCs/>
            <w:color w:val="auto"/>
            <w:sz w:val="28"/>
            <w:szCs w:val="28"/>
            <w:u w:val="none"/>
          </w:rPr>
          <w:t>2. СПЕЦИАЛЬНЫЕ ПРАВИЛА КОМПЕТЕНЦИИ</w:t>
        </w:r>
        <w:r>
          <w:rPr>
            <w:sz w:val="28"/>
            <w:szCs w:val="28"/>
          </w:rPr>
          <w:tab/>
        </w:r>
        <w:r>
          <w:rPr>
            <w:sz w:val="28"/>
            <w:szCs w:val="28"/>
          </w:rPr>
          <w:fldChar w:fldCharType="begin"/>
        </w:r>
        <w:r>
          <w:rPr>
            <w:sz w:val="28"/>
            <w:szCs w:val="28"/>
          </w:rPr>
          <w:instrText xml:space="preserve"> PAGEREF _Toc136676876 \h \* Arabic </w:instrText>
        </w:r>
        <w:r>
          <w:rPr>
            <w:sz w:val="28"/>
            <w:szCs w:val="28"/>
          </w:rPr>
        </w:r>
        <w:r>
          <w:rPr>
            <w:sz w:val="28"/>
            <w:szCs w:val="28"/>
          </w:rPr>
          <w:fldChar w:fldCharType="separate"/>
        </w:r>
        <w:r>
          <w:rPr>
            <w:sz w:val="28"/>
            <w:szCs w:val="28"/>
          </w:rPr>
          <w:t>9</w:t>
        </w:r>
        <w:r>
          <w:rPr>
            <w:sz w:val="28"/>
            <w:szCs w:val="28"/>
          </w:rPr>
          <w:fldChar w:fldCharType="end"/>
        </w:r>
      </w:hyperlink>
    </w:p>
    <w:p w14:paraId="1F68023D" w14:textId="77777777" w:rsidR="0044330E" w:rsidRDefault="00BC3411">
      <w:pPr>
        <w:pStyle w:val="22"/>
        <w:rPr>
          <w:rFonts w:eastAsia="Calibri"/>
          <w:sz w:val="28"/>
          <w:szCs w:val="28"/>
        </w:rPr>
      </w:pPr>
      <w:hyperlink w:anchor="_Toc136676877" w:history="1">
        <w:r>
          <w:rPr>
            <w:rStyle w:val="af7"/>
            <w:color w:val="auto"/>
            <w:sz w:val="28"/>
            <w:szCs w:val="28"/>
            <w:u w:val="none"/>
          </w:rPr>
          <w:t xml:space="preserve">2.1. </w:t>
        </w:r>
        <w:r>
          <w:rPr>
            <w:rStyle w:val="af7"/>
            <w:bCs/>
            <w:iCs/>
            <w:color w:val="auto"/>
            <w:sz w:val="28"/>
            <w:szCs w:val="28"/>
            <w:u w:val="none"/>
          </w:rPr>
          <w:t>Личный инструмент конкурсанта</w:t>
        </w:r>
        <w:r>
          <w:rPr>
            <w:sz w:val="28"/>
            <w:szCs w:val="28"/>
          </w:rPr>
          <w:tab/>
        </w:r>
        <w:r>
          <w:rPr>
            <w:sz w:val="28"/>
            <w:szCs w:val="28"/>
          </w:rPr>
          <w:fldChar w:fldCharType="begin"/>
        </w:r>
        <w:r>
          <w:rPr>
            <w:sz w:val="28"/>
            <w:szCs w:val="28"/>
          </w:rPr>
          <w:instrText xml:space="preserve"> PAGEREF _Toc136676877 \h \* Arabic </w:instrText>
        </w:r>
        <w:r>
          <w:rPr>
            <w:sz w:val="28"/>
            <w:szCs w:val="28"/>
          </w:rPr>
        </w:r>
        <w:r>
          <w:rPr>
            <w:sz w:val="28"/>
            <w:szCs w:val="28"/>
          </w:rPr>
          <w:fldChar w:fldCharType="separate"/>
        </w:r>
        <w:r>
          <w:rPr>
            <w:sz w:val="28"/>
            <w:szCs w:val="28"/>
          </w:rPr>
          <w:t>10</w:t>
        </w:r>
        <w:r>
          <w:rPr>
            <w:sz w:val="28"/>
            <w:szCs w:val="28"/>
          </w:rPr>
          <w:fldChar w:fldCharType="end"/>
        </w:r>
      </w:hyperlink>
    </w:p>
    <w:p w14:paraId="742AAFE7" w14:textId="77777777" w:rsidR="0044330E" w:rsidRDefault="00BC3411">
      <w:pPr>
        <w:pStyle w:val="10"/>
        <w:rPr>
          <w:rFonts w:ascii="Times New Roman" w:eastAsia="Calibri" w:hAnsi="Times New Roman"/>
          <w:bCs w:val="0"/>
          <w:sz w:val="28"/>
          <w:lang w:val="ru-RU" w:eastAsia="ru-RU"/>
        </w:rPr>
      </w:pPr>
      <w:hyperlink w:anchor="_Toc136676878" w:history="1">
        <w:r>
          <w:rPr>
            <w:rStyle w:val="af7"/>
            <w:rFonts w:ascii="Times New Roman" w:hAnsi="Times New Roman"/>
            <w:color w:val="auto"/>
            <w:sz w:val="28"/>
            <w:u w:val="none"/>
          </w:rPr>
          <w:t>3. Приложения</w:t>
        </w:r>
        <w:r>
          <w:rPr>
            <w:rFonts w:ascii="Times New Roman" w:hAnsi="Times New Roman"/>
            <w:sz w:val="28"/>
          </w:rPr>
          <w:tab/>
        </w:r>
        <w:r>
          <w:rPr>
            <w:rFonts w:ascii="Times New Roman" w:hAnsi="Times New Roman"/>
            <w:sz w:val="28"/>
          </w:rPr>
          <w:fldChar w:fldCharType="begin"/>
        </w:r>
        <w:r>
          <w:rPr>
            <w:rFonts w:ascii="Times New Roman" w:hAnsi="Times New Roman"/>
            <w:sz w:val="28"/>
          </w:rPr>
          <w:instrText xml:space="preserve"> PAGEREF _Toc136676878 \h \* Arabic </w:instrText>
        </w:r>
        <w:r>
          <w:rPr>
            <w:rFonts w:ascii="Times New Roman" w:hAnsi="Times New Roman"/>
            <w:sz w:val="28"/>
          </w:rPr>
        </w:r>
        <w:r>
          <w:rPr>
            <w:rFonts w:ascii="Times New Roman" w:hAnsi="Times New Roman"/>
            <w:sz w:val="28"/>
          </w:rPr>
          <w:fldChar w:fldCharType="separate"/>
        </w:r>
        <w:r>
          <w:rPr>
            <w:rFonts w:ascii="Times New Roman" w:hAnsi="Times New Roman"/>
            <w:sz w:val="28"/>
          </w:rPr>
          <w:t>10</w:t>
        </w:r>
        <w:r>
          <w:rPr>
            <w:rFonts w:ascii="Times New Roman" w:hAnsi="Times New Roman"/>
            <w:sz w:val="28"/>
          </w:rPr>
          <w:fldChar w:fldCharType="end"/>
        </w:r>
      </w:hyperlink>
    </w:p>
    <w:p w14:paraId="24AB37A4" w14:textId="77777777" w:rsidR="0044330E" w:rsidRDefault="00BC3411">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szCs w:val="20"/>
          <w:lang w:val="ru-RU" w:eastAsia="ru-RU"/>
        </w:rPr>
        <w:fldChar w:fldCharType="end"/>
      </w:r>
    </w:p>
    <w:p w14:paraId="578258D5" w14:textId="77777777" w:rsidR="0044330E" w:rsidRDefault="0044330E">
      <w:pPr>
        <w:pStyle w:val="bullet"/>
        <w:numPr>
          <w:ilvl w:val="0"/>
          <w:numId w:val="0"/>
        </w:numPr>
        <w:jc w:val="both"/>
        <w:rPr>
          <w:rFonts w:ascii="Times New Roman" w:hAnsi="Times New Roman"/>
          <w:bCs/>
          <w:sz w:val="24"/>
          <w:szCs w:val="20"/>
          <w:lang w:val="ru-RU" w:eastAsia="ru-RU"/>
        </w:rPr>
      </w:pPr>
    </w:p>
    <w:p w14:paraId="3E96BD71" w14:textId="77777777" w:rsidR="0044330E" w:rsidRDefault="0044330E">
      <w:pPr>
        <w:pStyle w:val="bullet"/>
        <w:numPr>
          <w:ilvl w:val="0"/>
          <w:numId w:val="0"/>
        </w:numPr>
        <w:jc w:val="both"/>
        <w:rPr>
          <w:rFonts w:ascii="Times New Roman" w:hAnsi="Times New Roman"/>
          <w:bCs/>
          <w:sz w:val="24"/>
          <w:szCs w:val="20"/>
          <w:lang w:val="ru-RU" w:eastAsia="ru-RU"/>
        </w:rPr>
      </w:pPr>
    </w:p>
    <w:p w14:paraId="37EE7EA1" w14:textId="77777777" w:rsidR="0044330E" w:rsidRDefault="0044330E">
      <w:pPr>
        <w:pStyle w:val="bullet"/>
        <w:numPr>
          <w:ilvl w:val="0"/>
          <w:numId w:val="0"/>
        </w:numPr>
        <w:jc w:val="both"/>
        <w:rPr>
          <w:rFonts w:ascii="Times New Roman" w:hAnsi="Times New Roman"/>
          <w:bCs/>
          <w:sz w:val="24"/>
          <w:szCs w:val="20"/>
          <w:lang w:val="ru-RU" w:eastAsia="ru-RU"/>
        </w:rPr>
      </w:pPr>
    </w:p>
    <w:p w14:paraId="537CB384" w14:textId="77777777" w:rsidR="0044330E" w:rsidRDefault="0044330E">
      <w:pPr>
        <w:pStyle w:val="bullet"/>
        <w:numPr>
          <w:ilvl w:val="0"/>
          <w:numId w:val="0"/>
        </w:numPr>
        <w:jc w:val="both"/>
        <w:rPr>
          <w:rFonts w:ascii="Times New Roman" w:hAnsi="Times New Roman"/>
          <w:bCs/>
          <w:sz w:val="24"/>
          <w:szCs w:val="20"/>
          <w:lang w:val="ru-RU" w:eastAsia="ru-RU"/>
        </w:rPr>
      </w:pPr>
    </w:p>
    <w:p w14:paraId="71FF9E4D" w14:textId="77777777" w:rsidR="0044330E" w:rsidRDefault="0044330E">
      <w:pPr>
        <w:pStyle w:val="bullet"/>
        <w:numPr>
          <w:ilvl w:val="0"/>
          <w:numId w:val="0"/>
        </w:numPr>
        <w:jc w:val="both"/>
        <w:rPr>
          <w:rFonts w:ascii="Times New Roman" w:hAnsi="Times New Roman"/>
          <w:bCs/>
          <w:sz w:val="24"/>
          <w:szCs w:val="20"/>
          <w:lang w:val="ru-RU" w:eastAsia="ru-RU"/>
        </w:rPr>
      </w:pPr>
    </w:p>
    <w:p w14:paraId="7668D785" w14:textId="77777777" w:rsidR="0044330E" w:rsidRDefault="0044330E">
      <w:pPr>
        <w:pStyle w:val="bullet"/>
        <w:numPr>
          <w:ilvl w:val="0"/>
          <w:numId w:val="0"/>
        </w:numPr>
        <w:jc w:val="both"/>
        <w:rPr>
          <w:rFonts w:ascii="Times New Roman" w:hAnsi="Times New Roman"/>
          <w:bCs/>
          <w:sz w:val="24"/>
          <w:szCs w:val="20"/>
          <w:lang w:val="ru-RU" w:eastAsia="ru-RU"/>
        </w:rPr>
      </w:pPr>
    </w:p>
    <w:p w14:paraId="2F210AB8" w14:textId="77777777" w:rsidR="0044330E" w:rsidRDefault="0044330E">
      <w:pPr>
        <w:pStyle w:val="bullet"/>
        <w:numPr>
          <w:ilvl w:val="0"/>
          <w:numId w:val="0"/>
        </w:numPr>
        <w:jc w:val="both"/>
        <w:rPr>
          <w:rFonts w:ascii="Times New Roman" w:hAnsi="Times New Roman"/>
          <w:bCs/>
          <w:sz w:val="24"/>
          <w:szCs w:val="20"/>
          <w:lang w:val="ru-RU" w:eastAsia="ru-RU"/>
        </w:rPr>
      </w:pPr>
    </w:p>
    <w:p w14:paraId="21A502FF" w14:textId="77777777" w:rsidR="0044330E" w:rsidRDefault="0044330E">
      <w:pPr>
        <w:pStyle w:val="bullet"/>
        <w:numPr>
          <w:ilvl w:val="0"/>
          <w:numId w:val="0"/>
        </w:numPr>
        <w:jc w:val="both"/>
        <w:rPr>
          <w:rFonts w:ascii="Times New Roman" w:hAnsi="Times New Roman"/>
          <w:bCs/>
          <w:sz w:val="24"/>
          <w:szCs w:val="20"/>
          <w:lang w:val="ru-RU" w:eastAsia="ru-RU"/>
        </w:rPr>
      </w:pPr>
    </w:p>
    <w:p w14:paraId="5270B56C" w14:textId="77777777" w:rsidR="0044330E" w:rsidRDefault="0044330E">
      <w:pPr>
        <w:pStyle w:val="bullet"/>
        <w:numPr>
          <w:ilvl w:val="0"/>
          <w:numId w:val="0"/>
        </w:numPr>
        <w:jc w:val="both"/>
        <w:rPr>
          <w:rFonts w:ascii="Times New Roman" w:hAnsi="Times New Roman"/>
          <w:bCs/>
          <w:sz w:val="24"/>
          <w:szCs w:val="20"/>
          <w:lang w:val="ru-RU" w:eastAsia="ru-RU"/>
        </w:rPr>
      </w:pPr>
    </w:p>
    <w:p w14:paraId="48ECC055" w14:textId="77777777" w:rsidR="0044330E" w:rsidRDefault="0044330E">
      <w:pPr>
        <w:pStyle w:val="bullet"/>
        <w:numPr>
          <w:ilvl w:val="0"/>
          <w:numId w:val="0"/>
        </w:numPr>
        <w:jc w:val="both"/>
        <w:rPr>
          <w:rFonts w:ascii="Times New Roman" w:hAnsi="Times New Roman"/>
          <w:bCs/>
          <w:sz w:val="24"/>
          <w:szCs w:val="20"/>
          <w:lang w:val="ru-RU" w:eastAsia="ru-RU"/>
        </w:rPr>
      </w:pPr>
    </w:p>
    <w:p w14:paraId="3D9B5D63" w14:textId="77777777" w:rsidR="0044330E" w:rsidRDefault="0044330E">
      <w:pPr>
        <w:pStyle w:val="bullet"/>
        <w:numPr>
          <w:ilvl w:val="0"/>
          <w:numId w:val="0"/>
        </w:numPr>
        <w:jc w:val="both"/>
        <w:rPr>
          <w:rFonts w:ascii="Times New Roman" w:hAnsi="Times New Roman"/>
          <w:bCs/>
          <w:sz w:val="24"/>
          <w:szCs w:val="20"/>
          <w:lang w:val="ru-RU" w:eastAsia="ru-RU"/>
        </w:rPr>
      </w:pPr>
    </w:p>
    <w:p w14:paraId="0C5A7702" w14:textId="77777777" w:rsidR="0044330E" w:rsidRDefault="0044330E">
      <w:pPr>
        <w:pStyle w:val="bullet"/>
        <w:numPr>
          <w:ilvl w:val="0"/>
          <w:numId w:val="0"/>
        </w:numPr>
        <w:jc w:val="both"/>
        <w:rPr>
          <w:rFonts w:ascii="Times New Roman" w:hAnsi="Times New Roman"/>
          <w:bCs/>
          <w:sz w:val="24"/>
          <w:szCs w:val="20"/>
          <w:lang w:val="ru-RU" w:eastAsia="ru-RU"/>
        </w:rPr>
      </w:pPr>
    </w:p>
    <w:p w14:paraId="05944B9E" w14:textId="77777777" w:rsidR="0044330E" w:rsidRDefault="0044330E">
      <w:pPr>
        <w:pStyle w:val="bullet"/>
        <w:numPr>
          <w:ilvl w:val="0"/>
          <w:numId w:val="0"/>
        </w:numPr>
        <w:jc w:val="both"/>
        <w:rPr>
          <w:rFonts w:ascii="Times New Roman" w:hAnsi="Times New Roman"/>
          <w:bCs/>
          <w:sz w:val="24"/>
          <w:szCs w:val="20"/>
          <w:lang w:val="ru-RU" w:eastAsia="ru-RU"/>
        </w:rPr>
      </w:pPr>
    </w:p>
    <w:p w14:paraId="25258F3E" w14:textId="77777777" w:rsidR="0044330E" w:rsidRDefault="0044330E">
      <w:pPr>
        <w:pStyle w:val="bullet"/>
        <w:numPr>
          <w:ilvl w:val="0"/>
          <w:numId w:val="0"/>
        </w:numPr>
        <w:jc w:val="both"/>
        <w:rPr>
          <w:rFonts w:ascii="Times New Roman" w:hAnsi="Times New Roman"/>
          <w:bCs/>
          <w:sz w:val="24"/>
          <w:szCs w:val="20"/>
          <w:lang w:val="ru-RU" w:eastAsia="ru-RU"/>
        </w:rPr>
      </w:pPr>
    </w:p>
    <w:p w14:paraId="2CF502C2" w14:textId="77777777" w:rsidR="0044330E" w:rsidRDefault="0044330E">
      <w:pPr>
        <w:pStyle w:val="bullet"/>
        <w:numPr>
          <w:ilvl w:val="0"/>
          <w:numId w:val="0"/>
        </w:numPr>
        <w:jc w:val="both"/>
        <w:rPr>
          <w:rFonts w:ascii="Times New Roman" w:hAnsi="Times New Roman"/>
          <w:bCs/>
          <w:sz w:val="24"/>
          <w:szCs w:val="20"/>
          <w:lang w:val="ru-RU" w:eastAsia="ru-RU"/>
        </w:rPr>
      </w:pPr>
    </w:p>
    <w:p w14:paraId="4E77A005" w14:textId="77777777" w:rsidR="0044330E" w:rsidRDefault="0044330E">
      <w:pPr>
        <w:pStyle w:val="bullet"/>
        <w:numPr>
          <w:ilvl w:val="0"/>
          <w:numId w:val="0"/>
        </w:numPr>
        <w:jc w:val="both"/>
        <w:rPr>
          <w:rFonts w:ascii="Times New Roman" w:hAnsi="Times New Roman"/>
          <w:bCs/>
          <w:sz w:val="24"/>
          <w:szCs w:val="20"/>
          <w:lang w:val="ru-RU" w:eastAsia="ru-RU"/>
        </w:rPr>
      </w:pPr>
    </w:p>
    <w:p w14:paraId="5E42CDF6" w14:textId="77777777" w:rsidR="0044330E" w:rsidRDefault="0044330E">
      <w:pPr>
        <w:spacing w:after="0" w:line="360" w:lineRule="auto"/>
        <w:jc w:val="both"/>
        <w:rPr>
          <w:rFonts w:ascii="Times New Roman" w:hAnsi="Times New Roman" w:cs="Times New Roman"/>
          <w:b/>
          <w:bCs/>
        </w:rPr>
      </w:pPr>
    </w:p>
    <w:p w14:paraId="43E430A8" w14:textId="77777777" w:rsidR="0044330E" w:rsidRDefault="00BC3411">
      <w:pPr>
        <w:pStyle w:val="-1"/>
        <w:spacing w:after="0"/>
        <w:jc w:val="center"/>
        <w:rPr>
          <w:rFonts w:ascii="Times New Roman" w:hAnsi="Times New Roman"/>
          <w:color w:val="auto"/>
          <w:sz w:val="34"/>
          <w:szCs w:val="34"/>
        </w:rPr>
      </w:pPr>
      <w:bookmarkStart w:id="0" w:name="_Toc136676869"/>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0"/>
    </w:p>
    <w:p w14:paraId="242B7227" w14:textId="77777777" w:rsidR="0044330E" w:rsidRDefault="00BC3411">
      <w:pPr>
        <w:pStyle w:val="-2"/>
        <w:spacing w:before="0" w:after="0"/>
        <w:ind w:firstLine="709"/>
        <w:jc w:val="both"/>
        <w:rPr>
          <w:rFonts w:ascii="Times New Roman" w:hAnsi="Times New Roman"/>
          <w:sz w:val="24"/>
        </w:rPr>
      </w:pPr>
      <w:bookmarkStart w:id="1" w:name="_Toc136676870"/>
      <w:r>
        <w:rPr>
          <w:rFonts w:ascii="Times New Roman" w:hAnsi="Times New Roman"/>
          <w:sz w:val="24"/>
        </w:rPr>
        <w:t>1.1. ОБЩИЕ СВЕДЕНИЯ О ТРЕБОВАНИЯХ КОМПЕТЕНЦИИ</w:t>
      </w:r>
      <w:bookmarkEnd w:id="1"/>
    </w:p>
    <w:p w14:paraId="31C702D5" w14:textId="77777777" w:rsidR="0044330E" w:rsidRDefault="00BC3411">
      <w:pPr>
        <w:spacing w:after="0" w:line="360" w:lineRule="auto"/>
        <w:ind w:firstLine="709"/>
        <w:jc w:val="both"/>
        <w:rPr>
          <w:rFonts w:ascii="Times New Roman" w:hAnsi="Times New Roman" w:cs="Times New Roman"/>
          <w:sz w:val="28"/>
          <w:szCs w:val="28"/>
        </w:rPr>
      </w:pPr>
      <w:bookmarkStart w:id="2" w:name="_Toc78885652"/>
      <w:r>
        <w:rPr>
          <w:rFonts w:ascii="Times New Roman" w:hAnsi="Times New Roman" w:cs="Times New Roman"/>
          <w:sz w:val="28"/>
          <w:szCs w:val="28"/>
        </w:rPr>
        <w:t xml:space="preserve">Требования компетенции (ТК) «Информационная безопасность»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3AC475DA"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1DEA092F"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66F1383"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E4C4E59"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30668A4B" w14:textId="77777777" w:rsidR="0044330E" w:rsidRDefault="00BC3411">
      <w:pPr>
        <w:pStyle w:val="2"/>
        <w:spacing w:after="0"/>
        <w:ind w:firstLine="709"/>
        <w:jc w:val="both"/>
        <w:rPr>
          <w:rFonts w:ascii="Times New Roman" w:hAnsi="Times New Roman"/>
          <w:color w:val="000000"/>
          <w:sz w:val="24"/>
          <w:lang w:val="ru-RU"/>
        </w:rPr>
      </w:pPr>
      <w:bookmarkStart w:id="4" w:name="_Toc136676871"/>
      <w:r>
        <w:rPr>
          <w:rFonts w:ascii="Times New Roman" w:hAnsi="Times New Roman"/>
          <w:color w:val="000000"/>
          <w:sz w:val="24"/>
          <w:lang w:val="ru-RU"/>
        </w:rPr>
        <w:t>1.</w:t>
      </w:r>
      <w:bookmarkEnd w:id="2"/>
      <w:r>
        <w:rPr>
          <w:rFonts w:ascii="Times New Roman" w:hAnsi="Times New Roman"/>
          <w:color w:val="000000"/>
          <w:sz w:val="24"/>
          <w:lang w:val="ru-RU"/>
        </w:rPr>
        <w:t>2. ПЕРЕЧЕНЬ ПРОФЕССИОНАЛЬНЫХ ЗАДАЧ СПЕЦИАЛИСТА ПО КОМПЕТЕНЦИИ «ИНФОРМАЦИОННАЯ БЕЗОПАСНОСТЬ»</w:t>
      </w:r>
      <w:bookmarkEnd w:id="4"/>
    </w:p>
    <w:p w14:paraId="68D4308B" w14:textId="77777777" w:rsidR="0044330E" w:rsidRDefault="00BC3411">
      <w:pPr>
        <w:spacing w:after="0" w:line="360" w:lineRule="auto"/>
        <w:jc w:val="right"/>
        <w:rPr>
          <w:rFonts w:ascii="Times New Roman" w:hAnsi="Times New Roman" w:cs="Times New Roman"/>
          <w:i/>
          <w:iCs/>
          <w:sz w:val="28"/>
          <w:szCs w:val="28"/>
        </w:rPr>
      </w:pPr>
      <w:r>
        <w:rPr>
          <w:rFonts w:ascii="Times New Roman" w:hAnsi="Times New Roman" w:cs="Times New Roman"/>
          <w:i/>
          <w:iCs/>
          <w:sz w:val="28"/>
          <w:szCs w:val="28"/>
        </w:rPr>
        <w:t>Таблица №1</w:t>
      </w:r>
    </w:p>
    <w:p w14:paraId="2F572169" w14:textId="77777777" w:rsidR="0044330E" w:rsidRDefault="00BC3411">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14:paraId="3CA9759D" w14:textId="77777777" w:rsidR="0044330E" w:rsidRDefault="0044330E">
      <w:pPr>
        <w:spacing w:after="0" w:line="360" w:lineRule="auto"/>
        <w:jc w:val="center"/>
        <w:rPr>
          <w:rFonts w:ascii="Times New Roman" w:hAnsi="Times New Roman" w:cs="Times New Roman"/>
          <w:i/>
          <w:iCs/>
          <w:sz w:val="20"/>
          <w:szCs w:val="20"/>
        </w:rPr>
      </w:pPr>
    </w:p>
    <w:tbl>
      <w:tblPr>
        <w:tblW w:w="9639" w:type="dxa"/>
        <w:tblLook w:val="0400" w:firstRow="0" w:lastRow="0" w:firstColumn="0" w:lastColumn="0" w:noHBand="0" w:noVBand="1"/>
      </w:tblPr>
      <w:tblGrid>
        <w:gridCol w:w="636"/>
        <w:gridCol w:w="6815"/>
        <w:gridCol w:w="2188"/>
      </w:tblGrid>
      <w:tr w:rsidR="0044330E" w14:paraId="381EE9C9" w14:textId="77777777">
        <w:tc>
          <w:tcPr>
            <w:tcW w:w="330" w:type="pct"/>
            <w:tcBorders>
              <w:top w:val="single" w:sz="4" w:space="0" w:color="000000"/>
              <w:left w:val="single" w:sz="4" w:space="0" w:color="000000"/>
              <w:bottom w:val="single" w:sz="4" w:space="0" w:color="000000"/>
              <w:right w:val="single" w:sz="4" w:space="0" w:color="000000"/>
            </w:tcBorders>
            <w:shd w:val="solid" w:color="92D050" w:fill="auto"/>
            <w:vAlign w:val="center"/>
          </w:tcPr>
          <w:p w14:paraId="4C11D1EA" w14:textId="77777777" w:rsidR="0044330E" w:rsidRDefault="00BC3411">
            <w:pPr>
              <w:spacing w:after="0" w:line="360" w:lineRule="auto"/>
              <w:jc w:val="center"/>
              <w:rPr>
                <w:rFonts w:ascii="Times New Roman" w:hAnsi="Times New Roman" w:cs="Times New Roman"/>
                <w:b/>
                <w:color w:val="FFFFFF"/>
                <w:sz w:val="20"/>
                <w:szCs w:val="20"/>
              </w:rPr>
            </w:pPr>
            <w:r>
              <w:rPr>
                <w:rFonts w:ascii="Times New Roman" w:hAnsi="Times New Roman" w:cs="Times New Roman"/>
                <w:b/>
                <w:color w:val="FFFFFF"/>
                <w:sz w:val="20"/>
                <w:szCs w:val="20"/>
              </w:rPr>
              <w:t>№ п/п</w:t>
            </w:r>
          </w:p>
        </w:tc>
        <w:tc>
          <w:tcPr>
            <w:tcW w:w="3535" w:type="pct"/>
            <w:tcBorders>
              <w:top w:val="single" w:sz="4" w:space="0" w:color="000000"/>
              <w:left w:val="single" w:sz="4" w:space="0" w:color="000000"/>
              <w:bottom w:val="single" w:sz="4" w:space="0" w:color="000000"/>
              <w:right w:val="single" w:sz="4" w:space="0" w:color="000000"/>
            </w:tcBorders>
            <w:shd w:val="solid" w:color="92D050" w:fill="auto"/>
            <w:vAlign w:val="center"/>
          </w:tcPr>
          <w:p w14:paraId="62AEDB97" w14:textId="77777777" w:rsidR="0044330E" w:rsidRDefault="00BC3411">
            <w:pPr>
              <w:spacing w:after="0" w:line="360" w:lineRule="auto"/>
              <w:ind w:left="383" w:hanging="283"/>
              <w:jc w:val="both"/>
              <w:rPr>
                <w:rFonts w:ascii="Times New Roman" w:hAnsi="Times New Roman" w:cs="Times New Roman"/>
                <w:b/>
                <w:color w:val="FFFFFF"/>
                <w:sz w:val="20"/>
                <w:szCs w:val="20"/>
                <w:highlight w:val="green"/>
              </w:rPr>
            </w:pPr>
            <w:r>
              <w:rPr>
                <w:rFonts w:ascii="Times New Roman" w:hAnsi="Times New Roman" w:cs="Times New Roman"/>
                <w:b/>
                <w:color w:val="FFFFFF"/>
                <w:sz w:val="20"/>
                <w:szCs w:val="20"/>
              </w:rPr>
              <w:t>Раздел</w:t>
            </w:r>
          </w:p>
        </w:tc>
        <w:tc>
          <w:tcPr>
            <w:tcW w:w="1135" w:type="pct"/>
            <w:tcBorders>
              <w:top w:val="single" w:sz="4" w:space="0" w:color="000000"/>
              <w:left w:val="single" w:sz="4" w:space="0" w:color="000000"/>
              <w:bottom w:val="single" w:sz="4" w:space="0" w:color="000000"/>
              <w:right w:val="single" w:sz="4" w:space="0" w:color="000000"/>
            </w:tcBorders>
            <w:shd w:val="solid" w:color="92D050" w:fill="auto"/>
            <w:vAlign w:val="center"/>
          </w:tcPr>
          <w:p w14:paraId="692B2B09" w14:textId="77777777" w:rsidR="0044330E" w:rsidRDefault="00BC3411">
            <w:pPr>
              <w:spacing w:after="0" w:line="360" w:lineRule="auto"/>
              <w:jc w:val="both"/>
              <w:rPr>
                <w:rFonts w:ascii="Times New Roman" w:hAnsi="Times New Roman" w:cs="Times New Roman"/>
                <w:b/>
                <w:color w:val="FFFFFF"/>
                <w:sz w:val="20"/>
                <w:szCs w:val="20"/>
              </w:rPr>
            </w:pPr>
            <w:r>
              <w:rPr>
                <w:rFonts w:ascii="Times New Roman" w:hAnsi="Times New Roman" w:cs="Times New Roman"/>
                <w:b/>
                <w:color w:val="FFFFFF"/>
                <w:sz w:val="20"/>
                <w:szCs w:val="20"/>
              </w:rPr>
              <w:t>Важность в %</w:t>
            </w:r>
          </w:p>
        </w:tc>
      </w:tr>
      <w:tr w:rsidR="0044330E" w14:paraId="7810F428" w14:textId="77777777">
        <w:tc>
          <w:tcPr>
            <w:tcW w:w="330" w:type="pct"/>
            <w:vMerge w:val="restart"/>
            <w:tcBorders>
              <w:top w:val="single" w:sz="4" w:space="0" w:color="000000"/>
              <w:left w:val="single" w:sz="4" w:space="0" w:color="000000"/>
              <w:bottom w:val="single" w:sz="4" w:space="0" w:color="000000"/>
              <w:right w:val="single" w:sz="4" w:space="0" w:color="000000"/>
            </w:tcBorders>
            <w:shd w:val="solid" w:color="BFBFBF" w:fill="auto"/>
            <w:vAlign w:val="center"/>
          </w:tcPr>
          <w:p w14:paraId="14FBA4FB" w14:textId="77777777" w:rsidR="0044330E" w:rsidRDefault="00BC341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F4E650"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ОРГАНИЗАЦИЯ ПРОФЕССИОНАЛЬНОЙ ДЕЯТЕЛЬНОСТИ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43639" w14:textId="7832F5FA" w:rsidR="0044330E" w:rsidRDefault="0072463D">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12,2</w:t>
            </w:r>
          </w:p>
        </w:tc>
      </w:tr>
      <w:tr w:rsidR="0044330E" w14:paraId="4645B342"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3D739F5D"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57DF1"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знать и понимать</w:t>
            </w:r>
          </w:p>
          <w:p w14:paraId="28AD4125"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планирования своей работы;</w:t>
            </w:r>
          </w:p>
          <w:p w14:paraId="19A903EE"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декомпозиции и приоритизации поставленных задач;</w:t>
            </w:r>
          </w:p>
          <w:p w14:paraId="040892FD"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важность проверки выполненной работы в каждом ее аспекте;</w:t>
            </w:r>
          </w:p>
          <w:p w14:paraId="57FB9900"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эффективной работы в составе команды;</w:t>
            </w:r>
          </w:p>
          <w:p w14:paraId="6A296B77"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демонстрации и презентации материала;</w:t>
            </w:r>
          </w:p>
          <w:p w14:paraId="520CA599"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современные тенденции в области информационных технологий и в подходах к построению ИТ-инфраструктуры;</w:t>
            </w:r>
          </w:p>
          <w:p w14:paraId="4A39B19A"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t>отраслевые стандарты и системы профессиональных сертификаций;</w:t>
            </w:r>
          </w:p>
          <w:p w14:paraId="225F44AD"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стандарты профессиональной коммуникации при работе в системах поддержки пользователей;</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A719F" w14:textId="77777777" w:rsidR="0044330E" w:rsidRDefault="0044330E">
            <w:pPr>
              <w:spacing w:after="0" w:line="360" w:lineRule="auto"/>
              <w:jc w:val="both"/>
              <w:rPr>
                <w:rFonts w:ascii="Times New Roman" w:hAnsi="Times New Roman" w:cs="Times New Roman"/>
                <w:sz w:val="20"/>
                <w:szCs w:val="20"/>
              </w:rPr>
            </w:pPr>
          </w:p>
        </w:tc>
      </w:tr>
      <w:tr w:rsidR="0044330E" w14:paraId="29DC55F9"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7AFAC44A"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93882"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уметь</w:t>
            </w:r>
          </w:p>
          <w:p w14:paraId="71097CCF"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разрабатывать документацию к существующей или проектируемой информационной структуре предприятия;</w:t>
            </w:r>
          </w:p>
          <w:p w14:paraId="14060A23"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формировать корректные, отвечающие требованиям и ограничениям, рекомендации на основе запросов и потребностей заказчика;</w:t>
            </w:r>
          </w:p>
          <w:p w14:paraId="46BFA62C"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выстраивать эффективное письменное и устное общение на русском и английском языке;</w:t>
            </w:r>
          </w:p>
          <w:p w14:paraId="4156CE6F"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применять аналитические навыки для диагностики и устранения неисправностей в работе информационных систем и сетей; </w:t>
            </w:r>
          </w:p>
          <w:p w14:paraId="3A3A5A1B"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точно описывать инцидент и документировать решение проблемы;</w:t>
            </w:r>
          </w:p>
          <w:p w14:paraId="6B9F9938" w14:textId="77777777" w:rsidR="0044330E" w:rsidRDefault="00BC3411">
            <w:pPr>
              <w:pBdr>
                <w:top w:val="nil"/>
                <w:left w:val="nil"/>
                <w:bottom w:val="nil"/>
                <w:right w:val="nil"/>
                <w:between w:val="nil"/>
              </w:pBd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осуществлять поиск информации в открытых источниках и работать с технической документацией;</w:t>
            </w:r>
          </w:p>
          <w:p w14:paraId="64C5EA42"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формировать базу знаний;</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8DBFE" w14:textId="77777777" w:rsidR="0044330E" w:rsidRDefault="0044330E">
            <w:pPr>
              <w:spacing w:after="0" w:line="360" w:lineRule="auto"/>
              <w:jc w:val="both"/>
              <w:rPr>
                <w:rFonts w:ascii="Times New Roman" w:hAnsi="Times New Roman" w:cs="Times New Roman"/>
                <w:sz w:val="20"/>
                <w:szCs w:val="20"/>
              </w:rPr>
            </w:pPr>
          </w:p>
        </w:tc>
      </w:tr>
      <w:tr w:rsidR="0044330E" w14:paraId="47834A51" w14:textId="77777777">
        <w:tc>
          <w:tcPr>
            <w:tcW w:w="330" w:type="pct"/>
            <w:vMerge w:val="restart"/>
            <w:tcBorders>
              <w:top w:val="single" w:sz="4" w:space="0" w:color="000000"/>
              <w:left w:val="single" w:sz="4" w:space="0" w:color="000000"/>
              <w:bottom w:val="single" w:sz="4" w:space="0" w:color="000000"/>
              <w:right w:val="single" w:sz="4" w:space="0" w:color="000000"/>
            </w:tcBorders>
            <w:shd w:val="solid" w:color="BFBFBF" w:fill="auto"/>
            <w:vAlign w:val="center"/>
          </w:tcPr>
          <w:p w14:paraId="04DAFBDD" w14:textId="77777777" w:rsidR="0044330E" w:rsidRDefault="00BC341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D0EEC"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ЭКСПЛУАТАЦИЯ, СОПРОВОЖДЕНИЕ И НАДЗОР</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25213" w14:textId="1685872F" w:rsidR="0044330E" w:rsidRDefault="0072463D">
            <w:pPr>
              <w:spacing w:after="0" w:line="360" w:lineRule="auto"/>
              <w:jc w:val="both"/>
              <w:rPr>
                <w:rFonts w:ascii="Times New Roman" w:hAnsi="Times New Roman" w:cs="Times New Roman"/>
                <w:sz w:val="20"/>
                <w:szCs w:val="20"/>
              </w:rPr>
            </w:pPr>
            <w:r>
              <w:rPr>
                <w:rFonts w:ascii="Times New Roman" w:hAnsi="Times New Roman" w:cs="Times New Roman"/>
                <w:sz w:val="20"/>
                <w:szCs w:val="20"/>
              </w:rPr>
              <w:t>42,6</w:t>
            </w:r>
          </w:p>
        </w:tc>
      </w:tr>
      <w:tr w:rsidR="0044330E" w14:paraId="43C3D825"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12C6CDBC"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F63A2"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знать и понимать</w:t>
            </w:r>
          </w:p>
          <w:p w14:paraId="022E42D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Системы управления учетными данными пользователей</w:t>
            </w:r>
          </w:p>
          <w:p w14:paraId="43C7688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Принципы информационной безопасности, используемые для управления рисками при использовании, обработке, хранении и передаче данных</w:t>
            </w:r>
          </w:p>
          <w:p w14:paraId="5402F4B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Принципы управления жизненным циклом информационных систем</w:t>
            </w:r>
          </w:p>
          <w:p w14:paraId="1073EFBF"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Цели и задачи организации в области информационных технологий</w:t>
            </w:r>
          </w:p>
          <w:p w14:paraId="4AC13A3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Системы хранения ключей для поддержки шифрования данных</w:t>
            </w:r>
          </w:p>
          <w:p w14:paraId="71E43DC7"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Средства управления, связанные с использованием, обработкой, хранением и передачей данных</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2F2A7" w14:textId="77777777" w:rsidR="0044330E" w:rsidRDefault="0044330E">
            <w:pPr>
              <w:spacing w:after="0" w:line="360" w:lineRule="auto"/>
              <w:jc w:val="both"/>
              <w:rPr>
                <w:rFonts w:ascii="Times New Roman" w:hAnsi="Times New Roman" w:cs="Times New Roman"/>
                <w:sz w:val="20"/>
                <w:szCs w:val="20"/>
              </w:rPr>
            </w:pPr>
          </w:p>
        </w:tc>
      </w:tr>
      <w:tr w:rsidR="0044330E" w14:paraId="39948B18"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4B47D75C"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DCF0C"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уметь</w:t>
            </w:r>
          </w:p>
          <w:p w14:paraId="789CC50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Анализировать и разрабатывать процедуры интеграции, тестирования, эксплуатации, сопровождения механизмов безопасности информационных систем.</w:t>
            </w:r>
          </w:p>
          <w:p w14:paraId="31400DFD"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Управлять безопасностью телекоммуникационных ресурсов организации</w:t>
            </w:r>
          </w:p>
          <w:p w14:paraId="01657868"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Работать с системами управления крипто-ключами</w:t>
            </w:r>
          </w:p>
          <w:p w14:paraId="2CC8EAED"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Проводить оценку дизайна решений по обеспечению безопасности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E941F8" w14:textId="77777777" w:rsidR="0044330E" w:rsidRDefault="0044330E">
            <w:pPr>
              <w:spacing w:after="0" w:line="360" w:lineRule="auto"/>
              <w:jc w:val="both"/>
              <w:rPr>
                <w:rFonts w:ascii="Times New Roman" w:hAnsi="Times New Roman" w:cs="Times New Roman"/>
                <w:sz w:val="20"/>
                <w:szCs w:val="20"/>
              </w:rPr>
            </w:pPr>
          </w:p>
        </w:tc>
      </w:tr>
      <w:tr w:rsidR="0044330E" w14:paraId="17C9D3C8" w14:textId="77777777">
        <w:tc>
          <w:tcPr>
            <w:tcW w:w="330" w:type="pct"/>
            <w:vMerge w:val="restart"/>
            <w:tcBorders>
              <w:top w:val="single" w:sz="4" w:space="0" w:color="000000"/>
              <w:left w:val="single" w:sz="4" w:space="0" w:color="000000"/>
              <w:bottom w:val="single" w:sz="4" w:space="0" w:color="000000"/>
              <w:right w:val="single" w:sz="4" w:space="0" w:color="000000"/>
            </w:tcBorders>
            <w:shd w:val="solid" w:color="BFBFBF" w:fill="auto"/>
            <w:vAlign w:val="center"/>
          </w:tcPr>
          <w:p w14:paraId="12A8D833" w14:textId="77777777" w:rsidR="0044330E" w:rsidRDefault="00BC341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AC86F"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ЗАЩИТА ИНФОРМАЦИОННОЙ ИНФРАСТРУКТУРЫ</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83518" w14:textId="485CCFF0" w:rsidR="0044330E" w:rsidRDefault="0072463D">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23,2</w:t>
            </w:r>
          </w:p>
        </w:tc>
      </w:tr>
      <w:tr w:rsidR="0044330E" w14:paraId="1291DD99"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34CE4F16"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CD801"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знать и понимать</w:t>
            </w:r>
          </w:p>
          <w:p w14:paraId="0CB7967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Реализации файловых систем</w:t>
            </w:r>
          </w:p>
          <w:p w14:paraId="7A148050"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Системные файлы (например, файлы журнала, файлы реестра, файлы конфигурации) которые содержат соответствующую информацию и их местоположение</w:t>
            </w:r>
          </w:p>
          <w:p w14:paraId="7F8B6D87"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t>Концепции архитектуры сетевой безопасности, включая топологию, протоколы, компоненты и принципы их взаимодействия</w:t>
            </w:r>
          </w:p>
          <w:p w14:paraId="22F5C69C"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Отраслевые стандартны в области анализа, методов и инструментов для выявления уязвимостей</w:t>
            </w:r>
          </w:p>
          <w:p w14:paraId="49D11E2C"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Категории инцидентов, методы реагирования и обработки</w:t>
            </w:r>
          </w:p>
          <w:p w14:paraId="767F4D1B"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Разработка контрмер для выявления угроз безопасности.</w:t>
            </w:r>
          </w:p>
          <w:p w14:paraId="0CBDFDD2"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Подходы к реализации аутентификации, авторизации и учета</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F2240" w14:textId="77777777" w:rsidR="0044330E" w:rsidRDefault="0044330E">
            <w:pPr>
              <w:spacing w:after="0" w:line="360" w:lineRule="auto"/>
              <w:jc w:val="both"/>
              <w:rPr>
                <w:rFonts w:ascii="Times New Roman" w:hAnsi="Times New Roman" w:cs="Times New Roman"/>
                <w:sz w:val="20"/>
                <w:szCs w:val="20"/>
              </w:rPr>
            </w:pPr>
          </w:p>
        </w:tc>
      </w:tr>
      <w:tr w:rsidR="0044330E" w14:paraId="7AC631C5" w14:textId="77777777">
        <w:tc>
          <w:tcPr>
            <w:tcW w:w="330" w:type="pct"/>
            <w:vMerge/>
            <w:tcBorders>
              <w:top w:val="single" w:sz="4" w:space="0" w:color="000000"/>
              <w:left w:val="single" w:sz="4" w:space="0" w:color="000000"/>
              <w:bottom w:val="single" w:sz="4" w:space="0" w:color="000000"/>
              <w:right w:val="single" w:sz="4" w:space="0" w:color="000000"/>
            </w:tcBorders>
            <w:shd w:val="solid" w:color="BFBFBF" w:fill="auto"/>
            <w:vAlign w:val="center"/>
          </w:tcPr>
          <w:p w14:paraId="00EF033D" w14:textId="77777777" w:rsidR="0044330E" w:rsidRDefault="0044330E"/>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BE7A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уметь</w:t>
            </w:r>
          </w:p>
          <w:p w14:paraId="1CD360EB"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Использовать данные, собранные с помощью различных инструментов киберзащиты (например, оповещения IDS, межсетевые экраны, журналы сетевого трафика), для анализа событий, происходящих в информационной инфраструктуре, с целью уменьшения количества потенциальных инцидентов.</w:t>
            </w:r>
          </w:p>
          <w:p w14:paraId="7439D5A2"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Тестировать, внедрять, развертывать, поддерживать и управлять аппаратным и программным обеспечением в рамках информационной инфраструктуры организации</w:t>
            </w:r>
          </w:p>
          <w:p w14:paraId="69C5A5E1"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Расследовать, анализировать и реагировать на инциденты информационной безопасности в сетевой среде</w:t>
            </w:r>
          </w:p>
          <w:p w14:paraId="5E7996A8"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Выполнять оценку конфигурации элементов информационной инфраструктуры и определять, насколько данная конфигурация отклоняется от приемлемой, определенной локальной политикой безопасности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9596C6" w14:textId="77777777" w:rsidR="0044330E" w:rsidRDefault="0044330E">
            <w:pPr>
              <w:spacing w:after="0" w:line="360" w:lineRule="auto"/>
              <w:jc w:val="both"/>
              <w:rPr>
                <w:rFonts w:ascii="Times New Roman" w:hAnsi="Times New Roman" w:cs="Times New Roman"/>
                <w:sz w:val="20"/>
                <w:szCs w:val="20"/>
              </w:rPr>
            </w:pPr>
          </w:p>
        </w:tc>
      </w:tr>
      <w:tr w:rsidR="0044330E" w14:paraId="31F8EC30" w14:textId="77777777">
        <w:tc>
          <w:tcPr>
            <w:tcW w:w="330"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20705EE9" w14:textId="77777777" w:rsidR="0044330E" w:rsidRDefault="00BC3411">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5CC5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АНАЛИЗ ЗАЩИЩЕННОСТИ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DDCB6" w14:textId="30903C62" w:rsidR="0044330E" w:rsidRDefault="0072463D">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22</w:t>
            </w:r>
          </w:p>
        </w:tc>
      </w:tr>
      <w:tr w:rsidR="0044330E" w14:paraId="4E9BCE87" w14:textId="77777777">
        <w:tc>
          <w:tcPr>
            <w:tcW w:w="330"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3589BE83" w14:textId="77777777" w:rsidR="0044330E" w:rsidRDefault="0044330E">
            <w:pPr>
              <w:spacing w:after="0" w:line="360" w:lineRule="auto"/>
              <w:jc w:val="center"/>
              <w:rPr>
                <w:rFonts w:ascii="Times New Roman" w:hAnsi="Times New Roman" w:cs="Times New Roman"/>
                <w:sz w:val="20"/>
                <w:szCs w:val="20"/>
              </w:rPr>
            </w:pP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E6F9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знать и понимать</w:t>
            </w:r>
          </w:p>
          <w:p w14:paraId="41EC096A"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Кто является объектами и субъектами угроз информационной безопасности</w:t>
            </w:r>
          </w:p>
          <w:p w14:paraId="1731F044"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и приемы, используемые для обнаружения различных видов уязвимостей</w:t>
            </w:r>
          </w:p>
          <w:p w14:paraId="71DB30E0"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и средства сбора информации и ее хранения</w:t>
            </w:r>
          </w:p>
          <w:p w14:paraId="00EEE8DB"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Источники распространения информации об уязвимостях </w:t>
            </w:r>
          </w:p>
          <w:p w14:paraId="6867C730"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Стратегия использования инструментов для поиска уязвимостей </w:t>
            </w:r>
          </w:p>
          <w:p w14:paraId="70516E07"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Техники получения несанкционированного доступа</w:t>
            </w:r>
          </w:p>
          <w:p w14:paraId="7EF6F5E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Методы прогнозирования и / или эмуляции угроз</w:t>
            </w:r>
          </w:p>
          <w:p w14:paraId="6345A12C"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Примеры использования системных артефактов в компьютерной криминалистике</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4FC9D" w14:textId="77777777" w:rsidR="0044330E" w:rsidRDefault="0044330E">
            <w:pPr>
              <w:spacing w:after="0" w:line="360" w:lineRule="auto"/>
              <w:jc w:val="both"/>
              <w:rPr>
                <w:rFonts w:ascii="Times New Roman" w:hAnsi="Times New Roman" w:cs="Times New Roman"/>
                <w:sz w:val="20"/>
                <w:szCs w:val="20"/>
              </w:rPr>
            </w:pPr>
          </w:p>
        </w:tc>
      </w:tr>
      <w:tr w:rsidR="0044330E" w14:paraId="40CBF7CC" w14:textId="77777777">
        <w:tc>
          <w:tcPr>
            <w:tcW w:w="330" w:type="pct"/>
            <w:tcBorders>
              <w:top w:val="single" w:sz="4" w:space="0" w:color="000000"/>
              <w:left w:val="single" w:sz="4" w:space="0" w:color="000000"/>
              <w:bottom w:val="single" w:sz="4" w:space="0" w:color="000000"/>
              <w:right w:val="single" w:sz="4" w:space="0" w:color="000000"/>
            </w:tcBorders>
            <w:shd w:val="solid" w:color="BFBFBF" w:fill="auto"/>
            <w:vAlign w:val="center"/>
          </w:tcPr>
          <w:p w14:paraId="4A4EF36D" w14:textId="77777777" w:rsidR="0044330E" w:rsidRDefault="0044330E">
            <w:pPr>
              <w:spacing w:after="0" w:line="360" w:lineRule="auto"/>
              <w:jc w:val="center"/>
              <w:rPr>
                <w:rFonts w:ascii="Times New Roman" w:hAnsi="Times New Roman" w:cs="Times New Roman"/>
                <w:sz w:val="20"/>
                <w:szCs w:val="20"/>
              </w:rPr>
            </w:pPr>
          </w:p>
        </w:tc>
        <w:tc>
          <w:tcPr>
            <w:tcW w:w="35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D6E7E"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Специалист должен уметь</w:t>
            </w:r>
          </w:p>
          <w:p w14:paraId="36E4C612"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Разрабатывать индикаторы угроз информационной безопасности для поддержания осведомленности о состоянии информационной инфраструктуры </w:t>
            </w:r>
          </w:p>
          <w:p w14:paraId="018F6268"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Собирать, обрабатывать, анализировать и распространять оценки угроз информационной безопасности</w:t>
            </w:r>
          </w:p>
          <w:p w14:paraId="74BED64B"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lastRenderedPageBreak/>
              <w:t>•</w:t>
            </w:r>
            <w:r>
              <w:rPr>
                <w:rFonts w:ascii="Times New Roman" w:hAnsi="Times New Roman" w:cs="Times New Roman"/>
                <w:sz w:val="20"/>
                <w:szCs w:val="20"/>
              </w:rPr>
              <w:tab/>
              <w:t xml:space="preserve">Выявлять уязвимости в информационных системах и/или элементах информационной инфраструктуры </w:t>
            </w:r>
          </w:p>
          <w:p w14:paraId="582FE306"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Использовать авторизованные ресурсы и аналитические методы для проникновения в целевые сети и/или системы</w:t>
            </w:r>
          </w:p>
          <w:p w14:paraId="40253239" w14:textId="77777777" w:rsidR="0044330E" w:rsidRDefault="00BC3411">
            <w:pPr>
              <w:spacing w:after="0" w:line="360" w:lineRule="auto"/>
              <w:ind w:left="383" w:hanging="283"/>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Анализировать данные из одного или нескольких источников для планирования мероприятий по реагированию на инциденты информационной безопасности</w:t>
            </w:r>
          </w:p>
        </w:tc>
        <w:tc>
          <w:tcPr>
            <w:tcW w:w="11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494C3" w14:textId="77777777" w:rsidR="0044330E" w:rsidRDefault="0044330E">
            <w:pPr>
              <w:spacing w:after="0" w:line="360" w:lineRule="auto"/>
              <w:jc w:val="both"/>
              <w:rPr>
                <w:rFonts w:ascii="Times New Roman" w:hAnsi="Times New Roman" w:cs="Times New Roman"/>
                <w:sz w:val="20"/>
                <w:szCs w:val="20"/>
              </w:rPr>
            </w:pPr>
          </w:p>
        </w:tc>
      </w:tr>
    </w:tbl>
    <w:p w14:paraId="6BEE29CB" w14:textId="77777777" w:rsidR="0044330E" w:rsidRDefault="0044330E">
      <w:pPr>
        <w:spacing w:after="0" w:line="360" w:lineRule="auto"/>
        <w:jc w:val="both"/>
        <w:rPr>
          <w:rFonts w:ascii="Times New Roman" w:hAnsi="Times New Roman" w:cs="Times New Roman"/>
          <w:sz w:val="28"/>
          <w:szCs w:val="28"/>
        </w:rPr>
      </w:pPr>
    </w:p>
    <w:p w14:paraId="2AC64509" w14:textId="77777777" w:rsidR="0044330E" w:rsidRDefault="00BC3411">
      <w:pPr>
        <w:pStyle w:val="2"/>
        <w:spacing w:after="0"/>
        <w:ind w:firstLine="709"/>
        <w:jc w:val="both"/>
        <w:rPr>
          <w:rFonts w:ascii="Times New Roman" w:hAnsi="Times New Roman"/>
          <w:sz w:val="24"/>
          <w:lang w:val="ru-RU"/>
        </w:rPr>
      </w:pPr>
      <w:bookmarkStart w:id="5" w:name="_Toc78885655"/>
      <w:bookmarkStart w:id="6" w:name="_Toc136676872"/>
      <w:r>
        <w:rPr>
          <w:rFonts w:ascii="Times New Roman" w:hAnsi="Times New Roman"/>
          <w:color w:val="000000"/>
          <w:sz w:val="24"/>
          <w:lang w:val="ru-RU"/>
        </w:rPr>
        <w:t>1.3. ТРЕБОВАНИЯ К СХЕМЕ ОЦЕНКИ</w:t>
      </w:r>
      <w:bookmarkEnd w:id="5"/>
      <w:bookmarkEnd w:id="6"/>
    </w:p>
    <w:p w14:paraId="13534084" w14:textId="77777777" w:rsidR="0044330E" w:rsidRDefault="00BC3411">
      <w:pPr>
        <w:pStyle w:val="a9"/>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BDEBE0C" w14:textId="77777777" w:rsidR="0044330E" w:rsidRDefault="00BC3411">
      <w:pPr>
        <w:pStyle w:val="a9"/>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2B2DD81C" w14:textId="77777777" w:rsidR="0044330E" w:rsidRDefault="00BC3411">
      <w:pPr>
        <w:pStyle w:val="a9"/>
        <w:widowControl/>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14:paraId="18C8667E" w14:textId="77777777" w:rsidR="0044330E" w:rsidRDefault="0044330E">
      <w:pPr>
        <w:pStyle w:val="a9"/>
        <w:widowControl/>
        <w:rPr>
          <w:rFonts w:ascii="Times New Roman" w:hAnsi="Times New Roman"/>
          <w:szCs w:val="24"/>
          <w:lang w:val="ru-RU"/>
        </w:rPr>
      </w:pPr>
    </w:p>
    <w:p w14:paraId="6EE57505" w14:textId="69FD1ECE" w:rsidR="0044330E" w:rsidRDefault="0072463D">
      <w:pPr>
        <w:spacing w:after="0" w:line="360" w:lineRule="auto"/>
        <w:jc w:val="both"/>
        <w:rPr>
          <w:rFonts w:ascii="Times New Roman" w:hAnsi="Times New Roman" w:cs="Times New Roman"/>
        </w:rPr>
      </w:pPr>
      <w:r>
        <w:rPr>
          <w:noProof/>
        </w:rPr>
        <w:drawing>
          <wp:inline distT="0" distB="0" distL="0" distR="0" wp14:anchorId="2E93A366" wp14:editId="3EF60C52">
            <wp:extent cx="5702519" cy="3096665"/>
            <wp:effectExtent l="0" t="0" r="0" b="8890"/>
            <wp:docPr id="9249728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972885" name=""/>
                    <pic:cNvPicPr/>
                  </pic:nvPicPr>
                  <pic:blipFill>
                    <a:blip r:embed="rId8"/>
                    <a:stretch>
                      <a:fillRect/>
                    </a:stretch>
                  </pic:blipFill>
                  <pic:spPr>
                    <a:xfrm>
                      <a:off x="0" y="0"/>
                      <a:ext cx="5732064" cy="3112709"/>
                    </a:xfrm>
                    <a:prstGeom prst="rect">
                      <a:avLst/>
                    </a:prstGeom>
                  </pic:spPr>
                </pic:pic>
              </a:graphicData>
            </a:graphic>
          </wp:inline>
        </w:drawing>
      </w:r>
    </w:p>
    <w:p w14:paraId="73C73F25" w14:textId="77777777" w:rsidR="0044330E" w:rsidRDefault="0044330E">
      <w:pPr>
        <w:spacing w:after="0" w:line="360" w:lineRule="auto"/>
        <w:jc w:val="both"/>
        <w:rPr>
          <w:rFonts w:ascii="Times New Roman" w:hAnsi="Times New Roman" w:cs="Times New Roman"/>
        </w:rPr>
      </w:pPr>
    </w:p>
    <w:p w14:paraId="25CAB3C4" w14:textId="77777777" w:rsidR="00CF394D" w:rsidRDefault="00CF394D">
      <w:pPr>
        <w:pStyle w:val="-2"/>
        <w:spacing w:before="0" w:after="0"/>
        <w:ind w:firstLine="709"/>
        <w:jc w:val="both"/>
        <w:rPr>
          <w:rFonts w:ascii="Times New Roman" w:hAnsi="Times New Roman"/>
          <w:sz w:val="24"/>
        </w:rPr>
      </w:pPr>
      <w:bookmarkStart w:id="7" w:name="_Toc136676873"/>
    </w:p>
    <w:p w14:paraId="17913813" w14:textId="77777777" w:rsidR="00CF394D" w:rsidRDefault="00CF394D">
      <w:pPr>
        <w:pStyle w:val="-2"/>
        <w:spacing w:before="0" w:after="0"/>
        <w:ind w:firstLine="709"/>
        <w:jc w:val="both"/>
        <w:rPr>
          <w:rFonts w:ascii="Times New Roman" w:hAnsi="Times New Roman"/>
          <w:sz w:val="24"/>
        </w:rPr>
      </w:pPr>
    </w:p>
    <w:p w14:paraId="40AF0ED6" w14:textId="77777777" w:rsidR="00CF394D" w:rsidRDefault="00CF394D">
      <w:pPr>
        <w:pStyle w:val="-2"/>
        <w:spacing w:before="0" w:after="0"/>
        <w:ind w:firstLine="709"/>
        <w:jc w:val="both"/>
        <w:rPr>
          <w:rFonts w:ascii="Times New Roman" w:hAnsi="Times New Roman"/>
          <w:sz w:val="24"/>
        </w:rPr>
      </w:pPr>
    </w:p>
    <w:p w14:paraId="351C0B0E" w14:textId="3920F6F6" w:rsidR="0044330E" w:rsidRDefault="00BC3411">
      <w:pPr>
        <w:pStyle w:val="-2"/>
        <w:spacing w:before="0" w:after="0"/>
        <w:ind w:firstLine="709"/>
        <w:jc w:val="both"/>
        <w:rPr>
          <w:rFonts w:ascii="Times New Roman" w:hAnsi="Times New Roman"/>
          <w:sz w:val="24"/>
        </w:rPr>
      </w:pPr>
      <w:r>
        <w:rPr>
          <w:rFonts w:ascii="Times New Roman" w:hAnsi="Times New Roman"/>
          <w:sz w:val="24"/>
        </w:rPr>
        <w:t>1.4. СПЕЦИФИКАЦИЯ ОЦЕНКИ КОМПЕТЕНЦИИ</w:t>
      </w:r>
      <w:bookmarkEnd w:id="7"/>
    </w:p>
    <w:p w14:paraId="0FE0EDF5"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431589A0" w14:textId="77777777" w:rsidR="0044330E" w:rsidRDefault="00BC3411">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lastRenderedPageBreak/>
        <w:t>Таблица №3</w:t>
      </w:r>
    </w:p>
    <w:p w14:paraId="2C4D8CC1" w14:textId="77777777" w:rsidR="0044330E" w:rsidRDefault="00BC3411">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f4"/>
        <w:tblW w:w="9639" w:type="dxa"/>
        <w:tblLook w:val="04A0" w:firstRow="1" w:lastRow="0" w:firstColumn="1" w:lastColumn="0" w:noHBand="0" w:noVBand="1"/>
      </w:tblPr>
      <w:tblGrid>
        <w:gridCol w:w="539"/>
        <w:gridCol w:w="3027"/>
        <w:gridCol w:w="6073"/>
      </w:tblGrid>
      <w:tr w:rsidR="0044330E" w14:paraId="61301F5F" w14:textId="77777777">
        <w:tc>
          <w:tcPr>
            <w:tcW w:w="1850" w:type="pct"/>
            <w:gridSpan w:val="2"/>
            <w:shd w:val="solid" w:color="92D050" w:fill="auto"/>
          </w:tcPr>
          <w:p w14:paraId="361D827C" w14:textId="77777777" w:rsidR="0044330E" w:rsidRDefault="00BC3411">
            <w:pPr>
              <w:spacing w:line="360" w:lineRule="auto"/>
              <w:jc w:val="center"/>
              <w:rPr>
                <w:b/>
                <w:sz w:val="24"/>
                <w:szCs w:val="24"/>
              </w:rPr>
            </w:pPr>
            <w:r>
              <w:rPr>
                <w:b/>
                <w:sz w:val="24"/>
                <w:szCs w:val="24"/>
              </w:rPr>
              <w:t>Критерий</w:t>
            </w:r>
          </w:p>
        </w:tc>
        <w:tc>
          <w:tcPr>
            <w:tcW w:w="3150" w:type="pct"/>
            <w:shd w:val="solid" w:color="92D050" w:fill="auto"/>
          </w:tcPr>
          <w:p w14:paraId="252395A2" w14:textId="77777777" w:rsidR="0044330E" w:rsidRDefault="00BC3411">
            <w:pPr>
              <w:spacing w:line="360" w:lineRule="auto"/>
              <w:jc w:val="center"/>
              <w:rPr>
                <w:b/>
                <w:sz w:val="24"/>
                <w:szCs w:val="24"/>
              </w:rPr>
            </w:pPr>
            <w:r>
              <w:rPr>
                <w:b/>
                <w:sz w:val="24"/>
                <w:szCs w:val="24"/>
              </w:rPr>
              <w:t>Методика проверки навыков в критерии</w:t>
            </w:r>
          </w:p>
        </w:tc>
      </w:tr>
      <w:tr w:rsidR="0044330E" w14:paraId="2E06D85A" w14:textId="77777777">
        <w:tc>
          <w:tcPr>
            <w:tcW w:w="280" w:type="pct"/>
            <w:shd w:val="solid" w:color="00B050" w:fill="auto"/>
          </w:tcPr>
          <w:p w14:paraId="0E307035" w14:textId="77777777" w:rsidR="0044330E" w:rsidRDefault="00BC3411">
            <w:pPr>
              <w:spacing w:line="360" w:lineRule="auto"/>
              <w:jc w:val="both"/>
              <w:rPr>
                <w:b/>
                <w:color w:val="FFFFFF"/>
                <w:sz w:val="24"/>
                <w:szCs w:val="24"/>
              </w:rPr>
            </w:pPr>
            <w:r>
              <w:rPr>
                <w:b/>
                <w:color w:val="FFFFFF"/>
                <w:sz w:val="24"/>
                <w:szCs w:val="24"/>
              </w:rPr>
              <w:t>А</w:t>
            </w:r>
          </w:p>
        </w:tc>
        <w:tc>
          <w:tcPr>
            <w:tcW w:w="1570" w:type="pct"/>
            <w:shd w:val="solid" w:color="92D050" w:fill="auto"/>
          </w:tcPr>
          <w:p w14:paraId="734D5BEC" w14:textId="77777777" w:rsidR="0044330E" w:rsidRDefault="00BC3411">
            <w:pPr>
              <w:spacing w:line="360" w:lineRule="auto"/>
              <w:jc w:val="both"/>
              <w:rPr>
                <w:sz w:val="24"/>
                <w:szCs w:val="24"/>
              </w:rPr>
            </w:pPr>
            <w:r>
              <w:rPr>
                <w:b/>
                <w:sz w:val="24"/>
                <w:szCs w:val="24"/>
              </w:rPr>
              <w:t>Защита корпоративной ИТ-инфраструктуры</w:t>
            </w:r>
          </w:p>
        </w:tc>
        <w:tc>
          <w:tcPr>
            <w:tcW w:w="3150" w:type="pct"/>
            <w:shd w:val="clear" w:color="auto" w:fill="auto"/>
          </w:tcPr>
          <w:p w14:paraId="79CC4F30" w14:textId="77777777" w:rsidR="0044330E" w:rsidRDefault="00BC3411">
            <w:pPr>
              <w:spacing w:line="360" w:lineRule="auto"/>
              <w:jc w:val="both"/>
              <w:rPr>
                <w:sz w:val="24"/>
                <w:szCs w:val="24"/>
              </w:rPr>
            </w:pPr>
            <w:r>
              <w:rPr>
                <w:sz w:val="24"/>
                <w:szCs w:val="24"/>
              </w:rPr>
              <w:t>Оценивается корректная интеграция и настройка средств программной защиты, созданные политики, отчет</w:t>
            </w:r>
          </w:p>
        </w:tc>
      </w:tr>
      <w:tr w:rsidR="0044330E" w14:paraId="04B54C48" w14:textId="77777777">
        <w:tc>
          <w:tcPr>
            <w:tcW w:w="280" w:type="pct"/>
            <w:shd w:val="solid" w:color="00B050" w:fill="auto"/>
          </w:tcPr>
          <w:p w14:paraId="57A6CE89" w14:textId="77777777" w:rsidR="0044330E" w:rsidRDefault="00BC3411">
            <w:pPr>
              <w:spacing w:line="360" w:lineRule="auto"/>
              <w:jc w:val="both"/>
              <w:rPr>
                <w:b/>
                <w:color w:val="FFFFFF"/>
                <w:sz w:val="24"/>
                <w:szCs w:val="24"/>
              </w:rPr>
            </w:pPr>
            <w:r>
              <w:rPr>
                <w:b/>
                <w:color w:val="FFFFFF"/>
                <w:sz w:val="24"/>
                <w:szCs w:val="24"/>
              </w:rPr>
              <w:t>Б</w:t>
            </w:r>
          </w:p>
        </w:tc>
        <w:tc>
          <w:tcPr>
            <w:tcW w:w="1570" w:type="pct"/>
            <w:shd w:val="solid" w:color="92D050" w:fill="auto"/>
          </w:tcPr>
          <w:p w14:paraId="354E2F71" w14:textId="77777777" w:rsidR="0044330E" w:rsidRDefault="00BC3411">
            <w:pPr>
              <w:spacing w:line="360" w:lineRule="auto"/>
              <w:jc w:val="both"/>
              <w:rPr>
                <w:sz w:val="24"/>
                <w:szCs w:val="24"/>
              </w:rPr>
            </w:pPr>
            <w:r>
              <w:rPr>
                <w:b/>
                <w:sz w:val="24"/>
                <w:szCs w:val="24"/>
              </w:rPr>
              <w:t>Расследование инцидентов информационной безопасности</w:t>
            </w:r>
          </w:p>
        </w:tc>
        <w:tc>
          <w:tcPr>
            <w:tcW w:w="3150" w:type="pct"/>
            <w:shd w:val="clear" w:color="auto" w:fill="auto"/>
          </w:tcPr>
          <w:p w14:paraId="137EDB71" w14:textId="77777777" w:rsidR="0044330E" w:rsidRDefault="00BC3411">
            <w:pPr>
              <w:spacing w:line="360" w:lineRule="auto"/>
              <w:jc w:val="both"/>
              <w:rPr>
                <w:sz w:val="24"/>
                <w:szCs w:val="24"/>
              </w:rPr>
            </w:pPr>
            <w:r>
              <w:rPr>
                <w:sz w:val="24"/>
                <w:szCs w:val="24"/>
              </w:rPr>
              <w:t>Оценивается количество расследованных инцидентов и полнота описания используемых методов.</w:t>
            </w:r>
          </w:p>
        </w:tc>
      </w:tr>
      <w:tr w:rsidR="0044330E" w14:paraId="39DB65A5" w14:textId="77777777">
        <w:tc>
          <w:tcPr>
            <w:tcW w:w="280" w:type="pct"/>
            <w:shd w:val="solid" w:color="00B050" w:fill="auto"/>
          </w:tcPr>
          <w:p w14:paraId="3A3C0B8C" w14:textId="77777777" w:rsidR="0044330E" w:rsidRDefault="00BC3411">
            <w:pPr>
              <w:spacing w:line="360" w:lineRule="auto"/>
              <w:jc w:val="both"/>
              <w:rPr>
                <w:b/>
                <w:color w:val="FFFFFF"/>
                <w:sz w:val="24"/>
                <w:szCs w:val="24"/>
              </w:rPr>
            </w:pPr>
            <w:r>
              <w:rPr>
                <w:b/>
                <w:color w:val="FFFFFF"/>
                <w:sz w:val="24"/>
                <w:szCs w:val="24"/>
              </w:rPr>
              <w:t>В</w:t>
            </w:r>
          </w:p>
        </w:tc>
        <w:tc>
          <w:tcPr>
            <w:tcW w:w="1570" w:type="pct"/>
            <w:shd w:val="solid" w:color="92D050" w:fill="auto"/>
          </w:tcPr>
          <w:p w14:paraId="2C93C5D7" w14:textId="77777777" w:rsidR="0044330E" w:rsidRDefault="00BC3411">
            <w:pPr>
              <w:spacing w:line="360" w:lineRule="auto"/>
              <w:jc w:val="both"/>
              <w:rPr>
                <w:sz w:val="24"/>
                <w:szCs w:val="24"/>
              </w:rPr>
            </w:pPr>
            <w:r>
              <w:rPr>
                <w:b/>
                <w:sz w:val="24"/>
                <w:szCs w:val="24"/>
              </w:rPr>
              <w:t>Аудит информационной системы</w:t>
            </w:r>
          </w:p>
        </w:tc>
        <w:tc>
          <w:tcPr>
            <w:tcW w:w="3150" w:type="pct"/>
            <w:shd w:val="clear" w:color="auto" w:fill="auto"/>
          </w:tcPr>
          <w:p w14:paraId="3C1983A0" w14:textId="77777777" w:rsidR="0044330E" w:rsidRDefault="00BC3411">
            <w:pPr>
              <w:spacing w:line="360" w:lineRule="auto"/>
              <w:jc w:val="both"/>
              <w:rPr>
                <w:sz w:val="24"/>
                <w:szCs w:val="24"/>
              </w:rPr>
            </w:pPr>
            <w:r>
              <w:rPr>
                <w:sz w:val="24"/>
                <w:szCs w:val="24"/>
              </w:rPr>
              <w:t>Оценивается умение находить и эксплуатировать имеющиеся уязвимости в сетях и системах</w:t>
            </w:r>
          </w:p>
        </w:tc>
      </w:tr>
      <w:tr w:rsidR="0044330E" w14:paraId="50444827" w14:textId="77777777">
        <w:tc>
          <w:tcPr>
            <w:tcW w:w="280" w:type="pct"/>
            <w:shd w:val="solid" w:color="00B050" w:fill="auto"/>
          </w:tcPr>
          <w:p w14:paraId="30D74096" w14:textId="77777777" w:rsidR="0044330E" w:rsidRDefault="00BC3411">
            <w:pPr>
              <w:spacing w:line="360" w:lineRule="auto"/>
              <w:jc w:val="both"/>
              <w:rPr>
                <w:b/>
                <w:color w:val="FFFFFF"/>
                <w:sz w:val="24"/>
                <w:szCs w:val="24"/>
              </w:rPr>
            </w:pPr>
            <w:r>
              <w:rPr>
                <w:b/>
                <w:color w:val="FFFFFF"/>
                <w:sz w:val="24"/>
                <w:szCs w:val="24"/>
              </w:rPr>
              <w:t>Г</w:t>
            </w:r>
          </w:p>
        </w:tc>
        <w:tc>
          <w:tcPr>
            <w:tcW w:w="1570" w:type="pct"/>
            <w:shd w:val="solid" w:color="92D050" w:fill="auto"/>
          </w:tcPr>
          <w:p w14:paraId="4CD58592" w14:textId="77777777" w:rsidR="0044330E" w:rsidRDefault="00BC3411">
            <w:pPr>
              <w:spacing w:line="360" w:lineRule="auto"/>
              <w:jc w:val="both"/>
              <w:rPr>
                <w:sz w:val="24"/>
                <w:szCs w:val="24"/>
              </w:rPr>
            </w:pPr>
            <w:r>
              <w:rPr>
                <w:b/>
                <w:sz w:val="24"/>
                <w:szCs w:val="24"/>
              </w:rPr>
              <w:t>Проактивный анализ</w:t>
            </w:r>
          </w:p>
        </w:tc>
        <w:tc>
          <w:tcPr>
            <w:tcW w:w="3150" w:type="pct"/>
            <w:shd w:val="clear" w:color="auto" w:fill="auto"/>
          </w:tcPr>
          <w:p w14:paraId="36720C07" w14:textId="77777777" w:rsidR="0044330E" w:rsidRDefault="00BC3411">
            <w:pPr>
              <w:tabs>
                <w:tab w:val="left" w:pos="1139"/>
              </w:tabs>
              <w:spacing w:line="360" w:lineRule="auto"/>
              <w:jc w:val="both"/>
              <w:rPr>
                <w:sz w:val="24"/>
                <w:szCs w:val="24"/>
              </w:rPr>
            </w:pPr>
            <w:r>
              <w:rPr>
                <w:sz w:val="24"/>
                <w:szCs w:val="24"/>
              </w:rPr>
              <w:t>Оценивается корректность анализа полученных данных, ликвидаций результатов атаки и рекомендаций для защиты.</w:t>
            </w:r>
          </w:p>
        </w:tc>
      </w:tr>
    </w:tbl>
    <w:p w14:paraId="6690D150" w14:textId="77777777" w:rsidR="0044330E" w:rsidRDefault="0044330E">
      <w:pPr>
        <w:spacing w:after="0" w:line="360" w:lineRule="auto"/>
        <w:ind w:firstLine="709"/>
        <w:jc w:val="both"/>
        <w:rPr>
          <w:rFonts w:ascii="Times New Roman" w:hAnsi="Times New Roman" w:cs="Times New Roman"/>
          <w:sz w:val="28"/>
          <w:szCs w:val="28"/>
        </w:rPr>
      </w:pPr>
    </w:p>
    <w:p w14:paraId="5CBADF66" w14:textId="77777777" w:rsidR="0044330E" w:rsidRDefault="00BC341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14:paraId="08193722" w14:textId="3555E059" w:rsidR="0044330E" w:rsidRDefault="00BC341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 1</w:t>
      </w:r>
      <w:r w:rsidR="00F31A0E">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часов. </w:t>
      </w:r>
    </w:p>
    <w:p w14:paraId="4A64B61E" w14:textId="77777777" w:rsidR="0044330E" w:rsidRDefault="00BC3411">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14AB8188"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1294EFB6" w14:textId="77777777" w:rsidR="0044330E" w:rsidRDefault="00BC341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6BCE085" w14:textId="77777777" w:rsidR="0044330E" w:rsidRDefault="00BC341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w:t>
      </w:r>
    </w:p>
    <w:p w14:paraId="46FE527D" w14:textId="415882CD" w:rsidR="0044330E" w:rsidRDefault="00BC341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4 модулей, включает обязательную к выполнению часть (инвариант)– 2 модулей</w:t>
      </w:r>
      <w:r w:rsidR="00CF394D">
        <w:rPr>
          <w:rFonts w:ascii="Times New Roman" w:eastAsia="Times New Roman" w:hAnsi="Times New Roman" w:cs="Times New Roman"/>
          <w:sz w:val="28"/>
          <w:szCs w:val="28"/>
          <w:lang w:eastAsia="ru-RU"/>
        </w:rPr>
        <w:t xml:space="preserve"> (модуль А и модуль Б)</w:t>
      </w:r>
      <w:r>
        <w:rPr>
          <w:rFonts w:ascii="Times New Roman" w:eastAsia="Times New Roman" w:hAnsi="Times New Roman" w:cs="Times New Roman"/>
          <w:sz w:val="28"/>
          <w:szCs w:val="28"/>
          <w:lang w:eastAsia="ru-RU"/>
        </w:rPr>
        <w:t>, и вариативную часть – 2 модулей</w:t>
      </w:r>
      <w:r w:rsidR="00CF394D">
        <w:rPr>
          <w:rFonts w:ascii="Times New Roman" w:eastAsia="Times New Roman" w:hAnsi="Times New Roman" w:cs="Times New Roman"/>
          <w:sz w:val="28"/>
          <w:szCs w:val="28"/>
          <w:lang w:eastAsia="ru-RU"/>
        </w:rPr>
        <w:t xml:space="preserve"> (модуль В и модуль Г)</w:t>
      </w:r>
      <w:r>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5AF6F23" w14:textId="77777777" w:rsidR="0044330E" w:rsidRDefault="00BC341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6475081" w14:textId="77777777" w:rsidR="0044330E" w:rsidRDefault="00BC341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материальных возможностей площадки </w:t>
      </w:r>
      <w:r>
        <w:rPr>
          <w:rFonts w:ascii="Times New Roman" w:eastAsia="Times New Roman" w:hAnsi="Times New Roman" w:cs="Times New Roman"/>
          <w:sz w:val="28"/>
          <w:szCs w:val="28"/>
          <w:lang w:eastAsia="ru-RU"/>
        </w:rPr>
        <w:lastRenderedPageBreak/>
        <w:t>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08E846F3" w14:textId="77777777" w:rsidR="0044330E" w:rsidRDefault="00BC3411">
      <w:pPr>
        <w:spacing w:after="0" w:line="360" w:lineRule="auto"/>
        <w:ind w:firstLine="851"/>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Таблица №4</w:t>
      </w:r>
    </w:p>
    <w:p w14:paraId="51F682D6" w14:textId="77777777" w:rsidR="0044330E" w:rsidRDefault="00BC3411">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Style w:val="aff4"/>
        <w:tblW w:w="9629" w:type="dxa"/>
        <w:tblLook w:val="04A0" w:firstRow="1" w:lastRow="0" w:firstColumn="1" w:lastColumn="0" w:noHBand="0" w:noVBand="1"/>
      </w:tblPr>
      <w:tblGrid>
        <w:gridCol w:w="1622"/>
        <w:gridCol w:w="1408"/>
        <w:gridCol w:w="1859"/>
        <w:gridCol w:w="1155"/>
        <w:gridCol w:w="2304"/>
        <w:gridCol w:w="642"/>
        <w:gridCol w:w="639"/>
      </w:tblGrid>
      <w:tr w:rsidR="0044330E" w14:paraId="395B178C" w14:textId="77777777">
        <w:trPr>
          <w:trHeight w:val="1125"/>
        </w:trPr>
        <w:tc>
          <w:tcPr>
            <w:tcW w:w="1622" w:type="dxa"/>
            <w:vAlign w:val="center"/>
          </w:tcPr>
          <w:p w14:paraId="79062C2C" w14:textId="77777777" w:rsidR="0044330E" w:rsidRDefault="00BC3411">
            <w:pPr>
              <w:spacing w:line="360" w:lineRule="auto"/>
              <w:jc w:val="center"/>
              <w:rPr>
                <w:sz w:val="24"/>
                <w:szCs w:val="24"/>
              </w:rPr>
            </w:pPr>
            <w:r>
              <w:rPr>
                <w:sz w:val="24"/>
                <w:szCs w:val="24"/>
              </w:rPr>
              <w:t>Обобщенная трудовая функция</w:t>
            </w:r>
          </w:p>
        </w:tc>
        <w:tc>
          <w:tcPr>
            <w:tcW w:w="1408" w:type="dxa"/>
            <w:vAlign w:val="center"/>
          </w:tcPr>
          <w:p w14:paraId="7CD98B6B" w14:textId="77777777" w:rsidR="0044330E" w:rsidRDefault="00BC3411">
            <w:pPr>
              <w:spacing w:line="360" w:lineRule="auto"/>
              <w:jc w:val="center"/>
              <w:rPr>
                <w:sz w:val="24"/>
                <w:szCs w:val="24"/>
                <w:lang w:val="en-US"/>
              </w:rPr>
            </w:pPr>
            <w:r>
              <w:rPr>
                <w:sz w:val="24"/>
                <w:szCs w:val="24"/>
              </w:rPr>
              <w:t>Трудовая функция</w:t>
            </w:r>
          </w:p>
        </w:tc>
        <w:tc>
          <w:tcPr>
            <w:tcW w:w="1859" w:type="dxa"/>
            <w:vAlign w:val="center"/>
          </w:tcPr>
          <w:p w14:paraId="40C67664" w14:textId="77777777" w:rsidR="0044330E" w:rsidRDefault="00BC3411">
            <w:pPr>
              <w:spacing w:line="360" w:lineRule="auto"/>
              <w:jc w:val="center"/>
              <w:rPr>
                <w:sz w:val="24"/>
                <w:szCs w:val="24"/>
              </w:rPr>
            </w:pPr>
            <w:r>
              <w:rPr>
                <w:sz w:val="24"/>
                <w:szCs w:val="24"/>
              </w:rPr>
              <w:t>Нормативный документ/ЗУН</w:t>
            </w:r>
          </w:p>
        </w:tc>
        <w:tc>
          <w:tcPr>
            <w:tcW w:w="1155" w:type="dxa"/>
            <w:vAlign w:val="center"/>
          </w:tcPr>
          <w:p w14:paraId="18B8B12C" w14:textId="77777777" w:rsidR="0044330E" w:rsidRDefault="00BC3411">
            <w:pPr>
              <w:spacing w:line="360" w:lineRule="auto"/>
              <w:jc w:val="center"/>
              <w:rPr>
                <w:sz w:val="24"/>
                <w:szCs w:val="24"/>
              </w:rPr>
            </w:pPr>
            <w:r>
              <w:rPr>
                <w:sz w:val="24"/>
                <w:szCs w:val="24"/>
              </w:rPr>
              <w:t>Модуль</w:t>
            </w:r>
          </w:p>
        </w:tc>
        <w:tc>
          <w:tcPr>
            <w:tcW w:w="2304" w:type="dxa"/>
            <w:vAlign w:val="center"/>
          </w:tcPr>
          <w:p w14:paraId="0071AC78" w14:textId="77777777" w:rsidR="0044330E" w:rsidRDefault="00BC3411">
            <w:pPr>
              <w:spacing w:line="360" w:lineRule="auto"/>
              <w:jc w:val="center"/>
              <w:rPr>
                <w:sz w:val="24"/>
                <w:szCs w:val="24"/>
              </w:rPr>
            </w:pPr>
            <w:r>
              <w:rPr>
                <w:sz w:val="24"/>
                <w:szCs w:val="24"/>
              </w:rPr>
              <w:t>Константа/</w:t>
            </w:r>
            <w:proofErr w:type="spellStart"/>
            <w:r>
              <w:rPr>
                <w:sz w:val="24"/>
                <w:szCs w:val="24"/>
              </w:rPr>
              <w:t>вариатив</w:t>
            </w:r>
            <w:proofErr w:type="spellEnd"/>
          </w:p>
        </w:tc>
        <w:tc>
          <w:tcPr>
            <w:tcW w:w="642" w:type="dxa"/>
            <w:vAlign w:val="center"/>
          </w:tcPr>
          <w:p w14:paraId="23F23603" w14:textId="77777777" w:rsidR="0044330E" w:rsidRDefault="00BC3411">
            <w:pPr>
              <w:spacing w:line="360" w:lineRule="auto"/>
              <w:jc w:val="center"/>
              <w:rPr>
                <w:sz w:val="24"/>
                <w:szCs w:val="24"/>
              </w:rPr>
            </w:pPr>
            <w:r>
              <w:rPr>
                <w:sz w:val="24"/>
                <w:szCs w:val="24"/>
              </w:rPr>
              <w:t>ИЛ</w:t>
            </w:r>
          </w:p>
        </w:tc>
        <w:tc>
          <w:tcPr>
            <w:tcW w:w="639" w:type="dxa"/>
            <w:vAlign w:val="center"/>
          </w:tcPr>
          <w:p w14:paraId="1E0ED055" w14:textId="77777777" w:rsidR="0044330E" w:rsidRDefault="00BC3411">
            <w:pPr>
              <w:spacing w:line="360" w:lineRule="auto"/>
              <w:jc w:val="center"/>
              <w:rPr>
                <w:sz w:val="24"/>
                <w:szCs w:val="24"/>
              </w:rPr>
            </w:pPr>
            <w:r>
              <w:rPr>
                <w:sz w:val="24"/>
                <w:szCs w:val="24"/>
              </w:rPr>
              <w:t>КО</w:t>
            </w:r>
          </w:p>
        </w:tc>
      </w:tr>
      <w:tr w:rsidR="0044330E" w14:paraId="34C7BDD2" w14:textId="77777777">
        <w:trPr>
          <w:trHeight w:val="1125"/>
        </w:trPr>
        <w:tc>
          <w:tcPr>
            <w:tcW w:w="1622" w:type="dxa"/>
            <w:vAlign w:val="center"/>
          </w:tcPr>
          <w:p w14:paraId="76A31CB3" w14:textId="77777777" w:rsidR="0044330E" w:rsidRDefault="00BC3411">
            <w:pPr>
              <w:spacing w:line="360" w:lineRule="auto"/>
              <w:jc w:val="center"/>
              <w:rPr>
                <w:sz w:val="24"/>
                <w:szCs w:val="24"/>
                <w:lang w:val="en-US"/>
              </w:rPr>
            </w:pPr>
            <w:r>
              <w:rPr>
                <w:sz w:val="24"/>
                <w:szCs w:val="24"/>
                <w:lang w:val="en-US"/>
              </w:rPr>
              <w:t>1</w:t>
            </w:r>
          </w:p>
        </w:tc>
        <w:tc>
          <w:tcPr>
            <w:tcW w:w="1408" w:type="dxa"/>
            <w:vAlign w:val="center"/>
          </w:tcPr>
          <w:p w14:paraId="6A910872" w14:textId="77777777" w:rsidR="0044330E" w:rsidRDefault="00BC3411">
            <w:pPr>
              <w:spacing w:line="360" w:lineRule="auto"/>
              <w:jc w:val="center"/>
              <w:rPr>
                <w:sz w:val="24"/>
                <w:szCs w:val="24"/>
                <w:lang w:val="en-US"/>
              </w:rPr>
            </w:pPr>
            <w:r>
              <w:rPr>
                <w:sz w:val="24"/>
                <w:szCs w:val="24"/>
                <w:lang w:val="en-US"/>
              </w:rPr>
              <w:t>2</w:t>
            </w:r>
          </w:p>
        </w:tc>
        <w:tc>
          <w:tcPr>
            <w:tcW w:w="1859" w:type="dxa"/>
            <w:vAlign w:val="center"/>
          </w:tcPr>
          <w:p w14:paraId="58FDDC59" w14:textId="77777777" w:rsidR="0044330E" w:rsidRDefault="00BC3411">
            <w:pPr>
              <w:spacing w:line="360" w:lineRule="auto"/>
              <w:jc w:val="center"/>
              <w:rPr>
                <w:sz w:val="24"/>
                <w:szCs w:val="24"/>
                <w:lang w:val="en-US"/>
              </w:rPr>
            </w:pPr>
            <w:r>
              <w:rPr>
                <w:sz w:val="24"/>
                <w:szCs w:val="24"/>
                <w:lang w:val="en-US"/>
              </w:rPr>
              <w:t>3</w:t>
            </w:r>
          </w:p>
        </w:tc>
        <w:tc>
          <w:tcPr>
            <w:tcW w:w="1155" w:type="dxa"/>
            <w:vAlign w:val="center"/>
          </w:tcPr>
          <w:p w14:paraId="1DFB217E" w14:textId="77777777" w:rsidR="0044330E" w:rsidRDefault="00BC3411">
            <w:pPr>
              <w:spacing w:line="360" w:lineRule="auto"/>
              <w:jc w:val="center"/>
              <w:rPr>
                <w:sz w:val="24"/>
                <w:szCs w:val="24"/>
                <w:lang w:val="en-US"/>
              </w:rPr>
            </w:pPr>
            <w:r>
              <w:rPr>
                <w:sz w:val="24"/>
                <w:szCs w:val="24"/>
                <w:lang w:val="en-US"/>
              </w:rPr>
              <w:t>4</w:t>
            </w:r>
          </w:p>
        </w:tc>
        <w:tc>
          <w:tcPr>
            <w:tcW w:w="2304" w:type="dxa"/>
            <w:vAlign w:val="center"/>
          </w:tcPr>
          <w:p w14:paraId="4640AC79" w14:textId="77777777" w:rsidR="0044330E" w:rsidRDefault="00BC3411">
            <w:pPr>
              <w:spacing w:line="360" w:lineRule="auto"/>
              <w:jc w:val="center"/>
              <w:rPr>
                <w:sz w:val="24"/>
                <w:szCs w:val="24"/>
                <w:lang w:val="en-US"/>
              </w:rPr>
            </w:pPr>
            <w:r>
              <w:rPr>
                <w:sz w:val="24"/>
                <w:szCs w:val="24"/>
                <w:lang w:val="en-US"/>
              </w:rPr>
              <w:t>5</w:t>
            </w:r>
          </w:p>
        </w:tc>
        <w:tc>
          <w:tcPr>
            <w:tcW w:w="642" w:type="dxa"/>
            <w:vAlign w:val="center"/>
          </w:tcPr>
          <w:p w14:paraId="3A2585A9" w14:textId="77777777" w:rsidR="0044330E" w:rsidRDefault="00BC3411">
            <w:pPr>
              <w:spacing w:line="360" w:lineRule="auto"/>
              <w:jc w:val="center"/>
              <w:rPr>
                <w:sz w:val="24"/>
                <w:szCs w:val="24"/>
                <w:lang w:val="en-US"/>
              </w:rPr>
            </w:pPr>
            <w:r>
              <w:rPr>
                <w:sz w:val="24"/>
                <w:szCs w:val="24"/>
                <w:lang w:val="en-US"/>
              </w:rPr>
              <w:t>6</w:t>
            </w:r>
          </w:p>
        </w:tc>
        <w:tc>
          <w:tcPr>
            <w:tcW w:w="639" w:type="dxa"/>
            <w:vAlign w:val="center"/>
          </w:tcPr>
          <w:p w14:paraId="4C8566DB" w14:textId="77777777" w:rsidR="0044330E" w:rsidRDefault="00BC3411">
            <w:pPr>
              <w:spacing w:line="360" w:lineRule="auto"/>
              <w:jc w:val="center"/>
              <w:rPr>
                <w:sz w:val="24"/>
                <w:szCs w:val="24"/>
                <w:lang w:val="en-US"/>
              </w:rPr>
            </w:pPr>
            <w:r>
              <w:rPr>
                <w:sz w:val="24"/>
                <w:szCs w:val="24"/>
                <w:lang w:val="en-US"/>
              </w:rPr>
              <w:t>7</w:t>
            </w:r>
          </w:p>
        </w:tc>
      </w:tr>
    </w:tbl>
    <w:p w14:paraId="6DC9E818" w14:textId="77777777" w:rsidR="0044330E" w:rsidRDefault="0044330E">
      <w:pPr>
        <w:spacing w:after="0" w:line="360" w:lineRule="auto"/>
        <w:jc w:val="both"/>
        <w:rPr>
          <w:rFonts w:ascii="Times New Roman" w:eastAsia="Times New Roman" w:hAnsi="Times New Roman" w:cs="Times New Roman"/>
          <w:sz w:val="28"/>
          <w:szCs w:val="28"/>
          <w:lang w:eastAsia="ru-RU"/>
        </w:rPr>
      </w:pPr>
    </w:p>
    <w:p w14:paraId="75D9D382" w14:textId="77777777" w:rsidR="0044330E" w:rsidRDefault="0044330E">
      <w:pPr>
        <w:spacing w:after="0" w:line="360" w:lineRule="auto"/>
        <w:jc w:val="both"/>
        <w:rPr>
          <w:rFonts w:ascii="Times New Roman" w:eastAsia="Times New Roman" w:hAnsi="Times New Roman" w:cs="Times New Roman"/>
          <w:sz w:val="28"/>
          <w:szCs w:val="28"/>
          <w:lang w:eastAsia="ru-RU"/>
        </w:rPr>
      </w:pPr>
    </w:p>
    <w:p w14:paraId="4094068E" w14:textId="77777777" w:rsidR="0044330E" w:rsidRDefault="00BC3411">
      <w:pPr>
        <w:pStyle w:val="-2"/>
        <w:spacing w:before="0" w:after="0"/>
        <w:ind w:firstLine="709"/>
        <w:jc w:val="both"/>
        <w:rPr>
          <w:rFonts w:ascii="Times New Roman" w:hAnsi="Times New Roman"/>
          <w:szCs w:val="28"/>
        </w:rPr>
      </w:pPr>
      <w:bookmarkStart w:id="8" w:name="_Toc136676874"/>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w:t>
      </w:r>
      <w:proofErr w:type="spellStart"/>
      <w:r>
        <w:rPr>
          <w:rFonts w:ascii="Times New Roman" w:hAnsi="Times New Roman"/>
          <w:bCs/>
          <w:color w:val="000000"/>
          <w:szCs w:val="28"/>
          <w:lang w:eastAsia="ru-RU"/>
        </w:rPr>
        <w:t>вариатив</w:t>
      </w:r>
      <w:proofErr w:type="spellEnd"/>
      <w:r>
        <w:rPr>
          <w:rFonts w:ascii="Times New Roman" w:hAnsi="Times New Roman"/>
          <w:bCs/>
          <w:color w:val="000000"/>
          <w:szCs w:val="28"/>
          <w:lang w:eastAsia="ru-RU"/>
        </w:rPr>
        <w:t>)</w:t>
      </w:r>
      <w:bookmarkEnd w:id="8"/>
    </w:p>
    <w:p w14:paraId="09CC57D2" w14:textId="77777777" w:rsidR="0044330E" w:rsidRDefault="00BC3411">
      <w:pPr>
        <w:pStyle w:val="-2"/>
        <w:spacing w:before="0" w:after="0"/>
        <w:ind w:firstLine="709"/>
        <w:jc w:val="both"/>
        <w:rPr>
          <w:rFonts w:ascii="Times New Roman" w:hAnsi="Times New Roman"/>
          <w:bCs/>
          <w:color w:val="000000"/>
          <w:szCs w:val="28"/>
          <w:lang w:eastAsia="ru-RU"/>
        </w:rPr>
      </w:pPr>
      <w:bookmarkStart w:id="9" w:name="_Toc127723132"/>
      <w:bookmarkStart w:id="10" w:name="_Toc127791572"/>
      <w:bookmarkStart w:id="11" w:name="_Toc136676875"/>
      <w:r>
        <w:rPr>
          <w:rFonts w:ascii="Times New Roman" w:hAnsi="Times New Roman"/>
          <w:szCs w:val="28"/>
        </w:rPr>
        <w:t xml:space="preserve">1.5.2.1. Структура модулей конкурсного задания </w:t>
      </w:r>
      <w:r>
        <w:rPr>
          <w:rFonts w:ascii="Times New Roman" w:hAnsi="Times New Roman"/>
          <w:bCs/>
          <w:color w:val="000000"/>
          <w:szCs w:val="28"/>
          <w:lang w:eastAsia="ru-RU"/>
        </w:rPr>
        <w:t>(инвариант)</w:t>
      </w:r>
      <w:bookmarkEnd w:id="9"/>
      <w:bookmarkEnd w:id="10"/>
      <w:bookmarkEnd w:id="11"/>
    </w:p>
    <w:p w14:paraId="7F51CBC8" w14:textId="77777777" w:rsidR="0044330E" w:rsidRDefault="0044330E">
      <w:pPr>
        <w:spacing w:after="0" w:line="360" w:lineRule="auto"/>
        <w:jc w:val="both"/>
        <w:rPr>
          <w:rFonts w:ascii="Times New Roman" w:hAnsi="Times New Roman" w:cs="Times New Roman"/>
          <w:sz w:val="28"/>
          <w:szCs w:val="28"/>
        </w:rPr>
      </w:pPr>
    </w:p>
    <w:p w14:paraId="0003B637" w14:textId="31B3BA0D" w:rsidR="0044330E" w:rsidRDefault="00BC3411">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sidR="00CF394D">
        <w:rPr>
          <w:rFonts w:ascii="Times New Roman" w:eastAsia="Times New Roman" w:hAnsi="Times New Roman" w:cs="Times New Roman"/>
          <w:b/>
          <w:bCs/>
          <w:sz w:val="28"/>
          <w:szCs w:val="28"/>
          <w:lang w:eastAsia="ru-RU"/>
        </w:rPr>
        <w:t xml:space="preserve"> (инвариантная часть)</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Защита корпоративной ИТ-инфраструктуры </w:t>
      </w:r>
    </w:p>
    <w:p w14:paraId="29720784" w14:textId="108B0FD6"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F31A0E">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 xml:space="preserve"> час</w:t>
      </w:r>
      <w:r w:rsidR="00F31A0E">
        <w:rPr>
          <w:rFonts w:ascii="Times New Roman" w:eastAsia="Times New Roman" w:hAnsi="Times New Roman" w:cs="Times New Roman"/>
          <w:bCs/>
          <w:sz w:val="28"/>
          <w:szCs w:val="28"/>
        </w:rPr>
        <w:t>а</w:t>
      </w:r>
      <w:r>
        <w:rPr>
          <w:rFonts w:ascii="Times New Roman" w:eastAsia="Times New Roman" w:hAnsi="Times New Roman" w:cs="Times New Roman"/>
          <w:bCs/>
          <w:sz w:val="28"/>
          <w:szCs w:val="28"/>
        </w:rPr>
        <w:t>.</w:t>
      </w:r>
    </w:p>
    <w:p w14:paraId="16971AE3" w14:textId="77777777" w:rsidR="0044330E" w:rsidRDefault="0044330E">
      <w:pPr>
        <w:spacing w:after="0" w:line="360" w:lineRule="auto"/>
        <w:contextualSpacing/>
        <w:jc w:val="both"/>
        <w:rPr>
          <w:rFonts w:ascii="Times New Roman" w:eastAsia="Times New Roman" w:hAnsi="Times New Roman" w:cs="Times New Roman"/>
          <w:bCs/>
          <w:sz w:val="28"/>
          <w:szCs w:val="28"/>
        </w:rPr>
      </w:pPr>
    </w:p>
    <w:p w14:paraId="3DEF4627" w14:textId="6D6D20F9" w:rsidR="0044330E" w:rsidRDefault="00BC3411">
      <w:pPr>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b/>
          <w:bCs/>
          <w:sz w:val="28"/>
          <w:szCs w:val="28"/>
        </w:rPr>
        <w:t>Задания</w:t>
      </w:r>
      <w:proofErr w:type="gramStart"/>
      <w:r>
        <w:rPr>
          <w:rFonts w:ascii="Times New Roman" w:eastAsia="Times New Roman" w:hAnsi="Times New Roman" w:cs="Times New Roman"/>
          <w:b/>
          <w:bCs/>
          <w:sz w:val="28"/>
          <w:szCs w:val="28"/>
        </w:rPr>
        <w:t xml:space="preserve">: </w:t>
      </w:r>
      <w:r>
        <w:rPr>
          <w:rFonts w:ascii="Times New Roman" w:hAnsi="Times New Roman" w:cs="Times New Roman"/>
          <w:sz w:val="28"/>
          <w:szCs w:val="28"/>
        </w:rPr>
        <w:t>Необходимо</w:t>
      </w:r>
      <w:proofErr w:type="gramEnd"/>
      <w:r>
        <w:rPr>
          <w:rFonts w:ascii="Times New Roman" w:hAnsi="Times New Roman" w:cs="Times New Roman"/>
          <w:sz w:val="28"/>
          <w:szCs w:val="28"/>
        </w:rPr>
        <w:t xml:space="preserve"> провести установку и настройку отечественного инфраструктурного программного обеспечения для нескольких филиалов предприятия N. В состав инфраструктуры входят программные и программно-аппаратные комплексы следующих отечественных вендоров: </w:t>
      </w:r>
      <w:r w:rsidR="002E3E91">
        <w:rPr>
          <w:rFonts w:ascii="Times New Roman" w:hAnsi="Times New Roman" w:cs="Times New Roman"/>
          <w:sz w:val="28"/>
          <w:szCs w:val="28"/>
        </w:rPr>
        <w:t>ПАО Группа Астра</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ИнфоТеКС</w:t>
      </w:r>
      <w:proofErr w:type="spellEnd"/>
      <w:r>
        <w:rPr>
          <w:rFonts w:ascii="Times New Roman" w:hAnsi="Times New Roman" w:cs="Times New Roman"/>
          <w:sz w:val="28"/>
          <w:szCs w:val="28"/>
        </w:rPr>
        <w:t xml:space="preserve">, РЕД Софт, Базальт СПО, </w:t>
      </w:r>
      <w:proofErr w:type="spellStart"/>
      <w:r>
        <w:rPr>
          <w:rFonts w:ascii="Times New Roman" w:hAnsi="Times New Roman" w:cs="Times New Roman"/>
          <w:sz w:val="28"/>
          <w:szCs w:val="28"/>
        </w:rPr>
        <w:t>КиберПротект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Элтекс</w:t>
      </w:r>
      <w:proofErr w:type="spellEnd"/>
      <w:r>
        <w:rPr>
          <w:rFonts w:ascii="Times New Roman" w:hAnsi="Times New Roman" w:cs="Times New Roman"/>
          <w:sz w:val="28"/>
          <w:szCs w:val="28"/>
        </w:rPr>
        <w:t>.</w:t>
      </w:r>
    </w:p>
    <w:p w14:paraId="1F631389" w14:textId="77777777" w:rsidR="0044330E" w:rsidRDefault="00BC3411">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Руководство компании N предоставляет Вам максимальный допуск для выполнения работ по настройке и защите корпоративной ИТ-инфраструктуры.</w:t>
      </w:r>
    </w:p>
    <w:p w14:paraId="36F123F8" w14:textId="77777777" w:rsidR="0044330E" w:rsidRDefault="0044330E">
      <w:pPr>
        <w:spacing w:line="360" w:lineRule="auto"/>
        <w:ind w:firstLine="708"/>
        <w:jc w:val="both"/>
        <w:rPr>
          <w:rFonts w:ascii="Times New Roman" w:hAnsi="Times New Roman" w:cs="Times New Roman"/>
          <w:sz w:val="28"/>
          <w:szCs w:val="28"/>
        </w:rPr>
      </w:pPr>
    </w:p>
    <w:p w14:paraId="2FD88737" w14:textId="464477B9" w:rsidR="002E3E91" w:rsidRPr="002E3E91" w:rsidRDefault="002E3E91" w:rsidP="002E3E91">
      <w:pPr>
        <w:spacing w:line="360" w:lineRule="auto"/>
        <w:jc w:val="both"/>
        <w:rPr>
          <w:rFonts w:ascii="Times New Roman" w:eastAsia="Times New Roman" w:hAnsi="Times New Roman"/>
          <w:b/>
          <w:bCs/>
          <w:sz w:val="28"/>
          <w:szCs w:val="28"/>
          <w:lang w:eastAsia="ru-RU"/>
        </w:rPr>
      </w:pPr>
      <w:r w:rsidRPr="002E3E91">
        <w:rPr>
          <w:rFonts w:ascii="Times New Roman" w:eastAsia="Times New Roman" w:hAnsi="Times New Roman"/>
          <w:b/>
          <w:bCs/>
          <w:noProof/>
          <w:sz w:val="28"/>
          <w:szCs w:val="28"/>
          <w:lang w:eastAsia="ru-RU"/>
        </w:rPr>
        <w:drawing>
          <wp:inline distT="0" distB="0" distL="0" distR="0" wp14:anchorId="2265A0DA" wp14:editId="28695837">
            <wp:extent cx="6120765" cy="2865120"/>
            <wp:effectExtent l="0" t="0" r="0" b="0"/>
            <wp:docPr id="7042333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2865120"/>
                    </a:xfrm>
                    <a:prstGeom prst="rect">
                      <a:avLst/>
                    </a:prstGeom>
                    <a:noFill/>
                    <a:ln>
                      <a:noFill/>
                    </a:ln>
                  </pic:spPr>
                </pic:pic>
              </a:graphicData>
            </a:graphic>
          </wp:inline>
        </w:drawing>
      </w:r>
    </w:p>
    <w:p w14:paraId="456C537F" w14:textId="77777777" w:rsidR="0044330E" w:rsidRDefault="0044330E">
      <w:pPr>
        <w:spacing w:line="360" w:lineRule="auto"/>
        <w:jc w:val="both"/>
        <w:rPr>
          <w:rFonts w:ascii="Times New Roman" w:eastAsia="Times New Roman" w:hAnsi="Times New Roman"/>
          <w:bCs/>
          <w:sz w:val="28"/>
          <w:szCs w:val="28"/>
          <w:lang w:eastAsia="ru-RU"/>
        </w:rPr>
      </w:pPr>
    </w:p>
    <w:p w14:paraId="67CBF69E" w14:textId="00FB1E62" w:rsidR="0044330E" w:rsidRDefault="00BC3411">
      <w:pPr>
        <w:spacing w:line="360"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Модуль Б</w:t>
      </w:r>
      <w:r w:rsidR="00CF394D">
        <w:rPr>
          <w:rFonts w:ascii="Times New Roman" w:eastAsia="Times New Roman" w:hAnsi="Times New Roman"/>
          <w:b/>
          <w:bCs/>
          <w:sz w:val="28"/>
          <w:szCs w:val="28"/>
          <w:lang w:eastAsia="ru-RU"/>
        </w:rPr>
        <w:t xml:space="preserve"> (инвариантная часть)</w:t>
      </w:r>
      <w:r>
        <w:rPr>
          <w:rFonts w:ascii="Times New Roman" w:eastAsia="Times New Roman" w:hAnsi="Times New Roman"/>
          <w:b/>
          <w:bCs/>
          <w:sz w:val="28"/>
          <w:szCs w:val="28"/>
          <w:lang w:eastAsia="ru-RU"/>
        </w:rPr>
        <w:t>.</w:t>
      </w:r>
      <w:r>
        <w:rPr>
          <w:rFonts w:ascii="Times New Roman" w:eastAsia="Times New Roman" w:hAnsi="Times New Roman"/>
          <w:b/>
          <w:color w:val="000000"/>
          <w:sz w:val="28"/>
          <w:szCs w:val="28"/>
          <w:lang w:eastAsia="ru-RU"/>
        </w:rPr>
        <w:t xml:space="preserve">  Расследование инцидентов информационной безопасности</w:t>
      </w:r>
    </w:p>
    <w:p w14:paraId="16C0F02E" w14:textId="66C14D00" w:rsidR="0044330E" w:rsidRDefault="00BC3411">
      <w:pPr>
        <w:spacing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F31A0E">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часа.</w:t>
      </w:r>
    </w:p>
    <w:p w14:paraId="02CAD3F4" w14:textId="77777777" w:rsidR="0044330E" w:rsidRDefault="0044330E">
      <w:pPr>
        <w:spacing w:after="0" w:line="360" w:lineRule="auto"/>
        <w:contextualSpacing/>
        <w:jc w:val="both"/>
        <w:rPr>
          <w:rFonts w:ascii="Times New Roman" w:eastAsia="Times New Roman" w:hAnsi="Times New Roman" w:cs="Times New Roman"/>
          <w:bCs/>
          <w:sz w:val="28"/>
          <w:szCs w:val="28"/>
        </w:rPr>
      </w:pPr>
    </w:p>
    <w:p w14:paraId="3A31F6CE"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Вас пригласили в компанию ООО «ИБ» для проведения расследования инцидентов информационной безопасности.</w:t>
      </w:r>
    </w:p>
    <w:p w14:paraId="29D61B66"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Вам будет предоставлен набор заданий (</w:t>
      </w:r>
      <w:proofErr w:type="spellStart"/>
      <w:r>
        <w:rPr>
          <w:rFonts w:ascii="Times New Roman" w:eastAsia="Times New Roman" w:hAnsi="Times New Roman" w:cs="Times New Roman"/>
          <w:bCs/>
          <w:sz w:val="28"/>
          <w:szCs w:val="28"/>
        </w:rPr>
        <w:t>тасков</w:t>
      </w:r>
      <w:proofErr w:type="spellEnd"/>
      <w:r>
        <w:rPr>
          <w:rFonts w:ascii="Times New Roman" w:eastAsia="Times New Roman" w:hAnsi="Times New Roman" w:cs="Times New Roman"/>
          <w:bCs/>
          <w:sz w:val="28"/>
          <w:szCs w:val="28"/>
        </w:rPr>
        <w:t xml:space="preserve">), к которым требуется найти и отправить ответ. Ответ даётся в виде флага, состоящего из набора символов или произвольной фразы. За верное выполнение каждого задания команда получает очки. Чем сложнее </w:t>
      </w:r>
      <w:proofErr w:type="spellStart"/>
      <w:r>
        <w:rPr>
          <w:rFonts w:ascii="Times New Roman" w:eastAsia="Times New Roman" w:hAnsi="Times New Roman" w:cs="Times New Roman"/>
          <w:bCs/>
          <w:sz w:val="28"/>
          <w:szCs w:val="28"/>
        </w:rPr>
        <w:t>таск</w:t>
      </w:r>
      <w:proofErr w:type="spellEnd"/>
      <w:r>
        <w:rPr>
          <w:rFonts w:ascii="Times New Roman" w:eastAsia="Times New Roman" w:hAnsi="Times New Roman" w:cs="Times New Roman"/>
          <w:bCs/>
          <w:sz w:val="28"/>
          <w:szCs w:val="28"/>
        </w:rPr>
        <w:t>, тем больше очков даётся за правильный ответ. Задания будут выданы в формате Task-Based, по следующим возможным категориям: задачи на нахождение веб-уязвимостей (</w:t>
      </w:r>
      <w:proofErr w:type="spellStart"/>
      <w:r>
        <w:rPr>
          <w:rFonts w:ascii="Times New Roman" w:eastAsia="Times New Roman" w:hAnsi="Times New Roman" w:cs="Times New Roman"/>
          <w:bCs/>
          <w:sz w:val="28"/>
          <w:szCs w:val="28"/>
        </w:rPr>
        <w:t>web</w:t>
      </w:r>
      <w:proofErr w:type="spellEnd"/>
      <w:r>
        <w:rPr>
          <w:rFonts w:ascii="Times New Roman" w:eastAsia="Times New Roman" w:hAnsi="Times New Roman" w:cs="Times New Roman"/>
          <w:bCs/>
          <w:sz w:val="28"/>
          <w:szCs w:val="28"/>
        </w:rPr>
        <w:t>), поиск и эксплуатацию уязвимостей в приложениях (PWN), исследование программ без исходного кода (</w:t>
      </w:r>
      <w:proofErr w:type="spellStart"/>
      <w:r>
        <w:rPr>
          <w:rFonts w:ascii="Times New Roman" w:eastAsia="Times New Roman" w:hAnsi="Times New Roman" w:cs="Times New Roman"/>
          <w:bCs/>
          <w:sz w:val="28"/>
          <w:szCs w:val="28"/>
        </w:rPr>
        <w:t>reverse</w:t>
      </w:r>
      <w:proofErr w:type="spellEnd"/>
      <w:r>
        <w:rPr>
          <w:rFonts w:ascii="Times New Roman" w:eastAsia="Times New Roman" w:hAnsi="Times New Roman" w:cs="Times New Roman"/>
          <w:bCs/>
          <w:sz w:val="28"/>
          <w:szCs w:val="28"/>
        </w:rPr>
        <w:t>), расследование инцидентов (</w:t>
      </w:r>
      <w:proofErr w:type="spellStart"/>
      <w:r>
        <w:rPr>
          <w:rFonts w:ascii="Times New Roman" w:eastAsia="Times New Roman" w:hAnsi="Times New Roman" w:cs="Times New Roman"/>
          <w:bCs/>
          <w:sz w:val="28"/>
          <w:szCs w:val="28"/>
        </w:rPr>
        <w:t>forensic</w:t>
      </w:r>
      <w:proofErr w:type="spellEnd"/>
      <w:r>
        <w:rPr>
          <w:rFonts w:ascii="Times New Roman" w:eastAsia="Times New Roman" w:hAnsi="Times New Roman" w:cs="Times New Roman"/>
          <w:bCs/>
          <w:sz w:val="28"/>
          <w:szCs w:val="28"/>
        </w:rPr>
        <w:t>), администрирование (</w:t>
      </w:r>
      <w:proofErr w:type="spellStart"/>
      <w:r>
        <w:rPr>
          <w:rFonts w:ascii="Times New Roman" w:eastAsia="Times New Roman" w:hAnsi="Times New Roman" w:cs="Times New Roman"/>
          <w:bCs/>
          <w:sz w:val="28"/>
          <w:szCs w:val="28"/>
        </w:rPr>
        <w:t>admin</w:t>
      </w:r>
      <w:proofErr w:type="spellEnd"/>
      <w:r>
        <w:rPr>
          <w:rFonts w:ascii="Times New Roman" w:eastAsia="Times New Roman" w:hAnsi="Times New Roman" w:cs="Times New Roman"/>
          <w:bCs/>
          <w:sz w:val="28"/>
          <w:szCs w:val="28"/>
        </w:rPr>
        <w:t>), криптографию (</w:t>
      </w:r>
      <w:proofErr w:type="spellStart"/>
      <w:r>
        <w:rPr>
          <w:rFonts w:ascii="Times New Roman" w:eastAsia="Times New Roman" w:hAnsi="Times New Roman" w:cs="Times New Roman"/>
          <w:bCs/>
          <w:sz w:val="28"/>
          <w:szCs w:val="28"/>
        </w:rPr>
        <w:t>crypto</w:t>
      </w:r>
      <w:proofErr w:type="spellEnd"/>
      <w:r>
        <w:rPr>
          <w:rFonts w:ascii="Times New Roman" w:eastAsia="Times New Roman" w:hAnsi="Times New Roman" w:cs="Times New Roman"/>
          <w:bCs/>
          <w:sz w:val="28"/>
          <w:szCs w:val="28"/>
        </w:rPr>
        <w:t>), стеганографию (</w:t>
      </w:r>
      <w:proofErr w:type="spellStart"/>
      <w:r>
        <w:rPr>
          <w:rFonts w:ascii="Times New Roman" w:eastAsia="Times New Roman" w:hAnsi="Times New Roman" w:cs="Times New Roman"/>
          <w:bCs/>
          <w:sz w:val="28"/>
          <w:szCs w:val="28"/>
        </w:rPr>
        <w:t>stegano</w:t>
      </w:r>
      <w:proofErr w:type="spellEnd"/>
      <w:r>
        <w:rPr>
          <w:rFonts w:ascii="Times New Roman" w:eastAsia="Times New Roman" w:hAnsi="Times New Roman" w:cs="Times New Roman"/>
          <w:bCs/>
          <w:sz w:val="28"/>
          <w:szCs w:val="28"/>
        </w:rPr>
        <w:t>), поиск информации из открытых источников (OSINT).</w:t>
      </w:r>
    </w:p>
    <w:p w14:paraId="15E5EB61"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ab/>
        <w:t>Задача – решить максимальное количество инцидентов (</w:t>
      </w:r>
      <w:proofErr w:type="spellStart"/>
      <w:r>
        <w:rPr>
          <w:rFonts w:ascii="Times New Roman" w:eastAsia="Times New Roman" w:hAnsi="Times New Roman" w:cs="Times New Roman"/>
          <w:bCs/>
          <w:sz w:val="28"/>
          <w:szCs w:val="28"/>
        </w:rPr>
        <w:t>тасков</w:t>
      </w:r>
      <w:proofErr w:type="spellEnd"/>
      <w:r>
        <w:rPr>
          <w:rFonts w:ascii="Times New Roman" w:eastAsia="Times New Roman" w:hAnsi="Times New Roman" w:cs="Times New Roman"/>
          <w:bCs/>
          <w:sz w:val="28"/>
          <w:szCs w:val="28"/>
        </w:rPr>
        <w:t>), подготовить отчет по каждому решению.</w:t>
      </w:r>
    </w:p>
    <w:p w14:paraId="4F959566" w14:textId="77777777" w:rsidR="002E3E91" w:rsidRDefault="002E3E91">
      <w:pPr>
        <w:pStyle w:val="-2"/>
        <w:spacing w:before="0" w:after="0"/>
        <w:jc w:val="both"/>
        <w:rPr>
          <w:rFonts w:ascii="Times New Roman" w:hAnsi="Times New Roman"/>
          <w:szCs w:val="28"/>
        </w:rPr>
      </w:pPr>
    </w:p>
    <w:p w14:paraId="2F2D8273" w14:textId="77777777" w:rsidR="00F31A0E" w:rsidRDefault="00F31A0E">
      <w:pPr>
        <w:pStyle w:val="-2"/>
        <w:spacing w:before="0" w:after="0"/>
        <w:jc w:val="both"/>
        <w:rPr>
          <w:rFonts w:ascii="Times New Roman" w:hAnsi="Times New Roman"/>
          <w:szCs w:val="28"/>
        </w:rPr>
      </w:pPr>
    </w:p>
    <w:p w14:paraId="43E28E30" w14:textId="2BC5F053" w:rsidR="0044330E" w:rsidRDefault="00BC3411">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sidR="00CF394D">
        <w:rPr>
          <w:rFonts w:ascii="Times New Roman" w:eastAsia="Times New Roman" w:hAnsi="Times New Roman" w:cs="Times New Roman"/>
          <w:b/>
          <w:bCs/>
          <w:sz w:val="28"/>
          <w:szCs w:val="28"/>
          <w:lang w:eastAsia="ru-RU"/>
        </w:rPr>
        <w:t xml:space="preserve"> (вариативная часть)</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Аудит информационной системы</w:t>
      </w:r>
    </w:p>
    <w:p w14:paraId="65759B6E" w14:textId="6E96755B" w:rsidR="0044330E" w:rsidRDefault="00BC3411">
      <w:pPr>
        <w:spacing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F31A0E">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 xml:space="preserve"> часа.</w:t>
      </w:r>
    </w:p>
    <w:p w14:paraId="6BD8BC8D" w14:textId="77777777" w:rsidR="0044330E" w:rsidRDefault="0044330E">
      <w:pPr>
        <w:spacing w:after="0" w:line="360" w:lineRule="auto"/>
        <w:contextualSpacing/>
        <w:jc w:val="both"/>
        <w:rPr>
          <w:rFonts w:ascii="Times New Roman" w:eastAsia="Times New Roman" w:hAnsi="Times New Roman" w:cs="Times New Roman"/>
          <w:bCs/>
          <w:sz w:val="28"/>
          <w:szCs w:val="28"/>
        </w:rPr>
      </w:pPr>
    </w:p>
    <w:p w14:paraId="74C65525"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Вас пригласили в компанию ООО «ИБ» для проведения аудита компании с целью поиска возможных уязвимостей в действующем программном обеспечении и сервисах используемыми компанией. Ваша работа будет осуществляется в формате Red Team – вам разрешены попытки получить доступ к системе любыми способами, включающими в себя тестирование на проникновение; тестирование линий связи, беспроводных и радиочастотных систем; тестирование сотрудников посредством сценариев социальной инженерии.</w:t>
      </w:r>
    </w:p>
    <w:p w14:paraId="77BD6A3E"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t>Вам будет предоставлена вводная информация о компании. Необходимо провести анализ и дать описание найденной уязвимости, а также рекомендации к устранению выявленных инцидентов.</w:t>
      </w:r>
    </w:p>
    <w:p w14:paraId="38A1CBD4" w14:textId="77777777" w:rsidR="0044330E" w:rsidRDefault="0044330E">
      <w:pPr>
        <w:spacing w:after="0" w:line="360" w:lineRule="auto"/>
        <w:jc w:val="both"/>
        <w:rPr>
          <w:rFonts w:ascii="Times New Roman" w:eastAsia="Times New Roman" w:hAnsi="Times New Roman" w:cs="Times New Roman"/>
          <w:color w:val="000000"/>
          <w:sz w:val="28"/>
          <w:szCs w:val="28"/>
          <w:lang w:eastAsia="ru-RU"/>
        </w:rPr>
      </w:pPr>
    </w:p>
    <w:p w14:paraId="32154EDF" w14:textId="2EA0F56C" w:rsidR="0044330E" w:rsidRDefault="00BC3411">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sidR="00CF394D">
        <w:rPr>
          <w:rFonts w:ascii="Times New Roman" w:eastAsia="Times New Roman" w:hAnsi="Times New Roman" w:cs="Times New Roman"/>
          <w:b/>
          <w:bCs/>
          <w:sz w:val="28"/>
          <w:szCs w:val="28"/>
          <w:lang w:eastAsia="ru-RU"/>
        </w:rPr>
        <w:t xml:space="preserve"> (вариативная часть)</w:t>
      </w:r>
      <w:r>
        <w:rPr>
          <w:rFonts w:ascii="Times New Roman" w:eastAsia="Times New Roman" w:hAnsi="Times New Roman" w:cs="Times New Roman"/>
          <w:b/>
          <w:bCs/>
          <w:sz w:val="28"/>
          <w:szCs w:val="28"/>
          <w:lang w:eastAsia="ru-RU"/>
        </w:rPr>
        <w:t>.</w:t>
      </w:r>
      <w:r>
        <w:rPr>
          <w:rFonts w:ascii="Times New Roman" w:eastAsia="Times New Roman" w:hAnsi="Times New Roman" w:cs="Times New Roman"/>
          <w:b/>
          <w:color w:val="000000"/>
          <w:sz w:val="28"/>
          <w:szCs w:val="28"/>
          <w:lang w:eastAsia="ru-RU"/>
        </w:rPr>
        <w:t xml:space="preserve">  Проактивный анализ</w:t>
      </w:r>
    </w:p>
    <w:p w14:paraId="767F8618" w14:textId="1A0B3B0D" w:rsidR="0044330E" w:rsidRDefault="00BC3411">
      <w:pPr>
        <w:spacing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F31A0E">
        <w:rPr>
          <w:rFonts w:ascii="Times New Roman" w:eastAsia="Times New Roman" w:hAnsi="Times New Roman" w:cs="Times New Roman"/>
          <w:bCs/>
          <w:sz w:val="28"/>
          <w:szCs w:val="28"/>
        </w:rPr>
        <w:t>2 часа</w:t>
      </w:r>
      <w:r>
        <w:rPr>
          <w:rFonts w:ascii="Times New Roman" w:eastAsia="Times New Roman" w:hAnsi="Times New Roman" w:cs="Times New Roman"/>
          <w:bCs/>
          <w:sz w:val="28"/>
          <w:szCs w:val="28"/>
        </w:rPr>
        <w:t>.</w:t>
      </w:r>
    </w:p>
    <w:p w14:paraId="154832B1" w14:textId="77777777" w:rsidR="0044330E" w:rsidRDefault="0044330E">
      <w:pPr>
        <w:spacing w:after="0" w:line="360" w:lineRule="auto"/>
        <w:contextualSpacing/>
        <w:jc w:val="both"/>
        <w:rPr>
          <w:rFonts w:ascii="Times New Roman" w:eastAsia="Times New Roman" w:hAnsi="Times New Roman" w:cs="Times New Roman"/>
          <w:bCs/>
          <w:sz w:val="28"/>
          <w:szCs w:val="28"/>
        </w:rPr>
      </w:pPr>
    </w:p>
    <w:p w14:paraId="0DCD8067" w14:textId="77777777" w:rsidR="0044330E" w:rsidRDefault="00BC3411">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Вас пригласили в компанию ООО «ИБ» для проведения проактивного анализа инцидентов информационной безопасности. На один из филиалов организации была совершена кибер-атака. </w:t>
      </w:r>
    </w:p>
    <w:p w14:paraId="1FC3A991" w14:textId="7AD550C5" w:rsidR="0044330E" w:rsidRDefault="00BC3411">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Вас направили для расследования инцидента и восстановления </w:t>
      </w:r>
      <w:r w:rsidR="00CF394D">
        <w:rPr>
          <w:rFonts w:ascii="Times New Roman" w:eastAsia="Times New Roman" w:hAnsi="Times New Roman" w:cs="Times New Roman"/>
          <w:bCs/>
          <w:sz w:val="28"/>
          <w:szCs w:val="28"/>
        </w:rPr>
        <w:t>инфраструктуры</w:t>
      </w:r>
      <w:r>
        <w:rPr>
          <w:rFonts w:ascii="Times New Roman" w:eastAsia="Times New Roman" w:hAnsi="Times New Roman" w:cs="Times New Roman"/>
          <w:bCs/>
          <w:sz w:val="28"/>
          <w:szCs w:val="28"/>
        </w:rPr>
        <w:t xml:space="preserve"> и работоспособности сети и системы филиала, восстановление картины инцидента, рекомендаций, а также составления отчета о </w:t>
      </w:r>
      <w:r w:rsidR="00CF394D">
        <w:rPr>
          <w:rFonts w:ascii="Times New Roman" w:eastAsia="Times New Roman" w:hAnsi="Times New Roman" w:cs="Times New Roman"/>
          <w:bCs/>
          <w:sz w:val="28"/>
          <w:szCs w:val="28"/>
        </w:rPr>
        <w:t>киберпреступлении</w:t>
      </w:r>
      <w:r>
        <w:rPr>
          <w:rFonts w:ascii="Times New Roman" w:eastAsia="Times New Roman" w:hAnsi="Times New Roman" w:cs="Times New Roman"/>
          <w:bCs/>
          <w:sz w:val="28"/>
          <w:szCs w:val="28"/>
        </w:rPr>
        <w:t>.</w:t>
      </w:r>
    </w:p>
    <w:p w14:paraId="304CD15B" w14:textId="77777777" w:rsidR="0044330E" w:rsidRDefault="00BC3411">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rPr>
        <w:lastRenderedPageBreak/>
        <w:t>Задача – провести анализ произошедшей атаки, подготовить отчет о проделанной работе.</w:t>
      </w:r>
    </w:p>
    <w:p w14:paraId="0E0853F2" w14:textId="77777777" w:rsidR="0044330E" w:rsidRDefault="00BC3411">
      <w:pPr>
        <w:pStyle w:val="2"/>
        <w:spacing w:before="0" w:after="0"/>
        <w:ind w:firstLine="709"/>
        <w:jc w:val="center"/>
        <w:rPr>
          <w:rFonts w:ascii="Times New Roman" w:hAnsi="Times New Roman"/>
          <w:lang w:val="ru-RU"/>
        </w:rPr>
      </w:pPr>
      <w:bookmarkStart w:id="12" w:name="_Toc78885643"/>
      <w:bookmarkStart w:id="13" w:name="_Toc127791574"/>
      <w:bookmarkStart w:id="14" w:name="_Toc136676876"/>
      <w:r>
        <w:rPr>
          <w:rFonts w:ascii="Times New Roman" w:hAnsi="Times New Roman"/>
          <w:iCs/>
          <w:sz w:val="24"/>
          <w:lang w:val="ru-RU"/>
        </w:rPr>
        <w:t>2. СПЕЦИАЛЬНЫЕ ПРАВИЛА КОМПЕТЕНЦИИ</w:t>
      </w:r>
      <w:r>
        <w:rPr>
          <w:rFonts w:ascii="Times New Roman" w:hAnsi="Times New Roman"/>
          <w:i/>
          <w:color w:val="000000"/>
          <w:vertAlign w:val="superscript"/>
        </w:rPr>
        <w:footnoteReference w:id="1"/>
      </w:r>
      <w:bookmarkEnd w:id="12"/>
      <w:bookmarkEnd w:id="13"/>
      <w:bookmarkEnd w:id="14"/>
    </w:p>
    <w:p w14:paraId="7089341E" w14:textId="3085EBF9" w:rsidR="0044330E" w:rsidRDefault="00BC341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w:t>
      </w:r>
      <w:proofErr w:type="gramStart"/>
      <w:r>
        <w:rPr>
          <w:rFonts w:ascii="Times New Roman" w:eastAsia="Times New Roman" w:hAnsi="Times New Roman" w:cs="Times New Roman"/>
          <w:sz w:val="28"/>
          <w:szCs w:val="28"/>
        </w:rPr>
        <w:t>модуля</w:t>
      </w:r>
      <w:proofErr w:type="gramEnd"/>
      <w:r>
        <w:rPr>
          <w:rFonts w:ascii="Times New Roman" w:eastAsia="Times New Roman" w:hAnsi="Times New Roman" w:cs="Times New Roman"/>
          <w:sz w:val="28"/>
          <w:szCs w:val="28"/>
        </w:rPr>
        <w:t xml:space="preserve"> А для каждо</w:t>
      </w:r>
      <w:r w:rsidR="0005259C">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sidR="0005259C">
        <w:rPr>
          <w:rFonts w:ascii="Times New Roman" w:eastAsia="Times New Roman" w:hAnsi="Times New Roman" w:cs="Times New Roman"/>
          <w:sz w:val="28"/>
          <w:szCs w:val="28"/>
        </w:rPr>
        <w:t>конкурсанта</w:t>
      </w:r>
      <w:r>
        <w:rPr>
          <w:rFonts w:ascii="Times New Roman" w:eastAsia="Times New Roman" w:hAnsi="Times New Roman" w:cs="Times New Roman"/>
          <w:sz w:val="28"/>
          <w:szCs w:val="28"/>
        </w:rPr>
        <w:t xml:space="preserve"> разворачиваются виртуальные стенды. Размещение стендов может быть как локальным (во внутренней локальной сети конкурсной площадки), так и на стороннем сервере с прямым доступом до стенда. При развертывании стендов на стороннем сервере необходимо обеспечить участникам доступ только до своих стендов со своих рабочих мест. Со стендов интернет разрешен только на сайт активации лицензий</w:t>
      </w:r>
      <w:r w:rsidR="00F31A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необходимости)</w:t>
      </w:r>
      <w:r w:rsidR="00F31A0E">
        <w:rPr>
          <w:rFonts w:ascii="Times New Roman" w:eastAsia="Times New Roman" w:hAnsi="Times New Roman" w:cs="Times New Roman"/>
          <w:sz w:val="28"/>
          <w:szCs w:val="28"/>
        </w:rPr>
        <w:t>.</w:t>
      </w:r>
    </w:p>
    <w:p w14:paraId="5AA14E7F" w14:textId="77777777" w:rsidR="0044330E" w:rsidRDefault="00BC341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конкурсанта проводится исключительно через практическое выполнение Конкурсного задания.</w:t>
      </w:r>
    </w:p>
    <w:p w14:paraId="794D31AE" w14:textId="77777777" w:rsidR="0044330E" w:rsidRDefault="00BC341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Результаты выполнения задания должны быть сохранены с соблюдением форматов и наименований файлов и папок в соответствии с заданием и предоставлены на проверку с учетом требований задания.</w:t>
      </w:r>
    </w:p>
    <w:p w14:paraId="2177CE5C" w14:textId="2490C591" w:rsidR="0044330E" w:rsidRDefault="00BC341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истечении времени, отведенного на выполнение модуля, участник оставляет виртуальный стенд и машины на нем в рабочем состоянии и встает со своего рабочего места.</w:t>
      </w:r>
    </w:p>
    <w:p w14:paraId="0C345380" w14:textId="77777777" w:rsidR="0044330E" w:rsidRDefault="00BC3411">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Проверка конкурсных работ выполняется на рабочих местах экспертных групп согласно типового ИЛ. </w:t>
      </w:r>
    </w:p>
    <w:p w14:paraId="4E741231" w14:textId="77777777" w:rsidR="0044330E" w:rsidRDefault="0044330E">
      <w:pPr>
        <w:spacing w:after="0" w:line="360" w:lineRule="auto"/>
        <w:jc w:val="both"/>
        <w:rPr>
          <w:rFonts w:ascii="Times New Roman" w:hAnsi="Times New Roman"/>
          <w:sz w:val="28"/>
          <w:szCs w:val="28"/>
        </w:rPr>
      </w:pPr>
    </w:p>
    <w:p w14:paraId="55EAC096" w14:textId="77777777" w:rsidR="0044330E" w:rsidRDefault="00BC3411">
      <w:pPr>
        <w:pStyle w:val="-2"/>
        <w:spacing w:before="0" w:after="0"/>
        <w:jc w:val="both"/>
        <w:rPr>
          <w:rFonts w:ascii="Times New Roman" w:hAnsi="Times New Roman"/>
          <w:szCs w:val="28"/>
        </w:rPr>
      </w:pPr>
      <w:bookmarkStart w:id="15" w:name="_Toc78885659"/>
      <w:bookmarkStart w:id="16" w:name="_Toc127791575"/>
      <w:bookmarkStart w:id="17" w:name="_Toc136676877"/>
      <w:r>
        <w:rPr>
          <w:rFonts w:ascii="Times New Roman" w:hAnsi="Times New Roman"/>
          <w:color w:val="000000"/>
          <w:szCs w:val="28"/>
        </w:rPr>
        <w:t xml:space="preserve">2.1. </w:t>
      </w:r>
      <w:bookmarkEnd w:id="15"/>
      <w:r>
        <w:rPr>
          <w:rFonts w:ascii="Times New Roman" w:hAnsi="Times New Roman"/>
          <w:bCs/>
          <w:iCs/>
          <w:szCs w:val="28"/>
        </w:rPr>
        <w:t>Личный инструмент конкурсанта</w:t>
      </w:r>
      <w:bookmarkEnd w:id="16"/>
      <w:bookmarkEnd w:id="17"/>
    </w:p>
    <w:p w14:paraId="29EB0BB7" w14:textId="77777777" w:rsidR="0044330E" w:rsidRDefault="00BC34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Нулевой - нельзя ничего привозить.</w:t>
      </w:r>
    </w:p>
    <w:p w14:paraId="392D416D" w14:textId="77777777" w:rsidR="0044330E" w:rsidRDefault="00BC3411">
      <w:pPr>
        <w:pStyle w:val="3"/>
        <w:spacing w:before="0"/>
        <w:rPr>
          <w:rFonts w:ascii="Times New Roman" w:hAnsi="Times New Roman" w:cs="Times New Roman"/>
          <w:bCs w:val="0"/>
          <w:iCs/>
          <w:sz w:val="28"/>
          <w:szCs w:val="28"/>
          <w:lang w:val="ru-RU"/>
        </w:rPr>
      </w:pPr>
      <w:bookmarkStart w:id="18" w:name="_Toc78885660"/>
      <w:r>
        <w:rPr>
          <w:rFonts w:ascii="Times New Roman" w:hAnsi="Times New Roman" w:cs="Times New Roman"/>
          <w:iCs/>
          <w:sz w:val="28"/>
          <w:szCs w:val="28"/>
          <w:lang w:val="ru-RU"/>
        </w:rPr>
        <w:t>2.2.</w:t>
      </w:r>
      <w:r>
        <w:rPr>
          <w:rFonts w:ascii="Times New Roman" w:hAnsi="Times New Roman" w:cs="Times New Roman"/>
          <w:b w:val="0"/>
          <w:i/>
          <w:iCs/>
          <w:sz w:val="28"/>
          <w:szCs w:val="28"/>
          <w:lang w:val="ru-RU"/>
        </w:rPr>
        <w:t xml:space="preserve"> </w:t>
      </w:r>
      <w:r>
        <w:rPr>
          <w:rFonts w:ascii="Times New Roman" w:hAnsi="Times New Roman" w:cs="Times New Roman"/>
          <w:iCs/>
          <w:sz w:val="28"/>
          <w:szCs w:val="28"/>
          <w:lang w:val="ru-RU"/>
        </w:rPr>
        <w:t>Материалы, оборудование и инструменты, запрещенные на площадке</w:t>
      </w:r>
      <w:bookmarkEnd w:id="18"/>
    </w:p>
    <w:p w14:paraId="1833B330" w14:textId="60105ED4" w:rsidR="0044330E" w:rsidRDefault="00BC3411">
      <w:pPr>
        <w:spacing w:after="0" w:line="36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Участникам во время выполнения конкурсного задания запрещено использовать сотовые телефоны, ноутбуки, планшеты, смарт часы и средства </w:t>
      </w:r>
      <w:proofErr w:type="gramStart"/>
      <w:r>
        <w:rPr>
          <w:rFonts w:ascii="Times New Roman" w:eastAsia="Times New Roman" w:hAnsi="Times New Roman" w:cs="Times New Roman"/>
          <w:sz w:val="28"/>
          <w:szCs w:val="20"/>
        </w:rPr>
        <w:t>интернет ресурсов</w:t>
      </w:r>
      <w:proofErr w:type="gramEnd"/>
    </w:p>
    <w:p w14:paraId="126E01F2" w14:textId="77777777" w:rsidR="0044330E" w:rsidRDefault="00BC3411">
      <w:pPr>
        <w:spacing w:after="0" w:line="360" w:lineRule="auto"/>
        <w:jc w:val="both"/>
        <w:rPr>
          <w:rFonts w:ascii="Times New Roman" w:eastAsia="Times New Roman" w:hAnsi="Times New Roman" w:cs="Times New Roman"/>
          <w:sz w:val="40"/>
          <w:szCs w:val="28"/>
        </w:rPr>
      </w:pPr>
      <w:r>
        <w:rPr>
          <w:rFonts w:ascii="Times New Roman" w:eastAsia="Times New Roman" w:hAnsi="Times New Roman" w:cs="Times New Roman"/>
          <w:sz w:val="28"/>
          <w:szCs w:val="20"/>
        </w:rPr>
        <w:lastRenderedPageBreak/>
        <w:t xml:space="preserve">Экспертам при нахождении на конкурсной площадке, а </w:t>
      </w:r>
      <w:proofErr w:type="gramStart"/>
      <w:r>
        <w:rPr>
          <w:rFonts w:ascii="Times New Roman" w:eastAsia="Times New Roman" w:hAnsi="Times New Roman" w:cs="Times New Roman"/>
          <w:sz w:val="28"/>
          <w:szCs w:val="20"/>
        </w:rPr>
        <w:t>так же</w:t>
      </w:r>
      <w:proofErr w:type="gramEnd"/>
      <w:r>
        <w:rPr>
          <w:rFonts w:ascii="Times New Roman" w:eastAsia="Times New Roman" w:hAnsi="Times New Roman" w:cs="Times New Roman"/>
          <w:sz w:val="28"/>
          <w:szCs w:val="20"/>
        </w:rPr>
        <w:t xml:space="preserve"> во время оценки запрещено использовать сотовые телефоны, ноутбуки, планшеты, смарт часы и средства интернет ресурсов </w:t>
      </w:r>
    </w:p>
    <w:p w14:paraId="214D5BA9" w14:textId="77777777" w:rsidR="0044330E" w:rsidRDefault="00BC3411">
      <w:pPr>
        <w:pStyle w:val="-1"/>
        <w:spacing w:before="0" w:after="0"/>
        <w:jc w:val="both"/>
        <w:rPr>
          <w:rFonts w:ascii="Times New Roman" w:hAnsi="Times New Roman"/>
          <w:caps w:val="0"/>
          <w:color w:val="auto"/>
          <w:sz w:val="28"/>
          <w:szCs w:val="28"/>
        </w:rPr>
      </w:pPr>
      <w:bookmarkStart w:id="19" w:name="_Toc127791576"/>
      <w:bookmarkStart w:id="20" w:name="_Toc136676878"/>
      <w:r>
        <w:rPr>
          <w:rFonts w:ascii="Times New Roman" w:hAnsi="Times New Roman"/>
          <w:caps w:val="0"/>
          <w:color w:val="auto"/>
          <w:sz w:val="28"/>
          <w:szCs w:val="28"/>
        </w:rPr>
        <w:t>3. Приложения</w:t>
      </w:r>
      <w:bookmarkEnd w:id="19"/>
      <w:bookmarkEnd w:id="20"/>
    </w:p>
    <w:p w14:paraId="2FC22575" w14:textId="77777777" w:rsidR="0044330E" w:rsidRDefault="00BC34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4623C2C9" w14:textId="77777777" w:rsidR="0044330E" w:rsidRDefault="00BC34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0EDC0B22" w14:textId="37504C3C" w:rsidR="0044330E" w:rsidRDefault="00BC34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F31A0E">
        <w:rPr>
          <w:rFonts w:ascii="Times New Roman" w:hAnsi="Times New Roman" w:cs="Times New Roman"/>
          <w:sz w:val="28"/>
          <w:szCs w:val="28"/>
        </w:rPr>
        <w:t>3</w:t>
      </w:r>
      <w:r>
        <w:rPr>
          <w:rFonts w:ascii="Times New Roman" w:hAnsi="Times New Roman" w:cs="Times New Roman"/>
          <w:sz w:val="28"/>
          <w:szCs w:val="28"/>
        </w:rPr>
        <w:t xml:space="preserve"> Инструкция по охране труда и технике безопасности по компетенции «Информационная безопасность».</w:t>
      </w:r>
    </w:p>
    <w:p w14:paraId="2AA3DF82" w14:textId="1ACCC9DA" w:rsidR="0044330E" w:rsidRDefault="00BC34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F31A0E">
        <w:rPr>
          <w:rFonts w:ascii="Times New Roman" w:hAnsi="Times New Roman" w:cs="Times New Roman"/>
          <w:sz w:val="28"/>
          <w:szCs w:val="28"/>
        </w:rPr>
        <w:t>4</w:t>
      </w:r>
      <w:r>
        <w:rPr>
          <w:rFonts w:ascii="Times New Roman" w:hAnsi="Times New Roman" w:cs="Times New Roman"/>
          <w:sz w:val="28"/>
          <w:szCs w:val="28"/>
        </w:rPr>
        <w:t xml:space="preserve"> Развернутое техническое задание для модуля </w:t>
      </w:r>
      <w:proofErr w:type="gramStart"/>
      <w:r>
        <w:rPr>
          <w:rFonts w:ascii="Times New Roman" w:hAnsi="Times New Roman" w:cs="Times New Roman"/>
          <w:sz w:val="28"/>
          <w:szCs w:val="28"/>
        </w:rPr>
        <w:t>А  Защита</w:t>
      </w:r>
      <w:proofErr w:type="gramEnd"/>
      <w:r>
        <w:rPr>
          <w:rFonts w:ascii="Times New Roman" w:hAnsi="Times New Roman" w:cs="Times New Roman"/>
          <w:sz w:val="28"/>
          <w:szCs w:val="28"/>
        </w:rPr>
        <w:t xml:space="preserve"> корпоративной ИТ-инфраструктуры.</w:t>
      </w:r>
    </w:p>
    <w:sectPr w:rsidR="0044330E">
      <w:footerReference w:type="default" r:id="rId10"/>
      <w:pgSz w:w="11906" w:h="16838"/>
      <w:pgMar w:top="1134" w:right="849" w:bottom="1134" w:left="1418" w:header="0"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A9109" w14:textId="77777777" w:rsidR="000512E6" w:rsidRDefault="000512E6">
      <w:pPr>
        <w:spacing w:after="0" w:line="240" w:lineRule="auto"/>
      </w:pPr>
      <w:r>
        <w:separator/>
      </w:r>
    </w:p>
  </w:endnote>
  <w:endnote w:type="continuationSeparator" w:id="0">
    <w:p w14:paraId="3F807483" w14:textId="77777777" w:rsidR="000512E6" w:rsidRDefault="00051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DF8E" w14:textId="77777777" w:rsidR="0044330E" w:rsidRDefault="00BC3411">
    <w:pPr>
      <w:pStyle w:val="a6"/>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p w14:paraId="6D5AF6A4" w14:textId="77777777" w:rsidR="0044330E" w:rsidRDefault="004433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8FA56" w14:textId="77777777" w:rsidR="000512E6" w:rsidRDefault="000512E6">
      <w:pPr>
        <w:spacing w:after="0" w:line="240" w:lineRule="auto"/>
      </w:pPr>
      <w:r>
        <w:separator/>
      </w:r>
    </w:p>
  </w:footnote>
  <w:footnote w:type="continuationSeparator" w:id="0">
    <w:p w14:paraId="6562A901" w14:textId="77777777" w:rsidR="000512E6" w:rsidRDefault="000512E6">
      <w:pPr>
        <w:spacing w:after="0" w:line="240" w:lineRule="auto"/>
      </w:pPr>
      <w:r>
        <w:continuationSeparator/>
      </w:r>
    </w:p>
  </w:footnote>
  <w:footnote w:id="1">
    <w:p w14:paraId="70208DB5" w14:textId="77777777" w:rsidR="0044330E" w:rsidRDefault="0044330E">
      <w:pPr>
        <w:spacing w:after="0" w:line="240" w:lineRule="auto"/>
        <w:rPr>
          <w:rFonts w:ascii="Times New Roman" w:eastAsia="Times New Roman" w:hAnsi="Times New Roman" w:cs="Times New Roman"/>
          <w:i/>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3EB"/>
    <w:multiLevelType w:val="hybridMultilevel"/>
    <w:tmpl w:val="18E44DD0"/>
    <w:name w:val="Нумерованный список 3"/>
    <w:lvl w:ilvl="0" w:tplc="729E8BC4">
      <w:numFmt w:val="bullet"/>
      <w:lvlText w:val="•"/>
      <w:lvlJc w:val="left"/>
      <w:pPr>
        <w:ind w:left="360" w:firstLine="0"/>
      </w:pPr>
      <w:rPr>
        <w:rFonts w:ascii="Arial" w:hAnsi="Arial"/>
      </w:rPr>
    </w:lvl>
    <w:lvl w:ilvl="1" w:tplc="5C12800A">
      <w:numFmt w:val="bullet"/>
      <w:lvlText w:val="•"/>
      <w:lvlJc w:val="left"/>
      <w:pPr>
        <w:ind w:left="1080" w:firstLine="0"/>
      </w:pPr>
      <w:rPr>
        <w:rFonts w:ascii="Arial" w:hAnsi="Arial"/>
      </w:rPr>
    </w:lvl>
    <w:lvl w:ilvl="2" w:tplc="83DE8114">
      <w:numFmt w:val="bullet"/>
      <w:lvlText w:val="•"/>
      <w:lvlJc w:val="left"/>
      <w:pPr>
        <w:ind w:left="1800" w:firstLine="0"/>
      </w:pPr>
      <w:rPr>
        <w:rFonts w:ascii="Arial" w:hAnsi="Arial"/>
      </w:rPr>
    </w:lvl>
    <w:lvl w:ilvl="3" w:tplc="3CE45136">
      <w:numFmt w:val="bullet"/>
      <w:lvlText w:val="•"/>
      <w:lvlJc w:val="left"/>
      <w:pPr>
        <w:ind w:left="2520" w:firstLine="0"/>
      </w:pPr>
      <w:rPr>
        <w:rFonts w:ascii="Arial" w:hAnsi="Arial"/>
      </w:rPr>
    </w:lvl>
    <w:lvl w:ilvl="4" w:tplc="0D827BD4">
      <w:numFmt w:val="bullet"/>
      <w:lvlText w:val="•"/>
      <w:lvlJc w:val="left"/>
      <w:pPr>
        <w:ind w:left="3240" w:firstLine="0"/>
      </w:pPr>
      <w:rPr>
        <w:rFonts w:ascii="Arial" w:hAnsi="Arial"/>
      </w:rPr>
    </w:lvl>
    <w:lvl w:ilvl="5" w:tplc="1B0618CE">
      <w:numFmt w:val="bullet"/>
      <w:lvlText w:val="•"/>
      <w:lvlJc w:val="left"/>
      <w:pPr>
        <w:ind w:left="3960" w:firstLine="0"/>
      </w:pPr>
      <w:rPr>
        <w:rFonts w:ascii="Arial" w:hAnsi="Arial"/>
      </w:rPr>
    </w:lvl>
    <w:lvl w:ilvl="6" w:tplc="1068ACC8">
      <w:numFmt w:val="bullet"/>
      <w:lvlText w:val="•"/>
      <w:lvlJc w:val="left"/>
      <w:pPr>
        <w:ind w:left="4680" w:firstLine="0"/>
      </w:pPr>
      <w:rPr>
        <w:rFonts w:ascii="Arial" w:hAnsi="Arial"/>
      </w:rPr>
    </w:lvl>
    <w:lvl w:ilvl="7" w:tplc="2A44DBF0">
      <w:numFmt w:val="bullet"/>
      <w:lvlText w:val="•"/>
      <w:lvlJc w:val="left"/>
      <w:pPr>
        <w:ind w:left="5400" w:firstLine="0"/>
      </w:pPr>
      <w:rPr>
        <w:rFonts w:ascii="Arial" w:hAnsi="Arial"/>
      </w:rPr>
    </w:lvl>
    <w:lvl w:ilvl="8" w:tplc="253CD3E6">
      <w:numFmt w:val="bullet"/>
      <w:lvlText w:val="•"/>
      <w:lvlJc w:val="left"/>
      <w:pPr>
        <w:ind w:left="6120" w:firstLine="0"/>
      </w:pPr>
      <w:rPr>
        <w:rFonts w:ascii="Arial" w:hAnsi="Arial"/>
      </w:rPr>
    </w:lvl>
  </w:abstractNum>
  <w:abstractNum w:abstractNumId="1" w15:restartNumberingAfterBreak="0">
    <w:nsid w:val="02FC3FC9"/>
    <w:multiLevelType w:val="hybridMultilevel"/>
    <w:tmpl w:val="9E56C636"/>
    <w:name w:val="Нумерованный список 6"/>
    <w:lvl w:ilvl="0" w:tplc="B5F64658">
      <w:numFmt w:val="bullet"/>
      <w:pStyle w:val="ListaBlack"/>
      <w:lvlText w:val="·"/>
      <w:lvlJc w:val="left"/>
      <w:pPr>
        <w:ind w:left="927" w:firstLine="0"/>
      </w:pPr>
      <w:rPr>
        <w:rFonts w:ascii="Symbol" w:hAnsi="Symbol"/>
      </w:rPr>
    </w:lvl>
    <w:lvl w:ilvl="1" w:tplc="06204338">
      <w:numFmt w:val="bullet"/>
      <w:lvlText w:val=""/>
      <w:lvlJc w:val="left"/>
      <w:pPr>
        <w:ind w:left="1647" w:firstLine="0"/>
      </w:pPr>
      <w:rPr>
        <w:rFonts w:ascii="Wingdings" w:eastAsia="Wingdings" w:hAnsi="Wingdings" w:cs="Wingdings"/>
      </w:rPr>
    </w:lvl>
    <w:lvl w:ilvl="2" w:tplc="28DCE692">
      <w:numFmt w:val="bullet"/>
      <w:lvlText w:val=""/>
      <w:lvlJc w:val="left"/>
      <w:pPr>
        <w:ind w:left="2367" w:firstLine="0"/>
      </w:pPr>
      <w:rPr>
        <w:rFonts w:ascii="Wingdings" w:eastAsia="Wingdings" w:hAnsi="Wingdings" w:cs="Wingdings"/>
      </w:rPr>
    </w:lvl>
    <w:lvl w:ilvl="3" w:tplc="350A4696">
      <w:numFmt w:val="bullet"/>
      <w:lvlText w:val="·"/>
      <w:lvlJc w:val="left"/>
      <w:pPr>
        <w:ind w:left="3087" w:firstLine="0"/>
      </w:pPr>
      <w:rPr>
        <w:rFonts w:ascii="Symbol" w:hAnsi="Symbol"/>
      </w:rPr>
    </w:lvl>
    <w:lvl w:ilvl="4" w:tplc="383E2FE8">
      <w:numFmt w:val="bullet"/>
      <w:lvlText w:val="o"/>
      <w:lvlJc w:val="left"/>
      <w:pPr>
        <w:ind w:left="3807" w:firstLine="0"/>
      </w:pPr>
      <w:rPr>
        <w:rFonts w:ascii="Courier New" w:hAnsi="Courier New" w:cs="Courier New"/>
      </w:rPr>
    </w:lvl>
    <w:lvl w:ilvl="5" w:tplc="26D639F2">
      <w:numFmt w:val="bullet"/>
      <w:lvlText w:val=""/>
      <w:lvlJc w:val="left"/>
      <w:pPr>
        <w:ind w:left="4527" w:firstLine="0"/>
      </w:pPr>
      <w:rPr>
        <w:rFonts w:ascii="Wingdings" w:eastAsia="Wingdings" w:hAnsi="Wingdings" w:cs="Wingdings"/>
      </w:rPr>
    </w:lvl>
    <w:lvl w:ilvl="6" w:tplc="4C6424F0">
      <w:numFmt w:val="bullet"/>
      <w:lvlText w:val="·"/>
      <w:lvlJc w:val="left"/>
      <w:pPr>
        <w:ind w:left="5247" w:firstLine="0"/>
      </w:pPr>
      <w:rPr>
        <w:rFonts w:ascii="Symbol" w:hAnsi="Symbol"/>
      </w:rPr>
    </w:lvl>
    <w:lvl w:ilvl="7" w:tplc="6B7001BC">
      <w:numFmt w:val="bullet"/>
      <w:lvlText w:val="o"/>
      <w:lvlJc w:val="left"/>
      <w:pPr>
        <w:ind w:left="5967" w:firstLine="0"/>
      </w:pPr>
      <w:rPr>
        <w:rFonts w:ascii="Courier New" w:hAnsi="Courier New" w:cs="Courier New"/>
      </w:rPr>
    </w:lvl>
    <w:lvl w:ilvl="8" w:tplc="E0BAC6E2">
      <w:numFmt w:val="bullet"/>
      <w:lvlText w:val=""/>
      <w:lvlJc w:val="left"/>
      <w:pPr>
        <w:ind w:left="6687" w:firstLine="0"/>
      </w:pPr>
      <w:rPr>
        <w:rFonts w:ascii="Wingdings" w:eastAsia="Wingdings" w:hAnsi="Wingdings" w:cs="Wingdings"/>
      </w:rPr>
    </w:lvl>
  </w:abstractNum>
  <w:abstractNum w:abstractNumId="2" w15:restartNumberingAfterBreak="0">
    <w:nsid w:val="0D6B78B2"/>
    <w:multiLevelType w:val="hybridMultilevel"/>
    <w:tmpl w:val="2D9AE102"/>
    <w:name w:val="Нумерованный список 16"/>
    <w:lvl w:ilvl="0" w:tplc="A80C75D2">
      <w:start w:val="1"/>
      <w:numFmt w:val="decimal"/>
      <w:lvlText w:val="%1."/>
      <w:lvlJc w:val="left"/>
      <w:pPr>
        <w:ind w:left="360" w:firstLine="0"/>
      </w:pPr>
    </w:lvl>
    <w:lvl w:ilvl="1" w:tplc="7F9E3AB4">
      <w:start w:val="1"/>
      <w:numFmt w:val="lowerLetter"/>
      <w:lvlText w:val="%2."/>
      <w:lvlJc w:val="left"/>
      <w:pPr>
        <w:ind w:left="1080" w:firstLine="0"/>
      </w:pPr>
    </w:lvl>
    <w:lvl w:ilvl="2" w:tplc="59DA9370">
      <w:start w:val="1"/>
      <w:numFmt w:val="lowerRoman"/>
      <w:lvlText w:val="%3."/>
      <w:lvlJc w:val="right"/>
      <w:pPr>
        <w:ind w:left="1980" w:firstLine="0"/>
      </w:pPr>
    </w:lvl>
    <w:lvl w:ilvl="3" w:tplc="9E7ECC34">
      <w:start w:val="1"/>
      <w:numFmt w:val="decimal"/>
      <w:lvlText w:val="%4."/>
      <w:lvlJc w:val="left"/>
      <w:pPr>
        <w:ind w:left="2520" w:firstLine="0"/>
      </w:pPr>
    </w:lvl>
    <w:lvl w:ilvl="4" w:tplc="792E7FD0">
      <w:start w:val="1"/>
      <w:numFmt w:val="lowerLetter"/>
      <w:lvlText w:val="%5."/>
      <w:lvlJc w:val="left"/>
      <w:pPr>
        <w:ind w:left="3240" w:firstLine="0"/>
      </w:pPr>
    </w:lvl>
    <w:lvl w:ilvl="5" w:tplc="BC2C6670">
      <w:start w:val="1"/>
      <w:numFmt w:val="lowerRoman"/>
      <w:lvlText w:val="%6."/>
      <w:lvlJc w:val="right"/>
      <w:pPr>
        <w:ind w:left="4140" w:firstLine="0"/>
      </w:pPr>
    </w:lvl>
    <w:lvl w:ilvl="6" w:tplc="4BF6B564">
      <w:start w:val="1"/>
      <w:numFmt w:val="decimal"/>
      <w:lvlText w:val="%7."/>
      <w:lvlJc w:val="left"/>
      <w:pPr>
        <w:ind w:left="4680" w:firstLine="0"/>
      </w:pPr>
    </w:lvl>
    <w:lvl w:ilvl="7" w:tplc="35BE1BBA">
      <w:start w:val="1"/>
      <w:numFmt w:val="lowerLetter"/>
      <w:lvlText w:val="%8."/>
      <w:lvlJc w:val="left"/>
      <w:pPr>
        <w:ind w:left="5400" w:firstLine="0"/>
      </w:pPr>
    </w:lvl>
    <w:lvl w:ilvl="8" w:tplc="320EB9CA">
      <w:start w:val="1"/>
      <w:numFmt w:val="lowerRoman"/>
      <w:lvlText w:val="%9."/>
      <w:lvlJc w:val="right"/>
      <w:pPr>
        <w:ind w:left="6300" w:firstLine="0"/>
      </w:pPr>
    </w:lvl>
  </w:abstractNum>
  <w:abstractNum w:abstractNumId="3" w15:restartNumberingAfterBreak="0">
    <w:nsid w:val="118B31E8"/>
    <w:multiLevelType w:val="multilevel"/>
    <w:tmpl w:val="7C3A454A"/>
    <w:name w:val="Нумерованный список 1"/>
    <w:lvl w:ilvl="0">
      <w:numFmt w:val="bullet"/>
      <w:lvlText w:val="·"/>
      <w:lvlJc w:val="left"/>
      <w:pPr>
        <w:ind w:left="360" w:firstLine="0"/>
      </w:pPr>
      <w:rPr>
        <w:rFonts w:ascii="Symbol" w:hAnsi="Symbol"/>
      </w:rPr>
    </w:lvl>
    <w:lvl w:ilvl="1">
      <w:start w:val="1"/>
      <w:numFmt w:val="decimal"/>
      <w:lvlText w:val="%1.%2."/>
      <w:lvlJc w:val="left"/>
      <w:pPr>
        <w:ind w:left="360" w:firstLine="0"/>
      </w:pPr>
    </w:lvl>
    <w:lvl w:ilvl="2">
      <w:start w:val="2"/>
      <w:numFmt w:val="decimal"/>
      <w:lvlText w:val="%1.%2.%3."/>
      <w:lvlJc w:val="left"/>
      <w:pPr>
        <w:ind w:left="360" w:firstLine="0"/>
      </w:pPr>
    </w:lvl>
    <w:lvl w:ilvl="3">
      <w:start w:val="1"/>
      <w:numFmt w:val="decimal"/>
      <w:lvlText w:val="%1.%2.%3.%4."/>
      <w:lvlJc w:val="left"/>
      <w:pPr>
        <w:ind w:left="360" w:firstLine="0"/>
      </w:pPr>
    </w:lvl>
    <w:lvl w:ilvl="4">
      <w:start w:val="1"/>
      <w:numFmt w:val="decimal"/>
      <w:lvlText w:val="%1.%2.%3.%4.%5."/>
      <w:lvlJc w:val="left"/>
      <w:pPr>
        <w:ind w:left="360" w:firstLine="0"/>
      </w:pPr>
    </w:lvl>
    <w:lvl w:ilvl="5">
      <w:start w:val="1"/>
      <w:numFmt w:val="decimal"/>
      <w:lvlText w:val="%1.%2.%3.%4.%5.%6."/>
      <w:lvlJc w:val="left"/>
      <w:pPr>
        <w:ind w:left="360" w:firstLine="0"/>
      </w:pPr>
    </w:lvl>
    <w:lvl w:ilvl="6">
      <w:start w:val="1"/>
      <w:numFmt w:val="decimal"/>
      <w:lvlText w:val="%1.%2.%3.%4.%5.%6.%7."/>
      <w:lvlJc w:val="left"/>
      <w:pPr>
        <w:ind w:left="360" w:firstLine="0"/>
      </w:pPr>
    </w:lvl>
    <w:lvl w:ilvl="7">
      <w:start w:val="1"/>
      <w:numFmt w:val="decimal"/>
      <w:lvlText w:val="%1.%2.%3.%4.%5.%6.%7.%8."/>
      <w:lvlJc w:val="left"/>
      <w:pPr>
        <w:ind w:left="360" w:firstLine="0"/>
      </w:pPr>
    </w:lvl>
    <w:lvl w:ilvl="8">
      <w:start w:val="1"/>
      <w:numFmt w:val="decimal"/>
      <w:lvlText w:val="%1.%2.%3.%4.%5.%6.%7.%8.%9."/>
      <w:lvlJc w:val="left"/>
      <w:pPr>
        <w:ind w:left="360" w:firstLine="0"/>
      </w:pPr>
    </w:lvl>
  </w:abstractNum>
  <w:abstractNum w:abstractNumId="4" w15:restartNumberingAfterBreak="0">
    <w:nsid w:val="11EC2BDA"/>
    <w:multiLevelType w:val="hybridMultilevel"/>
    <w:tmpl w:val="0030A59C"/>
    <w:name w:val="Нумерованный список 12"/>
    <w:lvl w:ilvl="0" w:tplc="F70E8CBA">
      <w:numFmt w:val="bullet"/>
      <w:lvlText w:val="•"/>
      <w:lvlJc w:val="left"/>
      <w:pPr>
        <w:ind w:left="360" w:firstLine="0"/>
      </w:pPr>
      <w:rPr>
        <w:rFonts w:ascii="Arial" w:hAnsi="Arial"/>
      </w:rPr>
    </w:lvl>
    <w:lvl w:ilvl="1" w:tplc="5D3EA2D4">
      <w:numFmt w:val="bullet"/>
      <w:lvlText w:val="o"/>
      <w:lvlJc w:val="left"/>
      <w:pPr>
        <w:ind w:left="1080" w:firstLine="0"/>
      </w:pPr>
      <w:rPr>
        <w:rFonts w:ascii="Courier New" w:hAnsi="Courier New" w:cs="Courier New"/>
      </w:rPr>
    </w:lvl>
    <w:lvl w:ilvl="2" w:tplc="185E426C">
      <w:numFmt w:val="bullet"/>
      <w:lvlText w:val=""/>
      <w:lvlJc w:val="left"/>
      <w:pPr>
        <w:ind w:left="1800" w:firstLine="0"/>
      </w:pPr>
      <w:rPr>
        <w:rFonts w:ascii="Wingdings" w:eastAsia="Wingdings" w:hAnsi="Wingdings" w:cs="Wingdings"/>
      </w:rPr>
    </w:lvl>
    <w:lvl w:ilvl="3" w:tplc="B374F586">
      <w:numFmt w:val="bullet"/>
      <w:lvlText w:val="·"/>
      <w:lvlJc w:val="left"/>
      <w:pPr>
        <w:ind w:left="2520" w:firstLine="0"/>
      </w:pPr>
      <w:rPr>
        <w:rFonts w:ascii="Symbol" w:hAnsi="Symbol"/>
      </w:rPr>
    </w:lvl>
    <w:lvl w:ilvl="4" w:tplc="DC065CBA">
      <w:numFmt w:val="bullet"/>
      <w:lvlText w:val="o"/>
      <w:lvlJc w:val="left"/>
      <w:pPr>
        <w:ind w:left="3240" w:firstLine="0"/>
      </w:pPr>
      <w:rPr>
        <w:rFonts w:ascii="Courier New" w:hAnsi="Courier New" w:cs="Courier New"/>
      </w:rPr>
    </w:lvl>
    <w:lvl w:ilvl="5" w:tplc="A146732E">
      <w:numFmt w:val="bullet"/>
      <w:lvlText w:val=""/>
      <w:lvlJc w:val="left"/>
      <w:pPr>
        <w:ind w:left="3960" w:firstLine="0"/>
      </w:pPr>
      <w:rPr>
        <w:rFonts w:ascii="Wingdings" w:eastAsia="Wingdings" w:hAnsi="Wingdings" w:cs="Wingdings"/>
      </w:rPr>
    </w:lvl>
    <w:lvl w:ilvl="6" w:tplc="3ED4A20E">
      <w:numFmt w:val="bullet"/>
      <w:lvlText w:val="·"/>
      <w:lvlJc w:val="left"/>
      <w:pPr>
        <w:ind w:left="4680" w:firstLine="0"/>
      </w:pPr>
      <w:rPr>
        <w:rFonts w:ascii="Symbol" w:hAnsi="Symbol"/>
      </w:rPr>
    </w:lvl>
    <w:lvl w:ilvl="7" w:tplc="5CB62440">
      <w:numFmt w:val="bullet"/>
      <w:lvlText w:val="o"/>
      <w:lvlJc w:val="left"/>
      <w:pPr>
        <w:ind w:left="5400" w:firstLine="0"/>
      </w:pPr>
      <w:rPr>
        <w:rFonts w:ascii="Courier New" w:hAnsi="Courier New" w:cs="Courier New"/>
      </w:rPr>
    </w:lvl>
    <w:lvl w:ilvl="8" w:tplc="0D54CE88">
      <w:numFmt w:val="bullet"/>
      <w:lvlText w:val=""/>
      <w:lvlJc w:val="left"/>
      <w:pPr>
        <w:ind w:left="6120" w:firstLine="0"/>
      </w:pPr>
      <w:rPr>
        <w:rFonts w:ascii="Wingdings" w:eastAsia="Wingdings" w:hAnsi="Wingdings" w:cs="Wingdings"/>
      </w:rPr>
    </w:lvl>
  </w:abstractNum>
  <w:abstractNum w:abstractNumId="5" w15:restartNumberingAfterBreak="0">
    <w:nsid w:val="132A72DF"/>
    <w:multiLevelType w:val="hybridMultilevel"/>
    <w:tmpl w:val="69C06B56"/>
    <w:name w:val="Нумерованный список 9"/>
    <w:lvl w:ilvl="0" w:tplc="22DA4FCC">
      <w:start w:val="1"/>
      <w:numFmt w:val="decimal"/>
      <w:lvlText w:val="%1."/>
      <w:lvlJc w:val="left"/>
      <w:pPr>
        <w:ind w:left="360" w:firstLine="0"/>
      </w:pPr>
    </w:lvl>
    <w:lvl w:ilvl="1" w:tplc="BF301CC6">
      <w:start w:val="1"/>
      <w:numFmt w:val="lowerLetter"/>
      <w:lvlText w:val="%2."/>
      <w:lvlJc w:val="left"/>
      <w:pPr>
        <w:ind w:left="1080" w:firstLine="0"/>
      </w:pPr>
    </w:lvl>
    <w:lvl w:ilvl="2" w:tplc="3498149E">
      <w:start w:val="1"/>
      <w:numFmt w:val="lowerRoman"/>
      <w:lvlText w:val="%3."/>
      <w:lvlJc w:val="right"/>
      <w:pPr>
        <w:ind w:left="1980" w:firstLine="0"/>
      </w:pPr>
    </w:lvl>
    <w:lvl w:ilvl="3" w:tplc="40207566">
      <w:start w:val="1"/>
      <w:numFmt w:val="decimal"/>
      <w:lvlText w:val="%4."/>
      <w:lvlJc w:val="left"/>
      <w:pPr>
        <w:ind w:left="2520" w:firstLine="0"/>
      </w:pPr>
    </w:lvl>
    <w:lvl w:ilvl="4" w:tplc="5F246A5C">
      <w:start w:val="1"/>
      <w:numFmt w:val="lowerLetter"/>
      <w:lvlText w:val="%5."/>
      <w:lvlJc w:val="left"/>
      <w:pPr>
        <w:ind w:left="3240" w:firstLine="0"/>
      </w:pPr>
    </w:lvl>
    <w:lvl w:ilvl="5" w:tplc="D7AC8A3C">
      <w:start w:val="1"/>
      <w:numFmt w:val="lowerRoman"/>
      <w:lvlText w:val="%6."/>
      <w:lvlJc w:val="right"/>
      <w:pPr>
        <w:ind w:left="4140" w:firstLine="0"/>
      </w:pPr>
    </w:lvl>
    <w:lvl w:ilvl="6" w:tplc="AAECC68A">
      <w:start w:val="1"/>
      <w:numFmt w:val="decimal"/>
      <w:lvlText w:val="%7."/>
      <w:lvlJc w:val="left"/>
      <w:pPr>
        <w:ind w:left="4680" w:firstLine="0"/>
      </w:pPr>
    </w:lvl>
    <w:lvl w:ilvl="7" w:tplc="3788DF44">
      <w:start w:val="1"/>
      <w:numFmt w:val="lowerLetter"/>
      <w:lvlText w:val="%8."/>
      <w:lvlJc w:val="left"/>
      <w:pPr>
        <w:ind w:left="5400" w:firstLine="0"/>
      </w:pPr>
    </w:lvl>
    <w:lvl w:ilvl="8" w:tplc="E6E8FCF4">
      <w:start w:val="1"/>
      <w:numFmt w:val="lowerRoman"/>
      <w:lvlText w:val="%9."/>
      <w:lvlJc w:val="right"/>
      <w:pPr>
        <w:ind w:left="6300" w:firstLine="0"/>
      </w:pPr>
    </w:lvl>
  </w:abstractNum>
  <w:abstractNum w:abstractNumId="6" w15:restartNumberingAfterBreak="0">
    <w:nsid w:val="13BC354A"/>
    <w:multiLevelType w:val="hybridMultilevel"/>
    <w:tmpl w:val="0D84FA58"/>
    <w:name w:val="Нумерованный список 17"/>
    <w:lvl w:ilvl="0" w:tplc="AED0E014">
      <w:numFmt w:val="bullet"/>
      <w:pStyle w:val="bullet"/>
      <w:lvlText w:val="·"/>
      <w:lvlJc w:val="left"/>
      <w:pPr>
        <w:ind w:left="0" w:firstLine="0"/>
      </w:pPr>
      <w:rPr>
        <w:rFonts w:ascii="Symbol" w:hAnsi="Symbol"/>
      </w:rPr>
    </w:lvl>
    <w:lvl w:ilvl="1" w:tplc="F1ECA966">
      <w:numFmt w:val="bullet"/>
      <w:lvlText w:val="o"/>
      <w:lvlJc w:val="left"/>
      <w:pPr>
        <w:ind w:left="1080" w:firstLine="0"/>
      </w:pPr>
      <w:rPr>
        <w:rFonts w:ascii="Courier New" w:hAnsi="Courier New"/>
      </w:rPr>
    </w:lvl>
    <w:lvl w:ilvl="2" w:tplc="21843B16">
      <w:numFmt w:val="bullet"/>
      <w:lvlText w:val=""/>
      <w:lvlJc w:val="left"/>
      <w:pPr>
        <w:ind w:left="1800" w:firstLine="0"/>
      </w:pPr>
      <w:rPr>
        <w:rFonts w:ascii="Wingdings" w:eastAsia="Wingdings" w:hAnsi="Wingdings" w:cs="Wingdings"/>
      </w:rPr>
    </w:lvl>
    <w:lvl w:ilvl="3" w:tplc="2732F372">
      <w:numFmt w:val="bullet"/>
      <w:lvlText w:val="·"/>
      <w:lvlJc w:val="left"/>
      <w:pPr>
        <w:ind w:left="2520" w:firstLine="0"/>
      </w:pPr>
      <w:rPr>
        <w:rFonts w:ascii="Symbol" w:hAnsi="Symbol"/>
      </w:rPr>
    </w:lvl>
    <w:lvl w:ilvl="4" w:tplc="239A4C16">
      <w:numFmt w:val="bullet"/>
      <w:lvlText w:val="o"/>
      <w:lvlJc w:val="left"/>
      <w:pPr>
        <w:ind w:left="3240" w:firstLine="0"/>
      </w:pPr>
      <w:rPr>
        <w:rFonts w:ascii="Courier New" w:hAnsi="Courier New"/>
      </w:rPr>
    </w:lvl>
    <w:lvl w:ilvl="5" w:tplc="41D887C4">
      <w:numFmt w:val="bullet"/>
      <w:lvlText w:val=""/>
      <w:lvlJc w:val="left"/>
      <w:pPr>
        <w:ind w:left="3960" w:firstLine="0"/>
      </w:pPr>
      <w:rPr>
        <w:rFonts w:ascii="Wingdings" w:eastAsia="Wingdings" w:hAnsi="Wingdings" w:cs="Wingdings"/>
      </w:rPr>
    </w:lvl>
    <w:lvl w:ilvl="6" w:tplc="D1BA437A">
      <w:numFmt w:val="bullet"/>
      <w:lvlText w:val="·"/>
      <w:lvlJc w:val="left"/>
      <w:pPr>
        <w:ind w:left="4680" w:firstLine="0"/>
      </w:pPr>
      <w:rPr>
        <w:rFonts w:ascii="Symbol" w:hAnsi="Symbol"/>
      </w:rPr>
    </w:lvl>
    <w:lvl w:ilvl="7" w:tplc="F2D80A2C">
      <w:numFmt w:val="bullet"/>
      <w:lvlText w:val="o"/>
      <w:lvlJc w:val="left"/>
      <w:pPr>
        <w:ind w:left="5400" w:firstLine="0"/>
      </w:pPr>
      <w:rPr>
        <w:rFonts w:ascii="Courier New" w:hAnsi="Courier New"/>
      </w:rPr>
    </w:lvl>
    <w:lvl w:ilvl="8" w:tplc="BCBAA13E">
      <w:numFmt w:val="bullet"/>
      <w:lvlText w:val=""/>
      <w:lvlJc w:val="left"/>
      <w:pPr>
        <w:ind w:left="6120" w:firstLine="0"/>
      </w:pPr>
      <w:rPr>
        <w:rFonts w:ascii="Wingdings" w:eastAsia="Wingdings" w:hAnsi="Wingdings" w:cs="Wingdings"/>
      </w:rPr>
    </w:lvl>
  </w:abstractNum>
  <w:abstractNum w:abstractNumId="7" w15:restartNumberingAfterBreak="0">
    <w:nsid w:val="205C226A"/>
    <w:multiLevelType w:val="hybridMultilevel"/>
    <w:tmpl w:val="CA0E1AE2"/>
    <w:name w:val="Нумерованный список 7"/>
    <w:lvl w:ilvl="0" w:tplc="99A26346">
      <w:numFmt w:val="bullet"/>
      <w:pStyle w:val="a"/>
      <w:lvlText w:val="·"/>
      <w:lvlJc w:val="left"/>
      <w:pPr>
        <w:ind w:left="360" w:firstLine="0"/>
      </w:pPr>
      <w:rPr>
        <w:rFonts w:ascii="Symbol" w:eastAsia="Times New Roman" w:hAnsi="Symbol" w:cs="Times New Roman"/>
      </w:rPr>
    </w:lvl>
    <w:lvl w:ilvl="1" w:tplc="0922A4AC">
      <w:numFmt w:val="bullet"/>
      <w:lvlText w:val="o"/>
      <w:lvlJc w:val="left"/>
      <w:pPr>
        <w:ind w:left="1080" w:firstLine="0"/>
      </w:pPr>
      <w:rPr>
        <w:rFonts w:ascii="Courier New" w:hAnsi="Courier New" w:cs="Courier New"/>
      </w:rPr>
    </w:lvl>
    <w:lvl w:ilvl="2" w:tplc="D57C9344">
      <w:numFmt w:val="bullet"/>
      <w:lvlText w:val=""/>
      <w:lvlJc w:val="left"/>
      <w:pPr>
        <w:ind w:left="1800" w:firstLine="0"/>
      </w:pPr>
      <w:rPr>
        <w:rFonts w:ascii="Wingdings" w:eastAsia="Wingdings" w:hAnsi="Wingdings" w:cs="Wingdings"/>
      </w:rPr>
    </w:lvl>
    <w:lvl w:ilvl="3" w:tplc="2CF86A60">
      <w:numFmt w:val="bullet"/>
      <w:lvlText w:val="·"/>
      <w:lvlJc w:val="left"/>
      <w:pPr>
        <w:ind w:left="2520" w:firstLine="0"/>
      </w:pPr>
      <w:rPr>
        <w:rFonts w:ascii="Symbol" w:hAnsi="Symbol"/>
      </w:rPr>
    </w:lvl>
    <w:lvl w:ilvl="4" w:tplc="76A4E0C6">
      <w:numFmt w:val="bullet"/>
      <w:lvlText w:val="o"/>
      <w:lvlJc w:val="left"/>
      <w:pPr>
        <w:ind w:left="3240" w:firstLine="0"/>
      </w:pPr>
      <w:rPr>
        <w:rFonts w:ascii="Courier New" w:hAnsi="Courier New" w:cs="Courier New"/>
      </w:rPr>
    </w:lvl>
    <w:lvl w:ilvl="5" w:tplc="A008FFDE">
      <w:numFmt w:val="bullet"/>
      <w:lvlText w:val=""/>
      <w:lvlJc w:val="left"/>
      <w:pPr>
        <w:ind w:left="3960" w:firstLine="0"/>
      </w:pPr>
      <w:rPr>
        <w:rFonts w:ascii="Wingdings" w:eastAsia="Wingdings" w:hAnsi="Wingdings" w:cs="Wingdings"/>
      </w:rPr>
    </w:lvl>
    <w:lvl w:ilvl="6" w:tplc="91DE713C">
      <w:numFmt w:val="bullet"/>
      <w:lvlText w:val="·"/>
      <w:lvlJc w:val="left"/>
      <w:pPr>
        <w:ind w:left="4680" w:firstLine="0"/>
      </w:pPr>
      <w:rPr>
        <w:rFonts w:ascii="Symbol" w:hAnsi="Symbol"/>
      </w:rPr>
    </w:lvl>
    <w:lvl w:ilvl="7" w:tplc="A9B65798">
      <w:numFmt w:val="bullet"/>
      <w:lvlText w:val="o"/>
      <w:lvlJc w:val="left"/>
      <w:pPr>
        <w:ind w:left="5400" w:firstLine="0"/>
      </w:pPr>
      <w:rPr>
        <w:rFonts w:ascii="Courier New" w:hAnsi="Courier New" w:cs="Courier New"/>
      </w:rPr>
    </w:lvl>
    <w:lvl w:ilvl="8" w:tplc="C804C4F2">
      <w:numFmt w:val="bullet"/>
      <w:lvlText w:val=""/>
      <w:lvlJc w:val="left"/>
      <w:pPr>
        <w:ind w:left="6120" w:firstLine="0"/>
      </w:pPr>
      <w:rPr>
        <w:rFonts w:ascii="Wingdings" w:eastAsia="Wingdings" w:hAnsi="Wingdings" w:cs="Wingdings"/>
      </w:rPr>
    </w:lvl>
  </w:abstractNum>
  <w:abstractNum w:abstractNumId="8" w15:restartNumberingAfterBreak="0">
    <w:nsid w:val="28D53CCF"/>
    <w:multiLevelType w:val="hybridMultilevel"/>
    <w:tmpl w:val="31388430"/>
    <w:name w:val="Нумерованный список 24"/>
    <w:lvl w:ilvl="0" w:tplc="905A3B6A">
      <w:start w:val="1"/>
      <w:numFmt w:val="decimal"/>
      <w:lvlText w:val="%1."/>
      <w:lvlJc w:val="left"/>
      <w:pPr>
        <w:ind w:left="360" w:firstLine="0"/>
      </w:pPr>
    </w:lvl>
    <w:lvl w:ilvl="1" w:tplc="ACE0B580">
      <w:start w:val="1"/>
      <w:numFmt w:val="lowerLetter"/>
      <w:lvlText w:val="%2."/>
      <w:lvlJc w:val="left"/>
      <w:pPr>
        <w:ind w:left="1080" w:firstLine="0"/>
      </w:pPr>
    </w:lvl>
    <w:lvl w:ilvl="2" w:tplc="A61AE206">
      <w:start w:val="1"/>
      <w:numFmt w:val="lowerRoman"/>
      <w:lvlText w:val="%3."/>
      <w:lvlJc w:val="right"/>
      <w:pPr>
        <w:ind w:left="1980" w:firstLine="0"/>
      </w:pPr>
    </w:lvl>
    <w:lvl w:ilvl="3" w:tplc="8B2ECA14">
      <w:start w:val="1"/>
      <w:numFmt w:val="decimal"/>
      <w:lvlText w:val="%4."/>
      <w:lvlJc w:val="left"/>
      <w:pPr>
        <w:ind w:left="2520" w:firstLine="0"/>
      </w:pPr>
    </w:lvl>
    <w:lvl w:ilvl="4" w:tplc="F8241210">
      <w:start w:val="1"/>
      <w:numFmt w:val="lowerLetter"/>
      <w:lvlText w:val="%5."/>
      <w:lvlJc w:val="left"/>
      <w:pPr>
        <w:ind w:left="3240" w:firstLine="0"/>
      </w:pPr>
    </w:lvl>
    <w:lvl w:ilvl="5" w:tplc="3536CC8A">
      <w:start w:val="1"/>
      <w:numFmt w:val="lowerRoman"/>
      <w:lvlText w:val="%6."/>
      <w:lvlJc w:val="right"/>
      <w:pPr>
        <w:ind w:left="4140" w:firstLine="0"/>
      </w:pPr>
    </w:lvl>
    <w:lvl w:ilvl="6" w:tplc="4AE6DCEC">
      <w:start w:val="1"/>
      <w:numFmt w:val="decimal"/>
      <w:lvlText w:val="%7."/>
      <w:lvlJc w:val="left"/>
      <w:pPr>
        <w:ind w:left="4680" w:firstLine="0"/>
      </w:pPr>
    </w:lvl>
    <w:lvl w:ilvl="7" w:tplc="F5C6556A">
      <w:start w:val="1"/>
      <w:numFmt w:val="lowerLetter"/>
      <w:lvlText w:val="%8."/>
      <w:lvlJc w:val="left"/>
      <w:pPr>
        <w:ind w:left="5400" w:firstLine="0"/>
      </w:pPr>
    </w:lvl>
    <w:lvl w:ilvl="8" w:tplc="52F6081A">
      <w:start w:val="1"/>
      <w:numFmt w:val="lowerRoman"/>
      <w:lvlText w:val="%9."/>
      <w:lvlJc w:val="right"/>
      <w:pPr>
        <w:ind w:left="6300" w:firstLine="0"/>
      </w:pPr>
    </w:lvl>
  </w:abstractNum>
  <w:abstractNum w:abstractNumId="9" w15:restartNumberingAfterBreak="0">
    <w:nsid w:val="327B454D"/>
    <w:multiLevelType w:val="hybridMultilevel"/>
    <w:tmpl w:val="CF0C9BDC"/>
    <w:name w:val="Нумерованный список 11"/>
    <w:lvl w:ilvl="0" w:tplc="BFE40FBA">
      <w:numFmt w:val="bullet"/>
      <w:lvlText w:val="•"/>
      <w:lvlJc w:val="left"/>
      <w:pPr>
        <w:ind w:left="360" w:firstLine="0"/>
      </w:pPr>
      <w:rPr>
        <w:rFonts w:ascii="Arial" w:hAnsi="Arial"/>
      </w:rPr>
    </w:lvl>
    <w:lvl w:ilvl="1" w:tplc="9AFE7922">
      <w:numFmt w:val="bullet"/>
      <w:lvlText w:val="•"/>
      <w:lvlJc w:val="left"/>
      <w:pPr>
        <w:ind w:left="1080" w:firstLine="0"/>
      </w:pPr>
      <w:rPr>
        <w:rFonts w:ascii="Arial" w:hAnsi="Arial"/>
      </w:rPr>
    </w:lvl>
    <w:lvl w:ilvl="2" w:tplc="6F56AD96">
      <w:numFmt w:val="bullet"/>
      <w:lvlText w:val="•"/>
      <w:lvlJc w:val="left"/>
      <w:pPr>
        <w:ind w:left="1800" w:firstLine="0"/>
      </w:pPr>
      <w:rPr>
        <w:rFonts w:ascii="Arial" w:hAnsi="Arial"/>
      </w:rPr>
    </w:lvl>
    <w:lvl w:ilvl="3" w:tplc="CB24AEAC">
      <w:numFmt w:val="bullet"/>
      <w:lvlText w:val="•"/>
      <w:lvlJc w:val="left"/>
      <w:pPr>
        <w:ind w:left="2520" w:firstLine="0"/>
      </w:pPr>
      <w:rPr>
        <w:rFonts w:ascii="Arial" w:hAnsi="Arial"/>
      </w:rPr>
    </w:lvl>
    <w:lvl w:ilvl="4" w:tplc="7E421B3E">
      <w:numFmt w:val="bullet"/>
      <w:lvlText w:val="•"/>
      <w:lvlJc w:val="left"/>
      <w:pPr>
        <w:ind w:left="3240" w:firstLine="0"/>
      </w:pPr>
      <w:rPr>
        <w:rFonts w:ascii="Arial" w:hAnsi="Arial"/>
      </w:rPr>
    </w:lvl>
    <w:lvl w:ilvl="5" w:tplc="6F8E2B5E">
      <w:numFmt w:val="bullet"/>
      <w:lvlText w:val="•"/>
      <w:lvlJc w:val="left"/>
      <w:pPr>
        <w:ind w:left="3960" w:firstLine="0"/>
      </w:pPr>
      <w:rPr>
        <w:rFonts w:ascii="Arial" w:hAnsi="Arial"/>
      </w:rPr>
    </w:lvl>
    <w:lvl w:ilvl="6" w:tplc="02A84052">
      <w:numFmt w:val="bullet"/>
      <w:lvlText w:val="•"/>
      <w:lvlJc w:val="left"/>
      <w:pPr>
        <w:ind w:left="4680" w:firstLine="0"/>
      </w:pPr>
      <w:rPr>
        <w:rFonts w:ascii="Arial" w:hAnsi="Arial"/>
      </w:rPr>
    </w:lvl>
    <w:lvl w:ilvl="7" w:tplc="DBD41826">
      <w:numFmt w:val="bullet"/>
      <w:lvlText w:val="•"/>
      <w:lvlJc w:val="left"/>
      <w:pPr>
        <w:ind w:left="5400" w:firstLine="0"/>
      </w:pPr>
      <w:rPr>
        <w:rFonts w:ascii="Arial" w:hAnsi="Arial"/>
      </w:rPr>
    </w:lvl>
    <w:lvl w:ilvl="8" w:tplc="D3F2A060">
      <w:numFmt w:val="bullet"/>
      <w:lvlText w:val="•"/>
      <w:lvlJc w:val="left"/>
      <w:pPr>
        <w:ind w:left="6120" w:firstLine="0"/>
      </w:pPr>
      <w:rPr>
        <w:rFonts w:ascii="Arial" w:hAnsi="Arial"/>
      </w:rPr>
    </w:lvl>
  </w:abstractNum>
  <w:abstractNum w:abstractNumId="10" w15:restartNumberingAfterBreak="0">
    <w:nsid w:val="353B4B19"/>
    <w:multiLevelType w:val="multilevel"/>
    <w:tmpl w:val="68B460B4"/>
    <w:name w:val="Нумерованный список 18"/>
    <w:lvl w:ilvl="0">
      <w:start w:val="1"/>
      <w:numFmt w:val="decimal"/>
      <w:lvlText w:val="%1."/>
      <w:lvlJc w:val="left"/>
      <w:pPr>
        <w:ind w:left="568" w:firstLine="0"/>
      </w:pPr>
      <w:rPr>
        <w:b/>
        <w:sz w:val="32"/>
        <w:szCs w:val="32"/>
      </w:rPr>
    </w:lvl>
    <w:lvl w:ilvl="1">
      <w:start w:val="1"/>
      <w:numFmt w:val="decimal"/>
      <w:lvlText w:val="%1.%2."/>
      <w:lvlJc w:val="left"/>
      <w:pPr>
        <w:ind w:left="142" w:firstLine="0"/>
      </w:pPr>
      <w:rPr>
        <w:rFonts w:ascii="Times New Roman" w:eastAsia="Times New Roman" w:hAnsi="Times New Roman" w:cs="Times New Roman"/>
        <w:b/>
        <w:i/>
        <w:color w:val="000000"/>
        <w:sz w:val="28"/>
        <w:szCs w:val="28"/>
      </w:rPr>
    </w:lvl>
    <w:lvl w:ilvl="2">
      <w:numFmt w:val="bullet"/>
      <w:lvlText w:val="●"/>
      <w:lvlJc w:val="left"/>
      <w:pPr>
        <w:ind w:left="1080" w:firstLine="0"/>
      </w:pPr>
      <w:rPr>
        <w:rFonts w:ascii="Noto Sans Symbols" w:eastAsia="Noto Sans Symbols" w:hAnsi="Noto Sans Symbols" w:cs="Noto Sans Symbols"/>
      </w:rPr>
    </w:lvl>
    <w:lvl w:ilvl="3">
      <w:start w:val="1"/>
      <w:numFmt w:val="decimal"/>
      <w:lvlText w:val="%1.%2.●.%4."/>
      <w:lvlJc w:val="left"/>
      <w:pPr>
        <w:ind w:left="1440" w:firstLine="0"/>
      </w:pPr>
    </w:lvl>
    <w:lvl w:ilvl="4">
      <w:start w:val="1"/>
      <w:numFmt w:val="decimal"/>
      <w:lvlText w:val="%1.%2.●.%4.%5."/>
      <w:lvlJc w:val="left"/>
      <w:pPr>
        <w:ind w:left="1800" w:firstLine="0"/>
      </w:pPr>
    </w:lvl>
    <w:lvl w:ilvl="5">
      <w:start w:val="1"/>
      <w:numFmt w:val="decimal"/>
      <w:lvlText w:val="%1.%2.●.%4.%5.%6."/>
      <w:lvlJc w:val="left"/>
      <w:pPr>
        <w:ind w:left="2160" w:firstLine="0"/>
      </w:pPr>
    </w:lvl>
    <w:lvl w:ilvl="6">
      <w:start w:val="1"/>
      <w:numFmt w:val="decimal"/>
      <w:lvlText w:val="%1.%2.●.%4.%5.%6.%7."/>
      <w:lvlJc w:val="left"/>
      <w:pPr>
        <w:ind w:left="2520" w:firstLine="0"/>
      </w:pPr>
    </w:lvl>
    <w:lvl w:ilvl="7">
      <w:start w:val="1"/>
      <w:numFmt w:val="decimal"/>
      <w:lvlText w:val="%1.%2.●.%4.%5.%6.%7.%8."/>
      <w:lvlJc w:val="left"/>
      <w:pPr>
        <w:ind w:left="2880" w:firstLine="0"/>
      </w:pPr>
    </w:lvl>
    <w:lvl w:ilvl="8">
      <w:start w:val="1"/>
      <w:numFmt w:val="decimal"/>
      <w:lvlText w:val="%1.%2.●.%4.%5.%6.%7.%8.%9."/>
      <w:lvlJc w:val="left"/>
      <w:pPr>
        <w:ind w:left="3240" w:firstLine="0"/>
      </w:pPr>
    </w:lvl>
  </w:abstractNum>
  <w:abstractNum w:abstractNumId="11" w15:restartNumberingAfterBreak="0">
    <w:nsid w:val="3B834F09"/>
    <w:multiLevelType w:val="hybridMultilevel"/>
    <w:tmpl w:val="C9B232A6"/>
    <w:name w:val="Нумерованный список 23"/>
    <w:lvl w:ilvl="0" w:tplc="5596BF54">
      <w:numFmt w:val="bullet"/>
      <w:lvlText w:val="•"/>
      <w:lvlJc w:val="left"/>
      <w:pPr>
        <w:ind w:left="360" w:firstLine="0"/>
      </w:pPr>
      <w:rPr>
        <w:rFonts w:ascii="Arial" w:hAnsi="Arial"/>
      </w:rPr>
    </w:lvl>
    <w:lvl w:ilvl="1" w:tplc="AF029410">
      <w:numFmt w:val="bullet"/>
      <w:lvlText w:val="o"/>
      <w:lvlJc w:val="left"/>
      <w:pPr>
        <w:ind w:left="1080" w:firstLine="0"/>
      </w:pPr>
      <w:rPr>
        <w:rFonts w:ascii="Courier New" w:hAnsi="Courier New" w:cs="Courier New"/>
      </w:rPr>
    </w:lvl>
    <w:lvl w:ilvl="2" w:tplc="951CF558">
      <w:numFmt w:val="bullet"/>
      <w:lvlText w:val=""/>
      <w:lvlJc w:val="left"/>
      <w:pPr>
        <w:ind w:left="1800" w:firstLine="0"/>
      </w:pPr>
      <w:rPr>
        <w:rFonts w:ascii="Wingdings" w:eastAsia="Wingdings" w:hAnsi="Wingdings" w:cs="Wingdings"/>
      </w:rPr>
    </w:lvl>
    <w:lvl w:ilvl="3" w:tplc="E4147B18">
      <w:numFmt w:val="bullet"/>
      <w:lvlText w:val="·"/>
      <w:lvlJc w:val="left"/>
      <w:pPr>
        <w:ind w:left="2520" w:firstLine="0"/>
      </w:pPr>
      <w:rPr>
        <w:rFonts w:ascii="Symbol" w:hAnsi="Symbol"/>
      </w:rPr>
    </w:lvl>
    <w:lvl w:ilvl="4" w:tplc="C324F7A6">
      <w:numFmt w:val="bullet"/>
      <w:lvlText w:val="o"/>
      <w:lvlJc w:val="left"/>
      <w:pPr>
        <w:ind w:left="3240" w:firstLine="0"/>
      </w:pPr>
      <w:rPr>
        <w:rFonts w:ascii="Courier New" w:hAnsi="Courier New" w:cs="Courier New"/>
      </w:rPr>
    </w:lvl>
    <w:lvl w:ilvl="5" w:tplc="39468EAE">
      <w:numFmt w:val="bullet"/>
      <w:lvlText w:val=""/>
      <w:lvlJc w:val="left"/>
      <w:pPr>
        <w:ind w:left="3960" w:firstLine="0"/>
      </w:pPr>
      <w:rPr>
        <w:rFonts w:ascii="Wingdings" w:eastAsia="Wingdings" w:hAnsi="Wingdings" w:cs="Wingdings"/>
      </w:rPr>
    </w:lvl>
    <w:lvl w:ilvl="6" w:tplc="2424EAF6">
      <w:numFmt w:val="bullet"/>
      <w:lvlText w:val="·"/>
      <w:lvlJc w:val="left"/>
      <w:pPr>
        <w:ind w:left="4680" w:firstLine="0"/>
      </w:pPr>
      <w:rPr>
        <w:rFonts w:ascii="Symbol" w:hAnsi="Symbol"/>
      </w:rPr>
    </w:lvl>
    <w:lvl w:ilvl="7" w:tplc="92123EDE">
      <w:numFmt w:val="bullet"/>
      <w:lvlText w:val="o"/>
      <w:lvlJc w:val="left"/>
      <w:pPr>
        <w:ind w:left="5400" w:firstLine="0"/>
      </w:pPr>
      <w:rPr>
        <w:rFonts w:ascii="Courier New" w:hAnsi="Courier New" w:cs="Courier New"/>
      </w:rPr>
    </w:lvl>
    <w:lvl w:ilvl="8" w:tplc="57002846">
      <w:numFmt w:val="bullet"/>
      <w:lvlText w:val=""/>
      <w:lvlJc w:val="left"/>
      <w:pPr>
        <w:ind w:left="6120" w:firstLine="0"/>
      </w:pPr>
      <w:rPr>
        <w:rFonts w:ascii="Wingdings" w:eastAsia="Wingdings" w:hAnsi="Wingdings" w:cs="Wingdings"/>
      </w:rPr>
    </w:lvl>
  </w:abstractNum>
  <w:abstractNum w:abstractNumId="12" w15:restartNumberingAfterBreak="0">
    <w:nsid w:val="4C505A51"/>
    <w:multiLevelType w:val="hybridMultilevel"/>
    <w:tmpl w:val="22EAAC36"/>
    <w:name w:val="Нумерованный список 4"/>
    <w:lvl w:ilvl="0" w:tplc="49084320">
      <w:numFmt w:val="bullet"/>
      <w:lvlText w:val="·"/>
      <w:lvlJc w:val="left"/>
      <w:pPr>
        <w:ind w:left="1069" w:firstLine="0"/>
      </w:pPr>
      <w:rPr>
        <w:rFonts w:ascii="Symbol" w:hAnsi="Symbol"/>
      </w:rPr>
    </w:lvl>
    <w:lvl w:ilvl="1" w:tplc="7F58C488">
      <w:numFmt w:val="bullet"/>
      <w:lvlText w:val="o"/>
      <w:lvlJc w:val="left"/>
      <w:pPr>
        <w:ind w:left="1789" w:firstLine="0"/>
      </w:pPr>
      <w:rPr>
        <w:rFonts w:ascii="Courier New" w:hAnsi="Courier New" w:cs="Courier New"/>
      </w:rPr>
    </w:lvl>
    <w:lvl w:ilvl="2" w:tplc="1C78968E">
      <w:numFmt w:val="bullet"/>
      <w:lvlText w:val=""/>
      <w:lvlJc w:val="left"/>
      <w:pPr>
        <w:ind w:left="2509" w:firstLine="0"/>
      </w:pPr>
      <w:rPr>
        <w:rFonts w:ascii="Wingdings" w:eastAsia="Wingdings" w:hAnsi="Wingdings" w:cs="Wingdings"/>
      </w:rPr>
    </w:lvl>
    <w:lvl w:ilvl="3" w:tplc="460C8EDA">
      <w:numFmt w:val="bullet"/>
      <w:lvlText w:val="·"/>
      <w:lvlJc w:val="left"/>
      <w:pPr>
        <w:ind w:left="3229" w:firstLine="0"/>
      </w:pPr>
      <w:rPr>
        <w:rFonts w:ascii="Symbol" w:hAnsi="Symbol"/>
      </w:rPr>
    </w:lvl>
    <w:lvl w:ilvl="4" w:tplc="B330C648">
      <w:numFmt w:val="bullet"/>
      <w:lvlText w:val="o"/>
      <w:lvlJc w:val="left"/>
      <w:pPr>
        <w:ind w:left="3949" w:firstLine="0"/>
      </w:pPr>
      <w:rPr>
        <w:rFonts w:ascii="Courier New" w:hAnsi="Courier New" w:cs="Courier New"/>
      </w:rPr>
    </w:lvl>
    <w:lvl w:ilvl="5" w:tplc="2A66DC80">
      <w:numFmt w:val="bullet"/>
      <w:lvlText w:val=""/>
      <w:lvlJc w:val="left"/>
      <w:pPr>
        <w:ind w:left="4669" w:firstLine="0"/>
      </w:pPr>
      <w:rPr>
        <w:rFonts w:ascii="Wingdings" w:eastAsia="Wingdings" w:hAnsi="Wingdings" w:cs="Wingdings"/>
      </w:rPr>
    </w:lvl>
    <w:lvl w:ilvl="6" w:tplc="D0002704">
      <w:numFmt w:val="bullet"/>
      <w:lvlText w:val="·"/>
      <w:lvlJc w:val="left"/>
      <w:pPr>
        <w:ind w:left="5389" w:firstLine="0"/>
      </w:pPr>
      <w:rPr>
        <w:rFonts w:ascii="Symbol" w:hAnsi="Symbol"/>
      </w:rPr>
    </w:lvl>
    <w:lvl w:ilvl="7" w:tplc="344C97F2">
      <w:numFmt w:val="bullet"/>
      <w:lvlText w:val="o"/>
      <w:lvlJc w:val="left"/>
      <w:pPr>
        <w:ind w:left="6109" w:firstLine="0"/>
      </w:pPr>
      <w:rPr>
        <w:rFonts w:ascii="Courier New" w:hAnsi="Courier New" w:cs="Courier New"/>
      </w:rPr>
    </w:lvl>
    <w:lvl w:ilvl="8" w:tplc="93A2356C">
      <w:numFmt w:val="bullet"/>
      <w:lvlText w:val=""/>
      <w:lvlJc w:val="left"/>
      <w:pPr>
        <w:ind w:left="6829" w:firstLine="0"/>
      </w:pPr>
      <w:rPr>
        <w:rFonts w:ascii="Wingdings" w:eastAsia="Wingdings" w:hAnsi="Wingdings" w:cs="Wingdings"/>
      </w:rPr>
    </w:lvl>
  </w:abstractNum>
  <w:abstractNum w:abstractNumId="13" w15:restartNumberingAfterBreak="0">
    <w:nsid w:val="4E4E4B3E"/>
    <w:multiLevelType w:val="hybridMultilevel"/>
    <w:tmpl w:val="B2E449C8"/>
    <w:name w:val="Нумерованный список 19"/>
    <w:lvl w:ilvl="0" w:tplc="E1F63570">
      <w:start w:val="1"/>
      <w:numFmt w:val="decimal"/>
      <w:lvlText w:val="%1."/>
      <w:lvlJc w:val="left"/>
      <w:pPr>
        <w:ind w:left="360" w:firstLine="0"/>
      </w:pPr>
      <w:rPr>
        <w:b w:val="0"/>
      </w:rPr>
    </w:lvl>
    <w:lvl w:ilvl="1" w:tplc="5734BE60">
      <w:start w:val="1"/>
      <w:numFmt w:val="lowerLetter"/>
      <w:lvlText w:val="%2."/>
      <w:lvlJc w:val="left"/>
      <w:pPr>
        <w:ind w:left="1080" w:firstLine="0"/>
      </w:pPr>
    </w:lvl>
    <w:lvl w:ilvl="2" w:tplc="EE18AC96">
      <w:start w:val="1"/>
      <w:numFmt w:val="lowerRoman"/>
      <w:lvlText w:val="%3."/>
      <w:lvlJc w:val="right"/>
      <w:pPr>
        <w:ind w:left="1980" w:firstLine="0"/>
      </w:pPr>
    </w:lvl>
    <w:lvl w:ilvl="3" w:tplc="6FA45ACC">
      <w:start w:val="1"/>
      <w:numFmt w:val="decimal"/>
      <w:lvlText w:val="%4."/>
      <w:lvlJc w:val="left"/>
      <w:pPr>
        <w:ind w:left="2520" w:firstLine="0"/>
      </w:pPr>
    </w:lvl>
    <w:lvl w:ilvl="4" w:tplc="D8140C4C">
      <w:start w:val="1"/>
      <w:numFmt w:val="lowerLetter"/>
      <w:lvlText w:val="%5."/>
      <w:lvlJc w:val="left"/>
      <w:pPr>
        <w:ind w:left="3240" w:firstLine="0"/>
      </w:pPr>
    </w:lvl>
    <w:lvl w:ilvl="5" w:tplc="3A4495B0">
      <w:start w:val="1"/>
      <w:numFmt w:val="lowerRoman"/>
      <w:lvlText w:val="%6."/>
      <w:lvlJc w:val="right"/>
      <w:pPr>
        <w:ind w:left="4140" w:firstLine="0"/>
      </w:pPr>
    </w:lvl>
    <w:lvl w:ilvl="6" w:tplc="1EECBE96">
      <w:start w:val="1"/>
      <w:numFmt w:val="decimal"/>
      <w:lvlText w:val="%7."/>
      <w:lvlJc w:val="left"/>
      <w:pPr>
        <w:ind w:left="4680" w:firstLine="0"/>
      </w:pPr>
    </w:lvl>
    <w:lvl w:ilvl="7" w:tplc="16FC4904">
      <w:start w:val="1"/>
      <w:numFmt w:val="lowerLetter"/>
      <w:lvlText w:val="%8."/>
      <w:lvlJc w:val="left"/>
      <w:pPr>
        <w:ind w:left="5400" w:firstLine="0"/>
      </w:pPr>
    </w:lvl>
    <w:lvl w:ilvl="8" w:tplc="9D9A9482">
      <w:start w:val="1"/>
      <w:numFmt w:val="lowerRoman"/>
      <w:lvlText w:val="%9."/>
      <w:lvlJc w:val="right"/>
      <w:pPr>
        <w:ind w:left="6300" w:firstLine="0"/>
      </w:pPr>
    </w:lvl>
  </w:abstractNum>
  <w:abstractNum w:abstractNumId="14" w15:restartNumberingAfterBreak="0">
    <w:nsid w:val="51666E42"/>
    <w:multiLevelType w:val="hybridMultilevel"/>
    <w:tmpl w:val="51A0E48E"/>
    <w:name w:val="Нумерованный список 22"/>
    <w:lvl w:ilvl="0" w:tplc="E0A007EA">
      <w:start w:val="1"/>
      <w:numFmt w:val="decimal"/>
      <w:lvlText w:val="%1."/>
      <w:lvlJc w:val="left"/>
      <w:pPr>
        <w:ind w:left="360" w:firstLine="0"/>
      </w:pPr>
      <w:rPr>
        <w:color w:val="000000"/>
      </w:rPr>
    </w:lvl>
    <w:lvl w:ilvl="1" w:tplc="E430850A">
      <w:start w:val="1"/>
      <w:numFmt w:val="lowerLetter"/>
      <w:lvlText w:val="%2."/>
      <w:lvlJc w:val="left"/>
      <w:pPr>
        <w:ind w:left="1080" w:firstLine="0"/>
      </w:pPr>
    </w:lvl>
    <w:lvl w:ilvl="2" w:tplc="7A489D10">
      <w:start w:val="1"/>
      <w:numFmt w:val="lowerRoman"/>
      <w:lvlText w:val="%3."/>
      <w:lvlJc w:val="right"/>
      <w:pPr>
        <w:ind w:left="1980" w:firstLine="0"/>
      </w:pPr>
    </w:lvl>
    <w:lvl w:ilvl="3" w:tplc="14DED6DA">
      <w:start w:val="1"/>
      <w:numFmt w:val="decimal"/>
      <w:lvlText w:val="%4."/>
      <w:lvlJc w:val="left"/>
      <w:pPr>
        <w:ind w:left="2520" w:firstLine="0"/>
      </w:pPr>
    </w:lvl>
    <w:lvl w:ilvl="4" w:tplc="03A049F0">
      <w:start w:val="1"/>
      <w:numFmt w:val="lowerLetter"/>
      <w:lvlText w:val="%5."/>
      <w:lvlJc w:val="left"/>
      <w:pPr>
        <w:ind w:left="3240" w:firstLine="0"/>
      </w:pPr>
    </w:lvl>
    <w:lvl w:ilvl="5" w:tplc="F1363CAE">
      <w:start w:val="1"/>
      <w:numFmt w:val="lowerRoman"/>
      <w:lvlText w:val="%6."/>
      <w:lvlJc w:val="right"/>
      <w:pPr>
        <w:ind w:left="4140" w:firstLine="0"/>
      </w:pPr>
    </w:lvl>
    <w:lvl w:ilvl="6" w:tplc="5EC8A798">
      <w:start w:val="1"/>
      <w:numFmt w:val="decimal"/>
      <w:lvlText w:val="%7."/>
      <w:lvlJc w:val="left"/>
      <w:pPr>
        <w:ind w:left="4680" w:firstLine="0"/>
      </w:pPr>
    </w:lvl>
    <w:lvl w:ilvl="7" w:tplc="F438A254">
      <w:start w:val="1"/>
      <w:numFmt w:val="lowerLetter"/>
      <w:lvlText w:val="%8."/>
      <w:lvlJc w:val="left"/>
      <w:pPr>
        <w:ind w:left="5400" w:firstLine="0"/>
      </w:pPr>
    </w:lvl>
    <w:lvl w:ilvl="8" w:tplc="1F2A0B64">
      <w:start w:val="1"/>
      <w:numFmt w:val="lowerRoman"/>
      <w:lvlText w:val="%9."/>
      <w:lvlJc w:val="right"/>
      <w:pPr>
        <w:ind w:left="6300" w:firstLine="0"/>
      </w:pPr>
    </w:lvl>
  </w:abstractNum>
  <w:abstractNum w:abstractNumId="15" w15:restartNumberingAfterBreak="0">
    <w:nsid w:val="53B213CE"/>
    <w:multiLevelType w:val="hybridMultilevel"/>
    <w:tmpl w:val="18EEE190"/>
    <w:name w:val="Нумерованный список 2"/>
    <w:lvl w:ilvl="0" w:tplc="FBC69124">
      <w:numFmt w:val="bullet"/>
      <w:lvlText w:val="·"/>
      <w:lvlJc w:val="left"/>
      <w:pPr>
        <w:ind w:left="927" w:firstLine="0"/>
      </w:pPr>
      <w:rPr>
        <w:rFonts w:ascii="Symbol" w:hAnsi="Symbol"/>
      </w:rPr>
    </w:lvl>
    <w:lvl w:ilvl="1" w:tplc="A89ACAB4">
      <w:numFmt w:val="bullet"/>
      <w:lvlText w:val="o"/>
      <w:lvlJc w:val="left"/>
      <w:pPr>
        <w:ind w:left="1647" w:firstLine="0"/>
      </w:pPr>
      <w:rPr>
        <w:rFonts w:ascii="Courier New" w:hAnsi="Courier New" w:cs="Courier New"/>
      </w:rPr>
    </w:lvl>
    <w:lvl w:ilvl="2" w:tplc="EAD0D36C">
      <w:numFmt w:val="bullet"/>
      <w:lvlText w:val=""/>
      <w:lvlJc w:val="left"/>
      <w:pPr>
        <w:ind w:left="2367" w:firstLine="0"/>
      </w:pPr>
      <w:rPr>
        <w:rFonts w:ascii="Wingdings" w:eastAsia="Wingdings" w:hAnsi="Wingdings" w:cs="Wingdings"/>
      </w:rPr>
    </w:lvl>
    <w:lvl w:ilvl="3" w:tplc="5C721CFC">
      <w:numFmt w:val="bullet"/>
      <w:lvlText w:val="·"/>
      <w:lvlJc w:val="left"/>
      <w:pPr>
        <w:ind w:left="3087" w:firstLine="0"/>
      </w:pPr>
      <w:rPr>
        <w:rFonts w:ascii="Symbol" w:hAnsi="Symbol"/>
      </w:rPr>
    </w:lvl>
    <w:lvl w:ilvl="4" w:tplc="7062FBB0">
      <w:numFmt w:val="bullet"/>
      <w:lvlText w:val="o"/>
      <w:lvlJc w:val="left"/>
      <w:pPr>
        <w:ind w:left="3807" w:firstLine="0"/>
      </w:pPr>
      <w:rPr>
        <w:rFonts w:ascii="Courier New" w:hAnsi="Courier New" w:cs="Courier New"/>
      </w:rPr>
    </w:lvl>
    <w:lvl w:ilvl="5" w:tplc="20E68960">
      <w:numFmt w:val="bullet"/>
      <w:lvlText w:val=""/>
      <w:lvlJc w:val="left"/>
      <w:pPr>
        <w:ind w:left="4527" w:firstLine="0"/>
      </w:pPr>
      <w:rPr>
        <w:rFonts w:ascii="Wingdings" w:eastAsia="Wingdings" w:hAnsi="Wingdings" w:cs="Wingdings"/>
      </w:rPr>
    </w:lvl>
    <w:lvl w:ilvl="6" w:tplc="D25488B4">
      <w:numFmt w:val="bullet"/>
      <w:lvlText w:val="·"/>
      <w:lvlJc w:val="left"/>
      <w:pPr>
        <w:ind w:left="5247" w:firstLine="0"/>
      </w:pPr>
      <w:rPr>
        <w:rFonts w:ascii="Symbol" w:hAnsi="Symbol"/>
      </w:rPr>
    </w:lvl>
    <w:lvl w:ilvl="7" w:tplc="04AC7FB6">
      <w:numFmt w:val="bullet"/>
      <w:lvlText w:val="o"/>
      <w:lvlJc w:val="left"/>
      <w:pPr>
        <w:ind w:left="5967" w:firstLine="0"/>
      </w:pPr>
      <w:rPr>
        <w:rFonts w:ascii="Courier New" w:hAnsi="Courier New" w:cs="Courier New"/>
      </w:rPr>
    </w:lvl>
    <w:lvl w:ilvl="8" w:tplc="E16C7676">
      <w:numFmt w:val="bullet"/>
      <w:lvlText w:val=""/>
      <w:lvlJc w:val="left"/>
      <w:pPr>
        <w:ind w:left="6687" w:firstLine="0"/>
      </w:pPr>
      <w:rPr>
        <w:rFonts w:ascii="Wingdings" w:eastAsia="Wingdings" w:hAnsi="Wingdings" w:cs="Wingdings"/>
      </w:rPr>
    </w:lvl>
  </w:abstractNum>
  <w:abstractNum w:abstractNumId="16" w15:restartNumberingAfterBreak="0">
    <w:nsid w:val="5B935379"/>
    <w:multiLevelType w:val="hybridMultilevel"/>
    <w:tmpl w:val="36C6B40C"/>
    <w:name w:val="Нумерованный список 15"/>
    <w:lvl w:ilvl="0" w:tplc="AA203030">
      <w:start w:val="1"/>
      <w:numFmt w:val="decimal"/>
      <w:lvlText w:val="%1."/>
      <w:lvlJc w:val="left"/>
      <w:pPr>
        <w:ind w:left="360" w:firstLine="0"/>
      </w:pPr>
    </w:lvl>
    <w:lvl w:ilvl="1" w:tplc="209C6E7A">
      <w:numFmt w:val="bullet"/>
      <w:lvlText w:val="·"/>
      <w:lvlJc w:val="left"/>
      <w:pPr>
        <w:ind w:left="1080" w:firstLine="0"/>
      </w:pPr>
      <w:rPr>
        <w:rFonts w:ascii="Symbol" w:hAnsi="Symbol"/>
      </w:rPr>
    </w:lvl>
    <w:lvl w:ilvl="2" w:tplc="9AD2E59E">
      <w:start w:val="1"/>
      <w:numFmt w:val="lowerRoman"/>
      <w:lvlText w:val="%3."/>
      <w:lvlJc w:val="right"/>
      <w:pPr>
        <w:ind w:left="1980" w:firstLine="0"/>
      </w:pPr>
    </w:lvl>
    <w:lvl w:ilvl="3" w:tplc="5A947522">
      <w:start w:val="1"/>
      <w:numFmt w:val="decimal"/>
      <w:lvlText w:val="%4."/>
      <w:lvlJc w:val="left"/>
      <w:pPr>
        <w:ind w:left="2520" w:firstLine="0"/>
      </w:pPr>
    </w:lvl>
    <w:lvl w:ilvl="4" w:tplc="28F6D9CA">
      <w:start w:val="1"/>
      <w:numFmt w:val="lowerLetter"/>
      <w:lvlText w:val="%5."/>
      <w:lvlJc w:val="left"/>
      <w:pPr>
        <w:ind w:left="3240" w:firstLine="0"/>
      </w:pPr>
    </w:lvl>
    <w:lvl w:ilvl="5" w:tplc="A5729792">
      <w:start w:val="1"/>
      <w:numFmt w:val="lowerRoman"/>
      <w:lvlText w:val="%6."/>
      <w:lvlJc w:val="right"/>
      <w:pPr>
        <w:ind w:left="4140" w:firstLine="0"/>
      </w:pPr>
    </w:lvl>
    <w:lvl w:ilvl="6" w:tplc="2AF2D798">
      <w:start w:val="1"/>
      <w:numFmt w:val="decimal"/>
      <w:lvlText w:val="%7."/>
      <w:lvlJc w:val="left"/>
      <w:pPr>
        <w:ind w:left="4680" w:firstLine="0"/>
      </w:pPr>
    </w:lvl>
    <w:lvl w:ilvl="7" w:tplc="8424C2E0">
      <w:start w:val="1"/>
      <w:numFmt w:val="lowerLetter"/>
      <w:lvlText w:val="%8."/>
      <w:lvlJc w:val="left"/>
      <w:pPr>
        <w:ind w:left="5400" w:firstLine="0"/>
      </w:pPr>
    </w:lvl>
    <w:lvl w:ilvl="8" w:tplc="83B8BCE4">
      <w:start w:val="1"/>
      <w:numFmt w:val="lowerRoman"/>
      <w:lvlText w:val="%9."/>
      <w:lvlJc w:val="right"/>
      <w:pPr>
        <w:ind w:left="6300" w:firstLine="0"/>
      </w:pPr>
    </w:lvl>
  </w:abstractNum>
  <w:abstractNum w:abstractNumId="17" w15:restartNumberingAfterBreak="0">
    <w:nsid w:val="5E384846"/>
    <w:multiLevelType w:val="hybridMultilevel"/>
    <w:tmpl w:val="BE94BB86"/>
    <w:name w:val="Нумерованный список 10"/>
    <w:lvl w:ilvl="0" w:tplc="BE2C4994">
      <w:numFmt w:val="bullet"/>
      <w:pStyle w:val="a0"/>
      <w:lvlText w:val="·"/>
      <w:lvlJc w:val="left"/>
      <w:pPr>
        <w:ind w:left="360" w:firstLine="0"/>
      </w:pPr>
      <w:rPr>
        <w:rFonts w:ascii="Symbol" w:hAnsi="Symbol"/>
      </w:rPr>
    </w:lvl>
    <w:lvl w:ilvl="1" w:tplc="2C3C5E38">
      <w:numFmt w:val="bullet"/>
      <w:lvlText w:val="o"/>
      <w:lvlJc w:val="left"/>
      <w:pPr>
        <w:ind w:left="1080" w:firstLine="0"/>
      </w:pPr>
      <w:rPr>
        <w:rFonts w:ascii="Courier New" w:hAnsi="Courier New" w:cs="Courier New"/>
      </w:rPr>
    </w:lvl>
    <w:lvl w:ilvl="2" w:tplc="F53CA7E4">
      <w:numFmt w:val="bullet"/>
      <w:lvlText w:val="·"/>
      <w:lvlJc w:val="left"/>
      <w:pPr>
        <w:ind w:left="1800" w:firstLine="0"/>
      </w:pPr>
      <w:rPr>
        <w:rFonts w:ascii="Symbol" w:hAnsi="Symbol"/>
      </w:rPr>
    </w:lvl>
    <w:lvl w:ilvl="3" w:tplc="86B8D126">
      <w:numFmt w:val="bullet"/>
      <w:lvlText w:val="·"/>
      <w:lvlJc w:val="left"/>
      <w:pPr>
        <w:ind w:left="2520" w:firstLine="0"/>
      </w:pPr>
      <w:rPr>
        <w:rFonts w:ascii="Symbol" w:hAnsi="Symbol"/>
      </w:rPr>
    </w:lvl>
    <w:lvl w:ilvl="4" w:tplc="174AB3B0">
      <w:numFmt w:val="bullet"/>
      <w:lvlText w:val="o"/>
      <w:lvlJc w:val="left"/>
      <w:pPr>
        <w:ind w:left="3240" w:firstLine="0"/>
      </w:pPr>
      <w:rPr>
        <w:rFonts w:ascii="Courier New" w:hAnsi="Courier New" w:cs="Courier New"/>
      </w:rPr>
    </w:lvl>
    <w:lvl w:ilvl="5" w:tplc="EEEA250E">
      <w:numFmt w:val="bullet"/>
      <w:lvlText w:val="·"/>
      <w:lvlJc w:val="left"/>
      <w:pPr>
        <w:ind w:left="3960" w:firstLine="0"/>
      </w:pPr>
      <w:rPr>
        <w:rFonts w:ascii="Symbol" w:hAnsi="Symbol"/>
      </w:rPr>
    </w:lvl>
    <w:lvl w:ilvl="6" w:tplc="1416D7F2">
      <w:numFmt w:val="bullet"/>
      <w:lvlText w:val="·"/>
      <w:lvlJc w:val="left"/>
      <w:pPr>
        <w:ind w:left="4680" w:firstLine="0"/>
      </w:pPr>
      <w:rPr>
        <w:rFonts w:ascii="Symbol" w:hAnsi="Symbol"/>
      </w:rPr>
    </w:lvl>
    <w:lvl w:ilvl="7" w:tplc="1B141D20">
      <w:numFmt w:val="bullet"/>
      <w:lvlText w:val="o"/>
      <w:lvlJc w:val="left"/>
      <w:pPr>
        <w:ind w:left="5400" w:firstLine="0"/>
      </w:pPr>
      <w:rPr>
        <w:rFonts w:ascii="Courier New" w:hAnsi="Courier New" w:cs="Courier New"/>
      </w:rPr>
    </w:lvl>
    <w:lvl w:ilvl="8" w:tplc="C276A64C">
      <w:numFmt w:val="bullet"/>
      <w:lvlText w:val=""/>
      <w:lvlJc w:val="left"/>
      <w:pPr>
        <w:ind w:left="6120" w:firstLine="0"/>
      </w:pPr>
      <w:rPr>
        <w:rFonts w:ascii="Wingdings" w:eastAsia="Wingdings" w:hAnsi="Wingdings" w:cs="Wingdings"/>
      </w:rPr>
    </w:lvl>
  </w:abstractNum>
  <w:abstractNum w:abstractNumId="18" w15:restartNumberingAfterBreak="0">
    <w:nsid w:val="5EC7364D"/>
    <w:multiLevelType w:val="multilevel"/>
    <w:tmpl w:val="ACF0FA48"/>
    <w:name w:val="Нумерованный список 5"/>
    <w:lvl w:ilvl="0">
      <w:start w:val="2"/>
      <w:numFmt w:val="decimal"/>
      <w:lvlText w:val="%1."/>
      <w:lvlJc w:val="left"/>
      <w:pPr>
        <w:ind w:left="0" w:firstLine="0"/>
      </w:pPr>
    </w:lvl>
    <w:lvl w:ilvl="1">
      <w:start w:val="10"/>
      <w:numFmt w:val="decimal"/>
      <w:lvlText w:val="%1.%2."/>
      <w:lvlJc w:val="left"/>
      <w:pPr>
        <w:ind w:left="0" w:firstLine="0"/>
      </w:pPr>
    </w:lvl>
    <w:lvl w:ilvl="2">
      <w:start w:val="2"/>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6A5754C9"/>
    <w:multiLevelType w:val="hybridMultilevel"/>
    <w:tmpl w:val="B8FE8530"/>
    <w:name w:val="Нумерованный список 13"/>
    <w:lvl w:ilvl="0" w:tplc="06FA1E0C">
      <w:numFmt w:val="bullet"/>
      <w:lvlText w:val="•"/>
      <w:lvlJc w:val="left"/>
      <w:pPr>
        <w:ind w:left="360" w:firstLine="0"/>
      </w:pPr>
      <w:rPr>
        <w:rFonts w:ascii="Arial" w:hAnsi="Arial"/>
      </w:rPr>
    </w:lvl>
    <w:lvl w:ilvl="1" w:tplc="04126576">
      <w:numFmt w:val="bullet"/>
      <w:lvlText w:val="o"/>
      <w:lvlJc w:val="left"/>
      <w:pPr>
        <w:ind w:left="1080" w:firstLine="0"/>
      </w:pPr>
      <w:rPr>
        <w:rFonts w:ascii="Courier New" w:hAnsi="Courier New" w:cs="Courier New"/>
      </w:rPr>
    </w:lvl>
    <w:lvl w:ilvl="2" w:tplc="CF44FD8A">
      <w:numFmt w:val="bullet"/>
      <w:lvlText w:val=""/>
      <w:lvlJc w:val="left"/>
      <w:pPr>
        <w:ind w:left="1800" w:firstLine="0"/>
      </w:pPr>
      <w:rPr>
        <w:rFonts w:ascii="Wingdings" w:eastAsia="Wingdings" w:hAnsi="Wingdings" w:cs="Wingdings"/>
      </w:rPr>
    </w:lvl>
    <w:lvl w:ilvl="3" w:tplc="5436F9A0">
      <w:numFmt w:val="bullet"/>
      <w:lvlText w:val="·"/>
      <w:lvlJc w:val="left"/>
      <w:pPr>
        <w:ind w:left="2520" w:firstLine="0"/>
      </w:pPr>
      <w:rPr>
        <w:rFonts w:ascii="Symbol" w:hAnsi="Symbol"/>
      </w:rPr>
    </w:lvl>
    <w:lvl w:ilvl="4" w:tplc="0A76A998">
      <w:numFmt w:val="bullet"/>
      <w:lvlText w:val="o"/>
      <w:lvlJc w:val="left"/>
      <w:pPr>
        <w:ind w:left="3240" w:firstLine="0"/>
      </w:pPr>
      <w:rPr>
        <w:rFonts w:ascii="Courier New" w:hAnsi="Courier New" w:cs="Courier New"/>
      </w:rPr>
    </w:lvl>
    <w:lvl w:ilvl="5" w:tplc="D652A8AE">
      <w:numFmt w:val="bullet"/>
      <w:lvlText w:val=""/>
      <w:lvlJc w:val="left"/>
      <w:pPr>
        <w:ind w:left="3960" w:firstLine="0"/>
      </w:pPr>
      <w:rPr>
        <w:rFonts w:ascii="Wingdings" w:eastAsia="Wingdings" w:hAnsi="Wingdings" w:cs="Wingdings"/>
      </w:rPr>
    </w:lvl>
    <w:lvl w:ilvl="6" w:tplc="B1BE7418">
      <w:numFmt w:val="bullet"/>
      <w:lvlText w:val="·"/>
      <w:lvlJc w:val="left"/>
      <w:pPr>
        <w:ind w:left="4680" w:firstLine="0"/>
      </w:pPr>
      <w:rPr>
        <w:rFonts w:ascii="Symbol" w:hAnsi="Symbol"/>
      </w:rPr>
    </w:lvl>
    <w:lvl w:ilvl="7" w:tplc="4F2CCFD0">
      <w:numFmt w:val="bullet"/>
      <w:lvlText w:val="o"/>
      <w:lvlJc w:val="left"/>
      <w:pPr>
        <w:ind w:left="5400" w:firstLine="0"/>
      </w:pPr>
      <w:rPr>
        <w:rFonts w:ascii="Courier New" w:hAnsi="Courier New" w:cs="Courier New"/>
      </w:rPr>
    </w:lvl>
    <w:lvl w:ilvl="8" w:tplc="D5F6BA98">
      <w:numFmt w:val="bullet"/>
      <w:lvlText w:val=""/>
      <w:lvlJc w:val="left"/>
      <w:pPr>
        <w:ind w:left="6120" w:firstLine="0"/>
      </w:pPr>
      <w:rPr>
        <w:rFonts w:ascii="Wingdings" w:eastAsia="Wingdings" w:hAnsi="Wingdings" w:cs="Wingdings"/>
      </w:rPr>
    </w:lvl>
  </w:abstractNum>
  <w:abstractNum w:abstractNumId="20" w15:restartNumberingAfterBreak="0">
    <w:nsid w:val="6AD06A12"/>
    <w:multiLevelType w:val="multilevel"/>
    <w:tmpl w:val="08B8C164"/>
    <w:name w:val="Нумерованный список 14"/>
    <w:lvl w:ilvl="0">
      <w:start w:val="2"/>
      <w:numFmt w:val="decimal"/>
      <w:lvlText w:val="%1"/>
      <w:lvlJc w:val="left"/>
      <w:pPr>
        <w:ind w:left="0" w:firstLine="0"/>
      </w:pPr>
      <w:rPr>
        <w:b w:val="0"/>
        <w:i/>
      </w:rPr>
    </w:lvl>
    <w:lvl w:ilvl="1">
      <w:start w:val="10"/>
      <w:numFmt w:val="decimal"/>
      <w:lvlText w:val="%1.%2"/>
      <w:lvlJc w:val="left"/>
      <w:pPr>
        <w:ind w:left="0" w:firstLine="0"/>
      </w:pPr>
      <w:rPr>
        <w:b w:val="0"/>
        <w:i/>
      </w:rPr>
    </w:lvl>
    <w:lvl w:ilvl="2">
      <w:start w:val="1"/>
      <w:numFmt w:val="decimal"/>
      <w:lvlText w:val="%1.%2.%3"/>
      <w:lvlJc w:val="left"/>
      <w:pPr>
        <w:ind w:left="0" w:firstLine="0"/>
      </w:pPr>
      <w:rPr>
        <w:b w:val="0"/>
        <w:i/>
      </w:rPr>
    </w:lvl>
    <w:lvl w:ilvl="3">
      <w:start w:val="1"/>
      <w:numFmt w:val="decimal"/>
      <w:lvlText w:val="%1.%2.%3.%4"/>
      <w:lvlJc w:val="left"/>
      <w:pPr>
        <w:ind w:left="0" w:firstLine="0"/>
      </w:pPr>
      <w:rPr>
        <w:b w:val="0"/>
        <w:i/>
      </w:rPr>
    </w:lvl>
    <w:lvl w:ilvl="4">
      <w:start w:val="1"/>
      <w:numFmt w:val="decimal"/>
      <w:lvlText w:val="%1.%2.%3.%4.%5"/>
      <w:lvlJc w:val="left"/>
      <w:pPr>
        <w:ind w:left="0" w:firstLine="0"/>
      </w:pPr>
      <w:rPr>
        <w:b w:val="0"/>
        <w:i/>
      </w:rPr>
    </w:lvl>
    <w:lvl w:ilvl="5">
      <w:start w:val="1"/>
      <w:numFmt w:val="decimal"/>
      <w:lvlText w:val="%1.%2.%3.%4.%5.%6"/>
      <w:lvlJc w:val="left"/>
      <w:pPr>
        <w:ind w:left="0" w:firstLine="0"/>
      </w:pPr>
      <w:rPr>
        <w:b w:val="0"/>
        <w:i/>
      </w:rPr>
    </w:lvl>
    <w:lvl w:ilvl="6">
      <w:start w:val="1"/>
      <w:numFmt w:val="decimal"/>
      <w:lvlText w:val="%1.%2.%3.%4.%5.%6.%7"/>
      <w:lvlJc w:val="left"/>
      <w:pPr>
        <w:ind w:left="0" w:firstLine="0"/>
      </w:pPr>
      <w:rPr>
        <w:b w:val="0"/>
        <w:i/>
      </w:rPr>
    </w:lvl>
    <w:lvl w:ilvl="7">
      <w:start w:val="1"/>
      <w:numFmt w:val="decimal"/>
      <w:lvlText w:val="%1.%2.%3.%4.%5.%6.%7.%8"/>
      <w:lvlJc w:val="left"/>
      <w:pPr>
        <w:ind w:left="0" w:firstLine="0"/>
      </w:pPr>
      <w:rPr>
        <w:b w:val="0"/>
        <w:i/>
      </w:rPr>
    </w:lvl>
    <w:lvl w:ilvl="8">
      <w:start w:val="1"/>
      <w:numFmt w:val="decimal"/>
      <w:lvlText w:val="%1.%2.%3.%4.%5.%6.%7.%8.%9"/>
      <w:lvlJc w:val="left"/>
      <w:pPr>
        <w:ind w:left="0" w:firstLine="0"/>
      </w:pPr>
      <w:rPr>
        <w:b w:val="0"/>
        <w:i/>
      </w:rPr>
    </w:lvl>
  </w:abstractNum>
  <w:abstractNum w:abstractNumId="21" w15:restartNumberingAfterBreak="0">
    <w:nsid w:val="6DD54882"/>
    <w:multiLevelType w:val="hybridMultilevel"/>
    <w:tmpl w:val="C5969084"/>
    <w:name w:val="Нумерованный список 20"/>
    <w:lvl w:ilvl="0" w:tplc="864CB852">
      <w:numFmt w:val="bullet"/>
      <w:lvlText w:val="·"/>
      <w:lvlJc w:val="left"/>
      <w:pPr>
        <w:ind w:left="1429" w:firstLine="0"/>
      </w:pPr>
      <w:rPr>
        <w:rFonts w:ascii="Symbol" w:hAnsi="Symbol"/>
      </w:rPr>
    </w:lvl>
    <w:lvl w:ilvl="1" w:tplc="9C1C8406">
      <w:numFmt w:val="bullet"/>
      <w:lvlText w:val="o"/>
      <w:lvlJc w:val="left"/>
      <w:pPr>
        <w:ind w:left="2149" w:firstLine="0"/>
      </w:pPr>
      <w:rPr>
        <w:rFonts w:ascii="Courier New" w:hAnsi="Courier New" w:cs="Courier New"/>
      </w:rPr>
    </w:lvl>
    <w:lvl w:ilvl="2" w:tplc="46963BB0">
      <w:numFmt w:val="bullet"/>
      <w:lvlText w:val=""/>
      <w:lvlJc w:val="left"/>
      <w:pPr>
        <w:ind w:left="2869" w:firstLine="0"/>
      </w:pPr>
      <w:rPr>
        <w:rFonts w:ascii="Wingdings" w:eastAsia="Wingdings" w:hAnsi="Wingdings" w:cs="Wingdings"/>
      </w:rPr>
    </w:lvl>
    <w:lvl w:ilvl="3" w:tplc="1D327D8A">
      <w:numFmt w:val="bullet"/>
      <w:lvlText w:val="·"/>
      <w:lvlJc w:val="left"/>
      <w:pPr>
        <w:ind w:left="3589" w:firstLine="0"/>
      </w:pPr>
      <w:rPr>
        <w:rFonts w:ascii="Symbol" w:hAnsi="Symbol"/>
      </w:rPr>
    </w:lvl>
    <w:lvl w:ilvl="4" w:tplc="91760068">
      <w:numFmt w:val="bullet"/>
      <w:lvlText w:val="o"/>
      <w:lvlJc w:val="left"/>
      <w:pPr>
        <w:ind w:left="4309" w:firstLine="0"/>
      </w:pPr>
      <w:rPr>
        <w:rFonts w:ascii="Courier New" w:hAnsi="Courier New" w:cs="Courier New"/>
      </w:rPr>
    </w:lvl>
    <w:lvl w:ilvl="5" w:tplc="DFEE4C70">
      <w:numFmt w:val="bullet"/>
      <w:lvlText w:val=""/>
      <w:lvlJc w:val="left"/>
      <w:pPr>
        <w:ind w:left="5029" w:firstLine="0"/>
      </w:pPr>
      <w:rPr>
        <w:rFonts w:ascii="Wingdings" w:eastAsia="Wingdings" w:hAnsi="Wingdings" w:cs="Wingdings"/>
      </w:rPr>
    </w:lvl>
    <w:lvl w:ilvl="6" w:tplc="B59C9F14">
      <w:numFmt w:val="bullet"/>
      <w:lvlText w:val="·"/>
      <w:lvlJc w:val="left"/>
      <w:pPr>
        <w:ind w:left="5749" w:firstLine="0"/>
      </w:pPr>
      <w:rPr>
        <w:rFonts w:ascii="Symbol" w:hAnsi="Symbol"/>
      </w:rPr>
    </w:lvl>
    <w:lvl w:ilvl="7" w:tplc="650E6A54">
      <w:numFmt w:val="bullet"/>
      <w:lvlText w:val="o"/>
      <w:lvlJc w:val="left"/>
      <w:pPr>
        <w:ind w:left="6469" w:firstLine="0"/>
      </w:pPr>
      <w:rPr>
        <w:rFonts w:ascii="Courier New" w:hAnsi="Courier New" w:cs="Courier New"/>
      </w:rPr>
    </w:lvl>
    <w:lvl w:ilvl="8" w:tplc="82A6AC12">
      <w:numFmt w:val="bullet"/>
      <w:lvlText w:val=""/>
      <w:lvlJc w:val="left"/>
      <w:pPr>
        <w:ind w:left="7189" w:firstLine="0"/>
      </w:pPr>
      <w:rPr>
        <w:rFonts w:ascii="Wingdings" w:eastAsia="Wingdings" w:hAnsi="Wingdings" w:cs="Wingdings"/>
      </w:rPr>
    </w:lvl>
  </w:abstractNum>
  <w:abstractNum w:abstractNumId="22" w15:restartNumberingAfterBreak="0">
    <w:nsid w:val="72737A58"/>
    <w:multiLevelType w:val="hybridMultilevel"/>
    <w:tmpl w:val="A25E8CC6"/>
    <w:name w:val="Нумерованный список 21"/>
    <w:lvl w:ilvl="0" w:tplc="006A5C58">
      <w:numFmt w:val="bullet"/>
      <w:lvlText w:val="•"/>
      <w:lvlJc w:val="left"/>
      <w:pPr>
        <w:ind w:left="360" w:firstLine="0"/>
      </w:pPr>
      <w:rPr>
        <w:rFonts w:ascii="Arial" w:hAnsi="Arial"/>
      </w:rPr>
    </w:lvl>
    <w:lvl w:ilvl="1" w:tplc="1990FC30">
      <w:numFmt w:val="bullet"/>
      <w:lvlText w:val="o"/>
      <w:lvlJc w:val="left"/>
      <w:pPr>
        <w:ind w:left="1080" w:firstLine="0"/>
      </w:pPr>
      <w:rPr>
        <w:rFonts w:ascii="Courier New" w:hAnsi="Courier New" w:cs="Courier New"/>
      </w:rPr>
    </w:lvl>
    <w:lvl w:ilvl="2" w:tplc="7EAACD7E">
      <w:numFmt w:val="bullet"/>
      <w:lvlText w:val=""/>
      <w:lvlJc w:val="left"/>
      <w:pPr>
        <w:ind w:left="1800" w:firstLine="0"/>
      </w:pPr>
      <w:rPr>
        <w:rFonts w:ascii="Wingdings" w:eastAsia="Wingdings" w:hAnsi="Wingdings" w:cs="Wingdings"/>
      </w:rPr>
    </w:lvl>
    <w:lvl w:ilvl="3" w:tplc="F030E2A8">
      <w:numFmt w:val="bullet"/>
      <w:lvlText w:val="·"/>
      <w:lvlJc w:val="left"/>
      <w:pPr>
        <w:ind w:left="2520" w:firstLine="0"/>
      </w:pPr>
      <w:rPr>
        <w:rFonts w:ascii="Symbol" w:hAnsi="Symbol"/>
      </w:rPr>
    </w:lvl>
    <w:lvl w:ilvl="4" w:tplc="E8EC4E66">
      <w:numFmt w:val="bullet"/>
      <w:lvlText w:val="o"/>
      <w:lvlJc w:val="left"/>
      <w:pPr>
        <w:ind w:left="3240" w:firstLine="0"/>
      </w:pPr>
      <w:rPr>
        <w:rFonts w:ascii="Courier New" w:hAnsi="Courier New" w:cs="Courier New"/>
      </w:rPr>
    </w:lvl>
    <w:lvl w:ilvl="5" w:tplc="0D0E10A8">
      <w:numFmt w:val="bullet"/>
      <w:lvlText w:val=""/>
      <w:lvlJc w:val="left"/>
      <w:pPr>
        <w:ind w:left="3960" w:firstLine="0"/>
      </w:pPr>
      <w:rPr>
        <w:rFonts w:ascii="Wingdings" w:eastAsia="Wingdings" w:hAnsi="Wingdings" w:cs="Wingdings"/>
      </w:rPr>
    </w:lvl>
    <w:lvl w:ilvl="6" w:tplc="409E7FFA">
      <w:numFmt w:val="bullet"/>
      <w:lvlText w:val="·"/>
      <w:lvlJc w:val="left"/>
      <w:pPr>
        <w:ind w:left="4680" w:firstLine="0"/>
      </w:pPr>
      <w:rPr>
        <w:rFonts w:ascii="Symbol" w:hAnsi="Symbol"/>
      </w:rPr>
    </w:lvl>
    <w:lvl w:ilvl="7" w:tplc="40464836">
      <w:numFmt w:val="bullet"/>
      <w:lvlText w:val="o"/>
      <w:lvlJc w:val="left"/>
      <w:pPr>
        <w:ind w:left="5400" w:firstLine="0"/>
      </w:pPr>
      <w:rPr>
        <w:rFonts w:ascii="Courier New" w:hAnsi="Courier New" w:cs="Courier New"/>
      </w:rPr>
    </w:lvl>
    <w:lvl w:ilvl="8" w:tplc="BC3CE690">
      <w:numFmt w:val="bullet"/>
      <w:lvlText w:val=""/>
      <w:lvlJc w:val="left"/>
      <w:pPr>
        <w:ind w:left="6120" w:firstLine="0"/>
      </w:pPr>
      <w:rPr>
        <w:rFonts w:ascii="Wingdings" w:eastAsia="Wingdings" w:hAnsi="Wingdings" w:cs="Wingdings"/>
      </w:rPr>
    </w:lvl>
  </w:abstractNum>
  <w:abstractNum w:abstractNumId="23" w15:restartNumberingAfterBreak="0">
    <w:nsid w:val="7CCB389C"/>
    <w:multiLevelType w:val="hybridMultilevel"/>
    <w:tmpl w:val="DFA69CE6"/>
    <w:lvl w:ilvl="0" w:tplc="C0CCE394">
      <w:numFmt w:val="none"/>
      <w:lvlText w:val=""/>
      <w:lvlJc w:val="left"/>
      <w:pPr>
        <w:tabs>
          <w:tab w:val="num" w:pos="360"/>
        </w:tabs>
        <w:ind w:left="360" w:hanging="360"/>
      </w:pPr>
    </w:lvl>
    <w:lvl w:ilvl="1" w:tplc="2512AA72">
      <w:numFmt w:val="none"/>
      <w:lvlText w:val=""/>
      <w:lvlJc w:val="left"/>
      <w:pPr>
        <w:tabs>
          <w:tab w:val="num" w:pos="360"/>
        </w:tabs>
        <w:ind w:left="360" w:hanging="360"/>
      </w:pPr>
    </w:lvl>
    <w:lvl w:ilvl="2" w:tplc="5D701BD2">
      <w:numFmt w:val="none"/>
      <w:lvlText w:val=""/>
      <w:lvlJc w:val="left"/>
      <w:pPr>
        <w:tabs>
          <w:tab w:val="num" w:pos="360"/>
        </w:tabs>
        <w:ind w:left="360" w:hanging="360"/>
      </w:pPr>
    </w:lvl>
    <w:lvl w:ilvl="3" w:tplc="B06E2156">
      <w:numFmt w:val="none"/>
      <w:lvlText w:val=""/>
      <w:lvlJc w:val="left"/>
      <w:pPr>
        <w:tabs>
          <w:tab w:val="num" w:pos="360"/>
        </w:tabs>
        <w:ind w:left="360" w:hanging="360"/>
      </w:pPr>
    </w:lvl>
    <w:lvl w:ilvl="4" w:tplc="38AA26A0">
      <w:numFmt w:val="none"/>
      <w:lvlText w:val=""/>
      <w:lvlJc w:val="left"/>
      <w:pPr>
        <w:tabs>
          <w:tab w:val="num" w:pos="360"/>
        </w:tabs>
        <w:ind w:left="360" w:hanging="360"/>
      </w:pPr>
    </w:lvl>
    <w:lvl w:ilvl="5" w:tplc="4AD063EA">
      <w:numFmt w:val="none"/>
      <w:lvlText w:val=""/>
      <w:lvlJc w:val="left"/>
      <w:pPr>
        <w:tabs>
          <w:tab w:val="num" w:pos="360"/>
        </w:tabs>
        <w:ind w:left="360" w:hanging="360"/>
      </w:pPr>
    </w:lvl>
    <w:lvl w:ilvl="6" w:tplc="90FA508A">
      <w:numFmt w:val="none"/>
      <w:lvlText w:val=""/>
      <w:lvlJc w:val="left"/>
      <w:pPr>
        <w:tabs>
          <w:tab w:val="num" w:pos="360"/>
        </w:tabs>
        <w:ind w:left="360" w:hanging="360"/>
      </w:pPr>
    </w:lvl>
    <w:lvl w:ilvl="7" w:tplc="3EFEFAA6">
      <w:numFmt w:val="none"/>
      <w:lvlText w:val=""/>
      <w:lvlJc w:val="left"/>
      <w:pPr>
        <w:tabs>
          <w:tab w:val="num" w:pos="360"/>
        </w:tabs>
        <w:ind w:left="360" w:hanging="360"/>
      </w:pPr>
    </w:lvl>
    <w:lvl w:ilvl="8" w:tplc="4074F02A">
      <w:numFmt w:val="none"/>
      <w:lvlText w:val=""/>
      <w:lvlJc w:val="left"/>
      <w:pPr>
        <w:tabs>
          <w:tab w:val="num" w:pos="360"/>
        </w:tabs>
        <w:ind w:left="360" w:hanging="360"/>
      </w:pPr>
    </w:lvl>
  </w:abstractNum>
  <w:abstractNum w:abstractNumId="24" w15:restartNumberingAfterBreak="0">
    <w:nsid w:val="7F1B0733"/>
    <w:multiLevelType w:val="hybridMultilevel"/>
    <w:tmpl w:val="C5F4C7D0"/>
    <w:name w:val="Нумерованный список 8"/>
    <w:lvl w:ilvl="0" w:tplc="0E7AB1EE">
      <w:numFmt w:val="bullet"/>
      <w:lvlText w:val=""/>
      <w:lvlJc w:val="left"/>
      <w:pPr>
        <w:ind w:left="1429" w:firstLine="0"/>
      </w:pPr>
      <w:rPr>
        <w:rFonts w:ascii="Wingdings" w:eastAsia="Wingdings" w:hAnsi="Wingdings" w:cs="Wingdings"/>
      </w:rPr>
    </w:lvl>
    <w:lvl w:ilvl="1" w:tplc="79540A6E">
      <w:numFmt w:val="bullet"/>
      <w:lvlText w:val="o"/>
      <w:lvlJc w:val="left"/>
      <w:pPr>
        <w:ind w:left="2149" w:firstLine="0"/>
      </w:pPr>
      <w:rPr>
        <w:rFonts w:ascii="Courier New" w:hAnsi="Courier New" w:cs="Courier New"/>
      </w:rPr>
    </w:lvl>
    <w:lvl w:ilvl="2" w:tplc="7C20723E">
      <w:numFmt w:val="bullet"/>
      <w:lvlText w:val=""/>
      <w:lvlJc w:val="left"/>
      <w:pPr>
        <w:ind w:left="2869" w:firstLine="0"/>
      </w:pPr>
      <w:rPr>
        <w:rFonts w:ascii="Wingdings" w:eastAsia="Wingdings" w:hAnsi="Wingdings" w:cs="Wingdings"/>
      </w:rPr>
    </w:lvl>
    <w:lvl w:ilvl="3" w:tplc="0CF8FA4A">
      <w:numFmt w:val="bullet"/>
      <w:lvlText w:val="·"/>
      <w:lvlJc w:val="left"/>
      <w:pPr>
        <w:ind w:left="3589" w:firstLine="0"/>
      </w:pPr>
      <w:rPr>
        <w:rFonts w:ascii="Symbol" w:hAnsi="Symbol"/>
      </w:rPr>
    </w:lvl>
    <w:lvl w:ilvl="4" w:tplc="9154D60A">
      <w:numFmt w:val="bullet"/>
      <w:lvlText w:val="o"/>
      <w:lvlJc w:val="left"/>
      <w:pPr>
        <w:ind w:left="4309" w:firstLine="0"/>
      </w:pPr>
      <w:rPr>
        <w:rFonts w:ascii="Courier New" w:hAnsi="Courier New" w:cs="Courier New"/>
      </w:rPr>
    </w:lvl>
    <w:lvl w:ilvl="5" w:tplc="DC903B22">
      <w:numFmt w:val="bullet"/>
      <w:lvlText w:val=""/>
      <w:lvlJc w:val="left"/>
      <w:pPr>
        <w:ind w:left="5029" w:firstLine="0"/>
      </w:pPr>
      <w:rPr>
        <w:rFonts w:ascii="Wingdings" w:eastAsia="Wingdings" w:hAnsi="Wingdings" w:cs="Wingdings"/>
      </w:rPr>
    </w:lvl>
    <w:lvl w:ilvl="6" w:tplc="FE7A330A">
      <w:numFmt w:val="bullet"/>
      <w:lvlText w:val="·"/>
      <w:lvlJc w:val="left"/>
      <w:pPr>
        <w:ind w:left="5749" w:firstLine="0"/>
      </w:pPr>
      <w:rPr>
        <w:rFonts w:ascii="Symbol" w:hAnsi="Symbol"/>
      </w:rPr>
    </w:lvl>
    <w:lvl w:ilvl="7" w:tplc="6FC8B92C">
      <w:numFmt w:val="bullet"/>
      <w:lvlText w:val="o"/>
      <w:lvlJc w:val="left"/>
      <w:pPr>
        <w:ind w:left="6469" w:firstLine="0"/>
      </w:pPr>
      <w:rPr>
        <w:rFonts w:ascii="Courier New" w:hAnsi="Courier New" w:cs="Courier New"/>
      </w:rPr>
    </w:lvl>
    <w:lvl w:ilvl="8" w:tplc="60203AB8">
      <w:numFmt w:val="bullet"/>
      <w:lvlText w:val=""/>
      <w:lvlJc w:val="left"/>
      <w:pPr>
        <w:ind w:left="7189" w:firstLine="0"/>
      </w:pPr>
      <w:rPr>
        <w:rFonts w:ascii="Wingdings" w:eastAsia="Wingdings" w:hAnsi="Wingdings" w:cs="Wingdings"/>
      </w:rPr>
    </w:lvl>
  </w:abstractNum>
  <w:num w:numId="1" w16cid:durableId="82383890">
    <w:abstractNumId w:val="3"/>
  </w:num>
  <w:num w:numId="2" w16cid:durableId="1573390207">
    <w:abstractNumId w:val="15"/>
  </w:num>
  <w:num w:numId="3" w16cid:durableId="557862008">
    <w:abstractNumId w:val="0"/>
  </w:num>
  <w:num w:numId="4" w16cid:durableId="1535196583">
    <w:abstractNumId w:val="12"/>
  </w:num>
  <w:num w:numId="5" w16cid:durableId="1509054619">
    <w:abstractNumId w:val="18"/>
  </w:num>
  <w:num w:numId="6" w16cid:durableId="559436642">
    <w:abstractNumId w:val="1"/>
  </w:num>
  <w:num w:numId="7" w16cid:durableId="1662196330">
    <w:abstractNumId w:val="7"/>
  </w:num>
  <w:num w:numId="8" w16cid:durableId="21630803">
    <w:abstractNumId w:val="24"/>
  </w:num>
  <w:num w:numId="9" w16cid:durableId="591277535">
    <w:abstractNumId w:val="5"/>
  </w:num>
  <w:num w:numId="10" w16cid:durableId="1897089159">
    <w:abstractNumId w:val="17"/>
  </w:num>
  <w:num w:numId="11" w16cid:durableId="1187794164">
    <w:abstractNumId w:val="9"/>
  </w:num>
  <w:num w:numId="12" w16cid:durableId="681509915">
    <w:abstractNumId w:val="4"/>
  </w:num>
  <w:num w:numId="13" w16cid:durableId="505100913">
    <w:abstractNumId w:val="19"/>
  </w:num>
  <w:num w:numId="14" w16cid:durableId="1400203805">
    <w:abstractNumId w:val="20"/>
  </w:num>
  <w:num w:numId="15" w16cid:durableId="141505717">
    <w:abstractNumId w:val="16"/>
  </w:num>
  <w:num w:numId="16" w16cid:durableId="771899980">
    <w:abstractNumId w:val="2"/>
  </w:num>
  <w:num w:numId="17" w16cid:durableId="1274243734">
    <w:abstractNumId w:val="6"/>
  </w:num>
  <w:num w:numId="18" w16cid:durableId="695472822">
    <w:abstractNumId w:val="10"/>
  </w:num>
  <w:num w:numId="19" w16cid:durableId="1783263043">
    <w:abstractNumId w:val="13"/>
  </w:num>
  <w:num w:numId="20" w16cid:durableId="558441685">
    <w:abstractNumId w:val="21"/>
  </w:num>
  <w:num w:numId="21" w16cid:durableId="544026644">
    <w:abstractNumId w:val="22"/>
  </w:num>
  <w:num w:numId="22" w16cid:durableId="270823890">
    <w:abstractNumId w:val="14"/>
  </w:num>
  <w:num w:numId="23" w16cid:durableId="1522744419">
    <w:abstractNumId w:val="11"/>
  </w:num>
  <w:num w:numId="24" w16cid:durableId="1635478684">
    <w:abstractNumId w:val="8"/>
  </w:num>
  <w:num w:numId="25" w16cid:durableId="6154535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9"/>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30E"/>
    <w:rsid w:val="000512E6"/>
    <w:rsid w:val="0005259C"/>
    <w:rsid w:val="002A36C6"/>
    <w:rsid w:val="002E3E91"/>
    <w:rsid w:val="0037582A"/>
    <w:rsid w:val="0044330E"/>
    <w:rsid w:val="006F7F64"/>
    <w:rsid w:val="0072463D"/>
    <w:rsid w:val="007D7384"/>
    <w:rsid w:val="008E2452"/>
    <w:rsid w:val="009F1D6F"/>
    <w:rsid w:val="00BC3411"/>
    <w:rsid w:val="00C74024"/>
    <w:rsid w:val="00CF394D"/>
    <w:rsid w:val="00F31A0E"/>
    <w:rsid w:val="00F87A7D"/>
    <w:rsid w:val="00FA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3FC1"/>
  <w15:docId w15:val="{16C194C9-73AF-4EFF-BCF1-736593EB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qFormat/>
    <w:pPr>
      <w:keepNext/>
      <w:widowControl w:val="0"/>
      <w:suppressAutoHyphens/>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qFormat/>
    <w:pPr>
      <w:keepNext/>
      <w:widowControl w:val="0"/>
      <w:suppressAutoHyphens/>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qFormat/>
    <w:pPr>
      <w:tabs>
        <w:tab w:val="center" w:pos="4677"/>
        <w:tab w:val="right" w:pos="9355"/>
      </w:tabs>
      <w:spacing w:after="0" w:line="240" w:lineRule="auto"/>
    </w:pPr>
  </w:style>
  <w:style w:type="paragraph" w:styleId="a6">
    <w:name w:val="footer"/>
    <w:basedOn w:val="a1"/>
    <w:qFormat/>
    <w:pPr>
      <w:tabs>
        <w:tab w:val="center" w:pos="4677"/>
        <w:tab w:val="right" w:pos="9355"/>
      </w:tabs>
      <w:spacing w:after="0" w:line="240" w:lineRule="auto"/>
    </w:pPr>
  </w:style>
  <w:style w:type="paragraph" w:styleId="a7">
    <w:name w:val="No Spacing"/>
    <w:qFormat/>
    <w:pPr>
      <w:spacing w:after="0" w:line="240" w:lineRule="auto"/>
    </w:pPr>
    <w:rPr>
      <w:lang w:eastAsia="ru-RU"/>
    </w:rPr>
  </w:style>
  <w:style w:type="paragraph" w:styleId="a8">
    <w:name w:val="Balloon Text"/>
    <w:basedOn w:val="a1"/>
    <w:qFormat/>
    <w:pPr>
      <w:spacing w:after="0" w:line="240" w:lineRule="auto"/>
    </w:pPr>
    <w:rPr>
      <w:rFonts w:ascii="Tahoma" w:hAnsi="Tahoma" w:cs="Tahoma"/>
      <w:sz w:val="16"/>
      <w:szCs w:val="16"/>
    </w:rPr>
  </w:style>
  <w:style w:type="paragraph" w:styleId="10">
    <w:name w:val="toc 1"/>
    <w:basedOn w:val="a1"/>
    <w:next w:val="a1"/>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bullet">
    <w:name w:val="bullet"/>
    <w:basedOn w:val="a1"/>
    <w:qFormat/>
    <w:pPr>
      <w:numPr>
        <w:numId w:val="17"/>
      </w:numPr>
      <w:spacing w:after="0" w:line="360" w:lineRule="auto"/>
      <w:ind w:left="360" w:hanging="360"/>
    </w:pPr>
    <w:rPr>
      <w:rFonts w:ascii="Arial" w:eastAsia="Times New Roman" w:hAnsi="Arial" w:cs="Times New Roman"/>
      <w:szCs w:val="24"/>
      <w:lang w:val="en-GB"/>
    </w:rPr>
  </w:style>
  <w:style w:type="paragraph" w:customStyle="1" w:styleId="numberedlist">
    <w:name w:val="numbered list"/>
    <w:basedOn w:val="bullet"/>
    <w:qFormat/>
    <w:pPr>
      <w:ind w:left="0"/>
    </w:pPr>
  </w:style>
  <w:style w:type="paragraph" w:customStyle="1" w:styleId="Docsubtitle1">
    <w:name w:val="Doc subtitle1"/>
    <w:basedOn w:val="a1"/>
    <w:qFormat/>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qFormat/>
    <w:pPr>
      <w:spacing w:after="0" w:line="360" w:lineRule="auto"/>
    </w:pPr>
    <w:rPr>
      <w:rFonts w:ascii="Arial" w:eastAsia="Times New Roman" w:hAnsi="Arial" w:cs="Times New Roman"/>
      <w:sz w:val="28"/>
      <w:szCs w:val="24"/>
      <w:lang w:val="en-GB"/>
    </w:rPr>
  </w:style>
  <w:style w:type="paragraph" w:customStyle="1" w:styleId="Doctitle">
    <w:name w:val="Doc title"/>
    <w:basedOn w:val="a1"/>
    <w:qFormat/>
    <w:pPr>
      <w:spacing w:after="0" w:line="360" w:lineRule="auto"/>
    </w:pPr>
    <w:rPr>
      <w:rFonts w:ascii="Arial" w:eastAsia="Times New Roman" w:hAnsi="Arial" w:cs="Times New Roman"/>
      <w:b/>
      <w:sz w:val="40"/>
      <w:szCs w:val="24"/>
      <w:lang w:val="en-GB"/>
    </w:rPr>
  </w:style>
  <w:style w:type="paragraph" w:styleId="a9">
    <w:name w:val="Body Text"/>
    <w:basedOn w:val="a1"/>
    <w:qFormat/>
    <w:pPr>
      <w:widowControl w:val="0"/>
      <w:spacing w:after="0" w:line="360" w:lineRule="auto"/>
      <w:jc w:val="both"/>
    </w:pPr>
    <w:rPr>
      <w:rFonts w:ascii="Arial" w:eastAsia="Times New Roman" w:hAnsi="Arial" w:cs="Times New Roman"/>
      <w:sz w:val="24"/>
      <w:szCs w:val="20"/>
      <w:lang w:val="en-AU"/>
    </w:rPr>
  </w:style>
  <w:style w:type="paragraph" w:styleId="20">
    <w:name w:val="Body Text Indent 2"/>
    <w:basedOn w:val="a1"/>
    <w:qFormat/>
    <w:pPr>
      <w:spacing w:after="0" w:line="360" w:lineRule="auto"/>
      <w:ind w:left="720"/>
    </w:pPr>
    <w:rPr>
      <w:rFonts w:ascii="Arial" w:eastAsia="Times New Roman" w:hAnsi="Arial" w:cs="Times New Roman"/>
      <w:sz w:val="24"/>
      <w:szCs w:val="20"/>
      <w:lang w:val="en-US"/>
    </w:rPr>
  </w:style>
  <w:style w:type="paragraph" w:styleId="21">
    <w:name w:val="Body Text 2"/>
    <w:basedOn w:val="a1"/>
    <w:qFormat/>
    <w:pPr>
      <w:widowControl w:val="0"/>
      <w:suppressAutoHyphens/>
      <w:spacing w:after="0" w:line="360" w:lineRule="auto"/>
      <w:jc w:val="both"/>
    </w:pPr>
    <w:rPr>
      <w:rFonts w:ascii="Arial" w:eastAsia="Times New Roman" w:hAnsi="Arial" w:cs="Times New Roman"/>
      <w:spacing w:val="-3"/>
      <w:szCs w:val="20"/>
      <w:lang w:val="en-US"/>
    </w:rPr>
  </w:style>
  <w:style w:type="paragraph" w:styleId="aa">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1">
    <w:name w:val="Абзац списка1"/>
    <w:basedOn w:val="a1"/>
    <w:qFormat/>
    <w:pPr>
      <w:spacing w:after="0" w:line="360" w:lineRule="auto"/>
      <w:ind w:left="720"/>
    </w:pPr>
    <w:rPr>
      <w:rFonts w:ascii="Arial" w:eastAsia="Times New Roman" w:hAnsi="Arial" w:cs="Times New Roman"/>
      <w:szCs w:val="24"/>
      <w:lang w:val="en-GB"/>
    </w:rPr>
  </w:style>
  <w:style w:type="paragraph" w:styleId="ab">
    <w:name w:val="footnote text"/>
    <w:basedOn w:val="a1"/>
    <w:qFormat/>
    <w:pPr>
      <w:spacing w:after="0" w:line="360" w:lineRule="auto"/>
    </w:pPr>
    <w:rPr>
      <w:rFonts w:ascii="Times New Roman" w:eastAsia="Times New Roman" w:hAnsi="Times New Roman" w:cs="Times New Roman"/>
      <w:szCs w:val="20"/>
      <w:lang w:eastAsia="ru-RU"/>
    </w:rPr>
  </w:style>
  <w:style w:type="paragraph" w:customStyle="1" w:styleId="a">
    <w:name w:val="цветной текст"/>
    <w:basedOn w:val="a1"/>
    <w:qFormat/>
    <w:pPr>
      <w:numPr>
        <w:numId w:val="7"/>
      </w:numPr>
      <w:spacing w:after="0" w:line="360" w:lineRule="auto"/>
      <w:ind w:left="720" w:hanging="360"/>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qFormat/>
    <w:pPr>
      <w:spacing w:after="200" w:line="276" w:lineRule="auto"/>
    </w:pPr>
    <w:rPr>
      <w:rFonts w:eastAsia="Times New Roman" w:cs="Times New Roman"/>
      <w:lang w:eastAsia="ru-RU"/>
    </w:rPr>
  </w:style>
  <w:style w:type="paragraph" w:customStyle="1" w:styleId="ac">
    <w:name w:val="выделение цвет"/>
    <w:basedOn w:val="a1"/>
    <w:qFormat/>
    <w:pPr>
      <w:spacing w:after="0" w:line="360" w:lineRule="auto"/>
      <w:jc w:val="both"/>
    </w:pPr>
    <w:rPr>
      <w:rFonts w:ascii="Times New Roman" w:eastAsia="Times New Roman" w:hAnsi="Times New Roman" w:cs="Times New Roman"/>
      <w:b/>
      <w:color w:val="2C8DE6"/>
      <w:szCs w:val="20"/>
      <w:u w:val="single"/>
      <w:lang w:eastAsia="ru-RU"/>
    </w:rPr>
  </w:style>
  <w:style w:type="paragraph" w:styleId="ad">
    <w:name w:val="TOC Heading"/>
    <w:basedOn w:val="1"/>
    <w:next w:val="a1"/>
    <w:qFormat/>
    <w:pPr>
      <w:keepLines/>
      <w:spacing w:before="480" w:after="0" w:line="276" w:lineRule="auto"/>
      <w:outlineLvl w:val="9"/>
    </w:pPr>
    <w:rPr>
      <w:rFonts w:ascii="Cambria" w:hAnsi="Cambria"/>
      <w:caps w:val="0"/>
      <w:color w:val="365F91"/>
      <w:sz w:val="28"/>
      <w:szCs w:val="28"/>
      <w:lang w:val="ru-RU" w:eastAsia="ru-RU"/>
    </w:rPr>
  </w:style>
  <w:style w:type="paragraph" w:styleId="22">
    <w:name w:val="toc 2"/>
    <w:basedOn w:val="a1"/>
    <w:next w:val="a1"/>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0">
    <w:name w:val="toc 3"/>
    <w:basedOn w:val="a1"/>
    <w:next w:val="a1"/>
    <w:qFormat/>
    <w:pPr>
      <w:spacing w:after="100" w:line="276" w:lineRule="auto"/>
      <w:ind w:left="440"/>
    </w:pPr>
    <w:rPr>
      <w:rFonts w:eastAsia="Times New Roman" w:cs="Times New Roman"/>
      <w:lang w:eastAsia="ru-RU"/>
    </w:rPr>
  </w:style>
  <w:style w:type="paragraph" w:customStyle="1" w:styleId="-1">
    <w:name w:val="!Заголовок-1"/>
    <w:basedOn w:val="1"/>
    <w:qFormat/>
    <w:rPr>
      <w:lang w:val="ru-RU"/>
    </w:rPr>
  </w:style>
  <w:style w:type="paragraph" w:customStyle="1" w:styleId="-2">
    <w:name w:val="!заголовок-2"/>
    <w:basedOn w:val="2"/>
    <w:qFormat/>
    <w:rPr>
      <w:lang w:val="ru-RU"/>
    </w:rPr>
  </w:style>
  <w:style w:type="paragraph" w:customStyle="1" w:styleId="ae">
    <w:name w:val="!Текст"/>
    <w:basedOn w:val="a1"/>
    <w:qFormat/>
    <w:pPr>
      <w:spacing w:after="0" w:line="360" w:lineRule="auto"/>
      <w:jc w:val="both"/>
    </w:pPr>
    <w:rPr>
      <w:rFonts w:ascii="Times New Roman" w:eastAsia="Times New Roman" w:hAnsi="Times New Roman" w:cs="Times New Roman"/>
      <w:szCs w:val="20"/>
      <w:lang w:eastAsia="ru-RU"/>
    </w:rPr>
  </w:style>
  <w:style w:type="paragraph" w:customStyle="1" w:styleId="af">
    <w:name w:val="!Синий заголовок текста"/>
    <w:basedOn w:val="ac"/>
    <w:qFormat/>
  </w:style>
  <w:style w:type="paragraph" w:customStyle="1" w:styleId="a0">
    <w:name w:val="!Список с точками"/>
    <w:basedOn w:val="a1"/>
    <w:qFormat/>
    <w:pPr>
      <w:numPr>
        <w:numId w:val="10"/>
      </w:numPr>
      <w:spacing w:after="0" w:line="360" w:lineRule="auto"/>
      <w:ind w:left="720" w:hanging="360"/>
      <w:jc w:val="both"/>
    </w:pPr>
    <w:rPr>
      <w:rFonts w:ascii="Times New Roman" w:eastAsia="Times New Roman" w:hAnsi="Times New Roman" w:cs="Times New Roman"/>
      <w:szCs w:val="20"/>
      <w:lang w:eastAsia="ru-RU"/>
    </w:rPr>
  </w:style>
  <w:style w:type="paragraph" w:styleId="af0">
    <w:name w:val="List Paragraph"/>
    <w:basedOn w:val="a1"/>
    <w:qFormat/>
    <w:pPr>
      <w:spacing w:after="200" w:line="276" w:lineRule="auto"/>
      <w:ind w:left="720"/>
      <w:contextualSpacing/>
    </w:pPr>
    <w:rPr>
      <w:rFonts w:cs="Times New Roman"/>
    </w:rPr>
  </w:style>
  <w:style w:type="paragraph" w:customStyle="1" w:styleId="af1">
    <w:name w:val="Базовый"/>
    <w:qFormat/>
    <w:pPr>
      <w:suppressAutoHyphens/>
      <w:spacing w:after="200" w:line="276" w:lineRule="auto"/>
    </w:pPr>
    <w:rPr>
      <w:rFonts w:ascii="Times New Roman" w:eastAsia="DejaVu Sans" w:hAnsi="Times New Roman" w:cs="Times New Roman"/>
      <w:sz w:val="24"/>
      <w:szCs w:val="24"/>
    </w:rPr>
  </w:style>
  <w:style w:type="paragraph" w:customStyle="1" w:styleId="12">
    <w:name w:val="Текст примечания1"/>
    <w:basedOn w:val="a1"/>
    <w:qFormat/>
    <w:pPr>
      <w:spacing w:after="0" w:line="240" w:lineRule="auto"/>
    </w:pPr>
    <w:rPr>
      <w:rFonts w:ascii="Times New Roman" w:eastAsia="Times New Roman" w:hAnsi="Times New Roman" w:cs="Times New Roman"/>
      <w:sz w:val="20"/>
      <w:szCs w:val="20"/>
      <w:lang w:eastAsia="ru-RU"/>
    </w:rPr>
  </w:style>
  <w:style w:type="paragraph" w:customStyle="1" w:styleId="13">
    <w:name w:val="Тема примечания1"/>
    <w:basedOn w:val="12"/>
    <w:next w:val="12"/>
    <w:qFormat/>
    <w:rPr>
      <w:b/>
      <w:bCs/>
    </w:rPr>
  </w:style>
  <w:style w:type="paragraph" w:customStyle="1" w:styleId="ListaBlack">
    <w:name w:val="Lista Black"/>
    <w:basedOn w:val="a9"/>
    <w:qFormat/>
    <w:pPr>
      <w:keepNext/>
      <w:numPr>
        <w:numId w:val="6"/>
      </w:numPr>
      <w:spacing w:after="120" w:line="240" w:lineRule="auto"/>
      <w:ind w:left="1287" w:hanging="360"/>
      <w:jc w:val="left"/>
    </w:pPr>
    <w:rPr>
      <w:rFonts w:ascii="Calibri" w:eastAsia="FrutigerLTStd-Light" w:hAnsi="Calibri" w:cs="Calibri"/>
      <w:sz w:val="20"/>
      <w:lang w:val="en-US"/>
    </w:rPr>
  </w:style>
  <w:style w:type="paragraph" w:customStyle="1" w:styleId="143">
    <w:name w:val="Основной текст (14)_3"/>
    <w:basedOn w:val="a1"/>
    <w:qFormat/>
    <w:pPr>
      <w:widowControl w:val="0"/>
      <w:pBdr>
        <w:top w:val="nil"/>
        <w:left w:val="nil"/>
        <w:bottom w:val="nil"/>
        <w:right w:val="nil"/>
        <w:between w:val="nil"/>
      </w:pBdr>
      <w:shd w:val="solid" w:color="FFFFFF" w:fill="auto"/>
      <w:spacing w:after="0" w:line="264" w:lineRule="exact"/>
      <w:ind w:hanging="600"/>
    </w:pPr>
    <w:rPr>
      <w:rFonts w:ascii="Segoe UI" w:eastAsia="Segoe UI" w:hAnsi="Segoe UI" w:cs="Segoe UI"/>
      <w:sz w:val="19"/>
      <w:szCs w:val="19"/>
    </w:rPr>
  </w:style>
  <w:style w:type="character" w:customStyle="1" w:styleId="af2">
    <w:name w:val="Верхний колонтитул Знак"/>
    <w:basedOn w:val="a2"/>
  </w:style>
  <w:style w:type="character" w:customStyle="1" w:styleId="af3">
    <w:name w:val="Нижний колонтитул Знак"/>
    <w:basedOn w:val="a2"/>
  </w:style>
  <w:style w:type="character" w:customStyle="1" w:styleId="af4">
    <w:name w:val="Без интервала Знак"/>
    <w:basedOn w:val="a2"/>
    <w:rPr>
      <w:rFonts w:eastAsia="Calibri"/>
      <w:lang w:eastAsia="ru-RU"/>
    </w:rPr>
  </w:style>
  <w:style w:type="character" w:styleId="af5">
    <w:name w:val="Placeholder Text"/>
    <w:basedOn w:val="a2"/>
    <w:rPr>
      <w:color w:val="808080"/>
    </w:rPr>
  </w:style>
  <w:style w:type="character" w:customStyle="1" w:styleId="af6">
    <w:name w:val="Текст выноски Знак"/>
    <w:basedOn w:val="a2"/>
    <w:rPr>
      <w:rFonts w:ascii="Tahoma" w:hAnsi="Tahoma" w:cs="Tahoma"/>
      <w:sz w:val="16"/>
      <w:szCs w:val="16"/>
    </w:rPr>
  </w:style>
  <w:style w:type="character" w:customStyle="1" w:styleId="14">
    <w:name w:val="Заголовок 1 Знак"/>
    <w:basedOn w:val="a2"/>
    <w:rPr>
      <w:rFonts w:ascii="Arial" w:eastAsia="Times New Roman" w:hAnsi="Arial" w:cs="Times New Roman"/>
      <w:b/>
      <w:bCs/>
      <w:caps/>
      <w:color w:val="2C8DE6"/>
      <w:sz w:val="36"/>
      <w:szCs w:val="24"/>
      <w:lang w:val="en-GB"/>
    </w:rPr>
  </w:style>
  <w:style w:type="character" w:customStyle="1" w:styleId="23">
    <w:name w:val="Заголовок 2 Знак"/>
    <w:basedOn w:val="a2"/>
    <w:rPr>
      <w:rFonts w:ascii="Arial" w:eastAsia="Times New Roman" w:hAnsi="Arial" w:cs="Times New Roman"/>
      <w:b/>
      <w:sz w:val="28"/>
      <w:szCs w:val="24"/>
      <w:lang w:val="en-GB"/>
    </w:rPr>
  </w:style>
  <w:style w:type="character" w:customStyle="1" w:styleId="31">
    <w:name w:val="Заголовок 3 Знак"/>
    <w:basedOn w:val="a2"/>
    <w:rPr>
      <w:rFonts w:ascii="Arial" w:eastAsia="Times New Roman" w:hAnsi="Arial" w:cs="Arial"/>
      <w:b/>
      <w:bCs/>
      <w:szCs w:val="26"/>
      <w:lang w:val="en-GB"/>
    </w:rPr>
  </w:style>
  <w:style w:type="character" w:customStyle="1" w:styleId="40">
    <w:name w:val="Заголовок 4 Знак"/>
    <w:basedOn w:val="a2"/>
    <w:rPr>
      <w:rFonts w:ascii="Arial" w:eastAsia="Times New Roman" w:hAnsi="Arial" w:cs="Times New Roman"/>
      <w:b/>
      <w:sz w:val="28"/>
      <w:szCs w:val="20"/>
      <w:lang w:val="en-AU"/>
    </w:rPr>
  </w:style>
  <w:style w:type="character" w:customStyle="1" w:styleId="50">
    <w:name w:val="Заголовок 5 Знак"/>
    <w:basedOn w:val="a2"/>
    <w:rPr>
      <w:rFonts w:ascii="Arial" w:eastAsia="Times New Roman" w:hAnsi="Arial" w:cs="Times New Roman"/>
      <w:b/>
      <w:bCs/>
      <w:sz w:val="28"/>
      <w:szCs w:val="24"/>
      <w:lang w:val="en-GB"/>
    </w:rPr>
  </w:style>
  <w:style w:type="character" w:customStyle="1" w:styleId="60">
    <w:name w:val="Заголовок 6 Знак"/>
    <w:basedOn w:val="a2"/>
    <w:rPr>
      <w:rFonts w:ascii="Arial" w:eastAsia="Times New Roman" w:hAnsi="Arial" w:cs="Times New Roman"/>
      <w:b/>
      <w:sz w:val="24"/>
      <w:szCs w:val="20"/>
      <w:lang w:val="en-AU"/>
    </w:rPr>
  </w:style>
  <w:style w:type="character" w:customStyle="1" w:styleId="70">
    <w:name w:val="Заголовок 7 Знак"/>
    <w:basedOn w:val="a2"/>
    <w:rPr>
      <w:rFonts w:ascii="Arial" w:eastAsia="Times New Roman" w:hAnsi="Arial" w:cs="Times New Roman"/>
      <w:spacing w:val="-3"/>
      <w:sz w:val="28"/>
      <w:szCs w:val="20"/>
      <w:lang w:val="en-US"/>
    </w:rPr>
  </w:style>
  <w:style w:type="character" w:customStyle="1" w:styleId="80">
    <w:name w:val="Заголовок 8 Знак"/>
    <w:basedOn w:val="a2"/>
    <w:rPr>
      <w:rFonts w:ascii="Arial" w:eastAsia="Times New Roman" w:hAnsi="Arial" w:cs="Times New Roman"/>
      <w:b/>
      <w:bCs/>
      <w:sz w:val="24"/>
      <w:szCs w:val="24"/>
      <w:lang w:val="en-GB"/>
    </w:rPr>
  </w:style>
  <w:style w:type="character" w:customStyle="1" w:styleId="90">
    <w:name w:val="Заголовок 9 Знак"/>
    <w:basedOn w:val="a2"/>
    <w:rPr>
      <w:rFonts w:ascii="Arial" w:eastAsia="Times New Roman" w:hAnsi="Arial" w:cs="Times New Roman"/>
      <w:sz w:val="24"/>
      <w:szCs w:val="20"/>
      <w:u w:val="single"/>
      <w:lang w:val="en-AU"/>
    </w:rPr>
  </w:style>
  <w:style w:type="character" w:styleId="af7">
    <w:name w:val="Hyperlink"/>
    <w:rPr>
      <w:color w:val="0000FF"/>
      <w:u w:val="single"/>
    </w:rPr>
  </w:style>
  <w:style w:type="character" w:styleId="af8">
    <w:name w:val="page number"/>
    <w:rPr>
      <w:rFonts w:ascii="Arial" w:hAnsi="Arial"/>
      <w:sz w:val="16"/>
    </w:rPr>
  </w:style>
  <w:style w:type="character" w:customStyle="1" w:styleId="af9">
    <w:name w:val="Основной текст Знак"/>
    <w:basedOn w:val="a2"/>
    <w:rPr>
      <w:rFonts w:ascii="Arial" w:eastAsia="Times New Roman" w:hAnsi="Arial" w:cs="Times New Roman"/>
      <w:sz w:val="24"/>
      <w:szCs w:val="20"/>
      <w:lang w:val="en-AU"/>
    </w:rPr>
  </w:style>
  <w:style w:type="character" w:customStyle="1" w:styleId="24">
    <w:name w:val="Основной текст с отступом 2 Знак"/>
    <w:basedOn w:val="a2"/>
    <w:rPr>
      <w:rFonts w:ascii="Arial" w:eastAsia="Times New Roman" w:hAnsi="Arial" w:cs="Times New Roman"/>
      <w:sz w:val="24"/>
      <w:szCs w:val="20"/>
      <w:lang w:val="en-US"/>
    </w:rPr>
  </w:style>
  <w:style w:type="character" w:customStyle="1" w:styleId="25">
    <w:name w:val="Основной текст 2 Знак"/>
    <w:basedOn w:val="a2"/>
    <w:rPr>
      <w:rFonts w:ascii="Arial" w:eastAsia="Times New Roman" w:hAnsi="Arial" w:cs="Times New Roman"/>
      <w:spacing w:val="0"/>
      <w:szCs w:val="20"/>
      <w:lang w:val="en-US"/>
    </w:rPr>
  </w:style>
  <w:style w:type="character" w:customStyle="1" w:styleId="Docsubtitle1Char">
    <w:name w:val="Doc subtitle1 Char"/>
    <w:rPr>
      <w:rFonts w:ascii="Arial" w:eastAsia="Times New Roman" w:hAnsi="Arial" w:cs="Times New Roman"/>
      <w:b/>
      <w:sz w:val="28"/>
      <w:szCs w:val="24"/>
      <w:lang w:val="en-GB"/>
    </w:rPr>
  </w:style>
  <w:style w:type="character" w:customStyle="1" w:styleId="afa">
    <w:name w:val="Текст сноски Знак"/>
    <w:basedOn w:val="a2"/>
    <w:rPr>
      <w:rFonts w:ascii="Times New Roman" w:eastAsia="Times New Roman" w:hAnsi="Times New Roman" w:cs="Times New Roman"/>
      <w:szCs w:val="20"/>
      <w:lang w:eastAsia="ru-RU"/>
    </w:rPr>
  </w:style>
  <w:style w:type="character" w:styleId="afb">
    <w:name w:val="footnote reference"/>
    <w:rPr>
      <w:vertAlign w:val="superscript"/>
    </w:rPr>
  </w:style>
  <w:style w:type="character" w:styleId="afc">
    <w:name w:val="FollowedHyperlink"/>
    <w:rPr>
      <w:color w:val="800080"/>
      <w:u w:val="single"/>
    </w:rPr>
  </w:style>
  <w:style w:type="character" w:customStyle="1" w:styleId="afd">
    <w:name w:val="цвет в таблице"/>
    <w:rPr>
      <w:color w:val="2C8DE6"/>
    </w:rPr>
  </w:style>
  <w:style w:type="character" w:customStyle="1" w:styleId="-10">
    <w:name w:val="!Заголовок-1 Знак"/>
    <w:rPr>
      <w:rFonts w:ascii="Arial" w:eastAsia="Times New Roman" w:hAnsi="Arial" w:cs="Times New Roman"/>
      <w:b/>
      <w:bCs/>
      <w:caps/>
      <w:color w:val="2C8DE6"/>
      <w:sz w:val="36"/>
      <w:szCs w:val="24"/>
    </w:rPr>
  </w:style>
  <w:style w:type="character" w:customStyle="1" w:styleId="-20">
    <w:name w:val="!заголовок-2 Знак"/>
    <w:rPr>
      <w:rFonts w:ascii="Arial" w:eastAsia="Times New Roman" w:hAnsi="Arial" w:cs="Times New Roman"/>
      <w:b/>
      <w:sz w:val="28"/>
      <w:szCs w:val="24"/>
    </w:rPr>
  </w:style>
  <w:style w:type="character" w:customStyle="1" w:styleId="afe">
    <w:name w:val="!Текст Знак"/>
    <w:rPr>
      <w:rFonts w:ascii="Times New Roman" w:eastAsia="Times New Roman" w:hAnsi="Times New Roman" w:cs="Times New Roman"/>
      <w:szCs w:val="20"/>
      <w:lang w:eastAsia="ru-RU"/>
    </w:rPr>
  </w:style>
  <w:style w:type="character" w:customStyle="1" w:styleId="aff">
    <w:name w:val="выделение цвет Знак"/>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rPr>
      <w:rFonts w:ascii="Times New Roman" w:eastAsia="Times New Roman" w:hAnsi="Times New Roman" w:cs="Times New Roman"/>
      <w:b/>
      <w:color w:val="2C8DE6"/>
      <w:szCs w:val="20"/>
      <w:u w:val="single"/>
      <w:lang w:eastAsia="ru-RU"/>
    </w:rPr>
  </w:style>
  <w:style w:type="character" w:customStyle="1" w:styleId="aff1">
    <w:name w:val="!Список с точками Знак"/>
    <w:rPr>
      <w:rFonts w:ascii="Times New Roman" w:eastAsia="Times New Roman" w:hAnsi="Times New Roman" w:cs="Times New Roman"/>
      <w:szCs w:val="20"/>
      <w:lang w:eastAsia="ru-RU"/>
    </w:rPr>
  </w:style>
  <w:style w:type="character" w:customStyle="1" w:styleId="-">
    <w:name w:val="Интернет-ссылка"/>
    <w:rPr>
      <w:color w:val="0000FF"/>
      <w:u w:val="single"/>
      <w:lang w:val="ru-RU" w:eastAsia="ru-RU" w:bidi="ru-RU"/>
    </w:rPr>
  </w:style>
  <w:style w:type="character" w:customStyle="1" w:styleId="15">
    <w:name w:val="Знак примечания1"/>
    <w:basedOn w:val="a2"/>
    <w:rPr>
      <w:sz w:val="16"/>
      <w:szCs w:val="16"/>
    </w:rPr>
  </w:style>
  <w:style w:type="character" w:customStyle="1" w:styleId="aff2">
    <w:name w:val="Текст примечания Знак"/>
    <w:basedOn w:val="a2"/>
    <w:rPr>
      <w:rFonts w:ascii="Times New Roman" w:eastAsia="Times New Roman" w:hAnsi="Times New Roman" w:cs="Times New Roman"/>
      <w:sz w:val="20"/>
      <w:szCs w:val="20"/>
      <w:lang w:eastAsia="ru-RU"/>
    </w:rPr>
  </w:style>
  <w:style w:type="character" w:customStyle="1" w:styleId="aff3">
    <w:name w:val="Тема примечания Знак"/>
    <w:basedOn w:val="aff2"/>
    <w:rPr>
      <w:rFonts w:ascii="Times New Roman" w:eastAsia="Times New Roman" w:hAnsi="Times New Roman" w:cs="Times New Roman"/>
      <w:b/>
      <w:bCs/>
      <w:sz w:val="20"/>
      <w:szCs w:val="20"/>
      <w:lang w:eastAsia="ru-RU"/>
    </w:rPr>
  </w:style>
  <w:style w:type="character" w:customStyle="1" w:styleId="140">
    <w:name w:val="Основной текст (14)_"/>
    <w:basedOn w:val="a2"/>
    <w:rPr>
      <w:rFonts w:ascii="Segoe UI" w:eastAsia="Segoe UI" w:hAnsi="Segoe UI" w:cs="Segoe UI"/>
      <w:sz w:val="19"/>
      <w:szCs w:val="19"/>
      <w:shd w:val="clear" w:color="auto" w:fill="FFFFFF"/>
    </w:rPr>
  </w:style>
  <w:style w:type="character" w:customStyle="1" w:styleId="16">
    <w:name w:val="Неразрешенное упоминание1"/>
    <w:basedOn w:val="a2"/>
    <w:rPr>
      <w:color w:val="605E5C"/>
      <w:shd w:val="clear" w:color="auto" w:fill="E1DFDD"/>
    </w:rPr>
  </w:style>
  <w:style w:type="character" w:customStyle="1" w:styleId="26">
    <w:name w:val="Неразрешенное упоминание2"/>
    <w:basedOn w:val="a2"/>
    <w:rPr>
      <w:color w:val="605E5C"/>
      <w:shd w:val="clear" w:color="auto" w:fill="E1DFDD"/>
    </w:rPr>
  </w:style>
  <w:style w:type="table" w:styleId="aff4">
    <w:name w:val="Table Grid"/>
    <w:basedOn w:val="a3"/>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067735">
      <w:bodyDiv w:val="1"/>
      <w:marLeft w:val="0"/>
      <w:marRight w:val="0"/>
      <w:marTop w:val="0"/>
      <w:marBottom w:val="0"/>
      <w:divBdr>
        <w:top w:val="none" w:sz="0" w:space="0" w:color="auto"/>
        <w:left w:val="none" w:sz="0" w:space="0" w:color="auto"/>
        <w:bottom w:val="none" w:sz="0" w:space="0" w:color="auto"/>
        <w:right w:val="none" w:sz="0" w:space="0" w:color="auto"/>
      </w:divBdr>
    </w:div>
    <w:div w:id="10069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cp:keywords/>
  <dc:description/>
  <cp:lastModifiedBy>Пользователь</cp:lastModifiedBy>
  <cp:revision>7</cp:revision>
  <dcterms:created xsi:type="dcterms:W3CDTF">2025-03-17T06:07:00Z</dcterms:created>
  <dcterms:modified xsi:type="dcterms:W3CDTF">2025-03-25T10:57:00Z</dcterms:modified>
</cp:coreProperties>
</file>