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562E0" w14:textId="391F584E" w:rsidR="00482B12" w:rsidRPr="00482B12" w:rsidRDefault="00482B12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48"/>
          <w:szCs w:val="48"/>
        </w:rPr>
      </w:pPr>
      <w:r w:rsidRPr="00584FB3">
        <w:rPr>
          <w:noProof/>
        </w:rPr>
        <w:drawing>
          <wp:inline distT="0" distB="0" distL="0" distR="0" wp14:anchorId="028B7B49" wp14:editId="3C0555EB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17AABD" w14:textId="77777777" w:rsidR="00482B12" w:rsidRPr="00482B12" w:rsidRDefault="00482B12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48"/>
          <w:szCs w:val="48"/>
        </w:rPr>
      </w:pPr>
    </w:p>
    <w:p w14:paraId="11CFDDDD" w14:textId="77777777" w:rsidR="00482B12" w:rsidRPr="00482B12" w:rsidRDefault="00482B12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48"/>
          <w:szCs w:val="48"/>
        </w:rPr>
      </w:pPr>
    </w:p>
    <w:p w14:paraId="1C01CA39" w14:textId="77777777" w:rsidR="00482B12" w:rsidRPr="00482B12" w:rsidRDefault="00482B12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48"/>
          <w:szCs w:val="48"/>
        </w:rPr>
      </w:pPr>
    </w:p>
    <w:p w14:paraId="20B0E3EB" w14:textId="77777777" w:rsidR="00482B12" w:rsidRPr="00482B12" w:rsidRDefault="00482B12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48"/>
          <w:szCs w:val="48"/>
        </w:rPr>
      </w:pPr>
    </w:p>
    <w:p w14:paraId="669DAD18" w14:textId="77777777" w:rsidR="00482B12" w:rsidRPr="00482B12" w:rsidRDefault="00482B12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center"/>
        <w:rPr>
          <w:rFonts w:ascii="Times New Roman" w:eastAsia="Times New Roman" w:hAnsi="Times New Roman" w:cs="Times New Roman"/>
          <w:bCs/>
          <w:sz w:val="48"/>
          <w:szCs w:val="48"/>
        </w:rPr>
      </w:pPr>
      <w:r w:rsidRPr="00482B12">
        <w:rPr>
          <w:rFonts w:ascii="Times New Roman" w:eastAsia="Times New Roman" w:hAnsi="Times New Roman" w:cs="Times New Roman"/>
          <w:bCs/>
          <w:sz w:val="48"/>
          <w:szCs w:val="48"/>
        </w:rPr>
        <w:t>Инструкция по охране труда</w:t>
      </w:r>
    </w:p>
    <w:p w14:paraId="4A064D48" w14:textId="77777777" w:rsidR="00482B12" w:rsidRPr="00482B12" w:rsidRDefault="00482B12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48"/>
          <w:szCs w:val="48"/>
        </w:rPr>
      </w:pPr>
    </w:p>
    <w:p w14:paraId="6ECF9BA5" w14:textId="4B95898D" w:rsidR="00482B12" w:rsidRDefault="00482B12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center"/>
        <w:rPr>
          <w:rFonts w:ascii="Times New Roman" w:eastAsia="Times New Roman" w:hAnsi="Times New Roman" w:cs="Times New Roman"/>
          <w:bCs/>
          <w:sz w:val="40"/>
          <w:szCs w:val="40"/>
        </w:rPr>
      </w:pPr>
      <w:r w:rsidRPr="00482B12">
        <w:rPr>
          <w:rFonts w:ascii="Times New Roman" w:eastAsia="Times New Roman" w:hAnsi="Times New Roman" w:cs="Times New Roman"/>
          <w:bCs/>
          <w:sz w:val="40"/>
          <w:szCs w:val="40"/>
        </w:rPr>
        <w:t xml:space="preserve">компетенции </w:t>
      </w:r>
      <w:r>
        <w:rPr>
          <w:rFonts w:ascii="Times New Roman" w:eastAsia="Times New Roman" w:hAnsi="Times New Roman" w:cs="Times New Roman"/>
          <w:bCs/>
          <w:sz w:val="40"/>
          <w:szCs w:val="40"/>
        </w:rPr>
        <w:t>«Медицинская оптика»</w:t>
      </w:r>
    </w:p>
    <w:p w14:paraId="42CABE43" w14:textId="36DBC652" w:rsidR="00482B12" w:rsidRPr="00394803" w:rsidRDefault="00482B12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center"/>
        <w:rPr>
          <w:rFonts w:ascii="Times New Roman" w:eastAsia="Times New Roman" w:hAnsi="Times New Roman" w:cs="Times New Roman"/>
          <w:bCs/>
          <w:i/>
          <w:iCs/>
          <w:sz w:val="40"/>
          <w:szCs w:val="40"/>
        </w:rPr>
      </w:pPr>
      <w:r w:rsidRPr="00394803">
        <w:rPr>
          <w:rFonts w:ascii="Times New Roman" w:eastAsia="Times New Roman" w:hAnsi="Times New Roman" w:cs="Times New Roman"/>
          <w:bCs/>
          <w:i/>
          <w:iCs/>
          <w:sz w:val="40"/>
          <w:szCs w:val="40"/>
        </w:rPr>
        <w:t>Основная</w:t>
      </w:r>
    </w:p>
    <w:p w14:paraId="4752C5F1" w14:textId="54E96DED" w:rsidR="00482B12" w:rsidRDefault="00482B12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center"/>
        <w:rPr>
          <w:rFonts w:ascii="Times New Roman" w:eastAsia="Times New Roman" w:hAnsi="Times New Roman" w:cs="Times New Roman"/>
          <w:bCs/>
          <w:sz w:val="40"/>
          <w:szCs w:val="40"/>
        </w:rPr>
      </w:pPr>
      <w:r w:rsidRPr="00482B12">
        <w:rPr>
          <w:rFonts w:ascii="Times New Roman" w:eastAsia="Times New Roman" w:hAnsi="Times New Roman" w:cs="Times New Roman"/>
          <w:bCs/>
          <w:sz w:val="40"/>
          <w:szCs w:val="40"/>
        </w:rPr>
        <w:t>Итогового (</w:t>
      </w:r>
      <w:r>
        <w:rPr>
          <w:rFonts w:ascii="Times New Roman" w:eastAsia="Times New Roman" w:hAnsi="Times New Roman" w:cs="Times New Roman"/>
          <w:bCs/>
          <w:sz w:val="40"/>
          <w:szCs w:val="40"/>
        </w:rPr>
        <w:t>М</w:t>
      </w:r>
      <w:r w:rsidRPr="00482B12">
        <w:rPr>
          <w:rFonts w:ascii="Times New Roman" w:eastAsia="Times New Roman" w:hAnsi="Times New Roman" w:cs="Times New Roman"/>
          <w:bCs/>
          <w:sz w:val="40"/>
          <w:szCs w:val="40"/>
        </w:rPr>
        <w:t>ежрегионального) этапа Чемпионата</w:t>
      </w:r>
    </w:p>
    <w:p w14:paraId="2D92F6A3" w14:textId="3C23DFF0" w:rsidR="00482B12" w:rsidRPr="00482B12" w:rsidRDefault="00482B12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center"/>
        <w:rPr>
          <w:rFonts w:ascii="Times New Roman" w:eastAsia="Times New Roman" w:hAnsi="Times New Roman" w:cs="Times New Roman"/>
          <w:bCs/>
          <w:sz w:val="40"/>
          <w:szCs w:val="40"/>
        </w:rPr>
      </w:pPr>
      <w:r w:rsidRPr="00482B12">
        <w:rPr>
          <w:rFonts w:ascii="Times New Roman" w:eastAsia="Times New Roman" w:hAnsi="Times New Roman" w:cs="Times New Roman"/>
          <w:bCs/>
          <w:sz w:val="40"/>
          <w:szCs w:val="40"/>
        </w:rPr>
        <w:t>по профессиональному мастерству «Профессионалы»</w:t>
      </w:r>
    </w:p>
    <w:p w14:paraId="7A0CA20E" w14:textId="79C81856" w:rsidR="00482B12" w:rsidRPr="00394803" w:rsidRDefault="00482B12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center"/>
        <w:rPr>
          <w:rFonts w:ascii="Times New Roman" w:eastAsia="Times New Roman" w:hAnsi="Times New Roman" w:cs="Times New Roman"/>
          <w:bCs/>
          <w:i/>
          <w:iCs/>
          <w:sz w:val="40"/>
          <w:szCs w:val="40"/>
        </w:rPr>
      </w:pPr>
      <w:r w:rsidRPr="00394803">
        <w:rPr>
          <w:rFonts w:ascii="Times New Roman" w:eastAsia="Times New Roman" w:hAnsi="Times New Roman" w:cs="Times New Roman"/>
          <w:bCs/>
          <w:i/>
          <w:iCs/>
          <w:sz w:val="40"/>
          <w:szCs w:val="40"/>
        </w:rPr>
        <w:t>г. Москва</w:t>
      </w:r>
    </w:p>
    <w:p w14:paraId="64B0837F" w14:textId="51B1E0EE" w:rsidR="00482B12" w:rsidRPr="00482B12" w:rsidRDefault="00482B12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center"/>
        <w:rPr>
          <w:rFonts w:ascii="Times New Roman" w:eastAsia="Times New Roman" w:hAnsi="Times New Roman" w:cs="Times New Roman"/>
          <w:bCs/>
        </w:rPr>
      </w:pPr>
      <w:r w:rsidRPr="00482B12">
        <w:rPr>
          <w:rFonts w:ascii="Times New Roman" w:eastAsia="Times New Roman" w:hAnsi="Times New Roman" w:cs="Times New Roman"/>
          <w:bCs/>
        </w:rPr>
        <w:t>регион проведения</w:t>
      </w:r>
    </w:p>
    <w:p w14:paraId="4F01CEE7" w14:textId="0167A976" w:rsidR="00482B12" w:rsidRPr="00394803" w:rsidRDefault="00482B12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40"/>
          <w:szCs w:val="40"/>
        </w:rPr>
      </w:pPr>
    </w:p>
    <w:p w14:paraId="00DCC181" w14:textId="2FF816BB" w:rsidR="00394803" w:rsidRPr="00394803" w:rsidRDefault="00394803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B8CD0FE" w14:textId="3F08C3B2" w:rsidR="00394803" w:rsidRDefault="00394803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E4858DB" w14:textId="4885B78E" w:rsidR="00394803" w:rsidRDefault="00394803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CDF8EF0" w14:textId="377B6A8D" w:rsidR="00394803" w:rsidRDefault="00394803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4B36324" w14:textId="40EF0D3B" w:rsidR="00394803" w:rsidRDefault="00394803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DDB7045" w14:textId="566EC6C1" w:rsidR="00394803" w:rsidRDefault="00394803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2CBC316" w14:textId="0E080F31" w:rsidR="00394803" w:rsidRDefault="00394803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63B895D" w14:textId="1511A854" w:rsidR="00394803" w:rsidRDefault="00394803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1735570" w14:textId="20A18900" w:rsidR="00394803" w:rsidRDefault="00394803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0117A45" w14:textId="698CAEE3" w:rsidR="00394803" w:rsidRDefault="00394803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51E2430" w14:textId="005F2A98" w:rsidR="00394803" w:rsidRDefault="00394803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600ACFE" w14:textId="77777777" w:rsidR="00394803" w:rsidRPr="00394803" w:rsidRDefault="00394803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8C08410" w14:textId="6EF6A8C8" w:rsidR="00394803" w:rsidRPr="00394803" w:rsidRDefault="00394803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94803">
        <w:rPr>
          <w:rFonts w:ascii="Times New Roman" w:eastAsia="Times New Roman" w:hAnsi="Times New Roman" w:cs="Times New Roman"/>
          <w:bCs/>
          <w:sz w:val="28"/>
          <w:szCs w:val="28"/>
        </w:rPr>
        <w:t>2024 г</w:t>
      </w:r>
      <w:r w:rsidRPr="00394803"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14:paraId="7D57278F" w14:textId="0C1C6F95" w:rsidR="007B64B3" w:rsidRPr="00394803" w:rsidRDefault="007B64B3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480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Calibri" w:hAnsi="Times New Roman" w:cs="Times New Roman"/>
          <w:color w:val="auto"/>
          <w:sz w:val="28"/>
          <w:szCs w:val="28"/>
        </w:rPr>
        <w:id w:val="-16147354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366F3DB" w14:textId="2115265A" w:rsidR="007B64B3" w:rsidRPr="00394803" w:rsidRDefault="007B64B3" w:rsidP="00394803">
          <w:pPr>
            <w:pStyle w:val="af0"/>
            <w:spacing w:before="0" w:line="360" w:lineRule="auto"/>
            <w:contextualSpacing/>
            <w:jc w:val="both"/>
            <w:rPr>
              <w:rFonts w:ascii="Times New Roman" w:hAnsi="Times New Roman" w:cs="Times New Roman"/>
              <w:color w:val="auto"/>
              <w:sz w:val="28"/>
              <w:szCs w:val="28"/>
            </w:rPr>
          </w:pPr>
        </w:p>
        <w:p w14:paraId="0BC83106" w14:textId="40CF56E3" w:rsidR="007B64B3" w:rsidRPr="00394803" w:rsidRDefault="007B64B3" w:rsidP="00394803">
          <w:pPr>
            <w:pStyle w:val="11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39480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39480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39480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69251939" w:history="1">
            <w:r w:rsidRPr="00394803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Программа инструктажа по охране труда</w: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_Toc169251939 \h </w:instrTex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0D7259" w14:textId="17E289C9" w:rsidR="007B64B3" w:rsidRPr="00394803" w:rsidRDefault="00945774" w:rsidP="00394803">
          <w:pPr>
            <w:pStyle w:val="11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9251940" w:history="1">
            <w:r w:rsidR="007B64B3" w:rsidRPr="00394803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 xml:space="preserve">Инструкция по охране труда для </w:t>
            </w:r>
            <w:r w:rsidR="00E31199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конкурсант</w:t>
            </w:r>
            <w:r w:rsidR="007B64B3" w:rsidRPr="00394803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ов</w: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_Toc169251940 \h </w:instrTex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0E87888" w14:textId="65C2380D" w:rsidR="007B64B3" w:rsidRPr="00394803" w:rsidRDefault="00945774" w:rsidP="00394803">
          <w:pPr>
            <w:pStyle w:val="20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9251941" w:history="1">
            <w:r w:rsidR="007B64B3" w:rsidRPr="00394803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1.Общие требования охраны труда</w: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_Toc169251941 \h </w:instrTex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164B5B9" w14:textId="372405FF" w:rsidR="007B64B3" w:rsidRPr="00394803" w:rsidRDefault="00945774" w:rsidP="00394803">
          <w:pPr>
            <w:pStyle w:val="20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9251942" w:history="1">
            <w:r w:rsidR="007B64B3" w:rsidRPr="00394803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2.Требования охраны труда перед началом работы</w: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_Toc169251942 \h </w:instrTex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9C5C83" w14:textId="2DE563ED" w:rsidR="007B64B3" w:rsidRPr="00394803" w:rsidRDefault="00945774" w:rsidP="00394803">
          <w:pPr>
            <w:pStyle w:val="20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9251943" w:history="1">
            <w:r w:rsidR="007B64B3" w:rsidRPr="00394803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3.Требования охраны труда во время работы</w: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_Toc169251943 \h </w:instrTex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C95F36B" w14:textId="683B5E72" w:rsidR="007B64B3" w:rsidRPr="00394803" w:rsidRDefault="00945774" w:rsidP="00394803">
          <w:pPr>
            <w:pStyle w:val="20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9251944" w:history="1">
            <w:r w:rsidR="007B64B3" w:rsidRPr="00394803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4. Требования охраны труда в аварийных ситуациях</w: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_Toc169251944 \h </w:instrTex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A823F0" w14:textId="36E2C8B6" w:rsidR="007B64B3" w:rsidRPr="00394803" w:rsidRDefault="00945774" w:rsidP="00394803">
          <w:pPr>
            <w:pStyle w:val="20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9251945" w:history="1">
            <w:r w:rsidR="007B64B3" w:rsidRPr="00394803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5.Требование охраны труда по окончании работ</w: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_Toc169251945 \h </w:instrTex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77A6BF" w14:textId="2BC24BEB" w:rsidR="007B64B3" w:rsidRPr="00394803" w:rsidRDefault="00945774" w:rsidP="00394803">
          <w:pPr>
            <w:pStyle w:val="11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9251946" w:history="1">
            <w:r w:rsidR="007B64B3" w:rsidRPr="00394803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Инструкция по охране труда для экспертов</w: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_Toc169251946 \h </w:instrTex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944D132" w14:textId="5D5C578D" w:rsidR="007B64B3" w:rsidRPr="00394803" w:rsidRDefault="00945774" w:rsidP="00394803">
          <w:pPr>
            <w:pStyle w:val="20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9251947" w:history="1">
            <w:r w:rsidR="007B64B3" w:rsidRPr="00394803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1.Общие требования охраны труда</w: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_Toc169251947 \h </w:instrTex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1A1C8C" w14:textId="651CAD35" w:rsidR="007B64B3" w:rsidRPr="00394803" w:rsidRDefault="00945774" w:rsidP="00394803">
          <w:pPr>
            <w:pStyle w:val="20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9251948" w:history="1">
            <w:r w:rsidR="007B64B3" w:rsidRPr="00394803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2.Требования охраны труда перед началом работы</w: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_Toc169251948 \h </w:instrTex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4C5CEE0" w14:textId="2AA3B6E4" w:rsidR="007B64B3" w:rsidRPr="00394803" w:rsidRDefault="00945774" w:rsidP="00394803">
          <w:pPr>
            <w:pStyle w:val="20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9251949" w:history="1">
            <w:r w:rsidR="007B64B3" w:rsidRPr="00394803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3.Требования охраны труда во время работы</w: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_Toc169251949 \h </w:instrTex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9E1AB4" w14:textId="16565BD5" w:rsidR="007B64B3" w:rsidRPr="00394803" w:rsidRDefault="00945774" w:rsidP="00394803">
          <w:pPr>
            <w:pStyle w:val="20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9251950" w:history="1">
            <w:r w:rsidR="007B64B3" w:rsidRPr="00394803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4. Требования охраны труда в аварийных ситуациях</w: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_Toc169251950 \h </w:instrTex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3733D7F" w14:textId="4B99A7CC" w:rsidR="007B64B3" w:rsidRPr="00394803" w:rsidRDefault="00945774" w:rsidP="00394803">
          <w:pPr>
            <w:pStyle w:val="20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9251951" w:history="1">
            <w:r w:rsidR="007B64B3" w:rsidRPr="00394803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5.Требование охраны труда по окончании работ</w: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_Toc169251951 \h </w:instrTex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7B64B3"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FA5CA2A" w14:textId="070B1D73" w:rsidR="007B64B3" w:rsidRPr="00394803" w:rsidRDefault="007B64B3" w:rsidP="00394803">
          <w:pPr>
            <w:spacing w:line="360" w:lineRule="auto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4803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25E6B979" w14:textId="1F662602" w:rsidR="007B64B3" w:rsidRPr="00394803" w:rsidRDefault="007B64B3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163AB47" w14:textId="77777777" w:rsidR="007B64B3" w:rsidRDefault="007B64B3" w:rsidP="007B64B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  <w:sectPr w:rsidR="007B64B3" w:rsidSect="00AB04F9">
          <w:footerReference w:type="default" r:id="rId8"/>
          <w:pgSz w:w="11906" w:h="16838"/>
          <w:pgMar w:top="1134" w:right="851" w:bottom="1134" w:left="1701" w:header="709" w:footer="709" w:gutter="0"/>
          <w:pgNumType w:start="1"/>
          <w:cols w:space="720"/>
          <w:titlePg/>
        </w:sectPr>
      </w:pPr>
    </w:p>
    <w:p w14:paraId="3E3FF04F" w14:textId="7AED515C" w:rsidR="00F2405B" w:rsidRPr="007B64B3" w:rsidRDefault="00863E40" w:rsidP="007B64B3">
      <w:pPr>
        <w:pStyle w:val="1"/>
        <w:spacing w:before="0"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169251939"/>
      <w:r w:rsidRPr="007B64B3">
        <w:rPr>
          <w:rFonts w:ascii="Times New Roman" w:hAnsi="Times New Roman" w:cs="Times New Roman"/>
          <w:sz w:val="24"/>
          <w:szCs w:val="24"/>
        </w:rPr>
        <w:lastRenderedPageBreak/>
        <w:t>Программа инструктажа по охране труда</w:t>
      </w:r>
      <w:bookmarkEnd w:id="0"/>
    </w:p>
    <w:p w14:paraId="40131186" w14:textId="0DA00082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>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36941035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2. Время начала и окончания проведения конкурсных заданий, нахождение посторонних лиц на площадке.</w:t>
      </w:r>
    </w:p>
    <w:p w14:paraId="693E8284" w14:textId="100198EB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3. Контроль требований охраны труда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>ами и экспертами. Штрафные баллы за нарушения требований охраны труда.</w:t>
      </w:r>
    </w:p>
    <w:p w14:paraId="1E21E3D0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152D5E95" w14:textId="400E81E4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5. Общие обязанности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>а и экспертов по охране труда, общие правила поведения во время выполнения конкурсных заданий и на территории.</w:t>
      </w:r>
    </w:p>
    <w:p w14:paraId="08924091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6. Основные требования санитарии и личной гигиены.</w:t>
      </w:r>
    </w:p>
    <w:p w14:paraId="6DC3A442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7. Средства индивидуальной и коллективной защиты, необходимость их использования.</w:t>
      </w:r>
    </w:p>
    <w:p w14:paraId="058170EA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8. Порядок действий при плохом самочувствии или получении травмы. Правила оказания первой помощи.</w:t>
      </w:r>
    </w:p>
    <w:p w14:paraId="51D57B14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05DF7F58" w14:textId="77777777" w:rsidR="00F2405B" w:rsidRPr="005D053C" w:rsidRDefault="00F2405B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24F49C" w14:textId="3495D8C1" w:rsidR="00F2405B" w:rsidRPr="007B64B3" w:rsidRDefault="00863E40" w:rsidP="007B64B3">
      <w:pPr>
        <w:pStyle w:val="1"/>
        <w:spacing w:before="0"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B64B3">
        <w:rPr>
          <w:rFonts w:ascii="Times New Roman" w:hAnsi="Times New Roman" w:cs="Times New Roman"/>
          <w:sz w:val="24"/>
          <w:szCs w:val="24"/>
        </w:rPr>
        <w:br w:type="page"/>
      </w:r>
      <w:bookmarkStart w:id="1" w:name="_Toc169251940"/>
      <w:r w:rsidRPr="007B64B3">
        <w:rPr>
          <w:rFonts w:ascii="Times New Roman" w:hAnsi="Times New Roman" w:cs="Times New Roman"/>
          <w:sz w:val="24"/>
          <w:szCs w:val="24"/>
        </w:rPr>
        <w:lastRenderedPageBreak/>
        <w:t xml:space="preserve">Инструкция по охране труда для </w:t>
      </w:r>
      <w:r w:rsidR="00E31199">
        <w:rPr>
          <w:rFonts w:ascii="Times New Roman" w:hAnsi="Times New Roman" w:cs="Times New Roman"/>
          <w:sz w:val="24"/>
          <w:szCs w:val="24"/>
        </w:rPr>
        <w:t>конкурсант</w:t>
      </w:r>
      <w:r w:rsidRPr="007B64B3">
        <w:rPr>
          <w:rFonts w:ascii="Times New Roman" w:hAnsi="Times New Roman" w:cs="Times New Roman"/>
          <w:sz w:val="24"/>
          <w:szCs w:val="24"/>
        </w:rPr>
        <w:t>ов</w:t>
      </w:r>
      <w:bookmarkEnd w:id="1"/>
    </w:p>
    <w:p w14:paraId="06405468" w14:textId="77777777" w:rsidR="00F2405B" w:rsidRPr="007B64B3" w:rsidRDefault="00863E40" w:rsidP="007B64B3">
      <w:pPr>
        <w:pStyle w:val="2"/>
        <w:spacing w:before="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169251941"/>
      <w:r w:rsidRPr="007B64B3">
        <w:rPr>
          <w:rFonts w:ascii="Times New Roman" w:hAnsi="Times New Roman" w:cs="Times New Roman"/>
          <w:sz w:val="24"/>
          <w:szCs w:val="24"/>
        </w:rPr>
        <w:t>1.Общие требования охраны труда</w:t>
      </w:r>
      <w:bookmarkEnd w:id="2"/>
    </w:p>
    <w:p w14:paraId="6CF2DB91" w14:textId="3A791C54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>ов от 14 до 18 лет</w:t>
      </w:r>
    </w:p>
    <w:p w14:paraId="3BDE35F3" w14:textId="0B2DBD61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1.1. К участию в конкурсе, под непосредственным руковод</w:t>
      </w:r>
      <w:r w:rsidR="006F5F8B" w:rsidRPr="005D053C">
        <w:rPr>
          <w:rFonts w:ascii="Times New Roman" w:eastAsia="Times New Roman" w:hAnsi="Times New Roman" w:cs="Times New Roman"/>
          <w:sz w:val="24"/>
          <w:szCs w:val="24"/>
        </w:rPr>
        <w:t xml:space="preserve">ством Экспертов по 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>Медицинск</w:t>
      </w:r>
      <w:r w:rsidR="006F5F8B" w:rsidRPr="005D053C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оптик</w:t>
      </w:r>
      <w:r w:rsidR="006F5F8B" w:rsidRPr="005D053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допускаются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конкурсанты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в возрасте от 14 до 1</w:t>
      </w:r>
      <w:r w:rsidR="006F5F8B" w:rsidRPr="005D053C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лет:</w:t>
      </w:r>
    </w:p>
    <w:p w14:paraId="56C870E2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629F847D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ознакомленные с инструкцией по охране труда;</w:t>
      </w:r>
    </w:p>
    <w:p w14:paraId="1CAA88F4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5554AE70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14:paraId="2CB4E890" w14:textId="1E48C2A2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>ов старше 18 лет</w:t>
      </w:r>
    </w:p>
    <w:p w14:paraId="334AA90A" w14:textId="0EA680CD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1.1. К самостоятельному выполнению конкурсных заданий </w:t>
      </w:r>
      <w:r w:rsidR="006F5F8B" w:rsidRPr="005D053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Медицинск</w:t>
      </w:r>
      <w:r w:rsidR="006F5F8B" w:rsidRPr="005D053C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53C">
        <w:rPr>
          <w:rFonts w:ascii="Times New Roman" w:eastAsia="Times New Roman" w:hAnsi="Times New Roman" w:cs="Times New Roman"/>
          <w:sz w:val="24"/>
          <w:szCs w:val="24"/>
        </w:rPr>
        <w:t>оптик</w:t>
      </w:r>
      <w:r w:rsidR="006F5F8B" w:rsidRPr="005D053C">
        <w:rPr>
          <w:rFonts w:ascii="Times New Roman" w:eastAsia="Times New Roman" w:hAnsi="Times New Roman" w:cs="Times New Roman"/>
          <w:sz w:val="24"/>
          <w:szCs w:val="24"/>
        </w:rPr>
        <w:t>ке</w:t>
      </w:r>
      <w:proofErr w:type="spellEnd"/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допускаются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конкурсанты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не моложе 18 лет</w:t>
      </w:r>
    </w:p>
    <w:p w14:paraId="5243BE79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0BEEF9A2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ознакомленные с инструкцией по охране труда;</w:t>
      </w:r>
    </w:p>
    <w:p w14:paraId="69EB6EE0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08097BF8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14:paraId="75322705" w14:textId="544F40ED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1.2. В процессе выполнения конкурсных заданий и нахождения на территории и в помещениях места проведения конкурса,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обязан четко соблюдать:</w:t>
      </w:r>
    </w:p>
    <w:p w14:paraId="200FF237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инструкции по охране труда и технике безопасности; </w:t>
      </w:r>
    </w:p>
    <w:p w14:paraId="1ECBE426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не заходить за ограждения и в технические помещения;</w:t>
      </w:r>
    </w:p>
    <w:p w14:paraId="0EFC5A2D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соблюдать личную гигиену;</w:t>
      </w:r>
    </w:p>
    <w:p w14:paraId="021C380F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принимать пищу в строго отведенных местах;</w:t>
      </w:r>
    </w:p>
    <w:p w14:paraId="0F9F4469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самостоятельно использовать инструмент и оборудование, разрешенное к выполнению конкурсного задания;</w:t>
      </w:r>
    </w:p>
    <w:p w14:paraId="6C102305" w14:textId="213FECE0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1.3.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для выполнения конкурсного задания использует инструмент:</w:t>
      </w:r>
    </w:p>
    <w:tbl>
      <w:tblPr>
        <w:tblStyle w:val="a6"/>
        <w:tblW w:w="1013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5209"/>
      </w:tblGrid>
      <w:tr w:rsidR="005D053C" w:rsidRPr="00AB04F9" w14:paraId="58AD10F6" w14:textId="77777777" w:rsidTr="0018083D">
        <w:trPr>
          <w:jc w:val="center"/>
        </w:trPr>
        <w:tc>
          <w:tcPr>
            <w:tcW w:w="10137" w:type="dxa"/>
            <w:gridSpan w:val="2"/>
            <w:shd w:val="clear" w:color="auto" w:fill="auto"/>
            <w:vAlign w:val="center"/>
          </w:tcPr>
          <w:p w14:paraId="421C7479" w14:textId="77777777" w:rsidR="00F2405B" w:rsidRPr="00AB04F9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4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</w:t>
            </w:r>
          </w:p>
        </w:tc>
      </w:tr>
      <w:tr w:rsidR="005D053C" w:rsidRPr="00AB04F9" w14:paraId="0A843271" w14:textId="77777777" w:rsidTr="0018083D">
        <w:trPr>
          <w:jc w:val="center"/>
        </w:trPr>
        <w:tc>
          <w:tcPr>
            <w:tcW w:w="4928" w:type="dxa"/>
            <w:shd w:val="clear" w:color="auto" w:fill="auto"/>
            <w:vAlign w:val="center"/>
          </w:tcPr>
          <w:p w14:paraId="02708064" w14:textId="17BDDC37" w:rsidR="00F2405B" w:rsidRPr="00AB04F9" w:rsidRDefault="00AB04F9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863E40" w:rsidRPr="00AB04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спользует самостоятельно</w:t>
            </w:r>
          </w:p>
        </w:tc>
        <w:tc>
          <w:tcPr>
            <w:tcW w:w="5209" w:type="dxa"/>
            <w:shd w:val="clear" w:color="auto" w:fill="auto"/>
            <w:vAlign w:val="center"/>
          </w:tcPr>
          <w:p w14:paraId="30FA39B2" w14:textId="002EAC7E" w:rsidR="00F2405B" w:rsidRPr="00AB04F9" w:rsidRDefault="00AB04F9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863E40" w:rsidRPr="00AB04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спользует под наблюдением эксперта или назначенного ответственного лица старше 18 лет:</w:t>
            </w:r>
          </w:p>
        </w:tc>
      </w:tr>
      <w:tr w:rsidR="005D053C" w:rsidRPr="00AB04F9" w14:paraId="1FF14105" w14:textId="77777777" w:rsidTr="0018083D">
        <w:trPr>
          <w:jc w:val="center"/>
        </w:trPr>
        <w:tc>
          <w:tcPr>
            <w:tcW w:w="4928" w:type="dxa"/>
            <w:shd w:val="clear" w:color="auto" w:fill="auto"/>
            <w:vAlign w:val="center"/>
          </w:tcPr>
          <w:p w14:paraId="0C8FDC31" w14:textId="72416140" w:rsidR="00F2405B" w:rsidRPr="00AB04F9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4F9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отверток</w:t>
            </w:r>
          </w:p>
        </w:tc>
        <w:tc>
          <w:tcPr>
            <w:tcW w:w="5209" w:type="dxa"/>
            <w:shd w:val="clear" w:color="auto" w:fill="auto"/>
            <w:vAlign w:val="center"/>
          </w:tcPr>
          <w:p w14:paraId="05FEEDB1" w14:textId="77777777" w:rsidR="00F2405B" w:rsidRPr="00AB04F9" w:rsidRDefault="00F2405B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53C" w:rsidRPr="00AB04F9" w14:paraId="7EEE116D" w14:textId="77777777" w:rsidTr="0018083D">
        <w:trPr>
          <w:jc w:val="center"/>
        </w:trPr>
        <w:tc>
          <w:tcPr>
            <w:tcW w:w="4928" w:type="dxa"/>
            <w:shd w:val="clear" w:color="auto" w:fill="auto"/>
            <w:vAlign w:val="center"/>
          </w:tcPr>
          <w:p w14:paraId="05582C9E" w14:textId="77777777" w:rsidR="00F2405B" w:rsidRPr="00AB04F9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4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Пинцет для винтов с замком</w:t>
            </w:r>
          </w:p>
        </w:tc>
        <w:tc>
          <w:tcPr>
            <w:tcW w:w="5209" w:type="dxa"/>
            <w:shd w:val="clear" w:color="auto" w:fill="auto"/>
            <w:vAlign w:val="center"/>
          </w:tcPr>
          <w:p w14:paraId="22B46E09" w14:textId="77777777" w:rsidR="00F2405B" w:rsidRPr="00AB04F9" w:rsidRDefault="00F2405B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53C" w:rsidRPr="00AB04F9" w14:paraId="00D8A8D2" w14:textId="77777777" w:rsidTr="0018083D">
        <w:trPr>
          <w:jc w:val="center"/>
        </w:trPr>
        <w:tc>
          <w:tcPr>
            <w:tcW w:w="4928" w:type="dxa"/>
            <w:shd w:val="clear" w:color="auto" w:fill="auto"/>
            <w:vAlign w:val="center"/>
          </w:tcPr>
          <w:p w14:paraId="0E1F91B7" w14:textId="513CC47E" w:rsidR="00F2405B" w:rsidRPr="00AB04F9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4F9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торцевых ключей</w:t>
            </w:r>
          </w:p>
        </w:tc>
        <w:tc>
          <w:tcPr>
            <w:tcW w:w="5209" w:type="dxa"/>
            <w:shd w:val="clear" w:color="auto" w:fill="auto"/>
            <w:vAlign w:val="center"/>
          </w:tcPr>
          <w:p w14:paraId="6C25CA8E" w14:textId="77777777" w:rsidR="00F2405B" w:rsidRPr="00AB04F9" w:rsidRDefault="00F2405B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53C" w:rsidRPr="00AB04F9" w14:paraId="3A392931" w14:textId="77777777" w:rsidTr="0018083D">
        <w:trPr>
          <w:jc w:val="center"/>
        </w:trPr>
        <w:tc>
          <w:tcPr>
            <w:tcW w:w="4928" w:type="dxa"/>
            <w:shd w:val="clear" w:color="auto" w:fill="auto"/>
            <w:vAlign w:val="center"/>
          </w:tcPr>
          <w:p w14:paraId="12D11DE4" w14:textId="234AF383" w:rsidR="00F2405B" w:rsidRPr="00AB04F9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4F9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разверток</w:t>
            </w:r>
          </w:p>
        </w:tc>
        <w:tc>
          <w:tcPr>
            <w:tcW w:w="5209" w:type="dxa"/>
            <w:shd w:val="clear" w:color="auto" w:fill="auto"/>
            <w:vAlign w:val="center"/>
          </w:tcPr>
          <w:p w14:paraId="7B745DA3" w14:textId="77777777" w:rsidR="00F2405B" w:rsidRPr="00AB04F9" w:rsidRDefault="00F2405B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53C" w:rsidRPr="00AB04F9" w14:paraId="294C36BD" w14:textId="77777777" w:rsidTr="0018083D">
        <w:trPr>
          <w:jc w:val="center"/>
        </w:trPr>
        <w:tc>
          <w:tcPr>
            <w:tcW w:w="4928" w:type="dxa"/>
            <w:shd w:val="clear" w:color="auto" w:fill="auto"/>
            <w:vAlign w:val="center"/>
          </w:tcPr>
          <w:p w14:paraId="3DEE1F7B" w14:textId="77777777" w:rsidR="00F2405B" w:rsidRPr="00AB04F9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4F9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щипцов и плоскогубцев из 20 штук</w:t>
            </w:r>
          </w:p>
        </w:tc>
        <w:tc>
          <w:tcPr>
            <w:tcW w:w="5209" w:type="dxa"/>
            <w:shd w:val="clear" w:color="auto" w:fill="auto"/>
            <w:vAlign w:val="center"/>
          </w:tcPr>
          <w:p w14:paraId="733A93FD" w14:textId="77777777" w:rsidR="00F2405B" w:rsidRPr="00AB04F9" w:rsidRDefault="00F2405B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53C" w:rsidRPr="00AB04F9" w14:paraId="60489BD5" w14:textId="77777777" w:rsidTr="0018083D">
        <w:trPr>
          <w:jc w:val="center"/>
        </w:trPr>
        <w:tc>
          <w:tcPr>
            <w:tcW w:w="4928" w:type="dxa"/>
            <w:shd w:val="clear" w:color="auto" w:fill="auto"/>
            <w:vAlign w:val="center"/>
          </w:tcPr>
          <w:p w14:paraId="6BDCC4CD" w14:textId="0D6CA4FC" w:rsidR="00F2405B" w:rsidRPr="00AB04F9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4F9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измерительный /Линейка</w:t>
            </w:r>
          </w:p>
        </w:tc>
        <w:tc>
          <w:tcPr>
            <w:tcW w:w="5209" w:type="dxa"/>
            <w:shd w:val="clear" w:color="auto" w:fill="auto"/>
            <w:vAlign w:val="center"/>
          </w:tcPr>
          <w:p w14:paraId="0F76EC01" w14:textId="77777777" w:rsidR="00F2405B" w:rsidRPr="00AB04F9" w:rsidRDefault="00F2405B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53C" w:rsidRPr="00AB04F9" w14:paraId="08B63106" w14:textId="77777777" w:rsidTr="0018083D">
        <w:trPr>
          <w:jc w:val="center"/>
        </w:trPr>
        <w:tc>
          <w:tcPr>
            <w:tcW w:w="4928" w:type="dxa"/>
            <w:shd w:val="clear" w:color="auto" w:fill="auto"/>
            <w:vAlign w:val="center"/>
          </w:tcPr>
          <w:p w14:paraId="5C8F206E" w14:textId="77777777" w:rsidR="00F2405B" w:rsidRPr="00AB04F9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4F9">
              <w:rPr>
                <w:rFonts w:ascii="Times New Roman" w:eastAsia="Times New Roman" w:hAnsi="Times New Roman" w:cs="Times New Roman"/>
                <w:sz w:val="24"/>
                <w:szCs w:val="24"/>
              </w:rPr>
              <w:t>Штангенциркуль</w:t>
            </w:r>
          </w:p>
        </w:tc>
        <w:tc>
          <w:tcPr>
            <w:tcW w:w="5209" w:type="dxa"/>
            <w:shd w:val="clear" w:color="auto" w:fill="auto"/>
            <w:vAlign w:val="center"/>
          </w:tcPr>
          <w:p w14:paraId="79DC04EF" w14:textId="77777777" w:rsidR="00F2405B" w:rsidRPr="00AB04F9" w:rsidRDefault="00F2405B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53C" w:rsidRPr="00AB04F9" w14:paraId="2FD76699" w14:textId="77777777" w:rsidTr="0018083D">
        <w:trPr>
          <w:jc w:val="center"/>
        </w:trPr>
        <w:tc>
          <w:tcPr>
            <w:tcW w:w="4928" w:type="dxa"/>
            <w:shd w:val="clear" w:color="auto" w:fill="auto"/>
            <w:vAlign w:val="center"/>
          </w:tcPr>
          <w:p w14:paraId="508371BE" w14:textId="77777777" w:rsidR="00F2405B" w:rsidRPr="00AB04F9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4F9">
              <w:rPr>
                <w:rFonts w:ascii="Times New Roman" w:eastAsia="Times New Roman" w:hAnsi="Times New Roman" w:cs="Times New Roman"/>
                <w:sz w:val="24"/>
                <w:szCs w:val="24"/>
              </w:rPr>
              <w:t>Напильник для обработки шаблонов</w:t>
            </w:r>
          </w:p>
        </w:tc>
        <w:tc>
          <w:tcPr>
            <w:tcW w:w="5209" w:type="dxa"/>
            <w:shd w:val="clear" w:color="auto" w:fill="auto"/>
            <w:vAlign w:val="center"/>
          </w:tcPr>
          <w:p w14:paraId="5DAF7990" w14:textId="77777777" w:rsidR="00F2405B" w:rsidRPr="00AB04F9" w:rsidRDefault="00F2405B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53C" w:rsidRPr="00AB04F9" w14:paraId="2FB40CC4" w14:textId="77777777" w:rsidTr="0018083D">
        <w:trPr>
          <w:jc w:val="center"/>
        </w:trPr>
        <w:tc>
          <w:tcPr>
            <w:tcW w:w="4928" w:type="dxa"/>
            <w:shd w:val="clear" w:color="auto" w:fill="auto"/>
            <w:vAlign w:val="center"/>
          </w:tcPr>
          <w:p w14:paraId="7587DAE3" w14:textId="77777777" w:rsidR="00F2405B" w:rsidRPr="00AB04F9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4F9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для обработки шаблонов</w:t>
            </w:r>
          </w:p>
        </w:tc>
        <w:tc>
          <w:tcPr>
            <w:tcW w:w="5209" w:type="dxa"/>
            <w:shd w:val="clear" w:color="auto" w:fill="auto"/>
            <w:vAlign w:val="center"/>
          </w:tcPr>
          <w:p w14:paraId="77E53876" w14:textId="77777777" w:rsidR="00F2405B" w:rsidRPr="00AB04F9" w:rsidRDefault="00F2405B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95A8575" w14:textId="3B076B48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1.4.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для выполнения конкурсного задания использует оборудование:</w:t>
      </w:r>
    </w:p>
    <w:tbl>
      <w:tblPr>
        <w:tblStyle w:val="a7"/>
        <w:tblW w:w="1013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9"/>
        <w:gridCol w:w="5208"/>
      </w:tblGrid>
      <w:tr w:rsidR="005D053C" w:rsidRPr="005D053C" w14:paraId="7EFBA840" w14:textId="77777777" w:rsidTr="0018083D">
        <w:trPr>
          <w:jc w:val="center"/>
        </w:trPr>
        <w:tc>
          <w:tcPr>
            <w:tcW w:w="10137" w:type="dxa"/>
            <w:gridSpan w:val="2"/>
            <w:vAlign w:val="center"/>
          </w:tcPr>
          <w:p w14:paraId="10BEB392" w14:textId="77777777" w:rsidR="00F2405B" w:rsidRPr="005D053C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</w:tr>
      <w:tr w:rsidR="005D053C" w:rsidRPr="005D053C" w14:paraId="710FA7A5" w14:textId="77777777" w:rsidTr="0018083D">
        <w:trPr>
          <w:jc w:val="center"/>
        </w:trPr>
        <w:tc>
          <w:tcPr>
            <w:tcW w:w="4929" w:type="dxa"/>
            <w:vAlign w:val="center"/>
          </w:tcPr>
          <w:p w14:paraId="177292A4" w14:textId="77777777" w:rsidR="00F2405B" w:rsidRPr="005D053C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5208" w:type="dxa"/>
            <w:vAlign w:val="center"/>
          </w:tcPr>
          <w:p w14:paraId="21706CEE" w14:textId="77777777" w:rsidR="00F2405B" w:rsidRPr="005D053C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5D053C" w:rsidRPr="005D053C" w14:paraId="381EF244" w14:textId="77777777" w:rsidTr="0018083D">
        <w:trPr>
          <w:jc w:val="center"/>
        </w:trPr>
        <w:tc>
          <w:tcPr>
            <w:tcW w:w="4929" w:type="dxa"/>
            <w:vAlign w:val="center"/>
          </w:tcPr>
          <w:p w14:paraId="009F6632" w14:textId="77777777" w:rsidR="00F2405B" w:rsidRPr="005D053C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для оправ (60-100 оправ)</w:t>
            </w:r>
          </w:p>
        </w:tc>
        <w:tc>
          <w:tcPr>
            <w:tcW w:w="5208" w:type="dxa"/>
            <w:vAlign w:val="center"/>
          </w:tcPr>
          <w:p w14:paraId="7E204C60" w14:textId="77777777" w:rsidR="00F2405B" w:rsidRPr="005D053C" w:rsidRDefault="00F2405B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53C" w:rsidRPr="005D053C" w14:paraId="75EDF77A" w14:textId="77777777" w:rsidTr="0018083D">
        <w:trPr>
          <w:jc w:val="center"/>
        </w:trPr>
        <w:tc>
          <w:tcPr>
            <w:tcW w:w="4929" w:type="dxa"/>
            <w:vAlign w:val="center"/>
          </w:tcPr>
          <w:p w14:paraId="1640F598" w14:textId="77777777" w:rsidR="00F2405B" w:rsidRPr="005D053C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Бесшаблонная</w:t>
            </w:r>
            <w:proofErr w:type="spellEnd"/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система для обработки линз</w:t>
            </w:r>
          </w:p>
        </w:tc>
        <w:tc>
          <w:tcPr>
            <w:tcW w:w="5208" w:type="dxa"/>
            <w:vAlign w:val="center"/>
          </w:tcPr>
          <w:p w14:paraId="551A885B" w14:textId="77777777" w:rsidR="00F2405B" w:rsidRPr="005D053C" w:rsidRDefault="00F2405B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53C" w:rsidRPr="005D053C" w14:paraId="222BD61F" w14:textId="77777777" w:rsidTr="0018083D">
        <w:trPr>
          <w:jc w:val="center"/>
        </w:trPr>
        <w:tc>
          <w:tcPr>
            <w:tcW w:w="4929" w:type="dxa"/>
            <w:vAlign w:val="center"/>
          </w:tcPr>
          <w:p w14:paraId="453BFD27" w14:textId="7D5D0D09" w:rsidR="00F2405B" w:rsidRPr="005D053C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Станок для обработки кромок</w:t>
            </w:r>
          </w:p>
        </w:tc>
        <w:tc>
          <w:tcPr>
            <w:tcW w:w="5208" w:type="dxa"/>
            <w:vAlign w:val="center"/>
          </w:tcPr>
          <w:p w14:paraId="296BA87F" w14:textId="77777777" w:rsidR="00F2405B" w:rsidRPr="005D053C" w:rsidRDefault="00F2405B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53C" w:rsidRPr="005D053C" w14:paraId="76E317BF" w14:textId="77777777" w:rsidTr="0018083D">
        <w:trPr>
          <w:jc w:val="center"/>
        </w:trPr>
        <w:tc>
          <w:tcPr>
            <w:tcW w:w="4929" w:type="dxa"/>
            <w:vAlign w:val="center"/>
          </w:tcPr>
          <w:p w14:paraId="06C22FC4" w14:textId="77777777" w:rsidR="00F2405B" w:rsidRPr="005D053C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Автоматический </w:t>
            </w:r>
            <w:proofErr w:type="spellStart"/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>диоптриметр</w:t>
            </w:r>
            <w:proofErr w:type="spellEnd"/>
          </w:p>
        </w:tc>
        <w:tc>
          <w:tcPr>
            <w:tcW w:w="5208" w:type="dxa"/>
            <w:vAlign w:val="center"/>
          </w:tcPr>
          <w:p w14:paraId="62AF3723" w14:textId="77777777" w:rsidR="00F2405B" w:rsidRPr="005D053C" w:rsidRDefault="00F2405B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53C" w:rsidRPr="005D053C" w14:paraId="0EA4D879" w14:textId="77777777" w:rsidTr="0018083D">
        <w:trPr>
          <w:jc w:val="center"/>
        </w:trPr>
        <w:tc>
          <w:tcPr>
            <w:tcW w:w="4929" w:type="dxa"/>
            <w:vAlign w:val="center"/>
          </w:tcPr>
          <w:p w14:paraId="0112F905" w14:textId="75CA1DEF" w:rsidR="00F2405B" w:rsidRPr="005D053C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>Нагреватель оправ</w:t>
            </w:r>
          </w:p>
        </w:tc>
        <w:tc>
          <w:tcPr>
            <w:tcW w:w="5208" w:type="dxa"/>
            <w:vAlign w:val="center"/>
          </w:tcPr>
          <w:p w14:paraId="4FE7E764" w14:textId="77777777" w:rsidR="00F2405B" w:rsidRPr="005D053C" w:rsidRDefault="00F2405B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53C" w:rsidRPr="005D053C" w14:paraId="7A8A51C5" w14:textId="77777777" w:rsidTr="0018083D">
        <w:trPr>
          <w:jc w:val="center"/>
        </w:trPr>
        <w:tc>
          <w:tcPr>
            <w:tcW w:w="4929" w:type="dxa"/>
            <w:vAlign w:val="center"/>
          </w:tcPr>
          <w:p w14:paraId="65116389" w14:textId="65EB49D7" w:rsidR="00F2405B" w:rsidRPr="005D053C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Сверлильный станок</w:t>
            </w:r>
          </w:p>
        </w:tc>
        <w:tc>
          <w:tcPr>
            <w:tcW w:w="5208" w:type="dxa"/>
            <w:vAlign w:val="center"/>
          </w:tcPr>
          <w:p w14:paraId="672466D8" w14:textId="77777777" w:rsidR="00F2405B" w:rsidRPr="005D053C" w:rsidRDefault="00F2405B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76FE296" w14:textId="193B2B70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1.5. При выполнении конкурсного задания на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>а могут воздействовать следующие вредные и (или) опасные факторы:</w:t>
      </w:r>
    </w:p>
    <w:p w14:paraId="0A545D40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Физические:</w:t>
      </w:r>
    </w:p>
    <w:p w14:paraId="618A2209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-режущие и колющие предметы;</w:t>
      </w:r>
    </w:p>
    <w:p w14:paraId="0B489F8B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-вращающиеся механизмы инструмента</w:t>
      </w:r>
    </w:p>
    <w:p w14:paraId="7C1D5D07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Психологические:</w:t>
      </w:r>
    </w:p>
    <w:p w14:paraId="0D86C4F7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-чрезмерное напряжение внимания, усиленная нагрузка на зрение</w:t>
      </w:r>
    </w:p>
    <w:p w14:paraId="063EEF1B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-усиленная нагрузка на зрение</w:t>
      </w:r>
    </w:p>
    <w:p w14:paraId="37679B34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1.6. Применяемые во время выполнения конкурсного задания средства индивидуальной защиты:</w:t>
      </w:r>
    </w:p>
    <w:p w14:paraId="1CB9DCCE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халат;</w:t>
      </w:r>
    </w:p>
    <w:p w14:paraId="0B475CB2" w14:textId="4BBBBE0E" w:rsidR="0018083D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1.7. Знаки безопасности, используемые на рабочем месте, для обозначения присутствующих опасностей:</w:t>
      </w:r>
    </w:p>
    <w:p w14:paraId="5C206727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F 04 Огнетушитель</w:t>
      </w:r>
      <w:r w:rsidRPr="005D053C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D053C">
        <w:rPr>
          <w:rFonts w:ascii="Times New Roman" w:eastAsia="Times New Roman" w:hAnsi="Times New Roman" w:cs="Times New Roman"/>
        </w:rPr>
        <w:t xml:space="preserve">                                          </w:t>
      </w:r>
      <w:r w:rsidRPr="005D053C">
        <w:rPr>
          <w:rFonts w:ascii="Times New Roman" w:eastAsia="Times New Roman" w:hAnsi="Times New Roman" w:cs="Times New Roman"/>
          <w:noProof/>
        </w:rPr>
        <w:drawing>
          <wp:inline distT="0" distB="0" distL="114300" distR="114300" wp14:anchorId="58A98E52" wp14:editId="7BC5B4FB">
            <wp:extent cx="453390" cy="438785"/>
            <wp:effectExtent l="0" t="0" r="0" b="0"/>
            <wp:docPr id="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3390" cy="4387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2223834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 E 22 Указатель выхода                                         </w:t>
      </w:r>
      <w:r w:rsidRPr="005D053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114300" distR="114300" wp14:anchorId="6ABCEF2D" wp14:editId="6D30840F">
            <wp:extent cx="768350" cy="408940"/>
            <wp:effectExtent l="0" t="0" r="0" b="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4089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5D31874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E 23 Указатель запасного выхода                        </w:t>
      </w:r>
      <w:r w:rsidRPr="005D053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114300" distR="114300" wp14:anchorId="7947372C" wp14:editId="3C1C7969">
            <wp:extent cx="812165" cy="438785"/>
            <wp:effectExtent l="0" t="0" r="0" b="0"/>
            <wp:docPr id="5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2165" cy="4387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E5DF3C2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EC 01 Аптечка первой медицинской помощи       </w:t>
      </w:r>
      <w:r w:rsidRPr="005D053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114300" distR="114300" wp14:anchorId="2B6A96AD" wp14:editId="3323230C">
            <wp:extent cx="468630" cy="461010"/>
            <wp:effectExtent l="0" t="0" r="0" b="0"/>
            <wp:docPr id="8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8630" cy="4610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55D163F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P 01 Запрещается курить</w:t>
      </w:r>
      <w:r w:rsidRPr="005D053C">
        <w:rPr>
          <w:rFonts w:ascii="Times New Roman" w:eastAsia="Times New Roman" w:hAnsi="Times New Roman" w:cs="Times New Roman"/>
        </w:rPr>
        <w:t xml:space="preserve">                                                 </w:t>
      </w:r>
      <w:r w:rsidRPr="005D053C">
        <w:rPr>
          <w:rFonts w:ascii="Times New Roman" w:eastAsia="Times New Roman" w:hAnsi="Times New Roman" w:cs="Times New Roman"/>
          <w:noProof/>
        </w:rPr>
        <w:drawing>
          <wp:inline distT="0" distB="0" distL="114300" distR="114300" wp14:anchorId="66043FAD" wp14:editId="4C0BB227">
            <wp:extent cx="497205" cy="496570"/>
            <wp:effectExtent l="0" t="0" r="0" b="0"/>
            <wp:docPr id="7" name="image4.jpg" descr="img-9S7d9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img-9S7d9T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7205" cy="4965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F2B2E47" w14:textId="77777777" w:rsidR="00F2405B" w:rsidRPr="005D053C" w:rsidRDefault="00F2405B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9B26E5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14:paraId="292FF583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В помещении комнаты экспертов, площадки проведения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2FEA5FA8" w14:textId="77A262D4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а, об этом немедленно уведомляются Главный эксперт. Главный эксперт принимает решение о назначении дополнительного времени для участия. В случае отстранения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а от дальнейшего участия в Чемпионате ввиду болезни или несчастного случая, он получит баллы за любую завершенную работу. </w:t>
      </w:r>
    </w:p>
    <w:p w14:paraId="4D648B4B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25409F3A" w14:textId="5975568D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1.9.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Конкурсанты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6F5F8B" w:rsidRPr="005D053C">
        <w:rPr>
          <w:rFonts w:ascii="Times New Roman" w:eastAsia="Times New Roman" w:hAnsi="Times New Roman" w:cs="Times New Roman"/>
          <w:sz w:val="24"/>
          <w:szCs w:val="24"/>
        </w:rPr>
        <w:t>чемпионата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B294BE3" w14:textId="70181DE5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Несоблюдение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>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3A5118CF" w14:textId="77777777" w:rsidR="00F2405B" w:rsidRPr="005D053C" w:rsidRDefault="00F2405B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3192C4" w14:textId="77777777" w:rsidR="00F2405B" w:rsidRPr="007B64B3" w:rsidRDefault="00863E40" w:rsidP="007B64B3">
      <w:pPr>
        <w:pStyle w:val="2"/>
        <w:spacing w:before="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169251942"/>
      <w:r w:rsidRPr="007B64B3">
        <w:rPr>
          <w:rFonts w:ascii="Times New Roman" w:hAnsi="Times New Roman" w:cs="Times New Roman"/>
          <w:sz w:val="24"/>
          <w:szCs w:val="24"/>
        </w:rPr>
        <w:t>2.Требования охраны труда перед началом работы</w:t>
      </w:r>
      <w:bookmarkEnd w:id="3"/>
    </w:p>
    <w:p w14:paraId="0CD853AE" w14:textId="0B36563E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Перед началом работы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конкурсанты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должны выполнить следующее:</w:t>
      </w:r>
    </w:p>
    <w:p w14:paraId="620EF1F5" w14:textId="4DD6BBCA" w:rsidR="00F2405B" w:rsidRPr="005D053C" w:rsidRDefault="006F5F8B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2.1. Все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конкурсанты</w:t>
      </w:r>
      <w:r w:rsidR="00863E40" w:rsidRPr="005D053C">
        <w:rPr>
          <w:rFonts w:ascii="Times New Roman" w:eastAsia="Times New Roman" w:hAnsi="Times New Roman" w:cs="Times New Roman"/>
          <w:sz w:val="24"/>
          <w:szCs w:val="24"/>
        </w:rPr>
        <w:t xml:space="preserve">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</w:p>
    <w:p w14:paraId="7265233C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2D05AFD5" w14:textId="0A1B7CBB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 окончании ознакомительного периода,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конкурсанты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4E373BBF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2.2. Подготовить рабочее место:</w:t>
      </w:r>
    </w:p>
    <w:p w14:paraId="37FBDF29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произвести визуальный контроль подключения оборудования</w:t>
      </w:r>
    </w:p>
    <w:p w14:paraId="54ACFA64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-проверить контроль комплектности и исправности инструмента и оснастки оборудования</w:t>
      </w:r>
    </w:p>
    <w:p w14:paraId="0B0EA7A5" w14:textId="77777777" w:rsidR="00F2405B" w:rsidRPr="005D053C" w:rsidRDefault="00F2405B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</w:p>
    <w:p w14:paraId="4C422C33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произвести включение и диагностику оборудования</w:t>
      </w:r>
    </w:p>
    <w:p w14:paraId="21A67067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2.3. Подготовить инструмент и оборудование, разрешенное к самостоятельной работе:</w:t>
      </w:r>
    </w:p>
    <w:tbl>
      <w:tblPr>
        <w:tblStyle w:val="a8"/>
        <w:tblW w:w="1013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3"/>
        <w:gridCol w:w="6344"/>
      </w:tblGrid>
      <w:tr w:rsidR="005D053C" w:rsidRPr="0018083D" w14:paraId="1ADB6479" w14:textId="77777777" w:rsidTr="0018083D">
        <w:trPr>
          <w:jc w:val="center"/>
        </w:trPr>
        <w:tc>
          <w:tcPr>
            <w:tcW w:w="3793" w:type="dxa"/>
            <w:vAlign w:val="center"/>
          </w:tcPr>
          <w:p w14:paraId="0932EB06" w14:textId="77777777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6344" w:type="dxa"/>
            <w:vAlign w:val="center"/>
          </w:tcPr>
          <w:p w14:paraId="016F0339" w14:textId="77777777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5D053C" w:rsidRPr="0018083D" w14:paraId="1F77D8C5" w14:textId="77777777" w:rsidTr="0018083D">
        <w:trPr>
          <w:jc w:val="center"/>
        </w:trPr>
        <w:tc>
          <w:tcPr>
            <w:tcW w:w="3793" w:type="dxa"/>
            <w:vAlign w:val="center"/>
          </w:tcPr>
          <w:p w14:paraId="6DAA235D" w14:textId="77777777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Бесшаблонная</w:t>
            </w:r>
            <w:proofErr w:type="spellEnd"/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система для обработки линз</w:t>
            </w:r>
          </w:p>
        </w:tc>
        <w:tc>
          <w:tcPr>
            <w:tcW w:w="6344" w:type="dxa"/>
            <w:vAlign w:val="center"/>
          </w:tcPr>
          <w:p w14:paraId="331B8EF9" w14:textId="71672707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Проверить:</w:t>
            </w:r>
          </w:p>
          <w:p w14:paraId="4348C325" w14:textId="77777777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подключение электропитания;</w:t>
            </w:r>
          </w:p>
          <w:p w14:paraId="5973305E" w14:textId="77777777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исправность рабочих элементов обрабатывающего станка и </w:t>
            </w:r>
            <w:proofErr w:type="spellStart"/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центратора</w:t>
            </w:r>
            <w:proofErr w:type="spellEnd"/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-блокиратора;</w:t>
            </w:r>
          </w:p>
          <w:p w14:paraId="33135C64" w14:textId="77777777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- корректность подключения элементов водоснабжения;</w:t>
            </w:r>
          </w:p>
          <w:p w14:paraId="08CC44CB" w14:textId="1D512A09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- отсутствие ошибок системы при автоматической диагностике.</w:t>
            </w:r>
          </w:p>
        </w:tc>
      </w:tr>
      <w:tr w:rsidR="005D053C" w:rsidRPr="0018083D" w14:paraId="56C1843E" w14:textId="77777777" w:rsidTr="0018083D">
        <w:trPr>
          <w:jc w:val="center"/>
        </w:trPr>
        <w:tc>
          <w:tcPr>
            <w:tcW w:w="3793" w:type="dxa"/>
            <w:vAlign w:val="center"/>
          </w:tcPr>
          <w:p w14:paraId="53C3B9CF" w14:textId="4DC663BA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Станок для обработки кромок</w:t>
            </w:r>
          </w:p>
        </w:tc>
        <w:tc>
          <w:tcPr>
            <w:tcW w:w="6344" w:type="dxa"/>
            <w:vAlign w:val="center"/>
          </w:tcPr>
          <w:p w14:paraId="16BC158A" w14:textId="4EECA2D9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Проверить:</w:t>
            </w:r>
          </w:p>
          <w:p w14:paraId="489312B8" w14:textId="77777777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подключение электропитания;</w:t>
            </w:r>
          </w:p>
          <w:p w14:paraId="4D41F08A" w14:textId="77777777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подачу воды;</w:t>
            </w:r>
          </w:p>
          <w:p w14:paraId="75B5B3D9" w14:textId="77777777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- исправность рабочих элементов;</w:t>
            </w:r>
          </w:p>
        </w:tc>
      </w:tr>
      <w:tr w:rsidR="005D053C" w:rsidRPr="0018083D" w14:paraId="6594DE6F" w14:textId="77777777" w:rsidTr="0018083D">
        <w:trPr>
          <w:jc w:val="center"/>
        </w:trPr>
        <w:tc>
          <w:tcPr>
            <w:tcW w:w="3793" w:type="dxa"/>
            <w:vAlign w:val="center"/>
          </w:tcPr>
          <w:p w14:paraId="58FB1477" w14:textId="77777777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Автоматический </w:t>
            </w:r>
            <w:proofErr w:type="spellStart"/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диоптриметр</w:t>
            </w:r>
            <w:proofErr w:type="spellEnd"/>
          </w:p>
        </w:tc>
        <w:tc>
          <w:tcPr>
            <w:tcW w:w="6344" w:type="dxa"/>
            <w:vAlign w:val="center"/>
          </w:tcPr>
          <w:p w14:paraId="334D002F" w14:textId="77777777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Проверить:</w:t>
            </w:r>
          </w:p>
          <w:p w14:paraId="2C0CD495" w14:textId="67303539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подключение электропитания;</w:t>
            </w:r>
          </w:p>
          <w:p w14:paraId="034412E0" w14:textId="77777777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- исправность рабочих элементов.</w:t>
            </w:r>
          </w:p>
        </w:tc>
      </w:tr>
      <w:tr w:rsidR="005D053C" w:rsidRPr="0018083D" w14:paraId="69CE17C3" w14:textId="77777777" w:rsidTr="0018083D">
        <w:trPr>
          <w:jc w:val="center"/>
        </w:trPr>
        <w:tc>
          <w:tcPr>
            <w:tcW w:w="3793" w:type="dxa"/>
            <w:vAlign w:val="center"/>
          </w:tcPr>
          <w:p w14:paraId="1B2637F9" w14:textId="3F76B61B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Нагреватель оправ</w:t>
            </w:r>
          </w:p>
        </w:tc>
        <w:tc>
          <w:tcPr>
            <w:tcW w:w="6344" w:type="dxa"/>
            <w:vAlign w:val="center"/>
          </w:tcPr>
          <w:p w14:paraId="243E084D" w14:textId="483500F3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Проверить:</w:t>
            </w:r>
          </w:p>
          <w:p w14:paraId="7AD13854" w14:textId="34724DA2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подключение электропитания;</w:t>
            </w:r>
          </w:p>
          <w:p w14:paraId="476ADDDC" w14:textId="77777777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- исправность рабочих элементов.</w:t>
            </w:r>
          </w:p>
        </w:tc>
      </w:tr>
      <w:tr w:rsidR="005D053C" w:rsidRPr="0018083D" w14:paraId="10617B47" w14:textId="77777777" w:rsidTr="0018083D">
        <w:trPr>
          <w:jc w:val="center"/>
        </w:trPr>
        <w:tc>
          <w:tcPr>
            <w:tcW w:w="3793" w:type="dxa"/>
            <w:vAlign w:val="center"/>
          </w:tcPr>
          <w:p w14:paraId="227281B0" w14:textId="20191426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Помпа с баком</w:t>
            </w:r>
          </w:p>
        </w:tc>
        <w:tc>
          <w:tcPr>
            <w:tcW w:w="6344" w:type="dxa"/>
            <w:vAlign w:val="center"/>
          </w:tcPr>
          <w:p w14:paraId="1DE5FB5B" w14:textId="77777777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Проверить:</w:t>
            </w:r>
          </w:p>
          <w:p w14:paraId="1AE8914D" w14:textId="7D26B68A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- соединение шлангов;</w:t>
            </w:r>
          </w:p>
          <w:p w14:paraId="671AF623" w14:textId="77777777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- уровень и чистоту воды;</w:t>
            </w:r>
          </w:p>
        </w:tc>
      </w:tr>
    </w:tbl>
    <w:p w14:paraId="06C30F1D" w14:textId="4016FA7E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конкурсанты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могут принимать посильное участие в подготовке под непосредственным руководством и в присутствии Эксперта.</w:t>
      </w:r>
    </w:p>
    <w:p w14:paraId="0427877B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7B853925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lastRenderedPageBreak/>
        <w:t>Привести в порядок рабочую специальную одежду: застегнуть обшлага рукавов, заправить одежду и застегнуть ее на все пуговицы, надеть халат.</w:t>
      </w:r>
    </w:p>
    <w:p w14:paraId="40EE3AE0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2.5. Ежедневно, перед началом выполнения конкурсного задания, в процессе подготовки рабочего места:</w:t>
      </w:r>
    </w:p>
    <w:p w14:paraId="0E5575B9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осмотреть и привести в порядок рабочее место, средства индивидуальной защиты;</w:t>
      </w:r>
    </w:p>
    <w:p w14:paraId="7F920595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убедиться в достаточности освещенности;</w:t>
      </w:r>
    </w:p>
    <w:p w14:paraId="1FED1AFE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проверить (визуально) правильность подключения инструмента и оборудования в электросеть;</w:t>
      </w:r>
    </w:p>
    <w:p w14:paraId="66315178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тела;</w:t>
      </w:r>
    </w:p>
    <w:p w14:paraId="0D0F6893" w14:textId="79E71341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конкурсанты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с длинными волосами должны использовать головной убор для предотвращения несчастных случаев.</w:t>
      </w:r>
    </w:p>
    <w:p w14:paraId="232B8C2C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58AD335F" w14:textId="3C12E6DE" w:rsidR="00F2405B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2.7.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у запрещается приступать к выполнению конкурсного задания при обнаружении неисправности инструмента или </w:t>
      </w:r>
      <w:r w:rsidR="00994C30" w:rsidRPr="005D053C">
        <w:rPr>
          <w:rFonts w:ascii="Times New Roman" w:eastAsia="Times New Roman" w:hAnsi="Times New Roman" w:cs="Times New Roman"/>
          <w:sz w:val="24"/>
          <w:szCs w:val="24"/>
        </w:rPr>
        <w:t>оборудования. О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7C72BB3B" w14:textId="77777777" w:rsidR="00994C30" w:rsidRPr="005D053C" w:rsidRDefault="00994C3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98B6FB" w14:textId="77777777" w:rsidR="00F2405B" w:rsidRPr="007B64B3" w:rsidRDefault="00863E40" w:rsidP="007B64B3">
      <w:pPr>
        <w:pStyle w:val="2"/>
        <w:spacing w:before="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4" w:name="_Toc169251943"/>
      <w:r w:rsidRPr="007B64B3">
        <w:rPr>
          <w:rFonts w:ascii="Times New Roman" w:hAnsi="Times New Roman" w:cs="Times New Roman"/>
          <w:sz w:val="24"/>
          <w:szCs w:val="24"/>
        </w:rPr>
        <w:t>3.Требования охраны труда во время работы</w:t>
      </w:r>
      <w:bookmarkEnd w:id="4"/>
    </w:p>
    <w:p w14:paraId="08B06B24" w14:textId="09444841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3.1. При выполнении конкурсных заданий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>у необходимо соблюдать требования безопасности при использовании инструмента и оборудования:</w:t>
      </w:r>
    </w:p>
    <w:tbl>
      <w:tblPr>
        <w:tblStyle w:val="a9"/>
        <w:tblW w:w="1013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87"/>
        <w:gridCol w:w="5350"/>
      </w:tblGrid>
      <w:tr w:rsidR="005D053C" w:rsidRPr="00994C30" w14:paraId="5E5BB385" w14:textId="77777777" w:rsidTr="00994C30">
        <w:trPr>
          <w:jc w:val="center"/>
        </w:trPr>
        <w:tc>
          <w:tcPr>
            <w:tcW w:w="4787" w:type="dxa"/>
            <w:vAlign w:val="center"/>
          </w:tcPr>
          <w:p w14:paraId="730B0124" w14:textId="77777777" w:rsidR="00F2405B" w:rsidRPr="00994C30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C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5350" w:type="dxa"/>
            <w:vAlign w:val="center"/>
          </w:tcPr>
          <w:p w14:paraId="0837C3B5" w14:textId="77777777" w:rsidR="00F2405B" w:rsidRPr="00994C30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C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5D053C" w:rsidRPr="00994C30" w14:paraId="2D73377E" w14:textId="77777777" w:rsidTr="00994C30">
        <w:trPr>
          <w:jc w:val="center"/>
        </w:trPr>
        <w:tc>
          <w:tcPr>
            <w:tcW w:w="4787" w:type="dxa"/>
            <w:vAlign w:val="center"/>
          </w:tcPr>
          <w:p w14:paraId="7F02DB11" w14:textId="77777777" w:rsidR="00F2405B" w:rsidRPr="00994C30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94C30"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Бесшаблонная</w:t>
            </w:r>
            <w:proofErr w:type="spellEnd"/>
            <w:r w:rsidRPr="00994C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система для обработки линз</w:t>
            </w:r>
          </w:p>
        </w:tc>
        <w:tc>
          <w:tcPr>
            <w:tcW w:w="5350" w:type="dxa"/>
            <w:vMerge w:val="restart"/>
            <w:vAlign w:val="center"/>
          </w:tcPr>
          <w:p w14:paraId="768D7FF8" w14:textId="77777777" w:rsidR="00F2405B" w:rsidRPr="00994C30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C30">
              <w:rPr>
                <w:rFonts w:ascii="Times New Roman" w:eastAsia="Times New Roman" w:hAnsi="Times New Roman" w:cs="Times New Roman"/>
                <w:sz w:val="24"/>
                <w:szCs w:val="24"/>
              </w:rPr>
              <w:t>При работе использовать халат</w:t>
            </w:r>
          </w:p>
        </w:tc>
      </w:tr>
      <w:tr w:rsidR="005D053C" w:rsidRPr="00994C30" w14:paraId="53B5F314" w14:textId="77777777" w:rsidTr="00994C30">
        <w:trPr>
          <w:jc w:val="center"/>
        </w:trPr>
        <w:tc>
          <w:tcPr>
            <w:tcW w:w="4787" w:type="dxa"/>
            <w:vAlign w:val="center"/>
          </w:tcPr>
          <w:p w14:paraId="3824B3EA" w14:textId="4C391B4A" w:rsidR="00F2405B" w:rsidRPr="00994C30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C30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Станок для обработки кромок</w:t>
            </w:r>
          </w:p>
        </w:tc>
        <w:tc>
          <w:tcPr>
            <w:tcW w:w="5350" w:type="dxa"/>
            <w:vMerge/>
            <w:vAlign w:val="center"/>
          </w:tcPr>
          <w:p w14:paraId="7316FB5C" w14:textId="77777777" w:rsidR="00F2405B" w:rsidRPr="00994C30" w:rsidRDefault="00F2405B" w:rsidP="007B64B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53C" w:rsidRPr="00994C30" w14:paraId="090F519D" w14:textId="77777777" w:rsidTr="00994C30">
        <w:trPr>
          <w:jc w:val="center"/>
        </w:trPr>
        <w:tc>
          <w:tcPr>
            <w:tcW w:w="4787" w:type="dxa"/>
            <w:vAlign w:val="center"/>
          </w:tcPr>
          <w:p w14:paraId="063B2D72" w14:textId="77777777" w:rsidR="00F2405B" w:rsidRPr="00994C30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C30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Сверлильный станок</w:t>
            </w:r>
          </w:p>
        </w:tc>
        <w:tc>
          <w:tcPr>
            <w:tcW w:w="5350" w:type="dxa"/>
            <w:vMerge/>
            <w:vAlign w:val="center"/>
          </w:tcPr>
          <w:p w14:paraId="274B2676" w14:textId="77777777" w:rsidR="00F2405B" w:rsidRPr="00994C30" w:rsidRDefault="00F2405B" w:rsidP="007B64B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53C" w:rsidRPr="00994C30" w14:paraId="1221075A" w14:textId="77777777" w:rsidTr="00994C30">
        <w:trPr>
          <w:jc w:val="center"/>
        </w:trPr>
        <w:tc>
          <w:tcPr>
            <w:tcW w:w="4787" w:type="dxa"/>
            <w:vAlign w:val="center"/>
          </w:tcPr>
          <w:p w14:paraId="2BBAB839" w14:textId="45D8C0D9" w:rsidR="00F2405B" w:rsidRPr="00994C30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C30">
              <w:rPr>
                <w:rFonts w:ascii="Times New Roman" w:eastAsia="Times New Roman" w:hAnsi="Times New Roman" w:cs="Times New Roman"/>
                <w:sz w:val="24"/>
                <w:szCs w:val="24"/>
              </w:rPr>
              <w:t>Напильник, отвертки, ножницы</w:t>
            </w:r>
          </w:p>
        </w:tc>
        <w:tc>
          <w:tcPr>
            <w:tcW w:w="5350" w:type="dxa"/>
            <w:vMerge/>
            <w:vAlign w:val="center"/>
          </w:tcPr>
          <w:p w14:paraId="353A216C" w14:textId="77777777" w:rsidR="00F2405B" w:rsidRPr="00994C30" w:rsidRDefault="00F2405B" w:rsidP="007B64B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23B661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3.2. При выполнении конкурсных заданий и уборке рабочих мест:</w:t>
      </w:r>
    </w:p>
    <w:p w14:paraId="2D1860EF" w14:textId="2E0CC12D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необходимо быть внимательным, не отвлекаться посторонними разговорами и делами, не отвлекать других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>ов;</w:t>
      </w:r>
    </w:p>
    <w:p w14:paraId="1B4B856C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соблюдать настоящую инструкцию;</w:t>
      </w:r>
    </w:p>
    <w:p w14:paraId="3B4A367C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2918FA01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поддерживать порядок и чистоту на рабочем месте;</w:t>
      </w:r>
    </w:p>
    <w:p w14:paraId="3E3BD2BA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lastRenderedPageBreak/>
        <w:t>- рабочий инструмент располагать таким образом, чтобы исключалась возможность его скатывания и падения;</w:t>
      </w:r>
    </w:p>
    <w:p w14:paraId="181005A9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выполнять конкурсные задания только исправным инструментом;</w:t>
      </w:r>
    </w:p>
    <w:p w14:paraId="39B5E0F0" w14:textId="5A9F73E0" w:rsidR="00F2405B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3.3. При неисправности инструмента и оборудования – прекратить выполнение конкурсного задания и сообщить об этом Эксперту</w:t>
      </w:r>
      <w:r w:rsidR="006F5F8B" w:rsidRPr="005D053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22D459F" w14:textId="77777777" w:rsidR="00994C30" w:rsidRPr="005D053C" w:rsidRDefault="00994C3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83280A" w14:textId="77777777" w:rsidR="00F2405B" w:rsidRPr="007B64B3" w:rsidRDefault="00863E40" w:rsidP="007B64B3">
      <w:pPr>
        <w:pStyle w:val="2"/>
        <w:spacing w:before="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169251944"/>
      <w:r w:rsidRPr="007B64B3">
        <w:rPr>
          <w:rFonts w:ascii="Times New Roman" w:hAnsi="Times New Roman" w:cs="Times New Roman"/>
          <w:sz w:val="24"/>
          <w:szCs w:val="24"/>
        </w:rPr>
        <w:t>4. Требования охраны труда в аварийных ситуациях</w:t>
      </w:r>
      <w:bookmarkEnd w:id="5"/>
    </w:p>
    <w:p w14:paraId="6FA3BABB" w14:textId="69DB7446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>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773F937D" w14:textId="19D21C32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4.2. В случае возникновения у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>а плохого самочувствия или получения травмы сообщить об этом эксперту.</w:t>
      </w:r>
    </w:p>
    <w:p w14:paraId="5D0A107A" w14:textId="3A034723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4.3. При поражении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>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66271214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03ED697A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45F4297D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2E874C8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AD4E45C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lastRenderedPageBreak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449971C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1636C00D" w14:textId="59EB86D7" w:rsidR="00F2405B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3BA0C75D" w14:textId="77777777" w:rsidR="00994C30" w:rsidRPr="005D053C" w:rsidRDefault="00994C3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727303" w14:textId="77777777" w:rsidR="00F2405B" w:rsidRPr="007B64B3" w:rsidRDefault="00863E40" w:rsidP="007B64B3">
      <w:pPr>
        <w:pStyle w:val="2"/>
        <w:spacing w:before="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169251945"/>
      <w:r w:rsidRPr="007B64B3">
        <w:rPr>
          <w:rFonts w:ascii="Times New Roman" w:hAnsi="Times New Roman" w:cs="Times New Roman"/>
          <w:sz w:val="24"/>
          <w:szCs w:val="24"/>
        </w:rPr>
        <w:t>5.Требование охраны труда по окончании работ</w:t>
      </w:r>
      <w:bookmarkEnd w:id="6"/>
    </w:p>
    <w:p w14:paraId="3AB30E16" w14:textId="11B86AF5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После окончания работ каждый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обязан:</w:t>
      </w:r>
    </w:p>
    <w:p w14:paraId="02302D39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5.1. Привести в порядок рабочее место. </w:t>
      </w:r>
    </w:p>
    <w:p w14:paraId="0D43A546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5.2. Убрать средства индивидуальной защиты в отведенное для хранений место.</w:t>
      </w:r>
    </w:p>
    <w:p w14:paraId="77281F6F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5.3. Выключить инструмент и оборудование.</w:t>
      </w:r>
    </w:p>
    <w:p w14:paraId="594ACE37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5.4. Инструмент убрать в специально предназначенное для хранений место.</w:t>
      </w:r>
    </w:p>
    <w:p w14:paraId="25D5EA13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1A81A96E" w14:textId="77777777" w:rsidR="00F2405B" w:rsidRPr="005D053C" w:rsidRDefault="00F2405B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4DA238" w14:textId="77777777" w:rsidR="00F2405B" w:rsidRPr="007B64B3" w:rsidRDefault="00863E40" w:rsidP="007B64B3">
      <w:pPr>
        <w:pStyle w:val="1"/>
        <w:spacing w:before="0"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B64B3">
        <w:rPr>
          <w:rFonts w:ascii="Times New Roman" w:hAnsi="Times New Roman" w:cs="Times New Roman"/>
          <w:sz w:val="24"/>
          <w:szCs w:val="24"/>
        </w:rPr>
        <w:br w:type="page"/>
      </w:r>
      <w:bookmarkStart w:id="7" w:name="_Toc169251946"/>
      <w:r w:rsidRPr="007B64B3">
        <w:rPr>
          <w:rFonts w:ascii="Times New Roman" w:hAnsi="Times New Roman" w:cs="Times New Roman"/>
          <w:sz w:val="24"/>
          <w:szCs w:val="24"/>
        </w:rPr>
        <w:lastRenderedPageBreak/>
        <w:t>Инструкция по охране труда для экспертов</w:t>
      </w:r>
      <w:bookmarkEnd w:id="7"/>
    </w:p>
    <w:p w14:paraId="6C554690" w14:textId="77777777" w:rsidR="00F2405B" w:rsidRPr="005D053C" w:rsidRDefault="00F2405B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80E4D8" w14:textId="77777777" w:rsidR="00F2405B" w:rsidRPr="007B64B3" w:rsidRDefault="00863E40" w:rsidP="007B64B3">
      <w:pPr>
        <w:pStyle w:val="2"/>
        <w:spacing w:before="0"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bookmarkStart w:id="8" w:name="_Toc169251947"/>
      <w:r w:rsidRPr="007B64B3">
        <w:rPr>
          <w:rFonts w:ascii="Times New Roman" w:hAnsi="Times New Roman" w:cs="Times New Roman"/>
          <w:sz w:val="24"/>
          <w:szCs w:val="24"/>
        </w:rPr>
        <w:t>1.Общие требования охраны труда</w:t>
      </w:r>
      <w:bookmarkEnd w:id="8"/>
    </w:p>
    <w:p w14:paraId="51D806EA" w14:textId="0588532D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1.1. К работе в качестве эксперта </w:t>
      </w:r>
      <w:r w:rsidR="00994C30" w:rsidRPr="005D053C">
        <w:rPr>
          <w:rFonts w:ascii="Times New Roman" w:eastAsia="Times New Roman" w:hAnsi="Times New Roman" w:cs="Times New Roman"/>
          <w:sz w:val="24"/>
          <w:szCs w:val="24"/>
        </w:rPr>
        <w:t>по Медицинской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оптик</w:t>
      </w:r>
      <w:r w:rsidR="006F5F8B" w:rsidRPr="005D053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допускаются Эксперты, прошедшие специальное обучение и не имеющие противопоказаний по состоянию здоровья.</w:t>
      </w:r>
    </w:p>
    <w:p w14:paraId="678E0DAE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4FAFC1C6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1.3. В процессе контроля выполнения конкурсных заданий и нахождения на территории конкурсной площадки Эксперт обязан четко соблюдать:</w:t>
      </w:r>
    </w:p>
    <w:p w14:paraId="24A9A28C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инструкции по охране труда и технике безопасности; </w:t>
      </w:r>
    </w:p>
    <w:p w14:paraId="1ACD91A1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5B588CE0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расписание и график проведения конкурсного задания, установленные режимы труда и отдыха.</w:t>
      </w:r>
    </w:p>
    <w:p w14:paraId="6F2160D6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6E8CEE6C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— электрический ток;</w:t>
      </w:r>
    </w:p>
    <w:p w14:paraId="2FA388AA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2FBEBD19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— шум, обусловленный конструкцией оргтехники;</w:t>
      </w:r>
    </w:p>
    <w:p w14:paraId="43692BAB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— химические вещества, выделяющиеся при работе оргтехники;</w:t>
      </w:r>
    </w:p>
    <w:p w14:paraId="34BD12D1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— зрительное перенапряжение при работе с ПК.</w:t>
      </w:r>
    </w:p>
    <w:p w14:paraId="5487B1A5" w14:textId="7B3775AF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При наблюдении, за выполнением конкурсного задания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>ами, на Эксперта могут воздействовать следующие вредные и (или) опасные производственные факторы:</w:t>
      </w:r>
    </w:p>
    <w:p w14:paraId="74B6D8FC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Физические:</w:t>
      </w:r>
    </w:p>
    <w:p w14:paraId="25AF37C8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-режущие и колющие предметы;</w:t>
      </w:r>
    </w:p>
    <w:p w14:paraId="4DFBAD6D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-вращающиеся механизмы инструмента</w:t>
      </w:r>
    </w:p>
    <w:p w14:paraId="4B390A29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Психологические:</w:t>
      </w:r>
    </w:p>
    <w:p w14:paraId="66479F62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-чрезмерное напряжение внимания, усиленная нагрузка на зрение</w:t>
      </w:r>
    </w:p>
    <w:p w14:paraId="64BA604B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-усиленная нагрузка на зрение</w:t>
      </w:r>
    </w:p>
    <w:p w14:paraId="5D0D1A73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lastRenderedPageBreak/>
        <w:t>1.6. Применяемые во время выполнения конкурсного задания средства индивидуальной защиты:</w:t>
      </w:r>
    </w:p>
    <w:p w14:paraId="5ABC9B9F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халат;</w:t>
      </w:r>
    </w:p>
    <w:p w14:paraId="10AB078B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1.7. Знаки безопасности, используемые на рабочем месте, для обозначения присутствующих опасностей:</w:t>
      </w:r>
    </w:p>
    <w:p w14:paraId="0C4D1EBD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F 04 Огнетушитель</w:t>
      </w:r>
      <w:r w:rsidRPr="005D053C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D053C">
        <w:rPr>
          <w:rFonts w:ascii="Times New Roman" w:eastAsia="Times New Roman" w:hAnsi="Times New Roman" w:cs="Times New Roman"/>
        </w:rPr>
        <w:t xml:space="preserve">                                          </w:t>
      </w:r>
      <w:r w:rsidRPr="005D053C">
        <w:rPr>
          <w:rFonts w:ascii="Times New Roman" w:eastAsia="Times New Roman" w:hAnsi="Times New Roman" w:cs="Times New Roman"/>
          <w:noProof/>
        </w:rPr>
        <w:drawing>
          <wp:inline distT="0" distB="0" distL="114300" distR="114300" wp14:anchorId="77BE67FE" wp14:editId="5EA875B4">
            <wp:extent cx="453390" cy="438785"/>
            <wp:effectExtent l="0" t="0" r="0" b="0"/>
            <wp:docPr id="1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3390" cy="4387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5A0F7D4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 E 22 Указатель выхода                                         </w:t>
      </w:r>
      <w:r w:rsidRPr="005D053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114300" distR="114300" wp14:anchorId="7FB87319" wp14:editId="622477D2">
            <wp:extent cx="768350" cy="408940"/>
            <wp:effectExtent l="0" t="0" r="0" b="0"/>
            <wp:docPr id="9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4089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B503837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E 23 Указатель запасного выхода                        </w:t>
      </w:r>
      <w:r w:rsidRPr="005D053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114300" distR="114300" wp14:anchorId="2C15A94D" wp14:editId="560CCC08">
            <wp:extent cx="812165" cy="438785"/>
            <wp:effectExtent l="0" t="0" r="0" b="0"/>
            <wp:docPr id="11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2165" cy="4387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F89524D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EC 01 Аптечка первой медицинской помощи       </w:t>
      </w:r>
      <w:r w:rsidRPr="005D053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114300" distR="114300" wp14:anchorId="43FC3FAC" wp14:editId="3F23917C">
            <wp:extent cx="468630" cy="461010"/>
            <wp:effectExtent l="0" t="0" r="0" b="0"/>
            <wp:docPr id="1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8630" cy="4610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2270FEA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P 01 Запрещается курить</w:t>
      </w:r>
      <w:r w:rsidRPr="005D053C">
        <w:rPr>
          <w:rFonts w:ascii="Times New Roman" w:eastAsia="Times New Roman" w:hAnsi="Times New Roman" w:cs="Times New Roman"/>
        </w:rPr>
        <w:t xml:space="preserve">                                                 </w:t>
      </w:r>
      <w:r w:rsidRPr="005D053C">
        <w:rPr>
          <w:rFonts w:ascii="Times New Roman" w:eastAsia="Times New Roman" w:hAnsi="Times New Roman" w:cs="Times New Roman"/>
          <w:noProof/>
        </w:rPr>
        <w:drawing>
          <wp:inline distT="0" distB="0" distL="114300" distR="114300" wp14:anchorId="52912061" wp14:editId="24941D61">
            <wp:extent cx="497205" cy="496570"/>
            <wp:effectExtent l="0" t="0" r="0" b="0"/>
            <wp:docPr id="14" name="image4.jpg" descr="img-9S7d9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img-9S7d9T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7205" cy="4965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F9A69D5" w14:textId="77777777" w:rsidR="00F2405B" w:rsidRPr="005D053C" w:rsidRDefault="00F2405B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DB0AE3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0B3D7FA2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В помещении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156232C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70902719" w14:textId="1CF5EECC" w:rsidR="00F2405B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8469C9" w:rsidRPr="005D053C">
        <w:rPr>
          <w:rFonts w:ascii="Times New Roman" w:eastAsia="Times New Roman" w:hAnsi="Times New Roman" w:cs="Times New Roman"/>
          <w:sz w:val="24"/>
          <w:szCs w:val="24"/>
        </w:rPr>
        <w:t>чемпионата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>, а при необходимости согласно действующему законодательству.</w:t>
      </w:r>
    </w:p>
    <w:p w14:paraId="21D6D955" w14:textId="77777777" w:rsidR="00BD119B" w:rsidRPr="005D053C" w:rsidRDefault="00BD119B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38DB4C" w14:textId="77777777" w:rsidR="00F2405B" w:rsidRPr="007B64B3" w:rsidRDefault="00863E40" w:rsidP="007B64B3">
      <w:pPr>
        <w:pStyle w:val="2"/>
        <w:spacing w:before="0"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bookmarkStart w:id="9" w:name="_Toc169251948"/>
      <w:r w:rsidRPr="007B64B3">
        <w:rPr>
          <w:rFonts w:ascii="Times New Roman" w:hAnsi="Times New Roman" w:cs="Times New Roman"/>
          <w:sz w:val="24"/>
          <w:szCs w:val="24"/>
        </w:rPr>
        <w:t>2.Требования охраны труда перед началом работы</w:t>
      </w:r>
      <w:bookmarkEnd w:id="9"/>
    </w:p>
    <w:p w14:paraId="5141DE21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Перед началом работы Эксперты должны выполнить следующее:</w:t>
      </w:r>
    </w:p>
    <w:p w14:paraId="66F38AED" w14:textId="130D15FF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2.1.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проконтролировать подготовку рабочих мест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ов в соответствии </w:t>
      </w:r>
      <w:r w:rsidR="008469C9" w:rsidRPr="005D053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описанием компетенции.</w:t>
      </w:r>
    </w:p>
    <w:p w14:paraId="2825985D" w14:textId="581A9AC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>ами рабочих мест, инструмента и оборудования.</w:t>
      </w:r>
    </w:p>
    <w:p w14:paraId="455301B3" w14:textId="5C304C15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2.2. Ежедневно, перед началом выполнения конкурсного задания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ами конкурса, Эксперт с особыми полномочиями проводит инструктаж по охране труда, Эксперты контролируют процесс подготовки рабочего места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ами, и принимают участие в подготовке рабочих мест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>ов в возрасте моложе 18 лет.</w:t>
      </w:r>
    </w:p>
    <w:p w14:paraId="1C7508AC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2.3. Ежедневно, перед началом работ на конкурсной площадке и в помещении экспертов необходимо:</w:t>
      </w:r>
    </w:p>
    <w:p w14:paraId="50DA5D64" w14:textId="1292E56F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осмотреть рабочие места экспертов и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>ов;</w:t>
      </w:r>
    </w:p>
    <w:p w14:paraId="643D93ED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-привести в порядок рабочее место эксперта;</w:t>
      </w:r>
    </w:p>
    <w:p w14:paraId="2960D9B2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-проверить правильность подключения оборудования в электросеть;</w:t>
      </w:r>
    </w:p>
    <w:p w14:paraId="038C390A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одеть необходимые средства индивидуальной защиты;</w:t>
      </w:r>
    </w:p>
    <w:p w14:paraId="3574F107" w14:textId="5089E54F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осмотреть инструмент и оборудование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ов в возрасте до 18 лет,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конкурсанты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старше 18 лет осматривают самостоятельно инструмент и оборудование.</w:t>
      </w:r>
    </w:p>
    <w:p w14:paraId="624F5C74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99AAFDA" w14:textId="4A5C67D2" w:rsidR="00F2405B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5607CA3D" w14:textId="77777777" w:rsidR="00BD119B" w:rsidRPr="005D053C" w:rsidRDefault="00BD119B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58EC46" w14:textId="77777777" w:rsidR="00F2405B" w:rsidRPr="007B64B3" w:rsidRDefault="00863E40" w:rsidP="007B64B3">
      <w:pPr>
        <w:pStyle w:val="2"/>
        <w:spacing w:before="0"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bookmarkStart w:id="10" w:name="_Toc169251949"/>
      <w:r w:rsidRPr="007B64B3">
        <w:rPr>
          <w:rFonts w:ascii="Times New Roman" w:hAnsi="Times New Roman" w:cs="Times New Roman"/>
          <w:sz w:val="24"/>
          <w:szCs w:val="24"/>
        </w:rPr>
        <w:t>3.Требования охраны труда во время работы</w:t>
      </w:r>
      <w:bookmarkEnd w:id="10"/>
    </w:p>
    <w:p w14:paraId="146D2E78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3B9C80CB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7E05C55B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3E713D8D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lastRenderedPageBreak/>
        <w:t>каждый час работы следует делать регламентированный перерыв продолжительностью 15 мин.</w:t>
      </w:r>
    </w:p>
    <w:p w14:paraId="1953300E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3.4. Во избежание поражения током запрещается:</w:t>
      </w:r>
    </w:p>
    <w:p w14:paraId="276736CB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3DADDBF1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51DB905B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производить самостоятельно вскрытие и ремонт оборудования;</w:t>
      </w:r>
    </w:p>
    <w:p w14:paraId="6F3DCACC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переключать разъемы интерфейсных кабелей периферийных устройств при включенном питании;</w:t>
      </w:r>
    </w:p>
    <w:p w14:paraId="3099E8D9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загромождать верхние панели устройств бумагами и посторонними предметами;</w:t>
      </w:r>
    </w:p>
    <w:p w14:paraId="1B86A6AC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17B4E629" w14:textId="5CC327EB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3.5. При выполнении модулей конкурсного задания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ами, Эксперту необходимо быть внимательным, не отвлекаться посторонними разговорами и делами без необходимости, не отвлекать других Экспертов и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>ов.</w:t>
      </w:r>
    </w:p>
    <w:p w14:paraId="11EE65ED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3.6. Эксперту во время работы с оргтехникой:</w:t>
      </w:r>
    </w:p>
    <w:p w14:paraId="01C8DCF7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обращать внимание на символы, высвечивающиеся на панели оборудования, не игнорировать их;</w:t>
      </w:r>
    </w:p>
    <w:p w14:paraId="11D1951F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3052923E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не производить включение/выключение аппаратов мокрыми руками;</w:t>
      </w:r>
    </w:p>
    <w:p w14:paraId="6AC1260B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не ставить на устройство емкости с водой, не класть металлические предметы;</w:t>
      </w:r>
    </w:p>
    <w:p w14:paraId="0EDD65D1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не эксплуатировать аппарат, если он перегрелся, стал дымиться, появился посторонний запах или звук;</w:t>
      </w:r>
    </w:p>
    <w:p w14:paraId="5E97B307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не эксплуатировать аппарат, если его уронили или корпус был поврежден;</w:t>
      </w:r>
    </w:p>
    <w:p w14:paraId="7CBC04E8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вынимать застрявшие листы можно только после отключения устройства из сети;</w:t>
      </w:r>
    </w:p>
    <w:p w14:paraId="541531AA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-запрещается перемещать аппараты включенными в сеть;</w:t>
      </w:r>
    </w:p>
    <w:p w14:paraId="4C1F2A7D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все работы по замене картриджей, бумаги можно производить только после отключения аппарата от сети;</w:t>
      </w:r>
    </w:p>
    <w:p w14:paraId="62ADCE2E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запрещается опираться на стекло </w:t>
      </w:r>
      <w:proofErr w:type="spellStart"/>
      <w:r w:rsidRPr="005D053C">
        <w:rPr>
          <w:rFonts w:ascii="Times New Roman" w:eastAsia="Times New Roman" w:hAnsi="Times New Roman" w:cs="Times New Roman"/>
          <w:sz w:val="24"/>
          <w:szCs w:val="24"/>
        </w:rPr>
        <w:t>оригиналодержателя</w:t>
      </w:r>
      <w:proofErr w:type="spellEnd"/>
      <w:r w:rsidRPr="005D053C">
        <w:rPr>
          <w:rFonts w:ascii="Times New Roman" w:eastAsia="Times New Roman" w:hAnsi="Times New Roman" w:cs="Times New Roman"/>
          <w:sz w:val="24"/>
          <w:szCs w:val="24"/>
        </w:rPr>
        <w:t>, класть на него какие-либо вещи помимо оригинала;</w:t>
      </w:r>
    </w:p>
    <w:p w14:paraId="40CBB392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запрещается работать на аппарате с треснувшим стеклом;</w:t>
      </w:r>
    </w:p>
    <w:p w14:paraId="61B4C15A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lastRenderedPageBreak/>
        <w:t>- обязательно мыть руки теплой водой с мылом после каждой чистки картриджей, узлов и т.д.;</w:t>
      </w:r>
    </w:p>
    <w:p w14:paraId="6E6A8750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просыпанный тонер, носитель немедленно собрать пылесосом или влажной ветошью.</w:t>
      </w:r>
    </w:p>
    <w:p w14:paraId="07D5FE4E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37899BBA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3.8. Запрещается:</w:t>
      </w:r>
    </w:p>
    <w:p w14:paraId="3527FA8C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устанавливать неизвестные системы паролирования и самостоятельно проводить переформатирование диска;</w:t>
      </w:r>
    </w:p>
    <w:p w14:paraId="59C3ADBE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иметь при себе любые средства связи;</w:t>
      </w:r>
    </w:p>
    <w:p w14:paraId="42ED268B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пользоваться любой документацией кроме предусмотренной конкурсным заданием.</w:t>
      </w:r>
    </w:p>
    <w:p w14:paraId="1EEC7824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70C9C827" w14:textId="20E1CC1C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3.10. При наблюдении за выполнением конкурсного задания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>ами Эксперту:</w:t>
      </w:r>
    </w:p>
    <w:p w14:paraId="08108086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одеть необходимые средства индивидуальной защиты;</w:t>
      </w:r>
    </w:p>
    <w:p w14:paraId="7C1F4DFF" w14:textId="03E67608" w:rsidR="00F2405B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передвигаться по конкурсной площадке не спеша, не делая резких движений, смотря под ноги;</w:t>
      </w:r>
    </w:p>
    <w:p w14:paraId="3B4ACBA7" w14:textId="77777777" w:rsidR="00BD119B" w:rsidRPr="005D053C" w:rsidRDefault="00BD119B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002E1D" w14:textId="77777777" w:rsidR="00F2405B" w:rsidRPr="007B64B3" w:rsidRDefault="00863E40" w:rsidP="007B64B3">
      <w:pPr>
        <w:pStyle w:val="2"/>
        <w:spacing w:before="0"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bookmarkStart w:id="11" w:name="_Toc169251950"/>
      <w:r w:rsidRPr="007B64B3">
        <w:rPr>
          <w:rFonts w:ascii="Times New Roman" w:hAnsi="Times New Roman" w:cs="Times New Roman"/>
          <w:sz w:val="24"/>
          <w:szCs w:val="24"/>
        </w:rPr>
        <w:t>4. Требования охраны труда в аварийных ситуациях</w:t>
      </w:r>
      <w:bookmarkEnd w:id="11"/>
    </w:p>
    <w:p w14:paraId="19F5FFC1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14:paraId="0D615433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69E7EE22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01A784BE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129C2034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0A8C20B2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3CCEF550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AA5D96F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779377E6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6F6BA711" w14:textId="2D3FD70D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>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0FF52267" w14:textId="77777777" w:rsidR="00F2405B" w:rsidRPr="005D053C" w:rsidRDefault="00F2405B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357A32" w14:textId="77777777" w:rsidR="00F2405B" w:rsidRPr="007B64B3" w:rsidRDefault="00863E40" w:rsidP="007B64B3">
      <w:pPr>
        <w:pStyle w:val="2"/>
        <w:spacing w:before="0"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bookmarkStart w:id="12" w:name="_Toc169251951"/>
      <w:r w:rsidRPr="007B64B3">
        <w:rPr>
          <w:rFonts w:ascii="Times New Roman" w:hAnsi="Times New Roman" w:cs="Times New Roman"/>
          <w:sz w:val="24"/>
          <w:szCs w:val="24"/>
        </w:rPr>
        <w:t>5.Требование охраны труда по окончании работ</w:t>
      </w:r>
      <w:bookmarkEnd w:id="12"/>
    </w:p>
    <w:p w14:paraId="009DB386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После окончания конкурсного дня Эксперт обязан:</w:t>
      </w:r>
    </w:p>
    <w:p w14:paraId="3CFCC99C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5.1. Отключить электрические приборы, оборудование, инструмент и устройства от источника питания.</w:t>
      </w:r>
    </w:p>
    <w:p w14:paraId="48CF4CC6" w14:textId="344EE95B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5.2. Привести в порядок рабочее место Эксперта и проверить рабочие места </w:t>
      </w:r>
      <w:r w:rsidR="00E31199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ов. </w:t>
      </w:r>
    </w:p>
    <w:p w14:paraId="53C12AD6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lastRenderedPageBreak/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34952497" w14:textId="77777777" w:rsidR="00F2405B" w:rsidRPr="005D053C" w:rsidRDefault="00F2405B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sectPr w:rsidR="00F2405B" w:rsidRPr="005D053C" w:rsidSect="00AB04F9">
      <w:pgSz w:w="11906" w:h="16838"/>
      <w:pgMar w:top="1134" w:right="851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C8980" w14:textId="77777777" w:rsidR="00945774" w:rsidRDefault="00945774" w:rsidP="00F2405B">
      <w:r>
        <w:separator/>
      </w:r>
    </w:p>
  </w:endnote>
  <w:endnote w:type="continuationSeparator" w:id="0">
    <w:p w14:paraId="4C97C03B" w14:textId="77777777" w:rsidR="00945774" w:rsidRDefault="00945774" w:rsidP="00F24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D6083" w14:textId="77777777" w:rsidR="00F2405B" w:rsidRPr="0018083D" w:rsidRDefault="00F2405B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Times New Roman" w:hAnsi="Times New Roman" w:cs="Times New Roman"/>
        <w:color w:val="000000"/>
        <w:sz w:val="24"/>
        <w:szCs w:val="24"/>
      </w:rPr>
    </w:pPr>
    <w:r w:rsidRPr="0018083D">
      <w:rPr>
        <w:rFonts w:ascii="Times New Roman" w:hAnsi="Times New Roman" w:cs="Times New Roman"/>
        <w:color w:val="000000"/>
        <w:sz w:val="24"/>
        <w:szCs w:val="24"/>
      </w:rPr>
      <w:fldChar w:fldCharType="begin"/>
    </w:r>
    <w:r w:rsidR="00863E40" w:rsidRPr="0018083D">
      <w:rPr>
        <w:rFonts w:ascii="Times New Roman" w:hAnsi="Times New Roman" w:cs="Times New Roman"/>
        <w:color w:val="000000"/>
        <w:sz w:val="24"/>
        <w:szCs w:val="24"/>
      </w:rPr>
      <w:instrText>PAGE</w:instrText>
    </w:r>
    <w:r w:rsidRPr="0018083D"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113882" w:rsidRPr="0018083D">
      <w:rPr>
        <w:rFonts w:ascii="Times New Roman" w:hAnsi="Times New Roman" w:cs="Times New Roman"/>
        <w:noProof/>
        <w:color w:val="000000"/>
        <w:sz w:val="24"/>
        <w:szCs w:val="24"/>
      </w:rPr>
      <w:t>2</w:t>
    </w:r>
    <w:r w:rsidRPr="0018083D"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0C462" w14:textId="77777777" w:rsidR="00945774" w:rsidRDefault="00945774" w:rsidP="00F2405B">
      <w:r>
        <w:separator/>
      </w:r>
    </w:p>
  </w:footnote>
  <w:footnote w:type="continuationSeparator" w:id="0">
    <w:p w14:paraId="0C610965" w14:textId="77777777" w:rsidR="00945774" w:rsidRDefault="00945774" w:rsidP="00F240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405B"/>
    <w:rsid w:val="000039E2"/>
    <w:rsid w:val="00113882"/>
    <w:rsid w:val="0018083D"/>
    <w:rsid w:val="00287924"/>
    <w:rsid w:val="00394803"/>
    <w:rsid w:val="00482B12"/>
    <w:rsid w:val="005D053C"/>
    <w:rsid w:val="006F5F8B"/>
    <w:rsid w:val="007B64B3"/>
    <w:rsid w:val="00844FFA"/>
    <w:rsid w:val="008469C9"/>
    <w:rsid w:val="00863E40"/>
    <w:rsid w:val="00945774"/>
    <w:rsid w:val="00994C30"/>
    <w:rsid w:val="00AB04F9"/>
    <w:rsid w:val="00AF3B9A"/>
    <w:rsid w:val="00BD119B"/>
    <w:rsid w:val="00E31199"/>
    <w:rsid w:val="00F2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0A799"/>
  <w15:docId w15:val="{81EFAAEF-9779-42D8-A970-D3E318071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F2405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F2405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F2405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F2405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F2405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F2405B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F2405B"/>
  </w:style>
  <w:style w:type="table" w:customStyle="1" w:styleId="TableNormal">
    <w:name w:val="Table Normal"/>
    <w:rsid w:val="00F2405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F2405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F2405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F2405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F2405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F2405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F2405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F2405B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F5F8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5F8B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8083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8083D"/>
  </w:style>
  <w:style w:type="paragraph" w:styleId="ae">
    <w:name w:val="footer"/>
    <w:basedOn w:val="a"/>
    <w:link w:val="af"/>
    <w:uiPriority w:val="99"/>
    <w:unhideWhenUsed/>
    <w:rsid w:val="001808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8083D"/>
  </w:style>
  <w:style w:type="paragraph" w:styleId="af0">
    <w:name w:val="TOC Heading"/>
    <w:basedOn w:val="1"/>
    <w:next w:val="a"/>
    <w:uiPriority w:val="39"/>
    <w:unhideWhenUsed/>
    <w:qFormat/>
    <w:rsid w:val="007B64B3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7B64B3"/>
    <w:pPr>
      <w:spacing w:after="100"/>
    </w:pPr>
  </w:style>
  <w:style w:type="character" w:styleId="af1">
    <w:name w:val="Hyperlink"/>
    <w:basedOn w:val="a0"/>
    <w:uiPriority w:val="99"/>
    <w:unhideWhenUsed/>
    <w:rsid w:val="007B64B3"/>
    <w:rPr>
      <w:color w:val="0000FF" w:themeColor="hyperlink"/>
      <w:u w:val="single"/>
    </w:rPr>
  </w:style>
  <w:style w:type="paragraph" w:styleId="20">
    <w:name w:val="toc 2"/>
    <w:basedOn w:val="a"/>
    <w:next w:val="a"/>
    <w:autoRedefine/>
    <w:uiPriority w:val="39"/>
    <w:unhideWhenUsed/>
    <w:rsid w:val="007B64B3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CEB76-7956-408B-90B3-376739030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17</Pages>
  <Words>3973</Words>
  <Characters>22649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Жосан Дарья Андреевна</cp:lastModifiedBy>
  <cp:revision>12</cp:revision>
  <dcterms:created xsi:type="dcterms:W3CDTF">2023-02-04T11:45:00Z</dcterms:created>
  <dcterms:modified xsi:type="dcterms:W3CDTF">2025-03-25T12:23:00Z</dcterms:modified>
</cp:coreProperties>
</file>