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2B76AE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F168A">
        <w:rPr>
          <w:rFonts w:ascii="Times New Roman" w:hAnsi="Times New Roman" w:cs="Times New Roman"/>
          <w:b/>
          <w:bCs/>
          <w:sz w:val="36"/>
          <w:szCs w:val="36"/>
        </w:rPr>
        <w:t>Веб-технологии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1E5D80">
        <w:rPr>
          <w:rFonts w:ascii="Times New Roman" w:hAnsi="Times New Roman" w:cs="Times New Roman"/>
          <w:b/>
          <w:bCs/>
          <w:sz w:val="36"/>
          <w:szCs w:val="36"/>
        </w:rPr>
        <w:t xml:space="preserve"> основная</w:t>
      </w:r>
    </w:p>
    <w:p w14:paraId="30965A76" w14:textId="17AE500C" w:rsidR="00E21B5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51"/>
        <w:gridCol w:w="4962"/>
      </w:tblGrid>
      <w:tr w:rsidR="00D0077E" w:rsidRPr="00D0077E" w14:paraId="63C3AF61" w14:textId="77777777" w:rsidTr="00D0077E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8AB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организация расположения конкурсной площадки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F436" w14:textId="77777777" w:rsidR="00D0077E" w:rsidRPr="00D0077E" w:rsidRDefault="00D0077E" w:rsidP="00D0077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технопарк обязательного образования, Калуга</w:t>
            </w:r>
          </w:p>
        </w:tc>
      </w:tr>
      <w:tr w:rsidR="00D0077E" w:rsidRPr="00D0077E" w14:paraId="249C5EEF" w14:textId="77777777" w:rsidTr="00D0077E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E81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конкурсной площадки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544C6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Калуга, 1-й Академический пр., 5, корп. 1Д</w:t>
            </w:r>
          </w:p>
        </w:tc>
      </w:tr>
    </w:tbl>
    <w:p w14:paraId="2B475583" w14:textId="77777777" w:rsidR="00D0077E" w:rsidRPr="0091635C" w:rsidRDefault="00D0077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B346BA" w14:textId="06ED2BE3" w:rsidR="006C1842" w:rsidRPr="006C1842" w:rsidRDefault="006C1842" w:rsidP="006C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Конкурсная площадка</w:t>
      </w:r>
    </w:p>
    <w:p w14:paraId="6D4A15A6" w14:textId="77777777" w:rsidR="006C1842" w:rsidRPr="006C1842" w:rsidRDefault="006C1842" w:rsidP="006C1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площадь: 529,29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Площадь общей зоны конкурсной площадки: 321,79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720813A7" w14:textId="77777777" w:rsidR="006C1842" w:rsidRDefault="004F168A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pict w14:anchorId="3A6BE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47.25pt">
            <v:imagedata r:id="rId5" o:title="318 ауд"/>
          </v:shape>
        </w:pict>
      </w:r>
    </w:p>
    <w:p w14:paraId="45CFF484" w14:textId="0CE06754" w:rsidR="001E5D80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noProof/>
          <w:lang w:eastAsia="ru-RU"/>
        </w:rPr>
        <w:lastRenderedPageBreak/>
        <w:drawing>
          <wp:inline distT="0" distB="0" distL="0" distR="0" wp14:anchorId="17E8B8D1" wp14:editId="3AFBE93E">
            <wp:extent cx="4922520" cy="719277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719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D80">
        <w:rPr>
          <w:rFonts w:ascii="Times New Roman" w:hAnsi="Times New Roman" w:cs="Times New Roman"/>
          <w:sz w:val="28"/>
          <w:lang w:eastAsia="ja-JP"/>
        </w:rPr>
        <w:br w:type="page"/>
      </w:r>
    </w:p>
    <w:p w14:paraId="5B868454" w14:textId="45F9E7E7" w:rsidR="006C1842" w:rsidRPr="006C1842" w:rsidRDefault="006C1842" w:rsidP="006C184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6C1842">
        <w:rPr>
          <w:rFonts w:ascii="Times New Roman" w:hAnsi="Times New Roman" w:cs="Times New Roman"/>
          <w:b/>
          <w:sz w:val="28"/>
          <w:lang w:eastAsia="ja-JP"/>
        </w:rPr>
        <w:lastRenderedPageBreak/>
        <w:t>Комната экспертов</w:t>
      </w:r>
    </w:p>
    <w:p w14:paraId="7EF610C8" w14:textId="77777777" w:rsidR="006C1842" w:rsidRPr="006C1842" w:rsidRDefault="006C1842" w:rsidP="006C1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комнаты Экспертов: 103,75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622F270C" w14:textId="5CF9B328" w:rsidR="006C1842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noProof/>
          <w:lang w:eastAsia="ru-RU"/>
        </w:rPr>
        <w:drawing>
          <wp:inline distT="0" distB="0" distL="0" distR="0" wp14:anchorId="725ADADF" wp14:editId="228B98F2">
            <wp:extent cx="3840480" cy="60121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601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0044A" w14:textId="77777777" w:rsidR="006C1842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br w:type="page"/>
      </w:r>
    </w:p>
    <w:p w14:paraId="7C5D0398" w14:textId="70405032" w:rsidR="00AD1526" w:rsidRPr="00AD1526" w:rsidRDefault="00AD1526" w:rsidP="00AD152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AD1526">
        <w:rPr>
          <w:rFonts w:ascii="Times New Roman" w:hAnsi="Times New Roman" w:cs="Times New Roman"/>
          <w:b/>
          <w:sz w:val="28"/>
          <w:lang w:eastAsia="ja-JP"/>
        </w:rPr>
        <w:lastRenderedPageBreak/>
        <w:t>Комната конкурсантов</w:t>
      </w:r>
    </w:p>
    <w:p w14:paraId="2368DAE5" w14:textId="77777777" w:rsidR="00AD1526" w:rsidRPr="00AD1526" w:rsidRDefault="00AD1526" w:rsidP="00AD1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комнаты конкурсантов: 103,75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53D367C2" w14:textId="3E93B492" w:rsidR="00AD1526" w:rsidRDefault="004F168A" w:rsidP="00AD1526">
      <w:pPr>
        <w:spacing w:after="200" w:line="276" w:lineRule="auto"/>
        <w:jc w:val="center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pict w14:anchorId="43831330">
          <v:shape id="_x0000_i1026" type="#_x0000_t75" style="width:303.75pt;height:478.5pt">
            <v:imagedata r:id="rId8" o:title="326 ауд"/>
          </v:shape>
        </w:pict>
      </w:r>
    </w:p>
    <w:p w14:paraId="5D77E484" w14:textId="60774006" w:rsidR="006C1842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br w:type="page"/>
      </w:r>
    </w:p>
    <w:p w14:paraId="49AEE812" w14:textId="6D2FCA7C" w:rsidR="001E5D80" w:rsidRPr="007547DE" w:rsidRDefault="001E5D80" w:rsidP="001E5D80">
      <w:pPr>
        <w:spacing w:line="360" w:lineRule="auto"/>
        <w:ind w:left="-993"/>
        <w:contextualSpacing/>
        <w:jc w:val="center"/>
        <w:rPr>
          <w:rFonts w:ascii="Times New Roman" w:hAnsi="Times New Roman" w:cs="Times New Roman"/>
          <w:sz w:val="28"/>
          <w:lang w:eastAsia="ja-JP"/>
        </w:rPr>
      </w:pPr>
      <w:r w:rsidRPr="00AD1526">
        <w:rPr>
          <w:rFonts w:ascii="Times New Roman" w:hAnsi="Times New Roman" w:cs="Times New Roman"/>
          <w:b/>
          <w:sz w:val="28"/>
          <w:u w:val="single"/>
          <w:lang w:eastAsia="ja-JP"/>
        </w:rPr>
        <w:lastRenderedPageBreak/>
        <w:t>Условные обозначения</w:t>
      </w:r>
      <w:r w:rsidRPr="007547DE">
        <w:rPr>
          <w:rFonts w:ascii="Times New Roman" w:hAnsi="Times New Roman" w:cs="Times New Roman"/>
          <w:sz w:val="28"/>
          <w:lang w:eastAsia="ja-JP"/>
        </w:rPr>
        <w:t>:</w:t>
      </w:r>
    </w:p>
    <w:tbl>
      <w:tblPr>
        <w:tblStyle w:val="1"/>
        <w:tblpPr w:leftFromText="180" w:rightFromText="180" w:vertAnchor="text" w:horzAnchor="margin" w:tblpY="155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1E5D80" w:rsidRPr="007547DE" w14:paraId="5775F5B0" w14:textId="77777777" w:rsidTr="0040192F">
        <w:trPr>
          <w:trHeight w:val="1832"/>
        </w:trPr>
        <w:tc>
          <w:tcPr>
            <w:tcW w:w="2376" w:type="dxa"/>
          </w:tcPr>
          <w:p w14:paraId="5609CF22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C731D" wp14:editId="16092C8E">
                  <wp:extent cx="1226820" cy="10280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25" cy="103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515C27F6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участника, состоящее из системного блока, двух мониторов, клавиатуры, компьютерной мыши, размещенных на рабочем столе; компьютерного стула;  пилота с розетками  220 В.  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 мест  </w:t>
            </w:r>
          </w:p>
        </w:tc>
      </w:tr>
      <w:tr w:rsidR="001E5D80" w:rsidRPr="007547DE" w14:paraId="6B64835A" w14:textId="77777777" w:rsidTr="0040192F">
        <w:trPr>
          <w:trHeight w:val="1792"/>
        </w:trPr>
        <w:tc>
          <w:tcPr>
            <w:tcW w:w="2376" w:type="dxa"/>
          </w:tcPr>
          <w:p w14:paraId="635F3B4D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FEF15D" wp14:editId="677E7C50">
                  <wp:extent cx="172052" cy="1104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5" cy="110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5772D50F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Интерактивная доска</w:t>
            </w:r>
          </w:p>
        </w:tc>
      </w:tr>
      <w:tr w:rsidR="001E5D80" w:rsidRPr="007547DE" w14:paraId="291C20A7" w14:textId="77777777" w:rsidTr="0040192F">
        <w:trPr>
          <w:trHeight w:val="1305"/>
        </w:trPr>
        <w:tc>
          <w:tcPr>
            <w:tcW w:w="2376" w:type="dxa"/>
          </w:tcPr>
          <w:p w14:paraId="0A100AE9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73E8E4" wp14:editId="4BBA7F3E">
                  <wp:extent cx="926123" cy="1003300"/>
                  <wp:effectExtent l="0" t="0" r="762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23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47F3FD3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Место участника в брифинг-зоне</w:t>
            </w:r>
            <w:r>
              <w:rPr>
                <w:rFonts w:ascii="Times New Roman" w:eastAsia="Calibri" w:hAnsi="Times New Roman" w:cs="Times New Roman"/>
                <w:sz w:val="28"/>
              </w:rPr>
              <w:t>, 6  мест</w:t>
            </w:r>
          </w:p>
          <w:p w14:paraId="40C03773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E5D80" w:rsidRPr="007547DE" w14:paraId="6CBA0A13" w14:textId="77777777" w:rsidTr="0040192F">
        <w:tc>
          <w:tcPr>
            <w:tcW w:w="2376" w:type="dxa"/>
          </w:tcPr>
          <w:p w14:paraId="371D7365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B056A6" wp14:editId="23F8F214">
                  <wp:extent cx="990927" cy="14935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27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FE0C387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группы оценки, состоящее из системного блока, двух мониторов, клавиатуры, компьютерной мыши, размещенных на рабочем столе; трех стульев; пилота с розетками 220 В.  1 место   </w:t>
            </w:r>
          </w:p>
        </w:tc>
      </w:tr>
      <w:tr w:rsidR="001E5D80" w:rsidRPr="007547DE" w14:paraId="470F5C62" w14:textId="77777777" w:rsidTr="0040192F">
        <w:tc>
          <w:tcPr>
            <w:tcW w:w="2376" w:type="dxa"/>
          </w:tcPr>
          <w:p w14:paraId="38217ACE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6B9F97" wp14:editId="5BD631C8">
                  <wp:extent cx="635000" cy="61938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84" cy="62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7710D12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Многофункциональное устройство с функциями печати и сканирования.</w:t>
            </w:r>
          </w:p>
        </w:tc>
      </w:tr>
      <w:tr w:rsidR="001E5D80" w:rsidRPr="007547DE" w14:paraId="33B16087" w14:textId="77777777" w:rsidTr="0040192F">
        <w:tc>
          <w:tcPr>
            <w:tcW w:w="2376" w:type="dxa"/>
          </w:tcPr>
          <w:p w14:paraId="3357E45C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3409BE6" wp14:editId="20A9A305">
                  <wp:extent cx="590550" cy="4476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4DE05F35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Аптечка.</w:t>
            </w:r>
          </w:p>
        </w:tc>
      </w:tr>
      <w:tr w:rsidR="001E5D80" w:rsidRPr="007547DE" w14:paraId="06C393F4" w14:textId="77777777" w:rsidTr="0040192F">
        <w:tc>
          <w:tcPr>
            <w:tcW w:w="2376" w:type="dxa"/>
          </w:tcPr>
          <w:p w14:paraId="36D0E094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6DFAFD7" wp14:editId="6E698758">
                  <wp:extent cx="418972" cy="411490"/>
                  <wp:effectExtent l="0" t="0" r="635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4" cy="41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64456D3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Огнетушитель. </w:t>
            </w:r>
          </w:p>
        </w:tc>
      </w:tr>
      <w:tr w:rsidR="001E5D80" w:rsidRPr="007547DE" w14:paraId="3FFFCE96" w14:textId="77777777" w:rsidTr="0040192F">
        <w:tc>
          <w:tcPr>
            <w:tcW w:w="2376" w:type="dxa"/>
          </w:tcPr>
          <w:p w14:paraId="180FAD11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17A3CAB" wp14:editId="29765625">
                  <wp:extent cx="929640" cy="575174"/>
                  <wp:effectExtent l="0" t="0" r="381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05" cy="57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C6F2C36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Дверь.</w:t>
            </w:r>
          </w:p>
        </w:tc>
      </w:tr>
      <w:tr w:rsidR="001E5D80" w:rsidRPr="007547DE" w14:paraId="6C4E3358" w14:textId="77777777" w:rsidTr="0040192F">
        <w:tc>
          <w:tcPr>
            <w:tcW w:w="2376" w:type="dxa"/>
          </w:tcPr>
          <w:p w14:paraId="53A52875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D3A41B" wp14:editId="414B7168">
                  <wp:extent cx="1314028" cy="264160"/>
                  <wp:effectExtent l="0" t="0" r="63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28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20DF3CA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Окно.</w:t>
            </w:r>
          </w:p>
        </w:tc>
      </w:tr>
      <w:tr w:rsidR="001E5D80" w:rsidRPr="007547DE" w14:paraId="64968154" w14:textId="77777777" w:rsidTr="0040192F">
        <w:tc>
          <w:tcPr>
            <w:tcW w:w="2376" w:type="dxa"/>
          </w:tcPr>
          <w:p w14:paraId="0F14A232" w14:textId="77777777" w:rsidR="001E5D80" w:rsidRDefault="001E5D80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A7535" wp14:editId="717F1E3C">
                  <wp:extent cx="556260" cy="5562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59F1FDF" w14:textId="77777777" w:rsidR="001E5D80" w:rsidRPr="00175375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Выход в интернет</w:t>
            </w:r>
          </w:p>
        </w:tc>
      </w:tr>
      <w:tr w:rsidR="00D0077E" w:rsidRPr="007547DE" w14:paraId="6C68D98C" w14:textId="77777777" w:rsidTr="0040192F">
        <w:tc>
          <w:tcPr>
            <w:tcW w:w="2376" w:type="dxa"/>
          </w:tcPr>
          <w:p w14:paraId="2120E262" w14:textId="28055B9C" w:rsidR="00D0077E" w:rsidRDefault="00D0077E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09824DE" wp14:editId="6BCF0ED0">
                  <wp:extent cx="492693" cy="48006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93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5997D4E" w14:textId="70CBAFE0" w:rsidR="00D0077E" w:rsidRDefault="00D0077E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Стул пластиковый на металлических ножках</w:t>
            </w:r>
          </w:p>
        </w:tc>
      </w:tr>
      <w:tr w:rsidR="00D0077E" w:rsidRPr="007547DE" w14:paraId="1C50A508" w14:textId="77777777" w:rsidTr="0040192F">
        <w:tc>
          <w:tcPr>
            <w:tcW w:w="2376" w:type="dxa"/>
          </w:tcPr>
          <w:p w14:paraId="677C51BF" w14:textId="6A05E691" w:rsidR="00D0077E" w:rsidRDefault="00D0077E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B27AE" wp14:editId="47009CD6">
                  <wp:extent cx="579120" cy="44547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4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758FF8E" w14:textId="3BA104F1" w:rsidR="00D0077E" w:rsidRDefault="00D0077E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Компьютерное кресло</w:t>
            </w:r>
          </w:p>
        </w:tc>
      </w:tr>
    </w:tbl>
    <w:p w14:paraId="2299897E" w14:textId="77777777" w:rsidR="00C37E4F" w:rsidRDefault="00C37E4F"/>
    <w:sectPr w:rsidR="00C37E4F" w:rsidSect="00AD15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1E5D80"/>
    <w:rsid w:val="00410311"/>
    <w:rsid w:val="00483FA6"/>
    <w:rsid w:val="004F168A"/>
    <w:rsid w:val="006C1842"/>
    <w:rsid w:val="00714DFB"/>
    <w:rsid w:val="008F1AC2"/>
    <w:rsid w:val="0091635C"/>
    <w:rsid w:val="00A802AF"/>
    <w:rsid w:val="00AD1526"/>
    <w:rsid w:val="00C37E4F"/>
    <w:rsid w:val="00D0077E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ACA376B2-31FB-418E-8678-FDCE05B4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1E5D80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agaro</cp:lastModifiedBy>
  <cp:revision>12</cp:revision>
  <dcterms:created xsi:type="dcterms:W3CDTF">2023-10-02T14:41:00Z</dcterms:created>
  <dcterms:modified xsi:type="dcterms:W3CDTF">2025-03-27T06:48:00Z</dcterms:modified>
</cp:coreProperties>
</file>