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3FDA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noProof/>
          <w:position w:val="0"/>
        </w:rPr>
        <w:drawing>
          <wp:inline distT="0" distB="0" distL="0" distR="0" wp14:anchorId="7DEEA629" wp14:editId="4769811C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48F26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8046F82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D36ABB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673F84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4FC53DD" w14:textId="193C4392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</w:t>
      </w:r>
      <w:r w:rsidR="001018CD">
        <w:rPr>
          <w:rFonts w:eastAsia="Times New Roman" w:cs="Times New Roman"/>
          <w:color w:val="000000"/>
          <w:sz w:val="48"/>
          <w:szCs w:val="48"/>
        </w:rPr>
        <w:t>я</w:t>
      </w:r>
      <w:r>
        <w:rPr>
          <w:rFonts w:eastAsia="Times New Roman" w:cs="Times New Roman"/>
          <w:color w:val="000000"/>
          <w:sz w:val="48"/>
          <w:szCs w:val="48"/>
        </w:rPr>
        <w:t xml:space="preserve"> по охране труда</w:t>
      </w:r>
    </w:p>
    <w:p w14:paraId="3F2A25D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EFB94A8" w14:textId="7441F3EA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1018CD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«Экспедирование грузов»</w:t>
      </w:r>
    </w:p>
    <w:p w14:paraId="4A850979" w14:textId="18253E2C" w:rsidR="00830FBE" w:rsidRDefault="001018CD" w:rsidP="001018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  <w:r w:rsidRPr="001018CD">
        <w:rPr>
          <w:rFonts w:eastAsia="Times New Roman" w:cs="Times New Roman"/>
          <w:sz w:val="36"/>
          <w:szCs w:val="36"/>
        </w:rPr>
        <w:t>Итогового (межрегионального) этапа Чемпионата по профессиональному мастерству «Профессионалы»</w:t>
      </w:r>
    </w:p>
    <w:p w14:paraId="67CEDC66" w14:textId="75CB745E" w:rsidR="001018CD" w:rsidRDefault="001018CD" w:rsidP="001018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sz w:val="36"/>
          <w:szCs w:val="36"/>
        </w:rPr>
        <w:t>Ростовская область</w:t>
      </w:r>
    </w:p>
    <w:p w14:paraId="6CC94F08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E9CB37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25A047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82661D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943859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42A8E0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55893F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7EF0B6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E519C8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1AF92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D631E6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453CB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3805FD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4A80E4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F9DB1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917A9A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191D9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920EAA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497403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F4726E" w14:textId="4E87E68E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A4B3D8" w14:textId="1F9452A4" w:rsidR="001018CD" w:rsidRDefault="001018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332A02" w14:textId="77777777" w:rsidR="001018CD" w:rsidRDefault="001018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D6A98D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333338E" w14:textId="141A42F8" w:rsidR="00830FBE" w:rsidRDefault="001018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14:paraId="7E4DA44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A52D64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CAFBEA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2F2EC0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216792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658F3490" w14:textId="77777777" w:rsidR="00830FBE" w:rsidRDefault="00BA69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1E06110" w14:textId="77777777" w:rsidR="00830FBE" w:rsidRDefault="00BA69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7F87A1A" w14:textId="77777777" w:rsidR="00830FBE" w:rsidRDefault="00BA69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27128BC" w14:textId="77777777" w:rsidR="00830FBE" w:rsidRDefault="00BA69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A34A6B6" w14:textId="77777777" w:rsidR="00830FBE" w:rsidRDefault="00BA69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50EC7C0B" w14:textId="77777777" w:rsidR="00830FBE" w:rsidRDefault="00BA69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1B5F8971" w14:textId="77777777" w:rsidR="00830FBE" w:rsidRDefault="00BA695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3B28668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7F31966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422204A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3DA69B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2D351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5B8B34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F8126B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E78C7B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051CF4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34A769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076120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425FDB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8411E8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AFA761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B513A0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BE9D5D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A7FA7C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415112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CFFA47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C14E5C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E7EDB9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97A4EE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9F0651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C232AF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41F3493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5C30AC70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52543800" w14:textId="68ABBB0C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</w:t>
      </w:r>
      <w:r>
        <w:rPr>
          <w:rFonts w:eastAsia="Times New Roman" w:cs="Times New Roman"/>
          <w:color w:val="000000"/>
          <w:sz w:val="28"/>
          <w:szCs w:val="28"/>
        </w:rPr>
        <w:t xml:space="preserve">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018CD" w:rsidRPr="001018CD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2025 г. (далее Чемпионата).</w:t>
      </w:r>
    </w:p>
    <w:p w14:paraId="03F546BF" w14:textId="302A530D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018CD" w:rsidRPr="001018CD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2025 г. компетенции «</w:t>
      </w:r>
      <w:r w:rsidR="001018CD">
        <w:rPr>
          <w:rFonts w:eastAsia="Times New Roman" w:cs="Times New Roman"/>
          <w:color w:val="000000"/>
          <w:sz w:val="28"/>
          <w:szCs w:val="28"/>
        </w:rPr>
        <w:t>Экспедирование грузов</w:t>
      </w:r>
      <w:r w:rsidR="001018CD" w:rsidRPr="001018CD">
        <w:rPr>
          <w:rFonts w:eastAsia="Times New Roman" w:cs="Times New Roman"/>
          <w:color w:val="000000"/>
          <w:sz w:val="28"/>
          <w:szCs w:val="28"/>
        </w:rPr>
        <w:t>».</w:t>
      </w:r>
    </w:p>
    <w:p w14:paraId="73A7D2B1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084AD12E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947955F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A3A382E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7689E7F1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>
        <w:rPr>
          <w:rFonts w:cs="Times New Roman"/>
          <w:position w:val="0"/>
          <w:sz w:val="28"/>
          <w:szCs w:val="28"/>
          <w:lang w:eastAsia="en-US"/>
        </w:rPr>
        <w:t xml:space="preserve"> Профессиональный стандарт «Специалист по логистике на транспорте», утвержденный Приказом Министерства труда и социальной защиты Российской Федерации от 08.09.2014 г. №616н (Зарегистрирован в министерстве юстиции Российской Федерации 26.09.2014 рег.№34134)</w:t>
      </w:r>
      <w:r>
        <w:rPr>
          <w:rFonts w:cs="Times New Roman"/>
          <w:position w:val="0"/>
          <w:sz w:val="28"/>
          <w:szCs w:val="28"/>
          <w:lang w:eastAsia="en-US"/>
        </w:rPr>
        <w:t>;</w:t>
      </w:r>
    </w:p>
    <w:p w14:paraId="23940156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2.1.3. 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</w:t>
      </w:r>
      <w:r>
        <w:rPr>
          <w:rFonts w:cs="Times New Roman"/>
          <w:position w:val="0"/>
          <w:sz w:val="28"/>
          <w:szCs w:val="28"/>
          <w:lang w:eastAsia="en-US"/>
        </w:rPr>
        <w:t>от 28 сентября 2020 г. N 28 (зарегистрировано Министерством юстиции Российской Федерации 18 декабря 2020 г., регистрационный N 61573);</w:t>
      </w:r>
    </w:p>
    <w:p w14:paraId="00041298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2.1.4. Санитарно-эпидемиологические правила и нормы СанПиН 2.3/2.4.3590-20 "Санитарно-эпидемиологические требования к орг</w:t>
      </w:r>
      <w:r>
        <w:rPr>
          <w:rFonts w:cs="Times New Roman"/>
          <w:position w:val="0"/>
          <w:sz w:val="28"/>
          <w:szCs w:val="28"/>
          <w:lang w:eastAsia="en-US"/>
        </w:rPr>
        <w:t>анизации общественного питания населения", утвержденные постановлением Главного государственного санитарного врача Российской Федерации от 27 октября 2020 г. N 32 (зарегистрировано Министерством юстиции Российской Федерации 11 ноября 2020 г., регистрационн</w:t>
      </w:r>
      <w:r>
        <w:rPr>
          <w:rFonts w:cs="Times New Roman"/>
          <w:position w:val="0"/>
          <w:sz w:val="28"/>
          <w:szCs w:val="28"/>
          <w:lang w:eastAsia="en-US"/>
        </w:rPr>
        <w:t>ый N 60833);</w:t>
      </w:r>
    </w:p>
    <w:p w14:paraId="3749F63C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vertAlign w:val="subscript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lastRenderedPageBreak/>
        <w:t>2.1.5. 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</w:t>
      </w:r>
      <w:r>
        <w:rPr>
          <w:rFonts w:cs="Times New Roman"/>
          <w:position w:val="0"/>
          <w:sz w:val="28"/>
          <w:szCs w:val="28"/>
          <w:lang w:eastAsia="en-US"/>
        </w:rPr>
        <w:t xml:space="preserve"> врача Российской Федерации от 28 января 2021 г. N 2 (зарегистрировано Министерством юстиции Российской Федерации 29 января 2021 г., регистрационный N 62296).</w:t>
      </w:r>
    </w:p>
    <w:p w14:paraId="2B782B4C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C21DF99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A8BB404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</w:t>
      </w:r>
      <w:r>
        <w:rPr>
          <w:rFonts w:eastAsia="Times New Roman" w:cs="Times New Roman"/>
          <w:color w:val="000000"/>
          <w:sz w:val="28"/>
          <w:szCs w:val="28"/>
        </w:rPr>
        <w:t xml:space="preserve">«Экспедирование грузов»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</w:t>
      </w:r>
      <w:r>
        <w:rPr>
          <w:rFonts w:eastAsia="Times New Roman" w:cs="Times New Roman"/>
          <w:color w:val="000000"/>
          <w:sz w:val="28"/>
          <w:szCs w:val="28"/>
        </w:rPr>
        <w:t>(или на производстве) по профессии Организация перевозок и управление на транспорте,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</w:t>
      </w:r>
      <w:r>
        <w:rPr>
          <w:rFonts w:eastAsia="Times New Roman" w:cs="Times New Roman"/>
          <w:color w:val="000000"/>
          <w:sz w:val="28"/>
          <w:szCs w:val="28"/>
        </w:rPr>
        <w:t>а, приспособлений и оборудования.</w:t>
      </w:r>
    </w:p>
    <w:p w14:paraId="5C85E993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185E8A71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DF1C2F3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3ED0E36E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</w:t>
      </w:r>
      <w:r>
        <w:rPr>
          <w:rFonts w:eastAsia="Times New Roman" w:cs="Times New Roman"/>
          <w:color w:val="000000"/>
          <w:sz w:val="28"/>
          <w:szCs w:val="28"/>
        </w:rPr>
        <w:t>руда.</w:t>
      </w:r>
    </w:p>
    <w:p w14:paraId="6EB1D63D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</w:t>
      </w:r>
      <w:r>
        <w:rPr>
          <w:rFonts w:eastAsia="Times New Roman" w:cs="Times New Roman"/>
          <w:color w:val="000000"/>
          <w:sz w:val="28"/>
          <w:szCs w:val="28"/>
        </w:rPr>
        <w:t>офессионального заболевания (отравления).</w:t>
      </w:r>
    </w:p>
    <w:p w14:paraId="3774D5DA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183CD10F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3.3. При выполнении работ на участника Чемпионата возможны воздействия следующих опасных и вредных </w:t>
      </w:r>
      <w:r>
        <w:rPr>
          <w:rFonts w:eastAsia="Times New Roman" w:cs="Times New Roman"/>
          <w:color w:val="000000"/>
          <w:sz w:val="28"/>
          <w:szCs w:val="28"/>
        </w:rPr>
        <w:t>производственных факторов:</w:t>
      </w:r>
    </w:p>
    <w:p w14:paraId="702CDD26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42CFD8F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4D080913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8510B99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</w:t>
      </w:r>
      <w:r>
        <w:rPr>
          <w:rFonts w:eastAsia="Times New Roman" w:cs="Times New Roman"/>
          <w:color w:val="000000"/>
          <w:sz w:val="28"/>
          <w:szCs w:val="28"/>
        </w:rPr>
        <w:t>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836C36C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7F3F415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</w:t>
      </w:r>
      <w:r>
        <w:rPr>
          <w:rFonts w:eastAsia="Times New Roman" w:cs="Times New Roman"/>
          <w:color w:val="000000"/>
          <w:sz w:val="28"/>
          <w:szCs w:val="28"/>
        </w:rPr>
        <w:t>и;</w:t>
      </w:r>
    </w:p>
    <w:p w14:paraId="04E7880C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415AF399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59401A1C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B3682BC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</w:t>
      </w:r>
      <w:r>
        <w:rPr>
          <w:rFonts w:eastAsia="Times New Roman" w:cs="Times New Roman"/>
          <w:color w:val="000000"/>
          <w:sz w:val="28"/>
          <w:szCs w:val="28"/>
        </w:rPr>
        <w:t>жде, спецобуви и применять средства индивидуальной защиты:</w:t>
      </w:r>
    </w:p>
    <w:p w14:paraId="4542229D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1536C358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</w:t>
      </w:r>
      <w:r>
        <w:rPr>
          <w:rFonts w:eastAsia="Times New Roman" w:cs="Times New Roman"/>
          <w:color w:val="000000"/>
          <w:sz w:val="28"/>
          <w:szCs w:val="28"/>
        </w:rPr>
        <w:t>нической документацией задания Чемпионата.</w:t>
      </w:r>
    </w:p>
    <w:p w14:paraId="70F0C66E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</w:t>
      </w:r>
      <w:r>
        <w:rPr>
          <w:rFonts w:eastAsia="Times New Roman" w:cs="Times New Roman"/>
          <w:color w:val="000000"/>
          <w:sz w:val="28"/>
          <w:szCs w:val="28"/>
        </w:rPr>
        <w:t xml:space="preserve">сы использования времени Чемпионата. </w:t>
      </w:r>
    </w:p>
    <w:p w14:paraId="5FF96464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7D8D4909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</w:t>
      </w:r>
      <w:r>
        <w:rPr>
          <w:rFonts w:eastAsia="Times New Roman" w:cs="Times New Roman"/>
          <w:color w:val="000000"/>
          <w:sz w:val="28"/>
          <w:szCs w:val="28"/>
        </w:rPr>
        <w:t xml:space="preserve"> согласно действующему законодательству.</w:t>
      </w:r>
    </w:p>
    <w:p w14:paraId="3037D003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833D2BD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272879B9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4. </w:t>
      </w:r>
      <w:r>
        <w:rPr>
          <w:rFonts w:eastAsia="Times New Roman" w:cs="Times New Roman"/>
          <w:b/>
          <w:color w:val="000000"/>
          <w:sz w:val="28"/>
          <w:szCs w:val="28"/>
        </w:rPr>
        <w:t>Требования охраны труда перед началом работы</w:t>
      </w:r>
    </w:p>
    <w:p w14:paraId="56D2789C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6369E0AC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В день Д-1, все конкурсанты должны ознакомиться с инструкцией по технике безопасности, с планами эвакуации при возникновении пожара, местами расположения са</w:t>
      </w:r>
      <w:r>
        <w:rPr>
          <w:rFonts w:cs="Times New Roman"/>
          <w:sz w:val="28"/>
          <w:szCs w:val="28"/>
          <w:lang w:eastAsia="en-US"/>
        </w:rPr>
        <w:t>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14:paraId="6FDD04D1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Проверить специальную одежду, обувь и др. средства индивидуальной защиты. Одеть необходимые средства защиты для в</w:t>
      </w:r>
      <w:r>
        <w:rPr>
          <w:rFonts w:cs="Times New Roman"/>
          <w:sz w:val="28"/>
          <w:szCs w:val="28"/>
          <w:lang w:eastAsia="en-US"/>
        </w:rPr>
        <w:t>ыполнения подготовки рабочих мест, инструмента и оборудования.</w:t>
      </w:r>
    </w:p>
    <w:p w14:paraId="0D0EBA11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</w:t>
      </w:r>
      <w:r>
        <w:rPr>
          <w:rFonts w:cs="Times New Roman"/>
          <w:sz w:val="28"/>
          <w:szCs w:val="28"/>
          <w:lang w:eastAsia="en-US"/>
        </w:rPr>
        <w:t xml:space="preserve">комитетом. </w:t>
      </w:r>
    </w:p>
    <w:p w14:paraId="0904E6A3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Подготовить рабочее место:</w:t>
      </w:r>
    </w:p>
    <w:p w14:paraId="1C10A122" w14:textId="77777777" w:rsidR="00830FBE" w:rsidRDefault="00BA6955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проверить (визуально) правильность подключения компьютера в электросеть;</w:t>
      </w:r>
    </w:p>
    <w:p w14:paraId="45024561" w14:textId="77777777" w:rsidR="00830FBE" w:rsidRDefault="00BA6955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</w:t>
      </w:r>
      <w:r>
        <w:rPr>
          <w:rFonts w:cs="Times New Roman"/>
          <w:sz w:val="28"/>
          <w:szCs w:val="28"/>
          <w:lang w:eastAsia="en-US"/>
        </w:rPr>
        <w:t xml:space="preserve"> неисправностей в целях исключения неудобных поз и длительных напряжений тела.</w:t>
      </w:r>
      <w:r>
        <w:rPr>
          <w:rFonts w:cs="Times New Roman"/>
          <w:sz w:val="28"/>
          <w:szCs w:val="28"/>
        </w:rPr>
        <w:t xml:space="preserve"> </w:t>
      </w:r>
    </w:p>
    <w:p w14:paraId="032C84A4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Подготовить инструмент и </w:t>
      </w:r>
      <w:proofErr w:type="gramStart"/>
      <w:r>
        <w:rPr>
          <w:rFonts w:cs="Times New Roman"/>
          <w:sz w:val="28"/>
          <w:szCs w:val="28"/>
        </w:rPr>
        <w:t>оборудование</w:t>
      </w:r>
      <w:proofErr w:type="gramEnd"/>
      <w:r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6228"/>
      </w:tblGrid>
      <w:tr w:rsidR="00830FBE" w14:paraId="161873CF" w14:textId="77777777">
        <w:trPr>
          <w:tblHeader/>
        </w:trPr>
        <w:tc>
          <w:tcPr>
            <w:tcW w:w="3343" w:type="dxa"/>
            <w:shd w:val="clear" w:color="auto" w:fill="auto"/>
          </w:tcPr>
          <w:p w14:paraId="5DE9385B" w14:textId="77777777" w:rsidR="00830FBE" w:rsidRDefault="00BA695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228" w:type="dxa"/>
            <w:shd w:val="clear" w:color="auto" w:fill="auto"/>
          </w:tcPr>
          <w:p w14:paraId="5723DE6A" w14:textId="77777777" w:rsidR="00830FBE" w:rsidRDefault="00BA695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830FBE" w14:paraId="43921EC6" w14:textId="77777777">
        <w:tc>
          <w:tcPr>
            <w:tcW w:w="3343" w:type="dxa"/>
            <w:shd w:val="clear" w:color="auto" w:fill="auto"/>
            <w:vAlign w:val="center"/>
          </w:tcPr>
          <w:p w14:paraId="431F83DF" w14:textId="77777777" w:rsidR="00830FBE" w:rsidRDefault="00BA6955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6228" w:type="dxa"/>
            <w:shd w:val="clear" w:color="auto" w:fill="auto"/>
          </w:tcPr>
          <w:p w14:paraId="2B12DA47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Проверить исправность оборудования и приспособлений:</w:t>
            </w:r>
          </w:p>
          <w:p w14:paraId="0D4CAE96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наличие защитных кожухов (в системном блоке);</w:t>
            </w:r>
          </w:p>
          <w:p w14:paraId="51D26D55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исправность работы мыши и клавиатуры;</w:t>
            </w:r>
          </w:p>
          <w:p w14:paraId="10B9429A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исправность цветопередачи монитора;</w:t>
            </w:r>
          </w:p>
          <w:p w14:paraId="2E3CD6ED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отсутствие розеток </w:t>
            </w:r>
            <w:r>
              <w:rPr>
                <w:rFonts w:cs="Times New Roman"/>
                <w:szCs w:val="28"/>
              </w:rPr>
              <w:t>и/или иных проводов в зоне досягаемости;</w:t>
            </w:r>
          </w:p>
          <w:p w14:paraId="6F0E18CA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скорость работы при полной загруженности ПК;</w:t>
            </w:r>
          </w:p>
          <w:p w14:paraId="0AD9DD4B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 xml:space="preserve"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</w:t>
            </w:r>
            <w:r>
              <w:rPr>
                <w:rFonts w:cs="Times New Roman"/>
                <w:szCs w:val="28"/>
              </w:rPr>
              <w:t>см от глаз (оптимально 60-70 см);</w:t>
            </w:r>
          </w:p>
          <w:p w14:paraId="630B4CE7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830FBE" w14:paraId="15C879D4" w14:textId="77777777">
        <w:tc>
          <w:tcPr>
            <w:tcW w:w="3343" w:type="dxa"/>
            <w:shd w:val="clear" w:color="auto" w:fill="auto"/>
            <w:vAlign w:val="center"/>
          </w:tcPr>
          <w:p w14:paraId="57B35823" w14:textId="77777777" w:rsidR="00830FBE" w:rsidRDefault="00BA6955">
            <w:pPr>
              <w:spacing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 xml:space="preserve">Принтер </w:t>
            </w:r>
          </w:p>
        </w:tc>
        <w:tc>
          <w:tcPr>
            <w:tcW w:w="6228" w:type="dxa"/>
            <w:shd w:val="clear" w:color="auto" w:fill="auto"/>
          </w:tcPr>
          <w:p w14:paraId="16491820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Проверить синхронность работы ПК и принтера;</w:t>
            </w:r>
          </w:p>
          <w:p w14:paraId="0D2F3C33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совершить пробный запуск тестовой печати;</w:t>
            </w:r>
          </w:p>
          <w:p w14:paraId="68252952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проверить наличие тонера и </w:t>
            </w:r>
            <w:r>
              <w:rPr>
                <w:rFonts w:cs="Times New Roman"/>
                <w:szCs w:val="28"/>
              </w:rPr>
              <w:t>бумаги.</w:t>
            </w:r>
          </w:p>
          <w:p w14:paraId="74AF22DA" w14:textId="77777777" w:rsidR="00830FBE" w:rsidRDefault="00830FBE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</w:p>
          <w:p w14:paraId="7DD8ECE5" w14:textId="77777777" w:rsidR="00830FBE" w:rsidRDefault="00BA6955">
            <w:pPr>
              <w:spacing w:line="240" w:lineRule="auto"/>
              <w:jc w:val="both"/>
              <w:rPr>
                <w:rFonts w:cs="Times New Roman"/>
                <w:b/>
                <w:i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Электробезопасность</w:t>
            </w:r>
          </w:p>
          <w:p w14:paraId="0604F605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Используйте шнур питания, поставляемый с принтером.</w:t>
            </w:r>
          </w:p>
          <w:p w14:paraId="075ED5CB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</w:t>
            </w:r>
            <w:r>
              <w:rPr>
                <w:rFonts w:cs="Times New Roman"/>
                <w:szCs w:val="28"/>
              </w:rPr>
              <w:t>и розетка, попросите Эксперта проверить ее.</w:t>
            </w:r>
          </w:p>
          <w:p w14:paraId="5C3C7428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16411134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используйте удлинитель или сетевой разветвитель.</w:t>
            </w:r>
          </w:p>
          <w:p w14:paraId="593DB63B" w14:textId="77777777" w:rsidR="00830FBE" w:rsidRDefault="00BA6955">
            <w:pPr>
              <w:spacing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Убедитесь, что принтер подключен к розетке, обеспечи</w:t>
            </w:r>
            <w:r>
              <w:rPr>
                <w:rFonts w:cs="Times New Roman"/>
                <w:szCs w:val="28"/>
              </w:rPr>
              <w:t>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2F84D412" w14:textId="77777777" w:rsidR="00830FBE" w:rsidRDefault="00BA6955">
            <w:pPr>
              <w:spacing w:line="240" w:lineRule="auto"/>
              <w:jc w:val="both"/>
              <w:rPr>
                <w:rFonts w:cs="Times New Roman"/>
                <w:color w:val="FF0000"/>
                <w:szCs w:val="28"/>
              </w:rPr>
            </w:pPr>
            <w:r>
              <w:rPr>
                <w:rFonts w:cs="Times New Roman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14:paraId="46F671D6" w14:textId="77777777" w:rsidR="00830FBE" w:rsidRDefault="00830FBE">
      <w:pPr>
        <w:spacing w:before="120" w:after="120"/>
        <w:jc w:val="both"/>
        <w:rPr>
          <w:rFonts w:cs="Times New Roman"/>
          <w:sz w:val="28"/>
          <w:szCs w:val="28"/>
        </w:rPr>
      </w:pPr>
    </w:p>
    <w:p w14:paraId="777A04F1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В день проведения </w:t>
      </w:r>
      <w:r>
        <w:rPr>
          <w:rFonts w:cs="Times New Roman"/>
          <w:sz w:val="28"/>
          <w:szCs w:val="28"/>
          <w:lang w:eastAsia="en-US"/>
        </w:rPr>
        <w:t>чемпионата,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F1C8877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Ежедневно, перед началом выполнения конкурсного задания, в проце</w:t>
      </w:r>
      <w:r>
        <w:rPr>
          <w:rFonts w:cs="Times New Roman"/>
          <w:sz w:val="28"/>
          <w:szCs w:val="28"/>
          <w:lang w:eastAsia="en-US"/>
        </w:rPr>
        <w:t>ссе подготовки рабочего места:</w:t>
      </w:r>
    </w:p>
    <w:p w14:paraId="24ABFAE6" w14:textId="77777777" w:rsidR="00830FBE" w:rsidRDefault="00BA6955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осмотреть и привести в порядок рабочее место;</w:t>
      </w:r>
    </w:p>
    <w:p w14:paraId="74C50FD6" w14:textId="77777777" w:rsidR="00830FBE" w:rsidRDefault="00BA6955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убедиться в достаточности освещенности;</w:t>
      </w:r>
    </w:p>
    <w:p w14:paraId="46FD6D1E" w14:textId="77777777" w:rsidR="00830FBE" w:rsidRDefault="00BA6955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проверить (визуально) правильность подключения компьютера в электросеть;</w:t>
      </w:r>
    </w:p>
    <w:p w14:paraId="034FF2CA" w14:textId="77777777" w:rsidR="00830FBE" w:rsidRDefault="00BA6955">
      <w:pPr>
        <w:pStyle w:val="afc"/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- проверить правильность установки стола, стула, положения о</w:t>
      </w:r>
      <w:r>
        <w:rPr>
          <w:rFonts w:cs="Times New Roman"/>
          <w:sz w:val="28"/>
          <w:szCs w:val="28"/>
          <w:lang w:eastAsia="en-US"/>
        </w:rPr>
        <w:t xml:space="preserve">борудования и инструмента, при необходимости, обратиться к эксперту для устранения </w:t>
      </w:r>
      <w:r>
        <w:rPr>
          <w:rFonts w:cs="Times New Roman"/>
          <w:sz w:val="28"/>
          <w:szCs w:val="28"/>
          <w:lang w:eastAsia="en-US"/>
        </w:rPr>
        <w:lastRenderedPageBreak/>
        <w:t>неисправностей в целях исключения неудобных поз и длительных напряжений тела.</w:t>
      </w:r>
    </w:p>
    <w:p w14:paraId="2D21EF86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Подготовить необходимые для работы материалы, приспособления, и разложить их на свои места, убр</w:t>
      </w:r>
      <w:r>
        <w:rPr>
          <w:rFonts w:cs="Times New Roman"/>
          <w:sz w:val="28"/>
          <w:szCs w:val="28"/>
          <w:lang w:eastAsia="en-US"/>
        </w:rPr>
        <w:t>ать с рабочего стола все лишнее.</w:t>
      </w:r>
    </w:p>
    <w:p w14:paraId="09EEADBE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48C1623" w14:textId="77777777" w:rsidR="00830FBE" w:rsidRDefault="00BA6955">
      <w:pPr>
        <w:pStyle w:val="afc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неисправно работающем оборудовании</w:t>
      </w:r>
    </w:p>
    <w:p w14:paraId="2D39F477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4.3. Конкурсанту запрещается приступать к выполнению конкурсного задания при </w:t>
      </w:r>
      <w:r>
        <w:rPr>
          <w:rFonts w:eastAsia="Times New Roman" w:cs="Times New Roman"/>
          <w:color w:val="000000"/>
          <w:sz w:val="28"/>
          <w:szCs w:val="28"/>
        </w:rPr>
        <w:t>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364321A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55E2E41D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C56101D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CB511BD" w14:textId="77777777" w:rsidR="00830FBE" w:rsidRDefault="00BA6955">
      <w:pPr>
        <w:spacing w:before="120" w:after="120"/>
        <w:ind w:firstLine="709"/>
        <w:jc w:val="both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 </w:t>
      </w:r>
      <w:r>
        <w:rPr>
          <w:rFonts w:cs="Times New Roman"/>
          <w:position w:val="0"/>
          <w:sz w:val="28"/>
          <w:szCs w:val="28"/>
          <w:lang w:eastAsia="en-US"/>
        </w:rPr>
        <w:t xml:space="preserve"> При выполнении конкурсных заданий и уборке рабочих мест:</w:t>
      </w:r>
    </w:p>
    <w:p w14:paraId="1976340A" w14:textId="77777777" w:rsidR="00830FBE" w:rsidRDefault="00BA6955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необходимо быть внимательным, не</w:t>
      </w:r>
      <w:r>
        <w:rPr>
          <w:rFonts w:cs="Times New Roman"/>
          <w:position w:val="0"/>
          <w:sz w:val="28"/>
          <w:szCs w:val="28"/>
          <w:lang w:eastAsia="en-US"/>
        </w:rPr>
        <w:t xml:space="preserve"> отвлекаться посторонними разговорами и делами, не отвлекать других конкурсантов;</w:t>
      </w:r>
    </w:p>
    <w:p w14:paraId="66B715D5" w14:textId="77777777" w:rsidR="00830FBE" w:rsidRDefault="00BA6955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соблюдать настоящую инструкцию;</w:t>
      </w:r>
    </w:p>
    <w:p w14:paraId="18CD810C" w14:textId="77777777" w:rsidR="00830FBE" w:rsidRDefault="00BA6955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соблюдать правила эксплуатации оборудования не подвергать их механическим ударам, не допускать падений;</w:t>
      </w:r>
    </w:p>
    <w:p w14:paraId="1EDC55B8" w14:textId="77777777" w:rsidR="00830FBE" w:rsidRDefault="00BA6955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- поддерживать порядок и чистоту н</w:t>
      </w:r>
      <w:r>
        <w:rPr>
          <w:rFonts w:cs="Times New Roman"/>
          <w:position w:val="0"/>
          <w:sz w:val="28"/>
          <w:szCs w:val="28"/>
          <w:lang w:eastAsia="en-US"/>
        </w:rPr>
        <w:t>а рабочем месте;</w:t>
      </w:r>
    </w:p>
    <w:p w14:paraId="05D13BB4" w14:textId="77777777" w:rsidR="00830FBE" w:rsidRDefault="00830FBE">
      <w:pPr>
        <w:spacing w:before="120" w:after="120" w:line="259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495"/>
      </w:tblGrid>
      <w:tr w:rsidR="00830FBE" w14:paraId="1BA6475B" w14:textId="77777777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46EC2349" w14:textId="77777777" w:rsidR="00830FBE" w:rsidRDefault="00BA6955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495" w:type="dxa"/>
            <w:shd w:val="clear" w:color="auto" w:fill="auto"/>
            <w:vAlign w:val="center"/>
          </w:tcPr>
          <w:p w14:paraId="6C127884" w14:textId="77777777" w:rsidR="00830FBE" w:rsidRDefault="00BA6955">
            <w:pPr>
              <w:spacing w:line="240" w:lineRule="auto"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r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</w:p>
        </w:tc>
      </w:tr>
      <w:tr w:rsidR="00830FBE" w14:paraId="6015E5A9" w14:textId="77777777">
        <w:tc>
          <w:tcPr>
            <w:tcW w:w="2076" w:type="dxa"/>
            <w:shd w:val="clear" w:color="auto" w:fill="auto"/>
            <w:vAlign w:val="center"/>
          </w:tcPr>
          <w:p w14:paraId="550C3B02" w14:textId="77777777" w:rsidR="00830FBE" w:rsidRDefault="00BA695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Компьютер в сборе (монитор, мышь, клавиатура) - ноутбук</w:t>
            </w:r>
          </w:p>
        </w:tc>
        <w:tc>
          <w:tcPr>
            <w:tcW w:w="7495" w:type="dxa"/>
            <w:shd w:val="clear" w:color="auto" w:fill="auto"/>
          </w:tcPr>
          <w:p w14:paraId="5140AA78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Во время работы:</w:t>
            </w:r>
          </w:p>
          <w:p w14:paraId="38D8A944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необходимо аккуратно обращаться с проводами;</w:t>
            </w:r>
          </w:p>
          <w:p w14:paraId="6AE27037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- запрещается работать с неисправным </w:t>
            </w:r>
            <w:r>
              <w:rPr>
                <w:rFonts w:cs="Times New Roman"/>
                <w:position w:val="0"/>
              </w:rPr>
              <w:t>компьютером/ноутбуком;</w:t>
            </w:r>
          </w:p>
          <w:p w14:paraId="0BF7D802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нельзя заниматься очисткой компьютера/ноутбука, когда он находится под напряжением;</w:t>
            </w:r>
          </w:p>
          <w:p w14:paraId="3E26791A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6500B302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lastRenderedPageBreak/>
              <w:t>- нельзя располагать рядом с компьютером/ноутбуко</w:t>
            </w:r>
            <w:r>
              <w:rPr>
                <w:rFonts w:cs="Times New Roman"/>
                <w:position w:val="0"/>
              </w:rPr>
              <w:t>м жидкости, а также работать с мокрыми руками;</w:t>
            </w:r>
          </w:p>
          <w:p w14:paraId="66E04863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</w:t>
            </w:r>
            <w:r>
              <w:rPr>
                <w:rFonts w:cs="Times New Roman"/>
                <w:position w:val="0"/>
              </w:rPr>
              <w:t xml:space="preserve"> окружающих предметов;</w:t>
            </w:r>
          </w:p>
          <w:p w14:paraId="4545F70D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28237595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запрещается прикасаться к задней панели персонального компьютера и другой оргтехники, монитора пр</w:t>
            </w:r>
            <w:r>
              <w:rPr>
                <w:rFonts w:cs="Times New Roman"/>
                <w:position w:val="0"/>
              </w:rPr>
              <w:t>и включенном питании;</w:t>
            </w:r>
          </w:p>
          <w:p w14:paraId="73629005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273C072E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44EC30D3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- запрещается </w:t>
            </w:r>
            <w:r>
              <w:rPr>
                <w:rFonts w:cs="Times New Roman"/>
                <w:position w:val="0"/>
              </w:rPr>
              <w:t>переключать разъемы интерфейсных кабелей периферийных устройств;</w:t>
            </w:r>
          </w:p>
          <w:p w14:paraId="3419E293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830FBE" w14:paraId="107261F1" w14:textId="77777777">
        <w:tc>
          <w:tcPr>
            <w:tcW w:w="2076" w:type="dxa"/>
            <w:shd w:val="clear" w:color="auto" w:fill="auto"/>
            <w:vAlign w:val="center"/>
          </w:tcPr>
          <w:p w14:paraId="43187071" w14:textId="77777777" w:rsidR="00830FBE" w:rsidRDefault="00BA6955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lastRenderedPageBreak/>
              <w:t xml:space="preserve">Принтер </w:t>
            </w:r>
          </w:p>
        </w:tc>
        <w:tc>
          <w:tcPr>
            <w:tcW w:w="7495" w:type="dxa"/>
            <w:shd w:val="clear" w:color="auto" w:fill="auto"/>
          </w:tcPr>
          <w:p w14:paraId="1B9E760C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b/>
                <w:i/>
                <w:position w:val="0"/>
              </w:rPr>
            </w:pPr>
            <w:r>
              <w:rPr>
                <w:rFonts w:cs="Times New Roman"/>
                <w:b/>
                <w:i/>
                <w:position w:val="0"/>
              </w:rPr>
              <w:t>Электробезопасность</w:t>
            </w:r>
          </w:p>
          <w:p w14:paraId="2923596B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Не кладите предметы на шнур питания.</w:t>
            </w:r>
          </w:p>
          <w:p w14:paraId="4C2A140B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Не закрывайте </w:t>
            </w:r>
            <w:r>
              <w:rPr>
                <w:rFonts w:cs="Times New Roman"/>
                <w:position w:val="0"/>
              </w:rPr>
              <w:t>вентиляционные отверстия. Эти отверстия предотвращают перегрев принтера.</w:t>
            </w:r>
          </w:p>
          <w:p w14:paraId="054FD05A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Не допускайте попадания в принтер скобок и скрепок для бумаги.</w:t>
            </w:r>
          </w:p>
          <w:p w14:paraId="61F8C4D1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 xml:space="preserve">Не вставляйте никаких предметов в щели и отверстия принтера. Контакт с высоким напряжением или короткое замыкание могут </w:t>
            </w:r>
            <w:r>
              <w:rPr>
                <w:rFonts w:cs="Times New Roman"/>
                <w:position w:val="0"/>
              </w:rPr>
              <w:t>привести к возгоранию или поражению электрическим током.</w:t>
            </w:r>
          </w:p>
          <w:p w14:paraId="1FA361A4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b/>
                <w:i/>
                <w:position w:val="0"/>
              </w:rPr>
            </w:pPr>
            <w:r>
              <w:rPr>
                <w:rFonts w:cs="Times New Roman"/>
                <w:b/>
                <w:i/>
                <w:position w:val="0"/>
              </w:rPr>
              <w:t>В случае возникновения необычного шума или запаха:</w:t>
            </w:r>
          </w:p>
          <w:p w14:paraId="59E590A4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Немедленно выключите принтер.</w:t>
            </w:r>
          </w:p>
          <w:p w14:paraId="56EAC908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Выньте вилку шнура питания из розетки.</w:t>
            </w:r>
          </w:p>
          <w:p w14:paraId="082F0F80" w14:textId="77777777" w:rsidR="00830FBE" w:rsidRDefault="00BA6955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  <w:r>
              <w:rPr>
                <w:rFonts w:cs="Times New Roman"/>
                <w:position w:val="0"/>
              </w:rPr>
              <w:t>Для устранения неполадок сообщите эксперту.</w:t>
            </w:r>
          </w:p>
        </w:tc>
      </w:tr>
    </w:tbl>
    <w:p w14:paraId="0F24161F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671663F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труда в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аварийных ситуациях</w:t>
      </w:r>
    </w:p>
    <w:p w14:paraId="776C678F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4CDCFB7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36A64F36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</w:t>
      </w:r>
      <w:r>
        <w:rPr>
          <w:rFonts w:eastAsia="Times New Roman" w:cs="Times New Roman"/>
          <w:color w:val="000000"/>
          <w:sz w:val="28"/>
          <w:szCs w:val="28"/>
        </w:rPr>
        <w:t>нять меры по устранению причин аварий или ситуаций, которые могут привести к авариям или несчастным случаям.</w:t>
      </w:r>
    </w:p>
    <w:p w14:paraId="25399925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2DB4E1B5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При возникновении пожара необходимо немедленно оповестить Главного эксперта и эксперт</w:t>
      </w:r>
      <w:r>
        <w:rPr>
          <w:rFonts w:cs="Times New Roman"/>
          <w:sz w:val="28"/>
          <w:szCs w:val="28"/>
          <w:lang w:eastAsia="en-US"/>
        </w:rPr>
        <w:t xml:space="preserve">ов. При последующем развитии событий следует </w:t>
      </w:r>
      <w:r>
        <w:rPr>
          <w:rFonts w:cs="Times New Roman"/>
          <w:sz w:val="28"/>
          <w:szCs w:val="28"/>
          <w:lang w:eastAsia="en-US"/>
        </w:rPr>
        <w:lastRenderedPageBreak/>
        <w:t>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F439840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При обнаружении очага возгорания на конкурсной площадке необходимо любым в</w:t>
      </w:r>
      <w:r>
        <w:rPr>
          <w:rFonts w:cs="Times New Roman"/>
          <w:sz w:val="28"/>
          <w:szCs w:val="28"/>
          <w:lang w:eastAsia="en-US"/>
        </w:rPr>
        <w:t>озможным способом постараться загасить пламя в "зародыше" с обязательным соблюдением мер личной безопасности.</w:t>
      </w:r>
    </w:p>
    <w:p w14:paraId="2F348B45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</w:t>
      </w:r>
      <w:r>
        <w:rPr>
          <w:rFonts w:cs="Times New Roman"/>
          <w:sz w:val="28"/>
          <w:szCs w:val="28"/>
          <w:lang w:eastAsia="en-US"/>
        </w:rPr>
        <w:t xml:space="preserve"> одежду куском плотной ткани, облиться водой, запрещается бежать – бег только усилит интенсивность горения.</w:t>
      </w:r>
    </w:p>
    <w:p w14:paraId="0DCF9C81" w14:textId="77777777" w:rsidR="00830FBE" w:rsidRDefault="00BA6955">
      <w:pPr>
        <w:pStyle w:val="afc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>
        <w:rPr>
          <w:rFonts w:cs="Times New Roman"/>
          <w:sz w:val="28"/>
          <w:szCs w:val="28"/>
          <w:lang w:eastAsia="en-US"/>
        </w:rPr>
        <w:t>признаков удушья лечь на пол и как можно быстрее ползти в сторону эвакуационного выхода.</w:t>
      </w:r>
    </w:p>
    <w:p w14:paraId="70B3AA72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79ED059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В случае возникновения пожара:</w:t>
      </w:r>
    </w:p>
    <w:p w14:paraId="62ABC6C3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6.4.1. Оповестить всех </w:t>
      </w:r>
      <w:r>
        <w:rPr>
          <w:rFonts w:eastAsia="Times New Roman" w:cs="Times New Roman"/>
          <w:color w:val="000000"/>
          <w:sz w:val="28"/>
          <w:szCs w:val="28"/>
        </w:rPr>
        <w:t>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2F51E46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</w:t>
      </w:r>
      <w:r>
        <w:rPr>
          <w:rFonts w:eastAsia="Times New Roman" w:cs="Times New Roman"/>
          <w:color w:val="000000"/>
          <w:sz w:val="28"/>
          <w:szCs w:val="28"/>
        </w:rPr>
        <w:t>ра непосредственного руководителя или других должностных лиц.</w:t>
      </w:r>
    </w:p>
    <w:p w14:paraId="409751CD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829EE62" w14:textId="77777777" w:rsidR="00830FBE" w:rsidRDefault="00830F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4BAACEF6" w14:textId="77777777" w:rsidR="00830FBE" w:rsidRDefault="00BA695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ребования охраны труда по окончании работы</w:t>
      </w:r>
    </w:p>
    <w:p w14:paraId="72D29765" w14:textId="77777777" w:rsidR="00830FBE" w:rsidRDefault="00BA695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1406EA57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7.1.1. Привести в порядок рабочее место. </w:t>
      </w:r>
    </w:p>
    <w:p w14:paraId="6858CDC4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lastRenderedPageBreak/>
        <w:t>7.1.2. Убрать средства индивидуальной защиты в отведенное для хранений место.</w:t>
      </w:r>
    </w:p>
    <w:p w14:paraId="31DAC0F4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7.1.3. Отключить инструмент и оборудован</w:t>
      </w:r>
      <w:r>
        <w:rPr>
          <w:rFonts w:cs="Times New Roman"/>
          <w:position w:val="0"/>
          <w:sz w:val="28"/>
          <w:szCs w:val="28"/>
          <w:lang w:eastAsia="en-US"/>
        </w:rPr>
        <w:t>ие от сети.</w:t>
      </w:r>
    </w:p>
    <w:p w14:paraId="302927EF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>7.1.4. Инструмент убрать в специально предназначенное для хранений место.</w:t>
      </w:r>
    </w:p>
    <w:p w14:paraId="35EDC6C1" w14:textId="77777777" w:rsidR="00830FBE" w:rsidRDefault="00BA6955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  <w:lang w:eastAsia="en-US"/>
        </w:rPr>
      </w:pPr>
      <w:r>
        <w:rPr>
          <w:rFonts w:cs="Times New Roman"/>
          <w:position w:val="0"/>
          <w:sz w:val="28"/>
          <w:szCs w:val="28"/>
          <w:lang w:eastAsia="en-US"/>
        </w:rPr>
        <w:t xml:space="preserve">7.1.5.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</w:t>
      </w:r>
      <w:r>
        <w:rPr>
          <w:rFonts w:cs="Times New Roman"/>
          <w:position w:val="0"/>
          <w:sz w:val="28"/>
          <w:szCs w:val="28"/>
          <w:lang w:eastAsia="en-US"/>
        </w:rPr>
        <w:t>безопасность выполнения конкурсного задания.</w:t>
      </w:r>
    </w:p>
    <w:sectPr w:rsidR="00830FBE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1B93" w14:textId="77777777" w:rsidR="00BA6955" w:rsidRDefault="00BA6955">
      <w:pPr>
        <w:spacing w:line="240" w:lineRule="auto"/>
      </w:pPr>
      <w:r>
        <w:separator/>
      </w:r>
    </w:p>
  </w:endnote>
  <w:endnote w:type="continuationSeparator" w:id="0">
    <w:p w14:paraId="69017D14" w14:textId="77777777" w:rsidR="00BA6955" w:rsidRDefault="00BA6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3B8B" w14:textId="77777777" w:rsidR="00830FBE" w:rsidRDefault="00BA695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2822" w14:textId="77777777" w:rsidR="00830FBE" w:rsidRDefault="00830FB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756C5" w14:textId="77777777" w:rsidR="00BA6955" w:rsidRDefault="00BA6955">
      <w:pPr>
        <w:spacing w:line="240" w:lineRule="auto"/>
      </w:pPr>
      <w:r>
        <w:separator/>
      </w:r>
    </w:p>
  </w:footnote>
  <w:footnote w:type="continuationSeparator" w:id="0">
    <w:p w14:paraId="626D3C9C" w14:textId="77777777" w:rsidR="00BA6955" w:rsidRDefault="00BA69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03057"/>
    <w:multiLevelType w:val="multilevel"/>
    <w:tmpl w:val="1E4030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018CD"/>
    <w:rsid w:val="00195C80"/>
    <w:rsid w:val="001A206B"/>
    <w:rsid w:val="00325995"/>
    <w:rsid w:val="00412C46"/>
    <w:rsid w:val="00584FB3"/>
    <w:rsid w:val="00830FBE"/>
    <w:rsid w:val="009269AB"/>
    <w:rsid w:val="00940A53"/>
    <w:rsid w:val="00A7162A"/>
    <w:rsid w:val="00A8114D"/>
    <w:rsid w:val="00B366B4"/>
    <w:rsid w:val="00BA6955"/>
    <w:rsid w:val="00DE0C3A"/>
    <w:rsid w:val="00E2284B"/>
    <w:rsid w:val="00F66017"/>
    <w:rsid w:val="00F8105F"/>
    <w:rsid w:val="7B9E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DA003"/>
  <w15:docId w15:val="{B62BE811-A594-438E-8FF4-39FF9DDF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position w:val="-1"/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uiPriority w:val="99"/>
    <w:semiHidden/>
    <w:unhideWhenUsed/>
    <w:rPr>
      <w:vertAlign w:val="superscript"/>
    </w:rPr>
  </w:style>
  <w:style w:type="character" w:styleId="a6">
    <w:name w:val="Hyperlink"/>
    <w:uiPriority w:val="99"/>
    <w:qFormat/>
    <w:rPr>
      <w:color w:val="0000FF"/>
      <w:position w:val="-1"/>
      <w:u w:val="single"/>
      <w:vertAlign w:val="baseline"/>
    </w:rPr>
  </w:style>
  <w:style w:type="paragraph" w:styleId="a7">
    <w:name w:val="Balloon Text"/>
    <w:basedOn w:val="a"/>
    <w:hidden/>
    <w:qFormat/>
    <w:rPr>
      <w:rFonts w:ascii="Tahoma" w:hAnsi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pPr>
      <w:spacing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"/>
    <w:link w:val="10"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0">
    <w:name w:val="header"/>
    <w:basedOn w:val="a"/>
    <w:link w:val="12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3">
    <w:name w:val="toc 1"/>
    <w:basedOn w:val="a"/>
    <w:next w:val="a"/>
    <w:hidden/>
    <w:uiPriority w:val="39"/>
    <w:qFormat/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0">
    <w:name w:val="toc 2"/>
    <w:basedOn w:val="a"/>
    <w:next w:val="a"/>
    <w:hidden/>
    <w:uiPriority w:val="39"/>
    <w:qFormat/>
    <w:pPr>
      <w:ind w:left="24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2">
    <w:name w:val="Title"/>
    <w:basedOn w:val="a"/>
    <w:next w:val="a"/>
    <w:link w:val="af3"/>
    <w:pPr>
      <w:keepNext/>
      <w:keepLines/>
      <w:spacing w:before="480" w:after="120"/>
    </w:pPr>
    <w:rPr>
      <w:b/>
      <w:sz w:val="72"/>
      <w:szCs w:val="72"/>
    </w:rPr>
  </w:style>
  <w:style w:type="paragraph" w:styleId="af4">
    <w:name w:val="footer"/>
    <w:basedOn w:val="a"/>
    <w:link w:val="14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5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paragraph" w:styleId="af6">
    <w:name w:val="Subtitle"/>
    <w:basedOn w:val="a"/>
    <w:next w:val="a"/>
    <w:link w:val="af7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8">
    <w:name w:val="Table Grid"/>
    <w:basedOn w:val="a1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</w:rPr>
  </w:style>
  <w:style w:type="character" w:customStyle="1" w:styleId="af3">
    <w:name w:val="Заголовок Знак"/>
    <w:link w:val="af2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rPr>
      <w:i/>
    </w:rPr>
  </w:style>
  <w:style w:type="character" w:customStyle="1" w:styleId="12">
    <w:name w:val="Верхний колонтитул Знак1"/>
    <w:link w:val="af0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f4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0">
    <w:name w:val="Текст сноски Знак1"/>
    <w:link w:val="af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5">
    <w:name w:val="Заголовок оглавления1"/>
    <w:basedOn w:val="1"/>
    <w:next w:val="a"/>
    <w:hidden/>
    <w:qFormat/>
    <w:pPr>
      <w:outlineLvl w:val="9"/>
    </w:pPr>
    <w:rPr>
      <w:rFonts w:eastAsia="Times New Roman" w:cs="Times New Roman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List Paragraph"/>
    <w:basedOn w:val="a"/>
    <w:hidden/>
    <w:qFormat/>
    <w:pPr>
      <w:ind w:left="720"/>
    </w:pPr>
  </w:style>
  <w:style w:type="character" w:customStyle="1" w:styleId="afd">
    <w:name w:val="Текст выноски Знак"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qFormat/>
    <w:rPr>
      <w:position w:val="-1"/>
      <w:vertAlign w:val="baseline"/>
    </w:rPr>
  </w:style>
  <w:style w:type="character" w:customStyle="1" w:styleId="afe">
    <w:name w:val="Верх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f">
    <w:name w:val="Нижний колонтитул Знак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17">
    <w:name w:val="Сетка таблицы1"/>
    <w:basedOn w:val="a1"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Текст сноски Знак"/>
    <w:qFormat/>
    <w:rPr>
      <w:rFonts w:ascii="Times New Roman" w:hAnsi="Times New Roman"/>
      <w:position w:val="-1"/>
      <w:vertAlign w:val="baseline"/>
    </w:rPr>
  </w:style>
  <w:style w:type="table" w:customStyle="1" w:styleId="StGen0">
    <w:name w:val="StGen0"/>
    <w:basedOn w:val="TableNormal"/>
    <w:qFormat/>
    <w:tblPr>
      <w:tblCellMar>
        <w:left w:w="108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b"/>
    <w:uiPriority w:val="99"/>
    <w:semiHidden/>
    <w:qFormat/>
    <w:rPr>
      <w:rFonts w:ascii="Times New Roman" w:hAnsi="Times New Roman"/>
      <w:position w:val="-1"/>
      <w:lang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2387</Words>
  <Characters>13606</Characters>
  <Application>Microsoft Office Word</Application>
  <DocSecurity>0</DocSecurity>
  <Lines>113</Lines>
  <Paragraphs>31</Paragraphs>
  <ScaleCrop>false</ScaleCrop>
  <Company/>
  <LinksUpToDate>false</LinksUpToDate>
  <CharactersWithSpaces>15962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5</cp:revision>
  <dcterms:created xsi:type="dcterms:W3CDTF">2023-10-10T08:16:00Z</dcterms:created>
  <dcterms:modified xsi:type="dcterms:W3CDTF">2025-03-12T13:53:00Z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4CE382706E784837A69AE6A10DE8878D_12</vt:lpwstr>
  </property>
</Properties>
</file>