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505E9CB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9412F" w:rsidRPr="00D9412F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Обслуживание железнодорожного пути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A460688" w14:textId="6674DC0E" w:rsidR="000B2C79" w:rsidRDefault="000B2C79" w:rsidP="00C17B01">
          <w:pPr>
            <w:spacing w:after="0" w:line="360" w:lineRule="auto"/>
            <w:jc w:val="center"/>
            <w:rPr>
              <w:rFonts w:ascii="Segoe UI" w:hAnsi="Segoe UI" w:cs="Segoe UI"/>
              <w:color w:val="6C757D"/>
              <w:shd w:val="clear" w:color="auto" w:fill="FFFFFF"/>
            </w:rPr>
          </w:pPr>
          <w:r w:rsidRPr="000B2C7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Итоговый </w:t>
          </w:r>
          <w:r w:rsidR="00F774C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(межрегиональный) </w:t>
          </w:r>
          <w:r w:rsidRPr="000B2C79"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>
            <w:rPr>
              <w:rFonts w:ascii="Segoe UI" w:hAnsi="Segoe UI" w:cs="Segoe UI"/>
              <w:color w:val="6C757D"/>
              <w:shd w:val="clear" w:color="auto" w:fill="FFFFFF"/>
            </w:rPr>
            <w:t xml:space="preserve"> </w:t>
          </w:r>
        </w:p>
        <w:p w14:paraId="723989CC" w14:textId="066ACCF8" w:rsidR="00D83E4E" w:rsidRP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D9412F">
            <w:rPr>
              <w:rFonts w:ascii="Times New Roman" w:eastAsia="Arial Unicode MS" w:hAnsi="Times New Roman" w:cs="Times New Roman"/>
              <w:sz w:val="36"/>
              <w:szCs w:val="36"/>
            </w:rPr>
            <w:t>2</w:t>
          </w:r>
          <w:r w:rsidR="008D0BD7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7D975935" w14:textId="07C379DD" w:rsidR="00334165" w:rsidRPr="00A204BB" w:rsidRDefault="000531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2791959" w:rsidR="009B18A2" w:rsidRDefault="008952FD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8D0BD7">
        <w:rPr>
          <w:rFonts w:ascii="Times New Roman" w:hAnsi="Times New Roman" w:cs="Times New Roman"/>
          <w:lang w:bidi="en-US"/>
        </w:rPr>
        <w:t>5</w:t>
      </w:r>
      <w:r w:rsidR="00F774C8">
        <w:rPr>
          <w:rFonts w:ascii="Times New Roman" w:hAnsi="Times New Roman" w:cs="Times New Roman"/>
          <w:lang w:bidi="en-US"/>
        </w:rPr>
        <w:t xml:space="preserve"> </w:t>
      </w:r>
      <w:r w:rsidR="009E5BD9">
        <w:rPr>
          <w:rFonts w:ascii="Times New Roman" w:hAnsi="Times New Roman" w:cs="Times New Roman"/>
          <w:lang w:bidi="en-US"/>
        </w:rPr>
        <w:t>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05316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3BB26A93" w:rsidR="00A4187F" w:rsidRPr="00A4187F" w:rsidRDefault="0005316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8D0BD7">
          <w:rPr>
            <w:rStyle w:val="ae"/>
            <w:noProof/>
            <w:sz w:val="24"/>
            <w:szCs w:val="24"/>
          </w:rPr>
          <w:t>Обслуживание железнодорожного пути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05316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05316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05316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05316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05316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05316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05316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05316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05316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188F5C75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8952FD" w:rsidRPr="00DB2EC8">
        <w:rPr>
          <w:rFonts w:ascii="Times New Roman" w:hAnsi="Times New Roman" w:cs="Times New Roman"/>
          <w:sz w:val="28"/>
          <w:szCs w:val="28"/>
        </w:rPr>
        <w:t>Обслуживание железнодорожного пути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50C976E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3" w:name="_Toc78885652"/>
      <w:bookmarkStart w:id="4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8952FD" w:rsidRPr="00DB2EC8">
        <w:rPr>
          <w:rFonts w:ascii="Times New Roman" w:hAnsi="Times New Roman"/>
          <w:color w:val="000000"/>
          <w:szCs w:val="28"/>
        </w:rPr>
        <w:t>Обслуживание железнодорожного пути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8952FD" w:rsidRPr="00DB2EC8" w14:paraId="412DCBDB" w14:textId="77777777" w:rsidTr="00143AC1">
        <w:tc>
          <w:tcPr>
            <w:tcW w:w="330" w:type="pct"/>
            <w:shd w:val="clear" w:color="auto" w:fill="92D050"/>
            <w:vAlign w:val="center"/>
          </w:tcPr>
          <w:p w14:paraId="731898E2" w14:textId="77777777" w:rsidR="008952FD" w:rsidRPr="00DB2EC8" w:rsidRDefault="008952FD" w:rsidP="00143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11AE0752" w14:textId="77777777" w:rsidR="008952FD" w:rsidRPr="00DB2EC8" w:rsidRDefault="008952FD" w:rsidP="00143A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DB2EC8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5C5B99F2" w14:textId="77777777" w:rsidR="008952FD" w:rsidRPr="00DB2EC8" w:rsidRDefault="008952FD" w:rsidP="00143A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8952FD" w:rsidRPr="00DB2EC8" w14:paraId="36A8B9E1" w14:textId="77777777" w:rsidTr="00143AC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4F25C77" w14:textId="77777777" w:rsidR="008952FD" w:rsidRPr="00DB2EC8" w:rsidRDefault="008952FD" w:rsidP="0014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0D1F4C8" w14:textId="77777777" w:rsidR="008952FD" w:rsidRPr="00DB2EC8" w:rsidRDefault="008952FD" w:rsidP="00143A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1A8754D" w14:textId="77777777" w:rsidR="008952FD" w:rsidRPr="00DB2EC8" w:rsidRDefault="008952FD" w:rsidP="00143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8952FD" w:rsidRPr="00DB2EC8" w14:paraId="53697757" w14:textId="77777777" w:rsidTr="00143AC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1EFBB58" w14:textId="77777777" w:rsidR="008952FD" w:rsidRPr="00DB2EC8" w:rsidRDefault="008952FD" w:rsidP="0014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F2CC4C" w14:textId="77777777" w:rsidR="008952FD" w:rsidRPr="00DB2EC8" w:rsidRDefault="008952FD" w:rsidP="0014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1947BB1" w14:textId="77777777" w:rsidR="008952FD" w:rsidRPr="00DB2EC8" w:rsidRDefault="008952FD" w:rsidP="00143AC1">
            <w:pPr>
              <w:spacing w:after="0" w:line="240" w:lineRule="auto"/>
              <w:ind w:firstLine="6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рациональной организации труда</w:t>
            </w:r>
          </w:p>
          <w:p w14:paraId="485A1E5A" w14:textId="77777777" w:rsidR="008952FD" w:rsidRPr="00DB2EC8" w:rsidRDefault="008952FD" w:rsidP="00143AC1">
            <w:pPr>
              <w:spacing w:after="0" w:line="240" w:lineRule="auto"/>
              <w:ind w:firstLine="6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качеству выполняемых работ</w:t>
            </w:r>
          </w:p>
          <w:p w14:paraId="444B2F7F" w14:textId="2E2F01AA" w:rsidR="008952FD" w:rsidRPr="00DB2EC8" w:rsidRDefault="008952FD" w:rsidP="00143AC1">
            <w:pPr>
              <w:spacing w:after="0" w:line="240" w:lineRule="auto"/>
              <w:ind w:firstLine="6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приспособлениями, измерительными приборами</w:t>
            </w:r>
          </w:p>
          <w:p w14:paraId="1369FBF2" w14:textId="77777777" w:rsidR="008952FD" w:rsidRPr="00DB2EC8" w:rsidRDefault="008952FD" w:rsidP="00143AC1">
            <w:pPr>
              <w:spacing w:after="0" w:line="240" w:lineRule="auto"/>
              <w:ind w:firstLine="6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Устройство конструкций верхнего строения железнодорожного пути, земляного полотна</w:t>
            </w:r>
          </w:p>
          <w:p w14:paraId="63F34077" w14:textId="77777777" w:rsidR="008952FD" w:rsidRPr="00DB2EC8" w:rsidRDefault="008952FD" w:rsidP="00143AC1">
            <w:pPr>
              <w:spacing w:after="0" w:line="240" w:lineRule="auto"/>
              <w:ind w:firstLine="6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Правила содержания конструкций верхнего строения железнодорожного пути, земляного полотна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5FCEF00" w14:textId="77777777" w:rsidR="008952FD" w:rsidRPr="00DB2EC8" w:rsidRDefault="008952FD" w:rsidP="00143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2FD" w:rsidRPr="00DB2EC8" w14:paraId="55100097" w14:textId="77777777" w:rsidTr="00143AC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014221F" w14:textId="77777777" w:rsidR="008952FD" w:rsidRPr="00DB2EC8" w:rsidRDefault="008952FD" w:rsidP="0014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6DA6BF" w14:textId="77777777" w:rsidR="008952FD" w:rsidRPr="00DB2EC8" w:rsidRDefault="008952FD" w:rsidP="0014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CA2E306" w14:textId="77777777" w:rsidR="008952FD" w:rsidRPr="00DB2EC8" w:rsidRDefault="008952FD" w:rsidP="00143AC1">
            <w:pPr>
              <w:spacing w:after="0" w:line="240" w:lineRule="auto"/>
              <w:ind w:firstLine="6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Визуально определять неисправность приспособлений, инструмента, средств индивидуальной защиты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FEC3DE9" w14:textId="77777777" w:rsidR="008952FD" w:rsidRPr="00DB2EC8" w:rsidRDefault="008952FD" w:rsidP="00143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2FD" w:rsidRPr="00DB2EC8" w14:paraId="29313C6F" w14:textId="77777777" w:rsidTr="00143AC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1F37EE4" w14:textId="77777777" w:rsidR="008952FD" w:rsidRPr="00DB2EC8" w:rsidRDefault="008952FD" w:rsidP="0014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57C918" w14:textId="77777777" w:rsidR="008952FD" w:rsidRPr="00DB2EC8" w:rsidRDefault="008952FD" w:rsidP="00143A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труда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3CA7683" w14:textId="77777777" w:rsidR="008952FD" w:rsidRPr="00DB2EC8" w:rsidRDefault="008952FD" w:rsidP="00143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8952FD" w:rsidRPr="00DB2EC8" w14:paraId="51E30C31" w14:textId="77777777" w:rsidTr="00143AC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E834AE" w14:textId="77777777" w:rsidR="008952FD" w:rsidRPr="00DB2EC8" w:rsidRDefault="008952FD" w:rsidP="0014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739E68E" w14:textId="77777777" w:rsidR="008952FD" w:rsidRPr="00DB2EC8" w:rsidRDefault="008952FD" w:rsidP="0014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34EAC48" w14:textId="77777777" w:rsidR="008952FD" w:rsidRPr="00DB2EC8" w:rsidRDefault="008952FD" w:rsidP="00143AC1">
            <w:pP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в объеме, необходимом для выполнения работ</w:t>
            </w:r>
          </w:p>
          <w:p w14:paraId="4C33FFB3" w14:textId="77777777" w:rsidR="008952FD" w:rsidRPr="00DB2EC8" w:rsidRDefault="008952FD" w:rsidP="00143AC1">
            <w:pP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в объеме, необходимом для выполнения работ</w:t>
            </w:r>
          </w:p>
          <w:p w14:paraId="01E5630D" w14:textId="77777777" w:rsidR="008952FD" w:rsidRPr="00DB2EC8" w:rsidRDefault="008952FD" w:rsidP="00143AC1">
            <w:pP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Правила применения средств индивидуальной защиты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815A836" w14:textId="77777777" w:rsidR="008952FD" w:rsidRPr="00DB2EC8" w:rsidRDefault="008952FD" w:rsidP="00143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2FD" w:rsidRPr="00DB2EC8" w14:paraId="44F46F37" w14:textId="77777777" w:rsidTr="00143AC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E5785DA" w14:textId="77777777" w:rsidR="008952FD" w:rsidRPr="00DB2EC8" w:rsidRDefault="008952FD" w:rsidP="0014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EB6ABB3" w14:textId="77777777" w:rsidR="008952FD" w:rsidRPr="00DB2EC8" w:rsidRDefault="008952FD" w:rsidP="0014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0E5D203" w14:textId="77777777" w:rsidR="008952FD" w:rsidRPr="00DB2EC8" w:rsidRDefault="008952FD" w:rsidP="00143AC1">
            <w:pP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Пользоваться приспособлениями, инструментом, применять средства индивидуальной защиты при осмотре конструкции верхнего строения железнодорожного пути, земляного полотна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BB68AB8" w14:textId="77777777" w:rsidR="008952FD" w:rsidRPr="00DB2EC8" w:rsidRDefault="008952FD" w:rsidP="00143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2FD" w:rsidRPr="00DB2EC8" w14:paraId="06E6BD8A" w14:textId="77777777" w:rsidTr="00143AC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05B578F" w14:textId="77777777" w:rsidR="008952FD" w:rsidRPr="00DB2EC8" w:rsidRDefault="008952FD" w:rsidP="0014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B3B0D32" w14:textId="440D2AC1" w:rsidR="008952FD" w:rsidRPr="00DB2EC8" w:rsidRDefault="00FA2423" w:rsidP="00143A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безопасности движения поездов</w:t>
            </w:r>
            <w:r w:rsidR="008952FD" w:rsidRPr="00DB2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37627EF" w14:textId="77777777" w:rsidR="008952FD" w:rsidRPr="00DB2EC8" w:rsidRDefault="008952FD" w:rsidP="00143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</w:tr>
      <w:tr w:rsidR="008952FD" w:rsidRPr="00DB2EC8" w14:paraId="42BF8970" w14:textId="77777777" w:rsidTr="00143AC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D021612" w14:textId="77777777" w:rsidR="008952FD" w:rsidRPr="00DB2EC8" w:rsidRDefault="008952FD" w:rsidP="0014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415A08F" w14:textId="77777777" w:rsidR="008952FD" w:rsidRPr="00DB2EC8" w:rsidRDefault="008952FD" w:rsidP="0014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9CA193E" w14:textId="77777777" w:rsidR="00FA2423" w:rsidRPr="00FA2423" w:rsidRDefault="00FA2423" w:rsidP="00FA2423">
            <w:pP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23">
              <w:rPr>
                <w:rFonts w:ascii="Times New Roman" w:hAnsi="Times New Roman" w:cs="Times New Roman"/>
                <w:sz w:val="28"/>
                <w:szCs w:val="28"/>
              </w:rPr>
              <w:t>— нормативную правовую базу в сфере обеспечения безопасности движения на железнодорожном транспорте;</w:t>
            </w:r>
          </w:p>
          <w:p w14:paraId="49372A27" w14:textId="77777777" w:rsidR="00FA2423" w:rsidRPr="00FA2423" w:rsidRDefault="00FA2423" w:rsidP="00FA2423">
            <w:pP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23">
              <w:rPr>
                <w:rFonts w:ascii="Times New Roman" w:hAnsi="Times New Roman" w:cs="Times New Roman"/>
                <w:sz w:val="28"/>
                <w:szCs w:val="28"/>
              </w:rPr>
              <w:t>— основные понятия, цели и задачи обеспечения безопасности движения поездов;</w:t>
            </w:r>
          </w:p>
          <w:p w14:paraId="6458F0B5" w14:textId="77777777" w:rsidR="00FA2423" w:rsidRPr="00FA2423" w:rsidRDefault="00FA2423" w:rsidP="00FA2423">
            <w:pP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23">
              <w:rPr>
                <w:rFonts w:ascii="Times New Roman" w:hAnsi="Times New Roman" w:cs="Times New Roman"/>
                <w:sz w:val="28"/>
                <w:szCs w:val="28"/>
              </w:rPr>
              <w:t>— правила технической эксплуатации сооружений, устройств железнодорожного транспорта;</w:t>
            </w:r>
          </w:p>
          <w:p w14:paraId="43174817" w14:textId="77777777" w:rsidR="00FA2423" w:rsidRPr="00FA2423" w:rsidRDefault="00FA2423" w:rsidP="00FA2423">
            <w:pP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23">
              <w:rPr>
                <w:rFonts w:ascii="Times New Roman" w:hAnsi="Times New Roman" w:cs="Times New Roman"/>
                <w:sz w:val="28"/>
                <w:szCs w:val="28"/>
              </w:rPr>
              <w:t>— систему организации движения поездов;</w:t>
            </w:r>
          </w:p>
          <w:p w14:paraId="6F356941" w14:textId="77777777" w:rsidR="00FA2423" w:rsidRPr="00FA2423" w:rsidRDefault="00FA2423" w:rsidP="00FA2423">
            <w:pP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23">
              <w:rPr>
                <w:rFonts w:ascii="Times New Roman" w:hAnsi="Times New Roman" w:cs="Times New Roman"/>
                <w:sz w:val="28"/>
                <w:szCs w:val="28"/>
              </w:rPr>
              <w:t>— принципы сигнализации;</w:t>
            </w:r>
          </w:p>
          <w:p w14:paraId="0F30541E" w14:textId="6F13C6B7" w:rsidR="008952FD" w:rsidRPr="00DB2EC8" w:rsidRDefault="00FA2423" w:rsidP="00FA2423">
            <w:pP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23">
              <w:rPr>
                <w:rFonts w:ascii="Times New Roman" w:hAnsi="Times New Roman" w:cs="Times New Roman"/>
                <w:sz w:val="28"/>
                <w:szCs w:val="28"/>
              </w:rPr>
              <w:t>— порядок обеспечения безопасности движения поездов при производстве путевых работ.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C17A91D" w14:textId="77777777" w:rsidR="008952FD" w:rsidRPr="00DB2EC8" w:rsidRDefault="008952FD" w:rsidP="00143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2FD" w:rsidRPr="00DB2EC8" w14:paraId="79FA9495" w14:textId="77777777" w:rsidTr="00143AC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908679A" w14:textId="77777777" w:rsidR="008952FD" w:rsidRPr="00DB2EC8" w:rsidRDefault="008952FD" w:rsidP="0014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27B5795" w14:textId="77777777" w:rsidR="008952FD" w:rsidRPr="00DB2EC8" w:rsidRDefault="008952FD" w:rsidP="0014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BAFC598" w14:textId="77777777" w:rsidR="00FA2423" w:rsidRPr="00FA2423" w:rsidRDefault="00FA2423" w:rsidP="00FA2423">
            <w:pP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23">
              <w:rPr>
                <w:rFonts w:ascii="Times New Roman" w:hAnsi="Times New Roman" w:cs="Times New Roman"/>
                <w:sz w:val="28"/>
                <w:szCs w:val="28"/>
              </w:rPr>
              <w:t>— обеспечивать безопасность движения поездов и решать профессиональные задачи посредством применения нормативно-правовых документов;</w:t>
            </w:r>
          </w:p>
          <w:p w14:paraId="013C4099" w14:textId="77777777" w:rsidR="00FA2423" w:rsidRPr="00FA2423" w:rsidRDefault="00FA2423" w:rsidP="00FA2423">
            <w:pP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23">
              <w:rPr>
                <w:rFonts w:ascii="Times New Roman" w:hAnsi="Times New Roman" w:cs="Times New Roman"/>
                <w:sz w:val="28"/>
                <w:szCs w:val="28"/>
              </w:rPr>
              <w:t>— выполнять требования ПТЭ, ИСИ, ИДП и других нормативных актов по обеспечению безопасности движения;</w:t>
            </w:r>
          </w:p>
          <w:p w14:paraId="7F86E207" w14:textId="77777777" w:rsidR="00FA2423" w:rsidRPr="00FA2423" w:rsidRDefault="00FA2423" w:rsidP="00FA2423">
            <w:pP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23">
              <w:rPr>
                <w:rFonts w:ascii="Times New Roman" w:hAnsi="Times New Roman" w:cs="Times New Roman"/>
                <w:sz w:val="28"/>
                <w:szCs w:val="28"/>
              </w:rPr>
              <w:t>— контролировать и оценивать состояние железнодорожного пути, путевых устройств и качество выполняемых работ;</w:t>
            </w:r>
          </w:p>
          <w:p w14:paraId="749A2C70" w14:textId="77777777" w:rsidR="00FA2423" w:rsidRPr="00FA2423" w:rsidRDefault="00FA2423" w:rsidP="00FA2423">
            <w:pP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— ограждать места производства плановых работ и внезапно обнаруженных неисправностей;</w:t>
            </w:r>
          </w:p>
          <w:p w14:paraId="59A7C0D8" w14:textId="77777777" w:rsidR="00FA2423" w:rsidRPr="00FA2423" w:rsidRDefault="00FA2423" w:rsidP="00FA2423">
            <w:pP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23">
              <w:rPr>
                <w:rFonts w:ascii="Times New Roman" w:hAnsi="Times New Roman" w:cs="Times New Roman"/>
                <w:sz w:val="28"/>
                <w:szCs w:val="28"/>
              </w:rPr>
              <w:t>— оформлять техническую документацию, регламентирующую обеспечение безопасности движения при производстве путевых работ;</w:t>
            </w:r>
          </w:p>
          <w:p w14:paraId="04D8FC49" w14:textId="139DF790" w:rsidR="008952FD" w:rsidRPr="00DB2EC8" w:rsidRDefault="00FA2423" w:rsidP="00FA2423">
            <w:pP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423">
              <w:rPr>
                <w:rFonts w:ascii="Times New Roman" w:hAnsi="Times New Roman" w:cs="Times New Roman"/>
                <w:sz w:val="28"/>
                <w:szCs w:val="28"/>
              </w:rPr>
              <w:t>— обеспечивать выполнение мероприятия по предупреждению аварийных ситуаций;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35333E5" w14:textId="77777777" w:rsidR="008952FD" w:rsidRPr="00DB2EC8" w:rsidRDefault="008952FD" w:rsidP="00143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2FD" w:rsidRPr="00DB2EC8" w14:paraId="59FCA91A" w14:textId="77777777" w:rsidTr="00143AC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30168" w14:textId="77777777" w:rsidR="008952FD" w:rsidRPr="00DB2EC8" w:rsidRDefault="008952FD" w:rsidP="0014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2F9AE33" w14:textId="77777777" w:rsidR="008952FD" w:rsidRPr="00DB2EC8" w:rsidRDefault="008952FD" w:rsidP="00143A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Заполнение технической документации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1F9CB5F1" w14:textId="77777777" w:rsidR="008952FD" w:rsidRPr="00DB2EC8" w:rsidRDefault="008952FD" w:rsidP="00143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8952FD" w:rsidRPr="00DB2EC8" w14:paraId="32BD2A81" w14:textId="77777777" w:rsidTr="00143AC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CF04062" w14:textId="77777777" w:rsidR="008952FD" w:rsidRPr="00DB2EC8" w:rsidRDefault="008952FD" w:rsidP="0014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7E2C5B2" w14:textId="77777777" w:rsidR="008952FD" w:rsidRPr="00DB2EC8" w:rsidRDefault="008952FD" w:rsidP="0014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1C70C31" w14:textId="77777777" w:rsidR="008952FD" w:rsidRPr="00DB2EC8" w:rsidRDefault="008952FD" w:rsidP="00143AC1">
            <w:pP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Правила технической эксплуатации железных дорог в объеме, необходимом для выполнения работ</w:t>
            </w:r>
          </w:p>
          <w:p w14:paraId="1C2B7511" w14:textId="77777777" w:rsidR="008952FD" w:rsidRPr="00DB2EC8" w:rsidRDefault="008952FD" w:rsidP="00143AC1">
            <w:pP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Нормативно-технические и руководящие документы по осмотру конструкции верхнего строения железнодорожного пути, земляного полотна в объеме, необходимом для выполнения работы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A36C8AB" w14:textId="77777777" w:rsidR="008952FD" w:rsidRPr="00DB2EC8" w:rsidRDefault="008952FD" w:rsidP="00143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2FD" w:rsidRPr="00DB2EC8" w14:paraId="0422D916" w14:textId="77777777" w:rsidTr="00143AC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145D4C" w14:textId="77777777" w:rsidR="008952FD" w:rsidRPr="00DB2EC8" w:rsidRDefault="008952FD" w:rsidP="0014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E4BFC90" w14:textId="77777777" w:rsidR="008952FD" w:rsidRPr="00DB2EC8" w:rsidRDefault="008952FD" w:rsidP="00143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2E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424CC86" w14:textId="77777777" w:rsidR="008952FD" w:rsidRPr="00DB2EC8" w:rsidRDefault="008952FD" w:rsidP="00143AC1">
            <w:pPr>
              <w:spacing w:after="0" w:line="240" w:lineRule="auto"/>
              <w:ind w:firstLine="7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EC8">
              <w:rPr>
                <w:rFonts w:ascii="Times New Roman" w:hAnsi="Times New Roman" w:cs="Times New Roman"/>
                <w:sz w:val="28"/>
                <w:szCs w:val="28"/>
              </w:rPr>
              <w:t>Визуально и инструментально определять несоответствие конструкции верхнего строения железнодорожного пути, земляного полотна требованиям технической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2C6EA99" w14:textId="77777777" w:rsidR="008952FD" w:rsidRPr="00DB2EC8" w:rsidRDefault="008952FD" w:rsidP="00143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47EECAE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551"/>
        <w:gridCol w:w="356"/>
        <w:gridCol w:w="1042"/>
        <w:gridCol w:w="1043"/>
        <w:gridCol w:w="1043"/>
        <w:gridCol w:w="1043"/>
        <w:gridCol w:w="2551"/>
      </w:tblGrid>
      <w:tr w:rsidR="008952FD" w:rsidRPr="00DB2EC8" w14:paraId="30C30615" w14:textId="77777777" w:rsidTr="00143AC1">
        <w:trPr>
          <w:trHeight w:val="1538"/>
          <w:jc w:val="center"/>
        </w:trPr>
        <w:tc>
          <w:tcPr>
            <w:tcW w:w="3706" w:type="pct"/>
            <w:gridSpan w:val="6"/>
            <w:shd w:val="clear" w:color="auto" w:fill="92D050"/>
            <w:vAlign w:val="center"/>
          </w:tcPr>
          <w:p w14:paraId="4DC8492A" w14:textId="77777777" w:rsidR="008952FD" w:rsidRPr="00DB2EC8" w:rsidRDefault="008952FD" w:rsidP="00143AC1">
            <w:pPr>
              <w:jc w:val="center"/>
              <w:rPr>
                <w:b/>
                <w:sz w:val="28"/>
                <w:szCs w:val="28"/>
              </w:rPr>
            </w:pPr>
            <w:r w:rsidRPr="00DB2EC8">
              <w:rPr>
                <w:b/>
                <w:sz w:val="28"/>
                <w:szCs w:val="28"/>
              </w:rPr>
              <w:t>Критерий/Модуль</w:t>
            </w:r>
          </w:p>
        </w:tc>
        <w:tc>
          <w:tcPr>
            <w:tcW w:w="1294" w:type="pct"/>
            <w:shd w:val="clear" w:color="auto" w:fill="92D050"/>
            <w:vAlign w:val="center"/>
          </w:tcPr>
          <w:p w14:paraId="17ABB171" w14:textId="77777777" w:rsidR="008952FD" w:rsidRPr="00DB2EC8" w:rsidRDefault="008952FD" w:rsidP="00143AC1">
            <w:pPr>
              <w:jc w:val="center"/>
              <w:rPr>
                <w:b/>
                <w:sz w:val="28"/>
                <w:szCs w:val="28"/>
              </w:rPr>
            </w:pPr>
            <w:r w:rsidRPr="00DB2EC8">
              <w:rPr>
                <w:b/>
                <w:sz w:val="28"/>
                <w:szCs w:val="28"/>
              </w:rPr>
              <w:t>Итого баллов за раздел ТРЕБОВАНИЙ КОМПЕТЕНЦИИ</w:t>
            </w:r>
          </w:p>
        </w:tc>
      </w:tr>
      <w:tr w:rsidR="008952FD" w:rsidRPr="00DB2EC8" w14:paraId="56E68179" w14:textId="77777777" w:rsidTr="00143AC1">
        <w:trPr>
          <w:trHeight w:val="50"/>
          <w:jc w:val="center"/>
        </w:trPr>
        <w:tc>
          <w:tcPr>
            <w:tcW w:w="1294" w:type="pct"/>
            <w:vMerge w:val="restart"/>
            <w:shd w:val="clear" w:color="auto" w:fill="92D050"/>
            <w:vAlign w:val="center"/>
          </w:tcPr>
          <w:p w14:paraId="44CD18CA" w14:textId="77777777" w:rsidR="008952FD" w:rsidRPr="00DB2EC8" w:rsidRDefault="008952FD" w:rsidP="00143AC1">
            <w:pPr>
              <w:jc w:val="center"/>
              <w:rPr>
                <w:b/>
                <w:sz w:val="28"/>
                <w:szCs w:val="28"/>
              </w:rPr>
            </w:pPr>
            <w:r w:rsidRPr="00DB2EC8">
              <w:rPr>
                <w:b/>
                <w:sz w:val="28"/>
                <w:szCs w:val="28"/>
              </w:rPr>
              <w:t>Разделы ТРЕБОВАНИЙ КОМПЕТЕНЦИИ</w:t>
            </w:r>
          </w:p>
        </w:tc>
        <w:tc>
          <w:tcPr>
            <w:tcW w:w="181" w:type="pct"/>
            <w:shd w:val="clear" w:color="auto" w:fill="92D050"/>
            <w:vAlign w:val="center"/>
          </w:tcPr>
          <w:p w14:paraId="0B3CC9F7" w14:textId="77777777" w:rsidR="008952FD" w:rsidRPr="00DB2EC8" w:rsidRDefault="008952FD" w:rsidP="00143AC1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00B050"/>
            <w:vAlign w:val="center"/>
          </w:tcPr>
          <w:p w14:paraId="361CAE45" w14:textId="77777777" w:rsidR="008952FD" w:rsidRPr="00DB2EC8" w:rsidRDefault="008952FD" w:rsidP="00143AC1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DB2EC8">
              <w:rPr>
                <w:b/>
                <w:color w:val="FFFFFF" w:themeColor="background1"/>
                <w:sz w:val="28"/>
                <w:szCs w:val="28"/>
                <w:lang w:val="en-US"/>
              </w:rPr>
              <w:t>A</w:t>
            </w:r>
          </w:p>
        </w:tc>
        <w:tc>
          <w:tcPr>
            <w:tcW w:w="558" w:type="pct"/>
            <w:shd w:val="clear" w:color="auto" w:fill="00B050"/>
            <w:vAlign w:val="center"/>
          </w:tcPr>
          <w:p w14:paraId="055666FC" w14:textId="77777777" w:rsidR="008952FD" w:rsidRPr="00DB2EC8" w:rsidRDefault="008952FD" w:rsidP="00143AC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B2EC8">
              <w:rPr>
                <w:b/>
                <w:color w:val="FFFFFF" w:themeColor="background1"/>
                <w:sz w:val="28"/>
                <w:szCs w:val="28"/>
              </w:rPr>
              <w:t>Б</w:t>
            </w:r>
          </w:p>
        </w:tc>
        <w:tc>
          <w:tcPr>
            <w:tcW w:w="558" w:type="pct"/>
            <w:shd w:val="clear" w:color="auto" w:fill="00B050"/>
            <w:vAlign w:val="center"/>
          </w:tcPr>
          <w:p w14:paraId="5EB983D2" w14:textId="77777777" w:rsidR="008952FD" w:rsidRPr="00DB2EC8" w:rsidRDefault="008952FD" w:rsidP="00143AC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B2EC8">
              <w:rPr>
                <w:b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558" w:type="pct"/>
            <w:shd w:val="clear" w:color="auto" w:fill="00B050"/>
            <w:vAlign w:val="center"/>
          </w:tcPr>
          <w:p w14:paraId="0E030AED" w14:textId="77777777" w:rsidR="008952FD" w:rsidRPr="00DB2EC8" w:rsidRDefault="008952FD" w:rsidP="00143AC1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DB2EC8">
              <w:rPr>
                <w:b/>
                <w:color w:val="FFFFFF" w:themeColor="background1"/>
                <w:sz w:val="28"/>
                <w:szCs w:val="28"/>
              </w:rPr>
              <w:t>Г</w:t>
            </w:r>
          </w:p>
        </w:tc>
        <w:tc>
          <w:tcPr>
            <w:tcW w:w="1294" w:type="pct"/>
            <w:shd w:val="clear" w:color="auto" w:fill="00B050"/>
            <w:vAlign w:val="center"/>
          </w:tcPr>
          <w:p w14:paraId="25C6CE56" w14:textId="77777777" w:rsidR="008952FD" w:rsidRPr="00DB2EC8" w:rsidRDefault="008952FD" w:rsidP="00143AC1">
            <w:pPr>
              <w:ind w:right="172" w:hanging="176"/>
              <w:jc w:val="center"/>
              <w:rPr>
                <w:b/>
                <w:sz w:val="28"/>
                <w:szCs w:val="28"/>
              </w:rPr>
            </w:pPr>
          </w:p>
        </w:tc>
      </w:tr>
      <w:tr w:rsidR="008952FD" w:rsidRPr="00DB2EC8" w14:paraId="7132C9E1" w14:textId="77777777" w:rsidTr="00143AC1">
        <w:trPr>
          <w:trHeight w:val="50"/>
          <w:jc w:val="center"/>
        </w:trPr>
        <w:tc>
          <w:tcPr>
            <w:tcW w:w="1294" w:type="pct"/>
            <w:vMerge/>
            <w:shd w:val="clear" w:color="auto" w:fill="92D050"/>
            <w:vAlign w:val="center"/>
          </w:tcPr>
          <w:p w14:paraId="6401DCB1" w14:textId="77777777" w:rsidR="008952FD" w:rsidRPr="00DB2EC8" w:rsidRDefault="008952FD" w:rsidP="00143AC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00B050"/>
            <w:vAlign w:val="center"/>
          </w:tcPr>
          <w:p w14:paraId="367C550F" w14:textId="77777777" w:rsidR="008952FD" w:rsidRPr="00DB2EC8" w:rsidRDefault="008952FD" w:rsidP="00143AC1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DB2EC8">
              <w:rPr>
                <w:b/>
                <w:color w:val="FFFFFF" w:themeColor="background1"/>
                <w:sz w:val="28"/>
                <w:szCs w:val="28"/>
                <w:lang w:val="en-US"/>
              </w:rPr>
              <w:t>1</w:t>
            </w:r>
          </w:p>
        </w:tc>
        <w:tc>
          <w:tcPr>
            <w:tcW w:w="558" w:type="pct"/>
            <w:vAlign w:val="center"/>
          </w:tcPr>
          <w:p w14:paraId="5AD7E35C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2</w:t>
            </w:r>
          </w:p>
        </w:tc>
        <w:tc>
          <w:tcPr>
            <w:tcW w:w="558" w:type="pct"/>
            <w:vAlign w:val="center"/>
          </w:tcPr>
          <w:p w14:paraId="273A2221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2</w:t>
            </w:r>
          </w:p>
        </w:tc>
        <w:tc>
          <w:tcPr>
            <w:tcW w:w="558" w:type="pct"/>
            <w:vAlign w:val="center"/>
          </w:tcPr>
          <w:p w14:paraId="7C3C206E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2</w:t>
            </w:r>
          </w:p>
        </w:tc>
        <w:tc>
          <w:tcPr>
            <w:tcW w:w="558" w:type="pct"/>
            <w:vAlign w:val="center"/>
          </w:tcPr>
          <w:p w14:paraId="29B51100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2</w:t>
            </w:r>
          </w:p>
        </w:tc>
        <w:tc>
          <w:tcPr>
            <w:tcW w:w="1294" w:type="pct"/>
            <w:shd w:val="clear" w:color="auto" w:fill="F2F2F2" w:themeFill="background1" w:themeFillShade="F2"/>
            <w:vAlign w:val="center"/>
          </w:tcPr>
          <w:p w14:paraId="2259FC5A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8</w:t>
            </w:r>
          </w:p>
        </w:tc>
      </w:tr>
      <w:tr w:rsidR="008952FD" w:rsidRPr="00DB2EC8" w14:paraId="12814142" w14:textId="77777777" w:rsidTr="00143AC1">
        <w:trPr>
          <w:trHeight w:val="50"/>
          <w:jc w:val="center"/>
        </w:trPr>
        <w:tc>
          <w:tcPr>
            <w:tcW w:w="1294" w:type="pct"/>
            <w:vMerge/>
            <w:shd w:val="clear" w:color="auto" w:fill="92D050"/>
            <w:vAlign w:val="center"/>
          </w:tcPr>
          <w:p w14:paraId="4477BDFD" w14:textId="77777777" w:rsidR="008952FD" w:rsidRPr="00DB2EC8" w:rsidRDefault="008952FD" w:rsidP="00143AC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00B050"/>
            <w:vAlign w:val="center"/>
          </w:tcPr>
          <w:p w14:paraId="40C0797D" w14:textId="77777777" w:rsidR="008952FD" w:rsidRPr="00DB2EC8" w:rsidRDefault="008952FD" w:rsidP="00143AC1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DB2EC8">
              <w:rPr>
                <w:b/>
                <w:color w:val="FFFFFF" w:themeColor="background1"/>
                <w:sz w:val="28"/>
                <w:szCs w:val="28"/>
                <w:lang w:val="en-US"/>
              </w:rPr>
              <w:t>2</w:t>
            </w:r>
          </w:p>
        </w:tc>
        <w:tc>
          <w:tcPr>
            <w:tcW w:w="558" w:type="pct"/>
            <w:vAlign w:val="center"/>
          </w:tcPr>
          <w:p w14:paraId="33017D70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3</w:t>
            </w:r>
          </w:p>
        </w:tc>
        <w:tc>
          <w:tcPr>
            <w:tcW w:w="558" w:type="pct"/>
            <w:vAlign w:val="center"/>
          </w:tcPr>
          <w:p w14:paraId="5B360109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1</w:t>
            </w:r>
          </w:p>
        </w:tc>
        <w:tc>
          <w:tcPr>
            <w:tcW w:w="558" w:type="pct"/>
            <w:vAlign w:val="center"/>
          </w:tcPr>
          <w:p w14:paraId="41D29DD2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3</w:t>
            </w:r>
          </w:p>
        </w:tc>
        <w:tc>
          <w:tcPr>
            <w:tcW w:w="558" w:type="pct"/>
            <w:vAlign w:val="center"/>
          </w:tcPr>
          <w:p w14:paraId="47FD5C2D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3</w:t>
            </w:r>
          </w:p>
        </w:tc>
        <w:tc>
          <w:tcPr>
            <w:tcW w:w="1294" w:type="pct"/>
            <w:shd w:val="clear" w:color="auto" w:fill="F2F2F2" w:themeFill="background1" w:themeFillShade="F2"/>
            <w:vAlign w:val="center"/>
          </w:tcPr>
          <w:p w14:paraId="5DC610D9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10</w:t>
            </w:r>
          </w:p>
        </w:tc>
      </w:tr>
      <w:tr w:rsidR="008952FD" w:rsidRPr="00DB2EC8" w14:paraId="1501B064" w14:textId="77777777" w:rsidTr="00143AC1">
        <w:trPr>
          <w:trHeight w:val="50"/>
          <w:jc w:val="center"/>
        </w:trPr>
        <w:tc>
          <w:tcPr>
            <w:tcW w:w="1294" w:type="pct"/>
            <w:vMerge/>
            <w:shd w:val="clear" w:color="auto" w:fill="92D050"/>
            <w:vAlign w:val="center"/>
          </w:tcPr>
          <w:p w14:paraId="03B12E16" w14:textId="77777777" w:rsidR="008952FD" w:rsidRPr="00DB2EC8" w:rsidRDefault="008952FD" w:rsidP="00143AC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00B050"/>
            <w:vAlign w:val="center"/>
          </w:tcPr>
          <w:p w14:paraId="3F41C2CE" w14:textId="77777777" w:rsidR="008952FD" w:rsidRPr="00DB2EC8" w:rsidRDefault="008952FD" w:rsidP="00143AC1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DB2EC8">
              <w:rPr>
                <w:b/>
                <w:color w:val="FFFFFF" w:themeColor="background1"/>
                <w:sz w:val="28"/>
                <w:szCs w:val="28"/>
                <w:lang w:val="en-US"/>
              </w:rPr>
              <w:t>3</w:t>
            </w:r>
          </w:p>
        </w:tc>
        <w:tc>
          <w:tcPr>
            <w:tcW w:w="558" w:type="pct"/>
            <w:vAlign w:val="center"/>
          </w:tcPr>
          <w:p w14:paraId="58DB373F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13</w:t>
            </w:r>
          </w:p>
        </w:tc>
        <w:tc>
          <w:tcPr>
            <w:tcW w:w="558" w:type="pct"/>
            <w:vAlign w:val="center"/>
          </w:tcPr>
          <w:p w14:paraId="6CE340A1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11</w:t>
            </w:r>
          </w:p>
        </w:tc>
        <w:tc>
          <w:tcPr>
            <w:tcW w:w="558" w:type="pct"/>
            <w:vAlign w:val="center"/>
          </w:tcPr>
          <w:p w14:paraId="65334B09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9</w:t>
            </w:r>
          </w:p>
        </w:tc>
        <w:tc>
          <w:tcPr>
            <w:tcW w:w="558" w:type="pct"/>
            <w:vAlign w:val="center"/>
          </w:tcPr>
          <w:p w14:paraId="7BD27D7F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35</w:t>
            </w:r>
          </w:p>
        </w:tc>
        <w:tc>
          <w:tcPr>
            <w:tcW w:w="1294" w:type="pct"/>
            <w:shd w:val="clear" w:color="auto" w:fill="F2F2F2" w:themeFill="background1" w:themeFillShade="F2"/>
            <w:vAlign w:val="center"/>
          </w:tcPr>
          <w:p w14:paraId="55255A2F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68</w:t>
            </w:r>
          </w:p>
        </w:tc>
      </w:tr>
      <w:tr w:rsidR="008952FD" w:rsidRPr="00DB2EC8" w14:paraId="5AC7FDA5" w14:textId="77777777" w:rsidTr="00143AC1">
        <w:trPr>
          <w:trHeight w:val="50"/>
          <w:jc w:val="center"/>
        </w:trPr>
        <w:tc>
          <w:tcPr>
            <w:tcW w:w="1294" w:type="pct"/>
            <w:vMerge/>
            <w:shd w:val="clear" w:color="auto" w:fill="92D050"/>
            <w:vAlign w:val="center"/>
          </w:tcPr>
          <w:p w14:paraId="7CD8B4B5" w14:textId="77777777" w:rsidR="008952FD" w:rsidRPr="00DB2EC8" w:rsidRDefault="008952FD" w:rsidP="00143AC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00B050"/>
            <w:vAlign w:val="center"/>
          </w:tcPr>
          <w:p w14:paraId="20996F6E" w14:textId="77777777" w:rsidR="008952FD" w:rsidRPr="00DB2EC8" w:rsidRDefault="008952FD" w:rsidP="00143AC1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DB2EC8">
              <w:rPr>
                <w:b/>
                <w:color w:val="FFFFFF" w:themeColor="background1"/>
                <w:sz w:val="28"/>
                <w:szCs w:val="28"/>
                <w:lang w:val="en-US"/>
              </w:rPr>
              <w:t>4</w:t>
            </w:r>
          </w:p>
        </w:tc>
        <w:tc>
          <w:tcPr>
            <w:tcW w:w="558" w:type="pct"/>
            <w:vAlign w:val="center"/>
          </w:tcPr>
          <w:p w14:paraId="39548330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6</w:t>
            </w:r>
          </w:p>
        </w:tc>
        <w:tc>
          <w:tcPr>
            <w:tcW w:w="558" w:type="pct"/>
            <w:vAlign w:val="center"/>
          </w:tcPr>
          <w:p w14:paraId="7A399310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3</w:t>
            </w:r>
          </w:p>
        </w:tc>
        <w:tc>
          <w:tcPr>
            <w:tcW w:w="558" w:type="pct"/>
            <w:vAlign w:val="center"/>
          </w:tcPr>
          <w:p w14:paraId="0DCBC9B9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5</w:t>
            </w:r>
          </w:p>
        </w:tc>
        <w:tc>
          <w:tcPr>
            <w:tcW w:w="558" w:type="pct"/>
            <w:vAlign w:val="center"/>
          </w:tcPr>
          <w:p w14:paraId="5E0669E4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-</w:t>
            </w:r>
          </w:p>
        </w:tc>
        <w:tc>
          <w:tcPr>
            <w:tcW w:w="1294" w:type="pct"/>
            <w:shd w:val="clear" w:color="auto" w:fill="F2F2F2" w:themeFill="background1" w:themeFillShade="F2"/>
            <w:vAlign w:val="center"/>
          </w:tcPr>
          <w:p w14:paraId="371925B2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14</w:t>
            </w:r>
          </w:p>
        </w:tc>
      </w:tr>
      <w:tr w:rsidR="008952FD" w:rsidRPr="00DB2EC8" w14:paraId="64841792" w14:textId="77777777" w:rsidTr="00143AC1">
        <w:trPr>
          <w:trHeight w:val="50"/>
          <w:jc w:val="center"/>
        </w:trPr>
        <w:tc>
          <w:tcPr>
            <w:tcW w:w="1475" w:type="pct"/>
            <w:gridSpan w:val="2"/>
            <w:shd w:val="clear" w:color="auto" w:fill="00B050"/>
            <w:vAlign w:val="center"/>
          </w:tcPr>
          <w:p w14:paraId="455A96EE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b/>
                <w:sz w:val="28"/>
                <w:szCs w:val="28"/>
              </w:rPr>
              <w:t>Итого баллов за критерий/модуль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3F5D0932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24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6F3689BE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17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1A4F4246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19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6DAE41D5" w14:textId="77777777" w:rsidR="008952FD" w:rsidRPr="00DB2EC8" w:rsidRDefault="008952FD" w:rsidP="00143AC1">
            <w:pPr>
              <w:jc w:val="center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40</w:t>
            </w:r>
          </w:p>
        </w:tc>
        <w:tc>
          <w:tcPr>
            <w:tcW w:w="1294" w:type="pct"/>
            <w:shd w:val="clear" w:color="auto" w:fill="F2F2F2" w:themeFill="background1" w:themeFillShade="F2"/>
            <w:vAlign w:val="center"/>
          </w:tcPr>
          <w:p w14:paraId="51207061" w14:textId="77777777" w:rsidR="008952FD" w:rsidRPr="00DB2EC8" w:rsidRDefault="008952FD" w:rsidP="00143AC1">
            <w:pPr>
              <w:jc w:val="center"/>
              <w:rPr>
                <w:b/>
                <w:sz w:val="28"/>
                <w:szCs w:val="28"/>
              </w:rPr>
            </w:pPr>
            <w:r w:rsidRPr="00DB2EC8">
              <w:rPr>
                <w:b/>
                <w:sz w:val="28"/>
                <w:szCs w:val="28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580"/>
        <w:gridCol w:w="5506"/>
      </w:tblGrid>
      <w:tr w:rsidR="008952FD" w:rsidRPr="00DB2EC8" w14:paraId="7763BE4A" w14:textId="77777777" w:rsidTr="00143AC1">
        <w:tc>
          <w:tcPr>
            <w:tcW w:w="2141" w:type="pct"/>
            <w:gridSpan w:val="2"/>
            <w:shd w:val="clear" w:color="auto" w:fill="92D050"/>
          </w:tcPr>
          <w:p w14:paraId="2FB7049F" w14:textId="77777777" w:rsidR="008952FD" w:rsidRPr="00DB2EC8" w:rsidRDefault="008952FD" w:rsidP="00143A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B2EC8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2859" w:type="pct"/>
            <w:shd w:val="clear" w:color="auto" w:fill="92D050"/>
          </w:tcPr>
          <w:p w14:paraId="1B391192" w14:textId="77777777" w:rsidR="008952FD" w:rsidRPr="00DB2EC8" w:rsidRDefault="008952FD" w:rsidP="00143AC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B2EC8">
              <w:rPr>
                <w:b/>
                <w:sz w:val="28"/>
                <w:szCs w:val="28"/>
              </w:rPr>
              <w:t>Методика проверки навыков в критерии</w:t>
            </w:r>
          </w:p>
        </w:tc>
      </w:tr>
      <w:tr w:rsidR="008952FD" w:rsidRPr="00DB2EC8" w14:paraId="5F63A47C" w14:textId="77777777" w:rsidTr="00143AC1">
        <w:tc>
          <w:tcPr>
            <w:tcW w:w="282" w:type="pct"/>
            <w:shd w:val="clear" w:color="auto" w:fill="00B050"/>
          </w:tcPr>
          <w:p w14:paraId="48881C30" w14:textId="77777777" w:rsidR="008952FD" w:rsidRPr="00DB2EC8" w:rsidRDefault="008952FD" w:rsidP="00143AC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DB2EC8">
              <w:rPr>
                <w:b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1859" w:type="pct"/>
            <w:shd w:val="clear" w:color="auto" w:fill="92D050"/>
          </w:tcPr>
          <w:p w14:paraId="28AE284B" w14:textId="77777777" w:rsidR="008952FD" w:rsidRPr="00DB2EC8" w:rsidRDefault="008952FD" w:rsidP="00F774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EC8">
              <w:rPr>
                <w:iCs/>
                <w:sz w:val="28"/>
                <w:szCs w:val="28"/>
              </w:rPr>
              <w:t>Определение состояния конструкций верхнего строения железнодорожного пути, земляного полотна</w:t>
            </w:r>
          </w:p>
        </w:tc>
        <w:tc>
          <w:tcPr>
            <w:tcW w:w="2859" w:type="pct"/>
            <w:shd w:val="clear" w:color="auto" w:fill="auto"/>
          </w:tcPr>
          <w:p w14:paraId="3C4C8A55" w14:textId="77777777" w:rsidR="008952FD" w:rsidRPr="00DB2EC8" w:rsidRDefault="008952FD" w:rsidP="00F774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Визуальная проверка в процессе выполнения конкурсного задания и проверка заполненной документации на предмет соответствия правильности заполнения и актуальности выполненных измерений.</w:t>
            </w:r>
          </w:p>
        </w:tc>
      </w:tr>
      <w:tr w:rsidR="008952FD" w:rsidRPr="00DB2EC8" w14:paraId="556CFF70" w14:textId="77777777" w:rsidTr="00143AC1">
        <w:tc>
          <w:tcPr>
            <w:tcW w:w="282" w:type="pct"/>
            <w:shd w:val="clear" w:color="auto" w:fill="00B050"/>
          </w:tcPr>
          <w:p w14:paraId="0CAA1F70" w14:textId="77777777" w:rsidR="008952FD" w:rsidRPr="00DB2EC8" w:rsidRDefault="008952FD" w:rsidP="00143AC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DB2EC8">
              <w:rPr>
                <w:b/>
                <w:color w:val="FFFFFF" w:themeColor="background1"/>
                <w:sz w:val="28"/>
                <w:szCs w:val="28"/>
              </w:rPr>
              <w:t>Б</w:t>
            </w:r>
          </w:p>
        </w:tc>
        <w:tc>
          <w:tcPr>
            <w:tcW w:w="1859" w:type="pct"/>
            <w:shd w:val="clear" w:color="auto" w:fill="92D050"/>
          </w:tcPr>
          <w:p w14:paraId="7584BEDC" w14:textId="77777777" w:rsidR="008952FD" w:rsidRPr="00DB2EC8" w:rsidRDefault="008952FD" w:rsidP="00F774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2EC8">
              <w:rPr>
                <w:iCs/>
                <w:sz w:val="28"/>
                <w:szCs w:val="28"/>
              </w:rPr>
              <w:t xml:space="preserve">Оценка состояния конструкций верхнего строения железнодорожного пути, земляного полотна на </w:t>
            </w:r>
            <w:r w:rsidRPr="00DB2EC8">
              <w:rPr>
                <w:iCs/>
                <w:sz w:val="28"/>
                <w:szCs w:val="28"/>
              </w:rPr>
              <w:lastRenderedPageBreak/>
              <w:t>соответствие техническим требованиям</w:t>
            </w:r>
          </w:p>
        </w:tc>
        <w:tc>
          <w:tcPr>
            <w:tcW w:w="2859" w:type="pct"/>
            <w:shd w:val="clear" w:color="auto" w:fill="auto"/>
          </w:tcPr>
          <w:p w14:paraId="009B0073" w14:textId="1ABEDC16" w:rsidR="008952FD" w:rsidRPr="00DB2EC8" w:rsidRDefault="008952FD" w:rsidP="00F774C8">
            <w:pPr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lastRenderedPageBreak/>
              <w:t>Проверка выводов</w:t>
            </w:r>
            <w:r w:rsidR="00684F4C">
              <w:rPr>
                <w:sz w:val="28"/>
                <w:szCs w:val="28"/>
              </w:rPr>
              <w:t>,</w:t>
            </w:r>
            <w:r w:rsidRPr="00DB2EC8">
              <w:rPr>
                <w:sz w:val="28"/>
                <w:szCs w:val="28"/>
              </w:rPr>
              <w:t xml:space="preserve"> описывающих результаты Модуля А и предложенных технических решений. </w:t>
            </w:r>
          </w:p>
        </w:tc>
      </w:tr>
      <w:tr w:rsidR="008952FD" w:rsidRPr="00DB2EC8" w14:paraId="52F1CABD" w14:textId="77777777" w:rsidTr="00143AC1">
        <w:tc>
          <w:tcPr>
            <w:tcW w:w="282" w:type="pct"/>
            <w:shd w:val="clear" w:color="auto" w:fill="00B050"/>
          </w:tcPr>
          <w:p w14:paraId="5190465A" w14:textId="77777777" w:rsidR="008952FD" w:rsidRPr="00DB2EC8" w:rsidRDefault="008952FD" w:rsidP="00143AC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DB2EC8">
              <w:rPr>
                <w:b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1859" w:type="pct"/>
            <w:shd w:val="clear" w:color="auto" w:fill="92D050"/>
          </w:tcPr>
          <w:p w14:paraId="26E7C7C2" w14:textId="77777777" w:rsidR="008952FD" w:rsidRPr="00DB2EC8" w:rsidRDefault="008952FD" w:rsidP="00F774C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Ограждение мест производства путевых работ на железнодорожном пути</w:t>
            </w:r>
          </w:p>
        </w:tc>
        <w:tc>
          <w:tcPr>
            <w:tcW w:w="2859" w:type="pct"/>
            <w:shd w:val="clear" w:color="auto" w:fill="auto"/>
          </w:tcPr>
          <w:p w14:paraId="24E727E2" w14:textId="77777777" w:rsidR="008952FD" w:rsidRPr="00DB2EC8" w:rsidRDefault="008952FD" w:rsidP="00F774C8">
            <w:pPr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Визуальная проверка в процессе выполнения конкурсного задания и проверка заполненной документации на предмет соответствия правильности заполнения.</w:t>
            </w:r>
          </w:p>
        </w:tc>
      </w:tr>
      <w:tr w:rsidR="008952FD" w:rsidRPr="00DB2EC8" w14:paraId="3BCDD057" w14:textId="77777777" w:rsidTr="00143AC1">
        <w:tc>
          <w:tcPr>
            <w:tcW w:w="282" w:type="pct"/>
            <w:shd w:val="clear" w:color="auto" w:fill="00B050"/>
          </w:tcPr>
          <w:p w14:paraId="20FB92FF" w14:textId="77777777" w:rsidR="008952FD" w:rsidRPr="00DB2EC8" w:rsidRDefault="008952FD" w:rsidP="00143AC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DB2EC8">
              <w:rPr>
                <w:b/>
                <w:color w:val="FFFFFF" w:themeColor="background1"/>
                <w:sz w:val="28"/>
                <w:szCs w:val="28"/>
              </w:rPr>
              <w:t>Г</w:t>
            </w:r>
          </w:p>
        </w:tc>
        <w:tc>
          <w:tcPr>
            <w:tcW w:w="1859" w:type="pct"/>
            <w:shd w:val="clear" w:color="auto" w:fill="92D050"/>
          </w:tcPr>
          <w:p w14:paraId="6E430E69" w14:textId="109C26C8" w:rsidR="008952FD" w:rsidRPr="00DB2EC8" w:rsidRDefault="00F643EA" w:rsidP="00F774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3EA">
              <w:rPr>
                <w:sz w:val="28"/>
                <w:szCs w:val="28"/>
              </w:rPr>
              <w:t xml:space="preserve">Устранение неисправности конструкции верхнего строения железнодорожного пути, земляного полотна в соответствии с техническими требованиями </w:t>
            </w:r>
          </w:p>
        </w:tc>
        <w:tc>
          <w:tcPr>
            <w:tcW w:w="2859" w:type="pct"/>
            <w:shd w:val="clear" w:color="auto" w:fill="auto"/>
          </w:tcPr>
          <w:p w14:paraId="1D8CC0D1" w14:textId="20C47615" w:rsidR="008952FD" w:rsidRPr="00DB2EC8" w:rsidRDefault="008952FD" w:rsidP="00F774C8">
            <w:pPr>
              <w:rPr>
                <w:sz w:val="28"/>
                <w:szCs w:val="28"/>
              </w:rPr>
            </w:pPr>
            <w:r w:rsidRPr="00DB2EC8">
              <w:rPr>
                <w:sz w:val="28"/>
                <w:szCs w:val="28"/>
              </w:rPr>
              <w:t>Визуальная проверка в процессе выполнения конкурсного задания.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3CA20EA" w14:textId="6422F9C8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952FD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0F56AB2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962D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95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  <w:r w:rsidR="00C962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2E5E60CA" w14:textId="6BAADBA6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</w:t>
      </w:r>
      <w:r w:rsidR="008952FD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89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89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9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0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0"/>
    </w:p>
    <w:p w14:paraId="4758D040" w14:textId="77777777" w:rsidR="008952FD" w:rsidRPr="00DB2EC8" w:rsidRDefault="008952FD" w:rsidP="008952F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DB2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DB2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 </w:t>
      </w:r>
      <w:r w:rsidRPr="00DB2EC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Определение </w:t>
      </w:r>
      <w:r w:rsidRPr="00DB2EC8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состояния </w:t>
      </w:r>
      <w:r w:rsidRPr="00DB2EC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конструкций верхнего строения </w:t>
      </w:r>
      <w:r w:rsidRPr="00DB2EC8">
        <w:rPr>
          <w:rFonts w:ascii="Times New Roman" w:hAnsi="Times New Roman" w:cs="Times New Roman"/>
          <w:iCs/>
          <w:color w:val="333333"/>
          <w:sz w:val="28"/>
          <w:szCs w:val="28"/>
        </w:rPr>
        <w:t>ж</w:t>
      </w:r>
      <w:r w:rsidRPr="00DB2EC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елезнодорожного пути, земляного полотна</w:t>
      </w:r>
    </w:p>
    <w:p w14:paraId="0C8529D3" w14:textId="77777777" w:rsidR="008952FD" w:rsidRPr="00DB2EC8" w:rsidRDefault="008952FD" w:rsidP="008952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EC8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 w:rsidRPr="00DB2EC8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6BA2425D" w14:textId="302BC8B0" w:rsidR="008952FD" w:rsidRPr="00DB2EC8" w:rsidRDefault="008952FD" w:rsidP="008952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EC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DB2E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2EC8">
        <w:rPr>
          <w:rFonts w:ascii="Times New Roman" w:eastAsia="Times New Roman" w:hAnsi="Times New Roman" w:cs="Times New Roman"/>
          <w:bCs/>
          <w:i/>
          <w:sz w:val="28"/>
          <w:szCs w:val="28"/>
        </w:rPr>
        <w:t>Произвести визуальный осмотр и измерения пути на заданном участке и стрелочном переводе.</w:t>
      </w:r>
    </w:p>
    <w:p w14:paraId="5BF54D6E" w14:textId="77777777" w:rsidR="00684F4C" w:rsidRDefault="00684F4C" w:rsidP="00895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C63E61" w14:textId="270DEACC" w:rsidR="008952FD" w:rsidRPr="00DB2EC8" w:rsidRDefault="008952FD" w:rsidP="00895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B2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Б. </w:t>
      </w:r>
      <w:r w:rsidRPr="00DB2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(инвариант) </w:t>
      </w:r>
      <w:r w:rsidRPr="00DB2EC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Оценка </w:t>
      </w:r>
      <w:r w:rsidRPr="00DB2EC8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состояния </w:t>
      </w:r>
      <w:r w:rsidRPr="00DB2EC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конструкций верхнего строения </w:t>
      </w:r>
      <w:r w:rsidRPr="00DB2EC8">
        <w:rPr>
          <w:rFonts w:ascii="Times New Roman" w:hAnsi="Times New Roman" w:cs="Times New Roman"/>
          <w:iCs/>
          <w:color w:val="333333"/>
          <w:sz w:val="28"/>
          <w:szCs w:val="28"/>
        </w:rPr>
        <w:t>ж</w:t>
      </w:r>
      <w:r w:rsidRPr="00DB2EC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елезнодорожного пути, земляного полотна </w:t>
      </w:r>
      <w:r w:rsidRPr="00DB2EC8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на соответствие техническим </w:t>
      </w:r>
      <w:r w:rsidRPr="00DB2EC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требованиям</w:t>
      </w:r>
      <w:r w:rsidRPr="00DB2E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32CFC924" w14:textId="77777777" w:rsidR="008952FD" w:rsidRPr="00DB2EC8" w:rsidRDefault="008952FD" w:rsidP="00895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E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DB2EC8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68642E43" w14:textId="77777777" w:rsidR="008952FD" w:rsidRPr="00DB2EC8" w:rsidRDefault="008952FD" w:rsidP="008952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EC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DB2E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2EC8">
        <w:rPr>
          <w:rFonts w:ascii="Times New Roman" w:eastAsia="Times New Roman" w:hAnsi="Times New Roman" w:cs="Times New Roman"/>
          <w:bCs/>
          <w:i/>
          <w:sz w:val="28"/>
          <w:szCs w:val="28"/>
        </w:rPr>
        <w:t>Произвести анализ результатов Модуля А, сделать заключение о соответствии участка техническим требованиям и описать меры реагирования в соответствии с состоянием участка.</w:t>
      </w:r>
    </w:p>
    <w:p w14:paraId="0FA1C31F" w14:textId="77777777" w:rsidR="00684F4C" w:rsidRDefault="00684F4C" w:rsidP="00895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89D4FD" w14:textId="6CA84D13" w:rsidR="008952FD" w:rsidRPr="00DB2EC8" w:rsidRDefault="008952FD" w:rsidP="00895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В. </w:t>
      </w:r>
      <w:r w:rsidRPr="00DB2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(инвариант) </w:t>
      </w:r>
      <w:r w:rsidRPr="00DB2EC8">
        <w:rPr>
          <w:rFonts w:ascii="Times New Roman" w:hAnsi="Times New Roman" w:cs="Times New Roman"/>
          <w:sz w:val="28"/>
          <w:szCs w:val="28"/>
        </w:rPr>
        <w:t>Ограждение мест производства путевых работ на железнодорожном пути</w:t>
      </w:r>
    </w:p>
    <w:p w14:paraId="30D02CEA" w14:textId="77777777" w:rsidR="008952FD" w:rsidRPr="00DB2EC8" w:rsidRDefault="008952FD" w:rsidP="008952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E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DB2EC8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3D57E1C1" w14:textId="77777777" w:rsidR="008952FD" w:rsidRPr="00DB2EC8" w:rsidRDefault="008952FD" w:rsidP="008952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EC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DB2E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B2EC8">
        <w:rPr>
          <w:rFonts w:ascii="Times New Roman" w:eastAsia="Times New Roman" w:hAnsi="Times New Roman" w:cs="Times New Roman"/>
          <w:bCs/>
          <w:i/>
          <w:sz w:val="28"/>
          <w:szCs w:val="28"/>
        </w:rPr>
        <w:t>Решить задачу по ограждению места производства работ и реализовать полученную схему ограждения с выходом на путь (полигон).</w:t>
      </w:r>
    </w:p>
    <w:p w14:paraId="362598D0" w14:textId="77777777" w:rsidR="00684F4C" w:rsidRDefault="00684F4C" w:rsidP="00895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11C478" w14:textId="38AAEEE9" w:rsidR="00F643EA" w:rsidRDefault="008952FD" w:rsidP="00895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DB2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DB2E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 </w:t>
      </w:r>
      <w:r w:rsidR="00F643EA" w:rsidRPr="00F643E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Устранение неисправности конструкции верхнего строения железнодорожного пути, земляного полотна в соответствии с техническими требованиями </w:t>
      </w:r>
    </w:p>
    <w:p w14:paraId="6FE2BFA2" w14:textId="039EF460" w:rsidR="008952FD" w:rsidRPr="00DB2EC8" w:rsidRDefault="008952FD" w:rsidP="00F774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E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DB2E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4F4C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DB2EC8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684F4C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</w:p>
    <w:p w14:paraId="62A9EF15" w14:textId="25D4A96D" w:rsidR="009E5BD9" w:rsidRDefault="008952FD" w:rsidP="00F774C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2EC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DB2E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62DE" w:rsidRPr="00C962DE">
        <w:rPr>
          <w:rFonts w:ascii="Times New Roman" w:hAnsi="Times New Roman" w:cs="Times New Roman"/>
          <w:sz w:val="28"/>
          <w:szCs w:val="28"/>
        </w:rPr>
        <w:t>Одиночная смена деревянных шпал</w:t>
      </w:r>
      <w:r w:rsidR="00481D64">
        <w:rPr>
          <w:rFonts w:ascii="Times New Roman" w:hAnsi="Times New Roman" w:cs="Times New Roman"/>
          <w:sz w:val="28"/>
          <w:szCs w:val="28"/>
        </w:rPr>
        <w:t xml:space="preserve">, </w:t>
      </w:r>
      <w:r w:rsidR="00481D64" w:rsidRPr="00481D64">
        <w:rPr>
          <w:rFonts w:ascii="Times New Roman" w:hAnsi="Times New Roman" w:cs="Times New Roman"/>
          <w:sz w:val="28"/>
          <w:szCs w:val="28"/>
        </w:rPr>
        <w:t>поправка шпал по меткам, обслуживание стыковых и промежуточных скреплений</w:t>
      </w:r>
      <w:r w:rsidR="00C962DE" w:rsidRPr="00C962D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</w:t>
      </w:r>
      <w:r w:rsidR="00C962DE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участке </w:t>
      </w:r>
      <w:proofErr w:type="spellStart"/>
      <w:r w:rsidR="00C962DE">
        <w:rPr>
          <w:rFonts w:ascii="Times New Roman" w:eastAsia="Times New Roman" w:hAnsi="Times New Roman" w:cs="Times New Roman"/>
          <w:bCs/>
          <w:sz w:val="28"/>
          <w:szCs w:val="28"/>
        </w:rPr>
        <w:t>звеневого</w:t>
      </w:r>
      <w:proofErr w:type="spellEnd"/>
      <w:r w:rsidR="00C962D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пути. </w:t>
      </w:r>
      <w:r w:rsidR="009E5BD9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1"/>
      <w:bookmarkEnd w:id="12"/>
    </w:p>
    <w:p w14:paraId="254F6959" w14:textId="2B34654C" w:rsidR="008952FD" w:rsidRPr="00DB2EC8" w:rsidRDefault="008952FD" w:rsidP="008952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EC8">
        <w:rPr>
          <w:rFonts w:ascii="Times New Roman" w:hAnsi="Times New Roman" w:cs="Times New Roman"/>
          <w:sz w:val="28"/>
          <w:szCs w:val="28"/>
        </w:rPr>
        <w:t>Возрастной ценз участников для выполнения Конкурсного задания от 18 лет.</w:t>
      </w:r>
      <w:r w:rsidRPr="00DB2EC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B2EC8">
        <w:rPr>
          <w:rFonts w:ascii="Times New Roman" w:hAnsi="Times New Roman" w:cs="Times New Roman"/>
          <w:sz w:val="28"/>
          <w:szCs w:val="28"/>
        </w:rPr>
        <w:t xml:space="preserve">Форма участия в чемпионате </w:t>
      </w:r>
      <w:r w:rsidR="00924AF0">
        <w:rPr>
          <w:rFonts w:ascii="Times New Roman" w:hAnsi="Times New Roman" w:cs="Times New Roman"/>
          <w:sz w:val="28"/>
          <w:szCs w:val="28"/>
        </w:rPr>
        <w:t xml:space="preserve">индивидуальная. Так как, </w:t>
      </w:r>
      <w:r w:rsidRPr="00DB2EC8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п. 4.3.2 ИНСТРУКЦИИ ПО ОХРАНЕ ТРУДА ДЛЯ МОНТЕРА ПУТИ ОАО "РЖД" утвержденной РАСПОРЯЖЕНИЕМ ОАО "РЖД" ОТ 09.01.2018 N 5Р (РЕД. ОТ 22.10.2020) (ВМЕСТЕ С "ИОТ РЖД-</w:t>
      </w:r>
      <w:r w:rsidRPr="00DB2EC8">
        <w:rPr>
          <w:rStyle w:val="wmi-callto"/>
          <w:rFonts w:ascii="Times New Roman" w:hAnsi="Times New Roman" w:cs="Times New Roman"/>
          <w:sz w:val="28"/>
          <w:szCs w:val="28"/>
          <w:shd w:val="clear" w:color="auto" w:fill="FFFFFF"/>
        </w:rPr>
        <w:t>4100612</w:t>
      </w:r>
      <w:r w:rsidRPr="00DB2EC8">
        <w:rPr>
          <w:rFonts w:ascii="Times New Roman" w:hAnsi="Times New Roman" w:cs="Times New Roman"/>
          <w:sz w:val="28"/>
          <w:szCs w:val="28"/>
          <w:shd w:val="clear" w:color="auto" w:fill="FFFFFF"/>
        </w:rPr>
        <w:t>-ЦП-</w:t>
      </w:r>
      <w:r w:rsidRPr="00DB2EC8">
        <w:rPr>
          <w:rStyle w:val="wmi-callto"/>
          <w:rFonts w:ascii="Times New Roman" w:hAnsi="Times New Roman" w:cs="Times New Roman"/>
          <w:sz w:val="28"/>
          <w:szCs w:val="28"/>
          <w:shd w:val="clear" w:color="auto" w:fill="FFFFFF"/>
        </w:rPr>
        <w:t>035-2017</w:t>
      </w:r>
      <w:r w:rsidR="00924AF0">
        <w:rPr>
          <w:rFonts w:ascii="Times New Roman" w:hAnsi="Times New Roman" w:cs="Times New Roman"/>
          <w:sz w:val="28"/>
          <w:szCs w:val="28"/>
          <w:shd w:val="clear" w:color="auto" w:fill="FFFFFF"/>
        </w:rPr>
        <w:t>. ИНСТРУКЦИЯ...",</w:t>
      </w:r>
      <w:r w:rsidRPr="00DB2E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нахождение на пути с осмотром и обходо</w:t>
      </w:r>
      <w:r w:rsidR="00924AF0">
        <w:rPr>
          <w:rFonts w:ascii="Times New Roman" w:hAnsi="Times New Roman" w:cs="Times New Roman"/>
          <w:sz w:val="28"/>
          <w:szCs w:val="28"/>
          <w:shd w:val="clear" w:color="auto" w:fill="FFFFFF"/>
        </w:rPr>
        <w:t>м допускается только в два лица</w:t>
      </w:r>
      <w:r w:rsidR="00924AF0">
        <w:rPr>
          <w:rFonts w:ascii="Times New Roman" w:hAnsi="Times New Roman" w:cs="Times New Roman"/>
          <w:sz w:val="28"/>
          <w:szCs w:val="28"/>
        </w:rPr>
        <w:t xml:space="preserve">, то необходимо участие в работах волонтера. Волонтер помогает участнику выполнять тяжелые работы или </w:t>
      </w:r>
      <w:r w:rsidR="00F774C8">
        <w:rPr>
          <w:rFonts w:ascii="Times New Roman" w:hAnsi="Times New Roman" w:cs="Times New Roman"/>
          <w:sz w:val="28"/>
          <w:szCs w:val="28"/>
        </w:rPr>
        <w:t>работы,</w:t>
      </w:r>
      <w:r w:rsidR="00924AF0">
        <w:rPr>
          <w:rFonts w:ascii="Times New Roman" w:hAnsi="Times New Roman" w:cs="Times New Roman"/>
          <w:sz w:val="28"/>
          <w:szCs w:val="28"/>
        </w:rPr>
        <w:t xml:space="preserve"> требующиеся по технологии, при этом участник четко отдает распоряжения волонтеру, что необходимо выполнить. Волонтер не замещает участника на тех операциях</w:t>
      </w:r>
      <w:r w:rsidR="007D04F9">
        <w:rPr>
          <w:rFonts w:ascii="Times New Roman" w:hAnsi="Times New Roman" w:cs="Times New Roman"/>
          <w:sz w:val="28"/>
          <w:szCs w:val="28"/>
        </w:rPr>
        <w:t>,</w:t>
      </w:r>
      <w:r w:rsidR="00924AF0">
        <w:rPr>
          <w:rFonts w:ascii="Times New Roman" w:hAnsi="Times New Roman" w:cs="Times New Roman"/>
          <w:sz w:val="28"/>
          <w:szCs w:val="28"/>
        </w:rPr>
        <w:t xml:space="preserve"> которые могут быть выполнен самостоятельно и не подсказывает порядок действий. Волонтер </w:t>
      </w:r>
      <w:r w:rsidR="00781ECD">
        <w:rPr>
          <w:rFonts w:ascii="Times New Roman" w:hAnsi="Times New Roman" w:cs="Times New Roman"/>
          <w:sz w:val="28"/>
          <w:szCs w:val="28"/>
        </w:rPr>
        <w:t>предоставляется организатором площадки и должен быть экипирован в соответствии с требованиями.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3" w:name="_Toc78885659"/>
      <w:bookmarkStart w:id="14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3"/>
      <w:r w:rsidRPr="00A4187F">
        <w:rPr>
          <w:rFonts w:ascii="Times New Roman" w:hAnsi="Times New Roman"/>
        </w:rPr>
        <w:t>Личный инструмент конкурсанта</w:t>
      </w:r>
      <w:bookmarkEnd w:id="14"/>
    </w:p>
    <w:p w14:paraId="12E720C3" w14:textId="77777777" w:rsidR="008952FD" w:rsidRPr="00DB2EC8" w:rsidRDefault="008952FD" w:rsidP="008952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78885660"/>
      <w:bookmarkStart w:id="16" w:name="_Toc142037193"/>
      <w:r w:rsidRPr="00DB2EC8">
        <w:rPr>
          <w:rFonts w:ascii="Times New Roman" w:eastAsia="Times New Roman" w:hAnsi="Times New Roman" w:cs="Times New Roman"/>
          <w:sz w:val="28"/>
          <w:szCs w:val="28"/>
        </w:rPr>
        <w:t>Определенный - нужно привезти оборудование по списку:</w:t>
      </w:r>
    </w:p>
    <w:p w14:paraId="47E081FA" w14:textId="77777777" w:rsidR="008952FD" w:rsidRPr="00DB2EC8" w:rsidRDefault="008952FD" w:rsidP="008952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EC8">
        <w:rPr>
          <w:rFonts w:ascii="Times New Roman" w:eastAsia="Times New Roman" w:hAnsi="Times New Roman" w:cs="Times New Roman"/>
          <w:sz w:val="28"/>
          <w:szCs w:val="28"/>
        </w:rPr>
        <w:t>Жилет сигнальный светоотражающий</w:t>
      </w:r>
    </w:p>
    <w:p w14:paraId="0AE722F3" w14:textId="6837ACCC" w:rsidR="008952FD" w:rsidRPr="00DB2EC8" w:rsidRDefault="008952FD" w:rsidP="008952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EC8">
        <w:rPr>
          <w:rFonts w:ascii="Times New Roman" w:eastAsia="Times New Roman" w:hAnsi="Times New Roman" w:cs="Times New Roman"/>
          <w:sz w:val="28"/>
          <w:szCs w:val="28"/>
        </w:rPr>
        <w:t>Защитный костюм "Путеец" (в соответс</w:t>
      </w:r>
      <w:r w:rsidR="00684F4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B2EC8">
        <w:rPr>
          <w:rFonts w:ascii="Times New Roman" w:eastAsia="Times New Roman" w:hAnsi="Times New Roman" w:cs="Times New Roman"/>
          <w:sz w:val="28"/>
          <w:szCs w:val="28"/>
        </w:rPr>
        <w:t>вии с сезоном)</w:t>
      </w:r>
    </w:p>
    <w:p w14:paraId="6034708F" w14:textId="77777777" w:rsidR="008952FD" w:rsidRPr="00DB2EC8" w:rsidRDefault="008952FD" w:rsidP="008952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EC8">
        <w:rPr>
          <w:rFonts w:ascii="Times New Roman" w:eastAsia="Times New Roman" w:hAnsi="Times New Roman" w:cs="Times New Roman"/>
          <w:sz w:val="28"/>
          <w:szCs w:val="28"/>
        </w:rPr>
        <w:t>Защитные перчатки</w:t>
      </w:r>
    </w:p>
    <w:p w14:paraId="56CF0533" w14:textId="77777777" w:rsidR="008952FD" w:rsidRPr="00DB2EC8" w:rsidRDefault="008952FD" w:rsidP="008952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EC8">
        <w:rPr>
          <w:rFonts w:ascii="Times New Roman" w:eastAsia="Times New Roman" w:hAnsi="Times New Roman" w:cs="Times New Roman"/>
          <w:sz w:val="28"/>
          <w:szCs w:val="28"/>
        </w:rPr>
        <w:t>Защитные очки</w:t>
      </w:r>
    </w:p>
    <w:p w14:paraId="5F075AE7" w14:textId="77777777" w:rsidR="008952FD" w:rsidRDefault="008952FD" w:rsidP="008952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2EC8">
        <w:rPr>
          <w:rFonts w:ascii="Times New Roman" w:eastAsia="Times New Roman" w:hAnsi="Times New Roman" w:cs="Times New Roman"/>
          <w:sz w:val="28"/>
          <w:szCs w:val="28"/>
        </w:rPr>
        <w:t xml:space="preserve">Закрытая </w:t>
      </w:r>
      <w:proofErr w:type="spellStart"/>
      <w:r w:rsidRPr="00DB2EC8">
        <w:rPr>
          <w:rFonts w:ascii="Times New Roman" w:eastAsia="Times New Roman" w:hAnsi="Times New Roman" w:cs="Times New Roman"/>
          <w:sz w:val="28"/>
          <w:szCs w:val="28"/>
        </w:rPr>
        <w:t>спецобувь</w:t>
      </w:r>
      <w:proofErr w:type="spellEnd"/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5"/>
      <w:bookmarkEnd w:id="16"/>
    </w:p>
    <w:p w14:paraId="3BA7F6D7" w14:textId="47A035AB" w:rsidR="008952FD" w:rsidRDefault="008952FD" w:rsidP="008952F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142037194"/>
      <w:r w:rsidRPr="00DB2EC8">
        <w:rPr>
          <w:rFonts w:ascii="Times New Roman" w:eastAsia="Times New Roman" w:hAnsi="Times New Roman" w:cs="Times New Roman"/>
          <w:sz w:val="28"/>
          <w:szCs w:val="28"/>
        </w:rPr>
        <w:t>Запрещены любые инструменты, оборудование и средства</w:t>
      </w:r>
      <w:r w:rsidR="00684F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EC8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684F4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2EC8">
        <w:rPr>
          <w:rFonts w:ascii="Times New Roman" w:eastAsia="Times New Roman" w:hAnsi="Times New Roman" w:cs="Times New Roman"/>
          <w:sz w:val="28"/>
          <w:szCs w:val="28"/>
        </w:rPr>
        <w:t xml:space="preserve"> не входящие в перечень в пункте 2.1.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F6A2793" w14:textId="594ECACA" w:rsidR="002B3DBB" w:rsidRPr="00125020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867CD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  <w:bookmarkStart w:id="18" w:name="_GoBack"/>
      <w:bookmarkEnd w:id="18"/>
      <w:r w:rsidR="00A11569">
        <w:rPr>
          <w:rFonts w:ascii="Times New Roman" w:hAnsi="Times New Roman" w:cs="Times New Roman"/>
          <w:sz w:val="28"/>
          <w:szCs w:val="28"/>
        </w:rPr>
        <w:t>по компетенции «</w:t>
      </w:r>
      <w:r w:rsidR="00125020" w:rsidRPr="00DB2EC8">
        <w:rPr>
          <w:rFonts w:ascii="Times New Roman" w:hAnsi="Times New Roman" w:cs="Times New Roman"/>
          <w:sz w:val="28"/>
          <w:szCs w:val="28"/>
        </w:rPr>
        <w:t>Обслуживание железнодорожного пути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sectPr w:rsidR="002B3DBB" w:rsidRPr="00125020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A2D31" w14:textId="77777777" w:rsidR="00053163" w:rsidRDefault="00053163" w:rsidP="00970F49">
      <w:pPr>
        <w:spacing w:after="0" w:line="240" w:lineRule="auto"/>
      </w:pPr>
      <w:r>
        <w:separator/>
      </w:r>
    </w:p>
  </w:endnote>
  <w:endnote w:type="continuationSeparator" w:id="0">
    <w:p w14:paraId="15FC6931" w14:textId="77777777" w:rsidR="00053163" w:rsidRDefault="0005316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353BBA17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F774C8">
          <w:rPr>
            <w:rFonts w:ascii="Times New Roman" w:hAnsi="Times New Roman" w:cs="Times New Roman"/>
            <w:noProof/>
          </w:rPr>
          <w:t>9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58E12" w14:textId="77777777" w:rsidR="00053163" w:rsidRDefault="00053163" w:rsidP="00970F49">
      <w:pPr>
        <w:spacing w:after="0" w:line="240" w:lineRule="auto"/>
      </w:pPr>
      <w:r>
        <w:separator/>
      </w:r>
    </w:p>
  </w:footnote>
  <w:footnote w:type="continuationSeparator" w:id="0">
    <w:p w14:paraId="08FECEF3" w14:textId="77777777" w:rsidR="00053163" w:rsidRDefault="00053163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7"/>
  </w:num>
  <w:num w:numId="10">
    <w:abstractNumId w:val="7"/>
  </w:num>
  <w:num w:numId="11">
    <w:abstractNumId w:val="3"/>
  </w:num>
  <w:num w:numId="12">
    <w:abstractNumId w:val="10"/>
  </w:num>
  <w:num w:numId="13">
    <w:abstractNumId w:val="20"/>
  </w:num>
  <w:num w:numId="14">
    <w:abstractNumId w:val="11"/>
  </w:num>
  <w:num w:numId="15">
    <w:abstractNumId w:val="18"/>
  </w:num>
  <w:num w:numId="16">
    <w:abstractNumId w:val="21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3163"/>
    <w:rsid w:val="00054C98"/>
    <w:rsid w:val="00056CDE"/>
    <w:rsid w:val="00067386"/>
    <w:rsid w:val="000732FF"/>
    <w:rsid w:val="00081D65"/>
    <w:rsid w:val="000A1F96"/>
    <w:rsid w:val="000A71AD"/>
    <w:rsid w:val="000B1D3F"/>
    <w:rsid w:val="000B2C79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29AA"/>
    <w:rsid w:val="00106738"/>
    <w:rsid w:val="00114D79"/>
    <w:rsid w:val="00125020"/>
    <w:rsid w:val="00127743"/>
    <w:rsid w:val="00137545"/>
    <w:rsid w:val="0015561E"/>
    <w:rsid w:val="001627D5"/>
    <w:rsid w:val="0017612A"/>
    <w:rsid w:val="00183C54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13CA0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D32FB"/>
    <w:rsid w:val="004254FE"/>
    <w:rsid w:val="00436FFC"/>
    <w:rsid w:val="00437D28"/>
    <w:rsid w:val="0044354A"/>
    <w:rsid w:val="00454353"/>
    <w:rsid w:val="00461AC6"/>
    <w:rsid w:val="0047429B"/>
    <w:rsid w:val="00481D64"/>
    <w:rsid w:val="00485AE0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871F5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177C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4F4C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1ECD"/>
    <w:rsid w:val="0078311A"/>
    <w:rsid w:val="00791D70"/>
    <w:rsid w:val="007A61C5"/>
    <w:rsid w:val="007A6888"/>
    <w:rsid w:val="007B0DCC"/>
    <w:rsid w:val="007B2222"/>
    <w:rsid w:val="007B3FD5"/>
    <w:rsid w:val="007D04F9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8418D"/>
    <w:rsid w:val="008912AE"/>
    <w:rsid w:val="008952FD"/>
    <w:rsid w:val="008B0F23"/>
    <w:rsid w:val="008B560B"/>
    <w:rsid w:val="008C41F7"/>
    <w:rsid w:val="008D0BD7"/>
    <w:rsid w:val="008D6DCF"/>
    <w:rsid w:val="008E0E45"/>
    <w:rsid w:val="008E5424"/>
    <w:rsid w:val="00900604"/>
    <w:rsid w:val="00901689"/>
    <w:rsid w:val="009018F0"/>
    <w:rsid w:val="00906E82"/>
    <w:rsid w:val="009203A8"/>
    <w:rsid w:val="00924AF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3E24"/>
    <w:rsid w:val="00B37579"/>
    <w:rsid w:val="00B40FFB"/>
    <w:rsid w:val="00B4196F"/>
    <w:rsid w:val="00B45392"/>
    <w:rsid w:val="00B45AA4"/>
    <w:rsid w:val="00B610A2"/>
    <w:rsid w:val="00B77C0C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2DE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412F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43EA"/>
    <w:rsid w:val="00F672B2"/>
    <w:rsid w:val="00F774C8"/>
    <w:rsid w:val="00F8340A"/>
    <w:rsid w:val="00F83D10"/>
    <w:rsid w:val="00F867CD"/>
    <w:rsid w:val="00F93643"/>
    <w:rsid w:val="00F96457"/>
    <w:rsid w:val="00FA2423"/>
    <w:rsid w:val="00FB022D"/>
    <w:rsid w:val="00FB1F17"/>
    <w:rsid w:val="00FB3492"/>
    <w:rsid w:val="00FB3FB0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wmi-callto">
    <w:name w:val="wmi-callto"/>
    <w:basedOn w:val="a2"/>
    <w:rsid w:val="00895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4A5E9-5808-4415-9A6A-8DDE80DB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1609</Words>
  <Characters>9173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18</cp:revision>
  <dcterms:created xsi:type="dcterms:W3CDTF">2024-10-16T12:54:00Z</dcterms:created>
  <dcterms:modified xsi:type="dcterms:W3CDTF">2025-03-31T06:23:00Z</dcterms:modified>
</cp:coreProperties>
</file>