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83024F">
        <w:tc>
          <w:tcPr>
            <w:tcW w:w="5670" w:type="dxa"/>
          </w:tcPr>
          <w:p w:rsidR="0083024F" w:rsidRDefault="005C6A8B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:rsidR="0083024F" w:rsidRDefault="0083024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83024F" w:rsidRDefault="0083024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:rsidR="0083024F" w:rsidRDefault="0083024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83024F" w:rsidRDefault="0083024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3024F" w:rsidRDefault="0083024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C2F08" w:rsidRPr="00A204BB" w:rsidRDefault="00BC2F08" w:rsidP="00BC2F0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BC2F08" w:rsidRDefault="00BC2F08" w:rsidP="00BC2F0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Разработка решений с использованием блокчейн технологий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BC2F08" w:rsidRDefault="00BC2F08" w:rsidP="00BC2F0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83024F" w:rsidRDefault="000F63D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83024F" w:rsidRDefault="008302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3024F" w:rsidRDefault="008302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3024F" w:rsidRDefault="008302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3024F" w:rsidRDefault="008302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3024F" w:rsidRDefault="008302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C2F08" w:rsidRDefault="00BC2F0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83024F" w:rsidRDefault="0083024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C2F08" w:rsidRDefault="00BC2F08" w:rsidP="00BC2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BC2F08" w:rsidRDefault="00BC2F08" w:rsidP="00BC2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BC2F08" w:rsidRDefault="005C6A8B" w:rsidP="00BC2F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83024F" w:rsidRDefault="005C6A8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83024F" w:rsidRDefault="0083024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83024F" w:rsidRDefault="005C6A8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83024F" w:rsidRDefault="008302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024F" w:rsidRDefault="005C6A8B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tooltip="#_Toc142037183" w:history="1">
        <w:r>
          <w:rPr>
            <w:rStyle w:val="af8"/>
            <w:rFonts w:ascii="Times New Roman" w:hAnsi="Times New Roman"/>
            <w:szCs w:val="24"/>
          </w:rPr>
          <w:t>1. ОСНОВНЫЕ ТРЕБОВАНИЯ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_Toc142037183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4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4" w:tooltip="#_Toc142037184" w:history="1">
        <w:r w:rsidR="005C6A8B">
          <w:rPr>
            <w:rStyle w:val="af8"/>
            <w:sz w:val="24"/>
            <w:szCs w:val="24"/>
          </w:rPr>
          <w:t>1.1. Общие сведения о требованиях компетенции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_Toc142037184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4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5" w:tooltip="#_Toc142037185" w:history="1">
        <w:r w:rsidR="005C6A8B">
          <w:rPr>
            <w:rStyle w:val="af8"/>
            <w:sz w:val="24"/>
            <w:szCs w:val="24"/>
          </w:rPr>
          <w:t>1.2. Перечень профессиональных задач специалиста по компетенции «</w:t>
        </w:r>
        <w:r w:rsidR="00841048" w:rsidRPr="00841048">
          <w:rPr>
            <w:rStyle w:val="af8"/>
            <w:sz w:val="24"/>
            <w:szCs w:val="24"/>
          </w:rPr>
          <w:t>Разработка решений с использованием блокчейн технологий</w:t>
        </w:r>
        <w:r w:rsidR="005C6A8B">
          <w:rPr>
            <w:rStyle w:val="af8"/>
            <w:sz w:val="24"/>
            <w:szCs w:val="24"/>
          </w:rPr>
          <w:t>»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_Toc142037185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4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6" w:tooltip="#_Toc142037186" w:history="1">
        <w:r w:rsidR="005C6A8B">
          <w:rPr>
            <w:rStyle w:val="af8"/>
            <w:sz w:val="24"/>
            <w:szCs w:val="24"/>
          </w:rPr>
          <w:t>1.3. Требования к схеме оценки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_Toc142037186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6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7" w:tooltip="#_Toc142037187" w:history="1">
        <w:r w:rsidR="005C6A8B">
          <w:rPr>
            <w:rStyle w:val="af8"/>
            <w:sz w:val="24"/>
            <w:szCs w:val="24"/>
          </w:rPr>
          <w:t>1.4. Спецификация оценки компетенции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_Toc142037187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6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8" w:tooltip="#_Toc142037188" w:history="1">
        <w:r w:rsidR="005C6A8B">
          <w:rPr>
            <w:rStyle w:val="af8"/>
            <w:sz w:val="24"/>
            <w:szCs w:val="24"/>
          </w:rPr>
          <w:t>1.5. Конкурсное задание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_Toc142037188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7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89" w:tooltip="#_Toc142037189" w:history="1">
        <w:r w:rsidR="005C6A8B">
          <w:rPr>
            <w:rStyle w:val="af8"/>
            <w:sz w:val="24"/>
            <w:szCs w:val="24"/>
          </w:rPr>
          <w:t>1.5.1. Разработка/выбор конкурсного задания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_Toc142037189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7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0" w:tooltip="#_Toc142037190" w:history="1">
        <w:r w:rsidR="005C6A8B">
          <w:rPr>
            <w:rStyle w:val="af8"/>
            <w:sz w:val="24"/>
            <w:szCs w:val="24"/>
          </w:rPr>
          <w:t>1.5.2. Структура модулей конкурсного задания (инвариант/вариатив)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_Toc142037190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8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hyperlink w:anchor="_Toc142037191" w:tooltip="#_Toc142037191" w:history="1">
        <w:r w:rsidR="005C6A8B">
          <w:rPr>
            <w:rStyle w:val="af8"/>
            <w:rFonts w:ascii="Times New Roman" w:hAnsi="Times New Roman"/>
            <w:szCs w:val="24"/>
          </w:rPr>
          <w:t>2. СПЕЦИАЛЬНЫЕ ПРАВИЛА КОМПЕТЕНЦИИ</w:t>
        </w:r>
        <w:r w:rsidR="005C6A8B">
          <w:rPr>
            <w:rFonts w:ascii="Times New Roman" w:hAnsi="Times New Roman"/>
            <w:szCs w:val="24"/>
          </w:rPr>
          <w:tab/>
        </w:r>
        <w:r w:rsidR="005C6A8B">
          <w:rPr>
            <w:rFonts w:ascii="Times New Roman" w:hAnsi="Times New Roman"/>
            <w:szCs w:val="24"/>
          </w:rPr>
          <w:fldChar w:fldCharType="begin"/>
        </w:r>
        <w:r w:rsidR="005C6A8B">
          <w:rPr>
            <w:rFonts w:ascii="Times New Roman" w:hAnsi="Times New Roman"/>
            <w:szCs w:val="24"/>
          </w:rPr>
          <w:instrText xml:space="preserve"> PAGEREF _Toc142037191 \h </w:instrText>
        </w:r>
        <w:r w:rsidR="005C6A8B">
          <w:rPr>
            <w:rFonts w:ascii="Times New Roman" w:hAnsi="Times New Roman"/>
            <w:szCs w:val="24"/>
          </w:rPr>
        </w:r>
        <w:r w:rsidR="005C6A8B">
          <w:rPr>
            <w:rFonts w:ascii="Times New Roman" w:hAnsi="Times New Roman"/>
            <w:szCs w:val="24"/>
          </w:rPr>
          <w:fldChar w:fldCharType="separate"/>
        </w:r>
        <w:r w:rsidR="005C6A8B">
          <w:rPr>
            <w:rFonts w:ascii="Times New Roman" w:hAnsi="Times New Roman"/>
            <w:szCs w:val="24"/>
          </w:rPr>
          <w:t>9</w:t>
        </w:r>
        <w:r w:rsidR="005C6A8B">
          <w:rPr>
            <w:rFonts w:ascii="Times New Roman" w:hAnsi="Times New Roman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2" w:tooltip="#_Toc142037192" w:history="1">
        <w:r w:rsidR="005C6A8B">
          <w:rPr>
            <w:rStyle w:val="af8"/>
            <w:sz w:val="24"/>
            <w:szCs w:val="24"/>
          </w:rPr>
          <w:t>2.1. Личный инструмент конкурсанта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_Toc142037192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9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28"/>
        <w:spacing w:line="276" w:lineRule="auto"/>
        <w:rPr>
          <w:rFonts w:eastAsiaTheme="minorEastAsia"/>
          <w:sz w:val="24"/>
          <w:szCs w:val="24"/>
          <w14:ligatures w14:val="standardContextual"/>
        </w:rPr>
      </w:pPr>
      <w:hyperlink w:anchor="_Toc142037193" w:tooltip="#_Toc142037193" w:history="1">
        <w:r w:rsidR="005C6A8B">
          <w:rPr>
            <w:rStyle w:val="af8"/>
            <w:sz w:val="24"/>
            <w:szCs w:val="24"/>
          </w:rPr>
          <w:t>2.2.</w:t>
        </w:r>
        <w:r w:rsidR="005C6A8B">
          <w:rPr>
            <w:rStyle w:val="af8"/>
            <w:i/>
            <w:sz w:val="24"/>
            <w:szCs w:val="24"/>
          </w:rPr>
          <w:t xml:space="preserve"> </w:t>
        </w:r>
        <w:r w:rsidR="005C6A8B">
          <w:rPr>
            <w:rStyle w:val="af8"/>
            <w:sz w:val="24"/>
            <w:szCs w:val="24"/>
          </w:rPr>
          <w:t>Материалы, оборудование и инструменты, запрещенные на площадке</w:t>
        </w:r>
        <w:r w:rsidR="005C6A8B">
          <w:rPr>
            <w:sz w:val="24"/>
            <w:szCs w:val="24"/>
          </w:rPr>
          <w:tab/>
        </w:r>
        <w:r w:rsidR="005C6A8B">
          <w:rPr>
            <w:sz w:val="24"/>
            <w:szCs w:val="24"/>
          </w:rPr>
          <w:fldChar w:fldCharType="begin"/>
        </w:r>
        <w:r w:rsidR="005C6A8B">
          <w:rPr>
            <w:sz w:val="24"/>
            <w:szCs w:val="24"/>
          </w:rPr>
          <w:instrText xml:space="preserve"> PAGEREF _Toc142037193 \h </w:instrText>
        </w:r>
        <w:r w:rsidR="005C6A8B">
          <w:rPr>
            <w:sz w:val="24"/>
            <w:szCs w:val="24"/>
          </w:rPr>
        </w:r>
        <w:r w:rsidR="005C6A8B">
          <w:rPr>
            <w:sz w:val="24"/>
            <w:szCs w:val="24"/>
          </w:rPr>
          <w:fldChar w:fldCharType="separate"/>
        </w:r>
        <w:r w:rsidR="005C6A8B">
          <w:rPr>
            <w:sz w:val="24"/>
            <w:szCs w:val="24"/>
          </w:rPr>
          <w:t>9</w:t>
        </w:r>
        <w:r w:rsidR="005C6A8B">
          <w:rPr>
            <w:sz w:val="24"/>
            <w:szCs w:val="24"/>
          </w:rPr>
          <w:fldChar w:fldCharType="end"/>
        </w:r>
      </w:hyperlink>
    </w:p>
    <w:p w:rsidR="0083024F" w:rsidRDefault="000F63DF">
      <w:pPr>
        <w:pStyle w:val="12"/>
        <w:spacing w:line="276" w:lineRule="auto"/>
        <w:rPr>
          <w:rFonts w:ascii="Times New Roman" w:eastAsiaTheme="minorEastAsia" w:hAnsi="Times New Roman"/>
          <w:bCs w:val="0"/>
          <w:szCs w:val="24"/>
          <w:lang w:val="ru-RU" w:eastAsia="ru-RU"/>
          <w14:ligatures w14:val="standardContextual"/>
        </w:rPr>
      </w:pPr>
      <w:hyperlink w:anchor="_Toc142037194" w:tooltip="#_Toc142037194" w:history="1">
        <w:r w:rsidR="005C6A8B">
          <w:rPr>
            <w:rStyle w:val="af8"/>
            <w:rFonts w:ascii="Times New Roman" w:hAnsi="Times New Roman"/>
            <w:szCs w:val="24"/>
          </w:rPr>
          <w:t>3. ПРИЛОЖЕНИЯ</w:t>
        </w:r>
        <w:r w:rsidR="005C6A8B">
          <w:rPr>
            <w:rFonts w:ascii="Times New Roman" w:hAnsi="Times New Roman"/>
            <w:szCs w:val="24"/>
          </w:rPr>
          <w:tab/>
        </w:r>
        <w:r w:rsidR="005C6A8B">
          <w:rPr>
            <w:rFonts w:ascii="Times New Roman" w:hAnsi="Times New Roman"/>
            <w:szCs w:val="24"/>
          </w:rPr>
          <w:fldChar w:fldCharType="begin"/>
        </w:r>
        <w:r w:rsidR="005C6A8B">
          <w:rPr>
            <w:rFonts w:ascii="Times New Roman" w:hAnsi="Times New Roman"/>
            <w:szCs w:val="24"/>
          </w:rPr>
          <w:instrText xml:space="preserve"> PAGEREF _Toc142037194 \h </w:instrText>
        </w:r>
        <w:r w:rsidR="005C6A8B">
          <w:rPr>
            <w:rFonts w:ascii="Times New Roman" w:hAnsi="Times New Roman"/>
            <w:szCs w:val="24"/>
          </w:rPr>
        </w:r>
        <w:r w:rsidR="005C6A8B">
          <w:rPr>
            <w:rFonts w:ascii="Times New Roman" w:hAnsi="Times New Roman"/>
            <w:szCs w:val="24"/>
          </w:rPr>
          <w:fldChar w:fldCharType="separate"/>
        </w:r>
        <w:r w:rsidR="005C6A8B">
          <w:rPr>
            <w:rFonts w:ascii="Times New Roman" w:hAnsi="Times New Roman"/>
            <w:szCs w:val="24"/>
          </w:rPr>
          <w:t>9</w:t>
        </w:r>
        <w:r w:rsidR="005C6A8B">
          <w:rPr>
            <w:rFonts w:ascii="Times New Roman" w:hAnsi="Times New Roman"/>
            <w:szCs w:val="24"/>
          </w:rPr>
          <w:fldChar w:fldCharType="end"/>
        </w:r>
      </w:hyperlink>
    </w:p>
    <w:p w:rsidR="0083024F" w:rsidRDefault="005C6A8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-21"/>
        <w:rPr>
          <w:lang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5C6A8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shape id="shape 1" o:spid="_x0000_s1" o:spt="1" type="#_x0000_t1" style="position:absolute;z-index:251659264;o:allowoverlap:true;o:allowincell:true;mso-position-horizontal-relative:text;margin-left:460.79pt;mso-position-horizontal:absolute;mso-position-vertical-relative:text;margin-top:36.59pt;mso-position-vertical:absolute;width:30.07pt;height:31.65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</w:p>
    <w:p w:rsidR="0083024F" w:rsidRPr="00F13B19" w:rsidRDefault="005C6A8B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</w:rPr>
      </w:pPr>
      <w:r w:rsidRPr="00F13B19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83024F" w:rsidRPr="00F13B19" w:rsidRDefault="008302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83024F" w:rsidRPr="00F13B19" w:rsidRDefault="005C6A8B" w:rsidP="005C6A8B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</w:rPr>
      </w:pPr>
      <w:r w:rsidRPr="00F13B19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83024F" w:rsidRPr="00F13B19" w:rsidRDefault="005C6A8B" w:rsidP="005C6A8B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</w:rPr>
      </w:pPr>
      <w:r w:rsidRPr="00F13B19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83024F" w:rsidRPr="00F13B19" w:rsidRDefault="005C6A8B" w:rsidP="005C6A8B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</w:rPr>
      </w:pPr>
      <w:r w:rsidRPr="00F13B19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83024F" w:rsidRPr="00F13B19" w:rsidRDefault="005C6A8B" w:rsidP="005C6A8B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</w:rPr>
      </w:pPr>
      <w:r w:rsidRPr="00F13B19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83024F" w:rsidRDefault="0083024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3024F" w:rsidRDefault="005C6A8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:rsidR="0083024F" w:rsidRDefault="005C6A8B">
      <w:pPr>
        <w:pStyle w:val="-1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83024F" w:rsidRDefault="005C6A8B">
      <w:pPr>
        <w:pStyle w:val="-21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«Разработка решений с использованием блокчейн технологий»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83024F" w:rsidRDefault="005C6A8B"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«РАЗРАБОТКА РЕШЕНИЙ С ИСПОЛЬЗОВАНИЕМ БЛОКЧЕЙН ТЕХНОЛОГИЙ»</w:t>
      </w:r>
      <w:bookmarkEnd w:id="5"/>
    </w:p>
    <w:p w:rsidR="0083024F" w:rsidRDefault="005C6A8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83024F" w:rsidRDefault="0083024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3024F" w:rsidRDefault="005C6A8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83024F" w:rsidRDefault="008302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2"/>
      </w:tblGrid>
      <w:tr w:rsidR="0083024F">
        <w:tc>
          <w:tcPr>
            <w:tcW w:w="636" w:type="dxa"/>
            <w:shd w:val="clear" w:color="auto" w:fill="92D050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17" w:type="dxa"/>
            <w:shd w:val="clear" w:color="auto" w:fill="92D050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83024F">
        <w:tc>
          <w:tcPr>
            <w:tcW w:w="636" w:type="dxa"/>
            <w:vMerge w:val="restart"/>
            <w:shd w:val="clear" w:color="auto" w:fill="BFBFBF" w:themeFill="background1" w:themeFillShade="BF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024F">
        <w:tc>
          <w:tcPr>
            <w:tcW w:w="636" w:type="dxa"/>
            <w:vMerge/>
            <w:shd w:val="clear" w:color="auto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  <w:szCs w:val="24"/>
              </w:rPr>
              <w:t>понимать: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Документацию и правила по охране труда и технике </w:t>
            </w:r>
            <w:r>
              <w:rPr>
                <w:spacing w:val="-2"/>
                <w:sz w:val="24"/>
                <w:szCs w:val="24"/>
              </w:rPr>
              <w:t>безопасности;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принципы безопасной работы с </w:t>
            </w:r>
            <w:r>
              <w:rPr>
                <w:spacing w:val="-5"/>
                <w:sz w:val="24"/>
                <w:szCs w:val="24"/>
              </w:rPr>
              <w:t>ПК;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Значимость планирования всего рабочего процесса, как </w:t>
            </w:r>
            <w:r>
              <w:rPr>
                <w:sz w:val="24"/>
                <w:szCs w:val="24"/>
              </w:rPr>
              <w:lastRenderedPageBreak/>
              <w:t xml:space="preserve">выстраивать эффективную работу и распределять рабочее </w:t>
            </w:r>
            <w:r>
              <w:rPr>
                <w:spacing w:val="-2"/>
                <w:sz w:val="24"/>
                <w:szCs w:val="24"/>
              </w:rPr>
              <w:t>время.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/>
            <w:shd w:val="clear" w:color="auto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</w:t>
            </w:r>
            <w:r>
              <w:rPr>
                <w:spacing w:val="-2"/>
                <w:sz w:val="24"/>
                <w:szCs w:val="24"/>
              </w:rPr>
              <w:t>уметь: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8"/>
              </w:numPr>
              <w:tabs>
                <w:tab w:val="left" w:pos="-88"/>
                <w:tab w:val="left" w:pos="0"/>
                <w:tab w:val="left" w:pos="54"/>
              </w:tabs>
              <w:ind w:left="0" w:firstLine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технике безопасности;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требования техники безопасности при работе </w:t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ПК;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7"/>
              </w:numPr>
              <w:tabs>
                <w:tab w:val="left" w:pos="18"/>
                <w:tab w:val="left" w:pos="47"/>
              </w:tabs>
              <w:ind w:left="0" w:firstLine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Идентифицировать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индивидуальной защиты;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0" w:firstLine="47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рабочее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максимально </w:t>
            </w:r>
            <w:r>
              <w:rPr>
                <w:sz w:val="24"/>
                <w:szCs w:val="24"/>
              </w:rPr>
              <w:t>эффективной работы;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 использовать рабочее </w:t>
            </w:r>
            <w:r>
              <w:rPr>
                <w:spacing w:val="-2"/>
                <w:sz w:val="24"/>
                <w:szCs w:val="24"/>
              </w:rPr>
              <w:t>время;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эффективно, постоянно отслеживая результаты </w:t>
            </w:r>
            <w:r>
              <w:rPr>
                <w:spacing w:val="-2"/>
                <w:sz w:val="24"/>
                <w:szCs w:val="24"/>
              </w:rPr>
              <w:t>работы;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7"/>
              </w:numPr>
              <w:tabs>
                <w:tab w:val="left" w:pos="0"/>
              </w:tabs>
              <w:ind w:left="0" w:firstLine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Внедрять и постоянно использовать высокие стандарты качества работ и технологий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 w:val="restart"/>
            <w:shd w:val="clear" w:color="auto" w:fill="BFBFBF" w:themeFill="background1" w:themeFillShade="BF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pStyle w:val="af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Коммуникативные и межличностные навыки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общения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>понимать: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before="3" w:line="275" w:lineRule="exact"/>
              <w:ind w:left="39" w:firstLine="425"/>
              <w:rPr>
                <w:sz w:val="24"/>
              </w:rPr>
            </w:pPr>
            <w:r>
              <w:rPr>
                <w:sz w:val="24"/>
              </w:rPr>
              <w:t xml:space="preserve">Важность поддержания знаний на высоком </w:t>
            </w:r>
            <w:r>
              <w:rPr>
                <w:spacing w:val="-2"/>
                <w:sz w:val="24"/>
              </w:rPr>
              <w:t>уровне;</w:t>
            </w:r>
          </w:p>
          <w:p w:rsidR="0083024F" w:rsidRDefault="00841048" w:rsidP="005C6A8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line="275" w:lineRule="exact"/>
              <w:ind w:left="39" w:firstLine="425"/>
              <w:rPr>
                <w:sz w:val="24"/>
              </w:rPr>
            </w:pPr>
            <w:r>
              <w:rPr>
                <w:sz w:val="24"/>
              </w:rPr>
              <w:t>Основные требования</w:t>
            </w:r>
            <w:r w:rsidR="005C6A8B">
              <w:rPr>
                <w:sz w:val="24"/>
              </w:rPr>
              <w:t xml:space="preserve"> к смежным </w:t>
            </w:r>
            <w:r w:rsidR="005C6A8B">
              <w:rPr>
                <w:spacing w:val="-2"/>
                <w:sz w:val="24"/>
              </w:rPr>
              <w:t>профессиям;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before="2" w:line="275" w:lineRule="exact"/>
              <w:ind w:left="39" w:firstLine="425"/>
              <w:rPr>
                <w:sz w:val="24"/>
              </w:rPr>
            </w:pPr>
            <w:r>
              <w:rPr>
                <w:sz w:val="24"/>
              </w:rPr>
              <w:t xml:space="preserve">Значение построения продуктивных рабочих </w:t>
            </w:r>
            <w:r>
              <w:rPr>
                <w:spacing w:val="-2"/>
                <w:sz w:val="24"/>
              </w:rPr>
              <w:t>отношений;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9"/>
              </w:numPr>
              <w:tabs>
                <w:tab w:val="left" w:pos="0"/>
              </w:tabs>
              <w:spacing w:before="2" w:line="275" w:lineRule="exact"/>
              <w:ind w:left="39" w:firstLine="425"/>
              <w:rPr>
                <w:sz w:val="24"/>
              </w:rPr>
            </w:pP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 </w:t>
            </w:r>
            <w:r>
              <w:rPr>
                <w:spacing w:val="-2"/>
                <w:sz w:val="24"/>
              </w:rPr>
              <w:t>недопонимания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>уметь: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Формулировать задание по требованиям к </w:t>
            </w:r>
            <w:r>
              <w:rPr>
                <w:spacing w:val="-2"/>
                <w:sz w:val="24"/>
              </w:rPr>
              <w:t>продукту;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Консультировать и рекомендовать продукцию или решения по новым технологиям;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Опрашивать заказчика точно и детально для понимания </w:t>
            </w:r>
            <w:r>
              <w:rPr>
                <w:spacing w:val="-2"/>
                <w:sz w:val="24"/>
              </w:rPr>
              <w:t>требований;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Давать ясные инструкции по </w:t>
            </w:r>
            <w:r>
              <w:rPr>
                <w:spacing w:val="-2"/>
                <w:sz w:val="24"/>
              </w:rPr>
              <w:t>эксплуатации;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Подготовить письменные отчеты о проделанной </w:t>
            </w:r>
            <w:r>
              <w:rPr>
                <w:spacing w:val="-2"/>
                <w:sz w:val="24"/>
              </w:rPr>
              <w:t>работе;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Производить оценку стоимости и необходимого времени для выполнения задания;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Адаптироваться к изменениям в смежных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 w:val="restart"/>
            <w:shd w:val="clear" w:color="auto" w:fill="BFBFBF" w:themeFill="background1" w:themeFillShade="BF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Программирование узла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блокчейн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>понимать: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Сферы и назначение блокчейн-</w:t>
            </w:r>
            <w:r>
              <w:rPr>
                <w:spacing w:val="-2"/>
                <w:sz w:val="24"/>
              </w:rPr>
              <w:t>технологии;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Принципы работы блокчейн-</w:t>
            </w:r>
            <w:r>
              <w:rPr>
                <w:spacing w:val="-2"/>
                <w:sz w:val="24"/>
              </w:rPr>
              <w:t>технологии;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транзакций;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 блоков. Механизмы </w:t>
            </w:r>
            <w:r>
              <w:rPr>
                <w:spacing w:val="-2"/>
                <w:sz w:val="24"/>
              </w:rPr>
              <w:t>консенсусов;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Передача </w:t>
            </w:r>
            <w:r>
              <w:rPr>
                <w:spacing w:val="-2"/>
                <w:sz w:val="24"/>
              </w:rPr>
              <w:t>блоков;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2345"/>
                <w:tab w:val="left" w:pos="3922"/>
                <w:tab w:val="left" w:pos="5126"/>
                <w:tab w:val="left" w:pos="5553"/>
              </w:tabs>
              <w:spacing w:before="2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ответвлений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форков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механизмы </w:t>
            </w:r>
            <w:r>
              <w:rPr>
                <w:sz w:val="24"/>
              </w:rPr>
              <w:t>определения основной цепочки;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Симметричные и асимметричные алгоритмы </w:t>
            </w:r>
            <w:r>
              <w:rPr>
                <w:spacing w:val="-2"/>
                <w:sz w:val="24"/>
              </w:rPr>
              <w:t>шифрования;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Как работают сетевые протоколы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tcp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ip</w:t>
            </w:r>
            <w:proofErr w:type="spellEnd"/>
            <w:r>
              <w:rPr>
                <w:spacing w:val="-2"/>
                <w:sz w:val="24"/>
              </w:rPr>
              <w:t>);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Создание и работа </w:t>
            </w:r>
            <w:proofErr w:type="spellStart"/>
            <w:r>
              <w:rPr>
                <w:sz w:val="24"/>
              </w:rPr>
              <w:t>peer-to-peer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8" w:lineRule="exac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Существующие решения на рынке: EOS, </w:t>
            </w:r>
            <w:proofErr w:type="spellStart"/>
            <w:r>
              <w:rPr>
                <w:sz w:val="24"/>
              </w:rPr>
              <w:t>Ethereum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Bitcoin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HyperLedger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Solana</w:t>
            </w:r>
            <w:proofErr w:type="spellEnd"/>
            <w:r>
              <w:rPr>
                <w:sz w:val="24"/>
              </w:rPr>
              <w:t xml:space="preserve">, TON, </w:t>
            </w:r>
            <w:proofErr w:type="spellStart"/>
            <w:r>
              <w:rPr>
                <w:sz w:val="24"/>
              </w:rPr>
              <w:t>Polkadot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Waves</w:t>
            </w:r>
            <w:proofErr w:type="spellEnd"/>
            <w:r>
              <w:rPr>
                <w:sz w:val="24"/>
              </w:rPr>
              <w:t>, Конфидент.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>уметь: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2" w:line="275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выбирать и применять </w:t>
            </w:r>
            <w:r>
              <w:rPr>
                <w:spacing w:val="-2"/>
                <w:sz w:val="24"/>
              </w:rPr>
              <w:t>технологию;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Правильно выбирать и применять шаблоны и алгоритмы при </w:t>
            </w:r>
            <w:r>
              <w:rPr>
                <w:spacing w:val="-2"/>
                <w:sz w:val="24"/>
              </w:rPr>
              <w:t>разработке;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Программировать на одном из языков высокого уровня, такие как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</w:t>
            </w:r>
            <w:proofErr w:type="spellEnd"/>
            <w:r>
              <w:rPr>
                <w:sz w:val="24"/>
              </w:rPr>
              <w:t xml:space="preserve">, C++, </w:t>
            </w:r>
            <w:proofErr w:type="spellStart"/>
            <w:r>
              <w:rPr>
                <w:sz w:val="24"/>
              </w:rPr>
              <w:t>Java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JavaScript</w:t>
            </w:r>
            <w:proofErr w:type="spellEnd"/>
            <w:r>
              <w:rPr>
                <w:sz w:val="24"/>
              </w:rPr>
              <w:t>, C# и т.п.;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71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Работать со средами разработки </w:t>
            </w:r>
            <w:r>
              <w:rPr>
                <w:spacing w:val="-2"/>
                <w:sz w:val="24"/>
              </w:rPr>
              <w:t>(IDE);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принципы Объектно-Ориентированного Программирования (ООП) или Функционального Программирования (ФП);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Читать и понимать существующий </w:t>
            </w:r>
            <w:r>
              <w:rPr>
                <w:spacing w:val="-4"/>
                <w:sz w:val="24"/>
              </w:rPr>
              <w:t>код;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Покрытие кода программы </w:t>
            </w:r>
            <w:r>
              <w:rPr>
                <w:spacing w:val="-2"/>
                <w:sz w:val="24"/>
              </w:rPr>
              <w:t>тестами;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64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Тестировать, отлаживать и оптимизировать код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 w:val="restart"/>
            <w:shd w:val="clear" w:color="auto" w:fill="BFBFBF" w:themeFill="background1" w:themeFillShade="BF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Программирование </w:t>
            </w:r>
            <w:r>
              <w:rPr>
                <w:b/>
                <w:bCs/>
                <w:spacing w:val="-2"/>
                <w:sz w:val="24"/>
              </w:rPr>
              <w:t>смарт-</w:t>
            </w:r>
            <w:r>
              <w:rPr>
                <w:b/>
                <w:spacing w:val="-2"/>
                <w:sz w:val="24"/>
              </w:rPr>
              <w:t>контрактов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>понимать: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Принципы работы </w:t>
            </w:r>
            <w:r>
              <w:rPr>
                <w:spacing w:val="-2"/>
                <w:sz w:val="24"/>
              </w:rPr>
              <w:t>смарт-</w:t>
            </w:r>
            <w:r>
              <w:rPr>
                <w:sz w:val="24"/>
              </w:rPr>
              <w:t xml:space="preserve">контрактов в виртуальной </w:t>
            </w:r>
            <w:r>
              <w:rPr>
                <w:spacing w:val="-2"/>
                <w:sz w:val="24"/>
              </w:rPr>
              <w:t>среде;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Принципы создания </w:t>
            </w:r>
            <w:r>
              <w:rPr>
                <w:spacing w:val="-2"/>
                <w:sz w:val="24"/>
              </w:rPr>
              <w:t>смарт-контракта;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Принципы тестирования </w:t>
            </w:r>
            <w:r>
              <w:rPr>
                <w:spacing w:val="-2"/>
                <w:sz w:val="24"/>
              </w:rPr>
              <w:t>контракта;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 xml:space="preserve">Механизмы доставки контракта в среду </w:t>
            </w:r>
            <w:r>
              <w:rPr>
                <w:spacing w:val="-2"/>
                <w:sz w:val="24"/>
              </w:rPr>
              <w:t>выполнения;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Ограничения </w:t>
            </w:r>
            <w:r>
              <w:rPr>
                <w:spacing w:val="-2"/>
                <w:sz w:val="24"/>
              </w:rPr>
              <w:t>смарт-контрактов;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 xml:space="preserve">Взаимодействие </w:t>
            </w:r>
            <w:r>
              <w:rPr>
                <w:spacing w:val="-2"/>
                <w:sz w:val="24"/>
              </w:rPr>
              <w:t>смарт-контрактов;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1443"/>
                <w:tab w:val="left" w:pos="2479"/>
                <w:tab w:val="left" w:pos="2839"/>
                <w:tab w:val="left" w:pos="4244"/>
                <w:tab w:val="left" w:pos="4853"/>
                <w:tab w:val="left" w:pos="6023"/>
              </w:tabs>
              <w:spacing w:line="278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Частые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уязвимости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создании</w:t>
            </w:r>
            <w:r>
              <w:rPr>
                <w:sz w:val="24"/>
              </w:rPr>
              <w:tab/>
              <w:t xml:space="preserve">  </w:t>
            </w:r>
            <w:r>
              <w:rPr>
                <w:spacing w:val="-2"/>
                <w:sz w:val="24"/>
              </w:rPr>
              <w:t>смарт-контрактов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уметь: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Создавать </w:t>
            </w:r>
            <w:r>
              <w:rPr>
                <w:spacing w:val="-2"/>
                <w:sz w:val="24"/>
              </w:rPr>
              <w:t>смарт-</w:t>
            </w:r>
            <w:r>
              <w:rPr>
                <w:sz w:val="24"/>
              </w:rPr>
              <w:t xml:space="preserve">контракты для определенной виртуальной </w:t>
            </w:r>
            <w:r>
              <w:rPr>
                <w:spacing w:val="-2"/>
                <w:sz w:val="24"/>
              </w:rPr>
              <w:t>среды;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Понимание ограничений на программный код, которые накладывает VM;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  <w:r>
              <w:rPr>
                <w:spacing w:val="-2"/>
                <w:sz w:val="24"/>
              </w:rPr>
              <w:t>смарт-контрактов;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Деплой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смарт-контрактов;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Знание одного из языков программирования для написания </w:t>
            </w:r>
            <w:r>
              <w:rPr>
                <w:spacing w:val="-2"/>
                <w:sz w:val="24"/>
              </w:rPr>
              <w:t>контрактов.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 w:val="restart"/>
            <w:shd w:val="clear" w:color="auto" w:fill="BFBFBF" w:themeFill="background1" w:themeFillShade="BF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Программирование </w:t>
            </w:r>
            <w:r>
              <w:rPr>
                <w:b/>
                <w:spacing w:val="-2"/>
                <w:sz w:val="24"/>
              </w:rPr>
              <w:t>интерфейса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>понимать: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1899"/>
                <w:tab w:val="left" w:pos="3141"/>
                <w:tab w:val="left" w:pos="4416"/>
                <w:tab w:val="left" w:pos="488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удобного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функционального интерфейса;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Принципы взаимодействия со сторонним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>уметь: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7"/>
              </w:numPr>
              <w:tabs>
                <w:tab w:val="left" w:pos="39"/>
              </w:tabs>
              <w:spacing w:line="242" w:lineRule="auto"/>
              <w:ind w:left="39" w:right="724" w:firstLine="425"/>
              <w:rPr>
                <w:sz w:val="24"/>
              </w:rPr>
            </w:pPr>
            <w:r>
              <w:rPr>
                <w:sz w:val="24"/>
              </w:rPr>
              <w:t>Применять навыки системной аналитики для создания внешнего вида интерфейса;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7"/>
              </w:numPr>
              <w:tabs>
                <w:tab w:val="left" w:pos="39"/>
              </w:tabs>
              <w:spacing w:line="242" w:lineRule="auto"/>
              <w:ind w:left="39" w:right="983" w:firstLine="425"/>
              <w:rPr>
                <w:sz w:val="24"/>
              </w:rPr>
            </w:pPr>
            <w:r>
              <w:rPr>
                <w:sz w:val="24"/>
              </w:rPr>
              <w:t xml:space="preserve">Применять навыки программирования для создания </w:t>
            </w:r>
            <w:r>
              <w:rPr>
                <w:spacing w:val="-2"/>
                <w:sz w:val="24"/>
              </w:rPr>
              <w:t>интерфейса;</w:t>
            </w:r>
          </w:p>
          <w:p w:rsidR="0083024F" w:rsidRDefault="005C6A8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Настроить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 xml:space="preserve"> смарт-</w:t>
            </w:r>
            <w:r>
              <w:rPr>
                <w:spacing w:val="-2"/>
                <w:sz w:val="24"/>
              </w:rPr>
              <w:t>контракта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внешней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 w:val="restart"/>
            <w:shd w:val="clear" w:color="auto" w:fill="BFBFBF" w:themeFill="background1" w:themeFillShade="BF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3024F" w:rsidRDefault="005C6A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Информационная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безопасность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83024F" w:rsidRDefault="005C6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знать и </w:t>
            </w:r>
            <w:r>
              <w:rPr>
                <w:spacing w:val="-2"/>
                <w:sz w:val="24"/>
              </w:rPr>
              <w:t>понимать: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8"/>
              </w:numPr>
              <w:tabs>
                <w:tab w:val="left" w:pos="39"/>
              </w:tabs>
              <w:spacing w:line="242" w:lineRule="auto"/>
              <w:ind w:left="0" w:right="124" w:firstLine="464"/>
              <w:rPr>
                <w:sz w:val="24"/>
              </w:rPr>
            </w:pPr>
            <w:r>
              <w:rPr>
                <w:sz w:val="24"/>
              </w:rPr>
              <w:t>Современные протоколы аутентификации с использованием асимметричной криптографии;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8"/>
              </w:numPr>
              <w:tabs>
                <w:tab w:val="left" w:pos="39"/>
              </w:tabs>
              <w:spacing w:line="242" w:lineRule="auto"/>
              <w:ind w:left="0" w:right="907" w:firstLine="464"/>
              <w:rPr>
                <w:sz w:val="24"/>
              </w:rPr>
            </w:pPr>
            <w:r>
              <w:rPr>
                <w:sz w:val="24"/>
              </w:rPr>
              <w:t>Протоколы распределения асимметричных ключей в открытых системах;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8"/>
              </w:numPr>
              <w:tabs>
                <w:tab w:val="left" w:pos="39"/>
              </w:tabs>
              <w:spacing w:line="242" w:lineRule="auto"/>
              <w:ind w:left="0" w:right="96" w:firstLine="464"/>
              <w:rPr>
                <w:sz w:val="24"/>
              </w:rPr>
            </w:pPr>
            <w:r>
              <w:rPr>
                <w:spacing w:val="-2"/>
                <w:sz w:val="24"/>
              </w:rPr>
              <w:t>Специфику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передаваемых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открытой </w:t>
            </w:r>
            <w:r>
              <w:rPr>
                <w:sz w:val="24"/>
              </w:rPr>
              <w:t>информационной системе;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8"/>
              </w:numPr>
              <w:tabs>
                <w:tab w:val="left" w:pos="39"/>
              </w:tabs>
              <w:spacing w:line="261" w:lineRule="exact"/>
              <w:ind w:left="0" w:firstLine="464"/>
              <w:rPr>
                <w:sz w:val="24"/>
              </w:rPr>
            </w:pPr>
            <w:r>
              <w:rPr>
                <w:sz w:val="24"/>
              </w:rPr>
              <w:t>Типовые уязвимости смарт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</w:rPr>
              <w:t>контрактов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4F">
        <w:tc>
          <w:tcPr>
            <w:tcW w:w="636" w:type="dxa"/>
            <w:vMerge/>
            <w:shd w:val="clear" w:color="FFFFFF" w:fill="BFBFBF" w:themeFill="background1" w:themeFillShade="BF"/>
          </w:tcPr>
          <w:p w:rsidR="0083024F" w:rsidRDefault="00830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7" w:type="dxa"/>
            <w:shd w:val="clear" w:color="FFFFFF" w:fill="FFFFFF"/>
            <w:vAlign w:val="center"/>
          </w:tcPr>
          <w:p w:rsidR="0083024F" w:rsidRDefault="005C6A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 должен </w:t>
            </w:r>
            <w:r>
              <w:rPr>
                <w:spacing w:val="-2"/>
                <w:sz w:val="24"/>
              </w:rPr>
              <w:t>уметь: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42" w:lineRule="auto"/>
              <w:ind w:left="39" w:right="690" w:firstLine="425"/>
              <w:rPr>
                <w:sz w:val="24"/>
              </w:rPr>
            </w:pPr>
            <w:r>
              <w:rPr>
                <w:sz w:val="24"/>
              </w:rPr>
              <w:t>Применять навыки информационной безопасности для создания надежной системы аутентификации;</w:t>
            </w:r>
          </w:p>
          <w:p w:rsidR="0083024F" w:rsidRDefault="005C6A8B" w:rsidP="005C6A8B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spacing w:line="261" w:lineRule="exact"/>
              <w:ind w:left="39" w:firstLine="425"/>
              <w:rPr>
                <w:sz w:val="24"/>
              </w:rPr>
            </w:pPr>
            <w:r>
              <w:rPr>
                <w:sz w:val="24"/>
              </w:rPr>
              <w:t xml:space="preserve">Учитывать характер данных, передаваемых в </w:t>
            </w:r>
            <w:r>
              <w:rPr>
                <w:spacing w:val="-2"/>
                <w:sz w:val="24"/>
              </w:rPr>
              <w:t>транзакциях</w:t>
            </w:r>
          </w:p>
        </w:tc>
        <w:tc>
          <w:tcPr>
            <w:tcW w:w="2184" w:type="dxa"/>
            <w:vMerge w:val="restart"/>
            <w:shd w:val="clear" w:color="FFFFFF" w:fill="FFFFFF"/>
            <w:vAlign w:val="center"/>
          </w:tcPr>
          <w:p w:rsidR="0083024F" w:rsidRDefault="00830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24F" w:rsidRDefault="00830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4F" w:rsidRDefault="005C6A8B">
      <w:pPr>
        <w:pStyle w:val="-21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t>1.3. ТРЕБОВАНИЯ К СХЕМЕ ОЦЕНКИ</w:t>
      </w:r>
      <w:bookmarkEnd w:id="6"/>
      <w:bookmarkEnd w:id="7"/>
    </w:p>
    <w:p w:rsidR="0083024F" w:rsidRDefault="005C6A8B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83024F" w:rsidRDefault="005C6A8B">
      <w:pPr>
        <w:pStyle w:val="af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83024F" w:rsidRDefault="005C6A8B">
      <w:pPr>
        <w:pStyle w:val="afb"/>
        <w:widowControl/>
        <w:ind w:firstLine="709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341"/>
        <w:gridCol w:w="1436"/>
        <w:gridCol w:w="1301"/>
        <w:gridCol w:w="1248"/>
        <w:gridCol w:w="1092"/>
        <w:gridCol w:w="2052"/>
      </w:tblGrid>
      <w:tr w:rsidR="0083024F">
        <w:trPr>
          <w:trHeight w:val="1540"/>
        </w:trPr>
        <w:tc>
          <w:tcPr>
            <w:tcW w:w="7469" w:type="dxa"/>
            <w:gridSpan w:val="6"/>
            <w:shd w:val="clear" w:color="FFFFFF" w:fill="92D050"/>
          </w:tcPr>
          <w:p w:rsidR="0083024F" w:rsidRDefault="00830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024F" w:rsidRDefault="00830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2052" w:type="dxa"/>
            <w:shd w:val="clear" w:color="FFFFFF" w:fill="92D050"/>
          </w:tcPr>
          <w:p w:rsidR="0083024F" w:rsidRDefault="00830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баллов </w:t>
            </w:r>
          </w:p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pacing w:val="-2"/>
                <w:sz w:val="24"/>
                <w:szCs w:val="24"/>
              </w:rPr>
              <w:t>раздел ТРЕБОВАНИЙ КОМПЕТЕНЦИИ</w:t>
            </w:r>
          </w:p>
        </w:tc>
      </w:tr>
      <w:tr w:rsidR="0083024F">
        <w:trPr>
          <w:trHeight w:val="254"/>
        </w:trPr>
        <w:tc>
          <w:tcPr>
            <w:tcW w:w="2051" w:type="dxa"/>
            <w:vMerge w:val="restart"/>
            <w:shd w:val="clear" w:color="FFFFFF" w:fill="92D050"/>
          </w:tcPr>
          <w:p w:rsidR="0083024F" w:rsidRDefault="0083024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3024F" w:rsidRDefault="005C6A8B">
            <w:pPr>
              <w:pStyle w:val="TableParagraph"/>
              <w:ind w:left="0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Разделы ТРЕБОВАНИЙ КОМПЕТЕНЦИ</w:t>
            </w:r>
            <w:r>
              <w:rPr>
                <w:b/>
                <w:spacing w:val="-10"/>
                <w:sz w:val="24"/>
                <w:szCs w:val="24"/>
              </w:rPr>
              <w:t>И</w:t>
            </w:r>
          </w:p>
        </w:tc>
        <w:tc>
          <w:tcPr>
            <w:tcW w:w="341" w:type="dxa"/>
            <w:shd w:val="clear" w:color="FFFFFF" w:fill="92D050"/>
          </w:tcPr>
          <w:p w:rsidR="0083024F" w:rsidRDefault="00830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A</w:t>
            </w:r>
          </w:p>
        </w:tc>
        <w:tc>
          <w:tcPr>
            <w:tcW w:w="1301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248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1092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Г</w:t>
            </w:r>
          </w:p>
        </w:tc>
        <w:tc>
          <w:tcPr>
            <w:tcW w:w="2052" w:type="dxa"/>
            <w:shd w:val="clear" w:color="FFFFFF" w:fill="00AF50"/>
          </w:tcPr>
          <w:p w:rsidR="0083024F" w:rsidRDefault="008302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3024F">
        <w:trPr>
          <w:trHeight w:val="273"/>
        </w:trPr>
        <w:tc>
          <w:tcPr>
            <w:tcW w:w="2051" w:type="dxa"/>
            <w:vMerge/>
            <w:tcBorders>
              <w:top w:val="none" w:sz="4" w:space="0" w:color="000000"/>
            </w:tcBorders>
            <w:shd w:val="clear" w:color="FFFFFF" w:fill="92D050"/>
          </w:tcPr>
          <w:p w:rsidR="0083024F" w:rsidRDefault="0083024F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52" w:type="dxa"/>
            <w:shd w:val="clear" w:color="FFFFFF" w:fill="F1F1F1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83024F">
        <w:trPr>
          <w:trHeight w:val="277"/>
        </w:trPr>
        <w:tc>
          <w:tcPr>
            <w:tcW w:w="2051" w:type="dxa"/>
            <w:vMerge/>
            <w:tcBorders>
              <w:top w:val="none" w:sz="4" w:space="0" w:color="000000"/>
            </w:tcBorders>
            <w:shd w:val="clear" w:color="FFFFFF" w:fill="92D050"/>
          </w:tcPr>
          <w:p w:rsidR="0083024F" w:rsidRDefault="0083024F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48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FFFFFF" w:fill="F1F1F1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83024F">
        <w:trPr>
          <w:trHeight w:val="273"/>
        </w:trPr>
        <w:tc>
          <w:tcPr>
            <w:tcW w:w="2051" w:type="dxa"/>
            <w:vMerge/>
            <w:tcBorders>
              <w:top w:val="none" w:sz="4" w:space="0" w:color="000000"/>
            </w:tcBorders>
            <w:shd w:val="clear" w:color="FFFFFF" w:fill="92D050"/>
          </w:tcPr>
          <w:p w:rsidR="0083024F" w:rsidRDefault="0083024F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301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FFFFFF" w:fill="F1F1F1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20</w:t>
            </w:r>
          </w:p>
        </w:tc>
      </w:tr>
      <w:tr w:rsidR="0083024F">
        <w:trPr>
          <w:trHeight w:val="277"/>
        </w:trPr>
        <w:tc>
          <w:tcPr>
            <w:tcW w:w="2051" w:type="dxa"/>
            <w:vMerge/>
            <w:tcBorders>
              <w:top w:val="none" w:sz="4" w:space="0" w:color="000000"/>
            </w:tcBorders>
            <w:shd w:val="clear" w:color="FFFFFF" w:fill="92D050"/>
          </w:tcPr>
          <w:p w:rsidR="0083024F" w:rsidRDefault="0083024F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FFFFFF" w:fill="F1F1F1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45</w:t>
            </w:r>
          </w:p>
        </w:tc>
      </w:tr>
      <w:tr w:rsidR="0083024F">
        <w:trPr>
          <w:trHeight w:val="278"/>
        </w:trPr>
        <w:tc>
          <w:tcPr>
            <w:tcW w:w="2051" w:type="dxa"/>
            <w:vMerge/>
            <w:tcBorders>
              <w:top w:val="none" w:sz="4" w:space="0" w:color="000000"/>
            </w:tcBorders>
            <w:shd w:val="clear" w:color="FFFFFF" w:fill="92D050"/>
          </w:tcPr>
          <w:p w:rsidR="0083024F" w:rsidRDefault="0083024F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52" w:type="dxa"/>
            <w:shd w:val="clear" w:color="FFFFFF" w:fill="F1F1F1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83024F">
        <w:trPr>
          <w:trHeight w:val="273"/>
        </w:trPr>
        <w:tc>
          <w:tcPr>
            <w:tcW w:w="2051" w:type="dxa"/>
            <w:vMerge/>
            <w:tcBorders>
              <w:top w:val="none" w:sz="4" w:space="0" w:color="000000"/>
            </w:tcBorders>
            <w:shd w:val="clear" w:color="FFFFFF" w:fill="92D050"/>
          </w:tcPr>
          <w:p w:rsidR="0083024F" w:rsidRDefault="0083024F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00AF50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436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83024F" w:rsidRDefault="005C6A8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FFFFFF" w:fill="F1F1F1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15</w:t>
            </w:r>
          </w:p>
        </w:tc>
      </w:tr>
      <w:tr w:rsidR="0083024F">
        <w:trPr>
          <w:trHeight w:val="508"/>
        </w:trPr>
        <w:tc>
          <w:tcPr>
            <w:tcW w:w="2392" w:type="dxa"/>
            <w:gridSpan w:val="2"/>
            <w:shd w:val="clear" w:color="FFFFFF" w:fill="00AF50"/>
          </w:tcPr>
          <w:p w:rsidR="0083024F" w:rsidRDefault="005C6A8B">
            <w:pPr>
              <w:pStyle w:val="TableParagraph"/>
              <w:ind w:left="0" w:firstLine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баллов</w:t>
            </w:r>
          </w:p>
          <w:p w:rsidR="0083024F" w:rsidRDefault="005C6A8B">
            <w:pPr>
              <w:pStyle w:val="TableParagraph"/>
              <w:ind w:left="0" w:firstLine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>
              <w:rPr>
                <w:b/>
                <w:spacing w:val="-2"/>
                <w:sz w:val="24"/>
                <w:szCs w:val="24"/>
              </w:rPr>
              <w:t>критерий/модуль</w:t>
            </w:r>
          </w:p>
        </w:tc>
        <w:tc>
          <w:tcPr>
            <w:tcW w:w="1436" w:type="dxa"/>
            <w:shd w:val="clear" w:color="FFFFFF" w:fill="F1F1F1"/>
            <w:vAlign w:val="center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37</w:t>
            </w:r>
          </w:p>
        </w:tc>
        <w:tc>
          <w:tcPr>
            <w:tcW w:w="1301" w:type="dxa"/>
            <w:shd w:val="clear" w:color="FFFFFF" w:fill="F1F1F1"/>
            <w:vAlign w:val="center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37</w:t>
            </w:r>
          </w:p>
        </w:tc>
        <w:tc>
          <w:tcPr>
            <w:tcW w:w="1248" w:type="dxa"/>
            <w:shd w:val="clear" w:color="FFFFFF" w:fill="F1F1F1"/>
            <w:vAlign w:val="center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1092" w:type="dxa"/>
            <w:shd w:val="clear" w:color="FFFFFF" w:fill="F1F1F1"/>
            <w:vAlign w:val="center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052" w:type="dxa"/>
            <w:shd w:val="clear" w:color="FFFFFF" w:fill="F1F1F1"/>
            <w:vAlign w:val="center"/>
          </w:tcPr>
          <w:p w:rsidR="0083024F" w:rsidRDefault="005C6A8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100</w:t>
            </w:r>
          </w:p>
        </w:tc>
      </w:tr>
    </w:tbl>
    <w:p w:rsidR="0083024F" w:rsidRDefault="005C6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83024F" w:rsidRDefault="005C6A8B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8"/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83024F" w:rsidRDefault="005C6A8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83024F" w:rsidRDefault="005C6A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3024F">
        <w:tc>
          <w:tcPr>
            <w:tcW w:w="1851" w:type="pct"/>
            <w:gridSpan w:val="2"/>
            <w:shd w:val="clear" w:color="auto" w:fill="92D050"/>
          </w:tcPr>
          <w:p w:rsidR="0083024F" w:rsidRDefault="005C6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3024F" w:rsidRDefault="005C6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3024F">
        <w:trPr>
          <w:trHeight w:val="1797"/>
        </w:trPr>
        <w:tc>
          <w:tcPr>
            <w:tcW w:w="282" w:type="pct"/>
            <w:shd w:val="clear" w:color="auto" w:fill="00B050"/>
          </w:tcPr>
          <w:p w:rsidR="0083024F" w:rsidRDefault="005C6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83024F" w:rsidRDefault="005C6A8B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Решение на базе блокчейн- платформы №1</w:t>
            </w:r>
          </w:p>
        </w:tc>
        <w:tc>
          <w:tcPr>
            <w:tcW w:w="3149" w:type="pct"/>
            <w:shd w:val="clear" w:color="auto" w:fill="auto"/>
          </w:tcPr>
          <w:p w:rsidR="0083024F" w:rsidRDefault="005C6A8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проверяется путем просмотра демонстрации видеоматериалов, подготовленных Конкурсантами в соответствии с конкурсным заданием; проверки отчета о проделанных действиях, составленного Конкурсантами в соответствии с конкурсным заданием; тестированием функционала разработанного решения. Для более объективной оценки могут быть получены комментарии ТАП</w:t>
            </w:r>
          </w:p>
        </w:tc>
      </w:tr>
      <w:tr w:rsidR="0083024F">
        <w:tc>
          <w:tcPr>
            <w:tcW w:w="282" w:type="pct"/>
            <w:shd w:val="clear" w:color="auto" w:fill="00B050"/>
          </w:tcPr>
          <w:p w:rsidR="0083024F" w:rsidRDefault="005C6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83024F" w:rsidRDefault="005C6A8B">
            <w:pPr>
              <w:pStyle w:val="TableParagraph"/>
              <w:spacing w:before="1"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Решение на базе блокчейн- платформы №2</w:t>
            </w:r>
          </w:p>
        </w:tc>
        <w:tc>
          <w:tcPr>
            <w:tcW w:w="3149" w:type="pct"/>
            <w:shd w:val="clear" w:color="auto" w:fill="auto"/>
          </w:tcPr>
          <w:p w:rsidR="0083024F" w:rsidRDefault="005C6A8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Решение проверяется путем просмотра демонстрации видеоматериалов, подготовленных Конкурсантами в соответствии с конкурсным заданием; проверки отчета о проделанных действиях, составленного Конкурсантами в соответствии с конкурсным заданием; тестированием функционала разработанного решения. Для более объективной оценки могут быть получены комментарии ТАП</w:t>
            </w:r>
          </w:p>
        </w:tc>
      </w:tr>
      <w:tr w:rsidR="0083024F">
        <w:tc>
          <w:tcPr>
            <w:tcW w:w="282" w:type="pct"/>
            <w:shd w:val="clear" w:color="auto" w:fill="00B050"/>
          </w:tcPr>
          <w:p w:rsidR="0083024F" w:rsidRDefault="005C6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83024F" w:rsidRDefault="005C6A8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Аналитика</w:t>
            </w:r>
          </w:p>
          <w:p w:rsidR="0083024F" w:rsidRDefault="0083024F">
            <w:pPr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83024F" w:rsidRDefault="005C6A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Проверка производится путем сверки </w:t>
            </w:r>
            <w:r>
              <w:rPr>
                <w:spacing w:val="-2"/>
                <w:sz w:val="24"/>
              </w:rPr>
              <w:t>предоставленных</w:t>
            </w:r>
          </w:p>
          <w:p w:rsidR="0083024F" w:rsidRDefault="005C6A8B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решений с подготовленными разработчиками задания </w:t>
            </w:r>
            <w:r>
              <w:rPr>
                <w:spacing w:val="-2"/>
                <w:sz w:val="24"/>
              </w:rPr>
              <w:t>ключами-ответами</w:t>
            </w:r>
          </w:p>
        </w:tc>
      </w:tr>
      <w:tr w:rsidR="0083024F">
        <w:tc>
          <w:tcPr>
            <w:tcW w:w="282" w:type="pct"/>
            <w:shd w:val="clear" w:color="auto" w:fill="00B050"/>
          </w:tcPr>
          <w:p w:rsidR="0083024F" w:rsidRDefault="005C6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83024F" w:rsidRDefault="005C6A8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83024F" w:rsidRDefault="008302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83024F" w:rsidRDefault="005C6A8B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Осуществляется оценка только представленной в докладе информации. Разрешены уточняющие вопросы, позволяющие оценить корректность и понимание Конкурсантами представленной информации. Ответы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вопросы оцениваются </w:t>
            </w:r>
            <w:r>
              <w:rPr>
                <w:spacing w:val="-2"/>
                <w:sz w:val="24"/>
              </w:rPr>
              <w:t>отдельно</w:t>
            </w:r>
          </w:p>
        </w:tc>
      </w:tr>
    </w:tbl>
    <w:p w:rsidR="0083024F" w:rsidRDefault="005C6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83024F" w:rsidRDefault="005C6A8B">
      <w:pPr>
        <w:pStyle w:val="-21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:rsidR="0083024F" w:rsidRDefault="005C6A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1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83024F" w:rsidRDefault="005C6A8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F13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83024F" w:rsidRDefault="005C6A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83024F" w:rsidRDefault="005C6A8B">
      <w:pPr>
        <w:pStyle w:val="-21"/>
        <w:jc w:val="center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:rsidR="0083024F" w:rsidRDefault="005C6A8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- 2 модуля, и вариативную часть - 2 модуля. Общее количество баллов конкурсного задания составляет 100.</w:t>
      </w:r>
    </w:p>
    <w:p w:rsidR="0083024F" w:rsidRDefault="005C6A8B">
      <w:pPr>
        <w:pStyle w:val="-21"/>
        <w:jc w:val="center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lastRenderedPageBreak/>
        <w:t xml:space="preserve">1.5.2. Структура модулей конкурсного задания </w:t>
      </w:r>
      <w:bookmarkEnd w:id="11"/>
    </w:p>
    <w:p w:rsidR="00BC2F08" w:rsidRPr="00A50AAC" w:rsidRDefault="00BC2F08" w:rsidP="00BC2F08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4"/>
        </w:rPr>
        <w:t>Описание предметной области конкурсного задания</w:t>
      </w:r>
    </w:p>
    <w:p w:rsidR="00BC2F08" w:rsidRPr="00A50AAC" w:rsidRDefault="00BC2F08" w:rsidP="00BC2F08">
      <w:pPr>
        <w:keepNext/>
        <w:spacing w:before="2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50AAC">
        <w:rPr>
          <w:rFonts w:ascii="Times New Roman" w:eastAsia="Times New Roman" w:hAnsi="Times New Roman" w:cs="Times New Roman"/>
          <w:sz w:val="28"/>
          <w:szCs w:val="24"/>
        </w:rPr>
        <w:tab/>
        <w:t xml:space="preserve">В рамках конкурсного задания участникам предстоит разработать программный продукт для управления и распределения финансов венчурного фонда. </w:t>
      </w:r>
    </w:p>
    <w:p w:rsidR="00BC2F08" w:rsidRPr="00A50AAC" w:rsidRDefault="00BC2F08" w:rsidP="00BC2F08">
      <w:pPr>
        <w:keepNext/>
        <w:spacing w:before="2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50AAC">
        <w:rPr>
          <w:rFonts w:ascii="Times New Roman" w:eastAsia="Times New Roman" w:hAnsi="Times New Roman" w:cs="Times New Roman"/>
          <w:sz w:val="28"/>
          <w:szCs w:val="24"/>
        </w:rPr>
        <w:tab/>
        <w:t>Венчурный фонд – это рискованный инвестиционный фонд, ориентированный на работу с инновационными предприятиями и проектами (</w:t>
      </w:r>
      <w:proofErr w:type="spellStart"/>
      <w:r w:rsidRPr="00A50AAC">
        <w:rPr>
          <w:rFonts w:ascii="Times New Roman" w:eastAsia="Times New Roman" w:hAnsi="Times New Roman" w:cs="Times New Roman"/>
          <w:sz w:val="28"/>
          <w:szCs w:val="24"/>
        </w:rPr>
        <w:t>стартапами</w:t>
      </w:r>
      <w:proofErr w:type="spellEnd"/>
      <w:r w:rsidRPr="00A50AAC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BC2F08" w:rsidRPr="00A50AAC" w:rsidRDefault="00BC2F08" w:rsidP="00BC2F08">
      <w:pPr>
        <w:keepNext/>
        <w:spacing w:before="240" w:after="12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50AAC">
        <w:rPr>
          <w:rFonts w:ascii="Times New Roman" w:eastAsia="Times New Roman" w:hAnsi="Times New Roman" w:cs="Times New Roman"/>
          <w:sz w:val="28"/>
          <w:szCs w:val="24"/>
        </w:rPr>
        <w:tab/>
        <w:t>Предполагается следующая структура управления фондом:</w:t>
      </w:r>
    </w:p>
    <w:p w:rsidR="00BC2F08" w:rsidRPr="00A50AAC" w:rsidRDefault="00BC2F08" w:rsidP="00841048">
      <w:pPr>
        <w:keepNext/>
        <w:numPr>
          <w:ilvl w:val="0"/>
          <w:numId w:val="31"/>
        </w:numPr>
        <w:tabs>
          <w:tab w:val="left" w:pos="1134"/>
        </w:tabs>
        <w:spacing w:before="240" w:after="12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50AAC">
        <w:rPr>
          <w:rFonts w:ascii="Times New Roman" w:eastAsia="Times New Roman" w:hAnsi="Times New Roman" w:cs="Times New Roman"/>
          <w:sz w:val="28"/>
          <w:szCs w:val="24"/>
        </w:rPr>
        <w:t>Все решения, которые касаются инвестирования, принимаются путем голосования участников фонда;</w:t>
      </w:r>
    </w:p>
    <w:p w:rsidR="00BC2F08" w:rsidRPr="00A50AAC" w:rsidRDefault="00BC2F08" w:rsidP="00841048">
      <w:pPr>
        <w:keepNext/>
        <w:numPr>
          <w:ilvl w:val="0"/>
          <w:numId w:val="31"/>
        </w:numPr>
        <w:tabs>
          <w:tab w:val="left" w:pos="1134"/>
        </w:tabs>
        <w:spacing w:before="240" w:after="12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50AAC">
        <w:rPr>
          <w:rFonts w:ascii="Times New Roman" w:eastAsia="Times New Roman" w:hAnsi="Times New Roman" w:cs="Times New Roman"/>
          <w:sz w:val="28"/>
          <w:szCs w:val="24"/>
        </w:rPr>
        <w:t>Все решения, которые касаются управления участниками фонда, так же принимаются путем голосования уже существующих участников фонда;</w:t>
      </w:r>
    </w:p>
    <w:p w:rsidR="00BC2F08" w:rsidRPr="00A50AAC" w:rsidRDefault="00BC2F08" w:rsidP="00841048">
      <w:pPr>
        <w:keepNext/>
        <w:numPr>
          <w:ilvl w:val="0"/>
          <w:numId w:val="31"/>
        </w:numPr>
        <w:tabs>
          <w:tab w:val="left" w:pos="1134"/>
        </w:tabs>
        <w:spacing w:before="240" w:after="12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A50AAC">
        <w:rPr>
          <w:rFonts w:ascii="Times New Roman" w:eastAsia="Times New Roman" w:hAnsi="Times New Roman" w:cs="Times New Roman"/>
          <w:sz w:val="28"/>
          <w:szCs w:val="24"/>
        </w:rPr>
        <w:t>Распределение инвестированными средствами осуществляется по определенному сценарию внутри организ</w:t>
      </w:r>
      <w:r w:rsidR="00841048">
        <w:rPr>
          <w:rFonts w:ascii="Times New Roman" w:eastAsia="Times New Roman" w:hAnsi="Times New Roman" w:cs="Times New Roman"/>
          <w:sz w:val="28"/>
          <w:szCs w:val="24"/>
        </w:rPr>
        <w:t>ации, получившей финансирование.</w:t>
      </w:r>
    </w:p>
    <w:p w:rsidR="00BC2F08" w:rsidRPr="00A50AAC" w:rsidRDefault="00BC2F08" w:rsidP="00BC2F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F08" w:rsidRPr="00A50AAC" w:rsidRDefault="00BC2F08" w:rsidP="00BC2F0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Решение на базе блокчейн-платформы №1 </w:t>
      </w:r>
      <w:r w:rsidRPr="00A50AA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(инвариант)</w:t>
      </w:r>
    </w:p>
    <w:p w:rsidR="00BC2F08" w:rsidRPr="00A50AAC" w:rsidRDefault="00BC2F08" w:rsidP="00BC2F0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A50AAC">
        <w:rPr>
          <w:rFonts w:ascii="Times New Roman" w:eastAsia="Times New Roman" w:hAnsi="Times New Roman" w:cs="Times New Roman"/>
          <w:spacing w:val="-4"/>
          <w:sz w:val="28"/>
          <w:szCs w:val="28"/>
        </w:rPr>
        <w:t>часов</w:t>
      </w:r>
    </w:p>
    <w:p w:rsidR="00BC2F08" w:rsidRPr="00A50AAC" w:rsidRDefault="00BC2F08" w:rsidP="00BC2F08">
      <w:pPr>
        <w:rPr>
          <w:rFonts w:ascii="Times New Roman" w:eastAsia="Calibri" w:hAnsi="Times New Roman" w:cs="Times New Roman"/>
          <w:spacing w:val="-2"/>
        </w:rPr>
      </w:pPr>
      <w:r w:rsidRPr="00A50A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Задание:</w:t>
      </w:r>
    </w:p>
    <w:p w:rsidR="00BC2F08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В рамках Конкурсного задания Конкурсантам необходимо реализовать часть системы управления и распределения финансов венчурного фонда, а именно, систему по управлению работой фонда. Такая система, в рамках конкурсного задания, предполагает форму </w:t>
      </w: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 xml:space="preserve">децентрализованной автономной организации (далее – </w:t>
      </w:r>
      <w:r w:rsidRPr="00A50A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DAO</w:t>
      </w: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F08" w:rsidRPr="00F709B9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9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реализации системы требуется использовать предоставленный стандарт </w:t>
      </w:r>
      <w:r w:rsidRPr="00F709B9">
        <w:rPr>
          <w:rFonts w:ascii="Times New Roman" w:eastAsia="Times New Roman" w:hAnsi="Times New Roman" w:cs="Times New Roman"/>
          <w:sz w:val="28"/>
          <w:szCs w:val="28"/>
          <w:lang w:val="en-US"/>
        </w:rPr>
        <w:t>Governor</w:t>
      </w:r>
      <w:r w:rsidRPr="00F70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2F08" w:rsidRPr="00F709B9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F709B9">
        <w:rPr>
          <w:rFonts w:ascii="Times New Roman" w:eastAsia="Times New Roman" w:hAnsi="Times New Roman" w:cs="Times New Roman"/>
          <w:sz w:val="28"/>
          <w:szCs w:val="28"/>
          <w:lang w:val="en-US"/>
        </w:rPr>
        <w:t>Governor</w:t>
      </w:r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 системы позволяет передать процесс принятия решений на сообщество пользователей или участников проекта. </w:t>
      </w:r>
    </w:p>
    <w:p w:rsidR="00BC2F08" w:rsidRPr="00F709B9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Это делается через голосование, где каждый участник имеет право голоса в зависимости от количества </w:t>
      </w:r>
      <w:proofErr w:type="spellStart"/>
      <w:r w:rsidRPr="00F709B9">
        <w:rPr>
          <w:rFonts w:ascii="Times New Roman" w:eastAsia="Times New Roman" w:hAnsi="Times New Roman" w:cs="Times New Roman"/>
          <w:sz w:val="28"/>
          <w:szCs w:val="28"/>
        </w:rPr>
        <w:t>токенов</w:t>
      </w:r>
      <w:proofErr w:type="spellEnd"/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, которыми он владеет. Такая система позволяет участникам создавать предложения, которые затем обсуждаются и голосуются. Для того чтобы решение было принято, оно должно набрать достаточное количество голосов в течении определенного времени. 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Важной составляющей такой системы является механизм, который связывает право голоса с количеством </w:t>
      </w:r>
      <w:proofErr w:type="spellStart"/>
      <w:r w:rsidRPr="00F709B9">
        <w:rPr>
          <w:rFonts w:ascii="Times New Roman" w:eastAsia="Times New Roman" w:hAnsi="Times New Roman" w:cs="Times New Roman"/>
          <w:sz w:val="28"/>
          <w:szCs w:val="28"/>
        </w:rPr>
        <w:t>токенов</w:t>
      </w:r>
      <w:proofErr w:type="spellEnd"/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. То есть, чем больше </w:t>
      </w:r>
      <w:proofErr w:type="spellStart"/>
      <w:r w:rsidRPr="00F709B9">
        <w:rPr>
          <w:rFonts w:ascii="Times New Roman" w:eastAsia="Times New Roman" w:hAnsi="Times New Roman" w:cs="Times New Roman"/>
          <w:sz w:val="28"/>
          <w:szCs w:val="28"/>
        </w:rPr>
        <w:t>токенов</w:t>
      </w:r>
      <w:proofErr w:type="spellEnd"/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 владеет пользователь, тем большее влияние он может оказать на результаты голосования.</w:t>
      </w:r>
    </w:p>
    <w:p w:rsidR="00BC2F08" w:rsidRPr="00A50AAC" w:rsidRDefault="00BC2F08" w:rsidP="00BC2F0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системы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DAO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 – организационная форма, при которой координация деятельности участников и управление ресурсами происходит в соответствии с заранее согласованным и формализованным набором правил, контроль за соблюдением которых выполняется автоматически.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Все решения, принимаемые фондом должны быть вынесены на голосование. Голос в системе – это вложение определенного количества </w:t>
      </w:r>
      <w:proofErr w:type="spellStart"/>
      <w:r w:rsidRPr="00A50AAC">
        <w:rPr>
          <w:rFonts w:ascii="Times New Roman" w:eastAsia="Times New Roman" w:hAnsi="Times New Roman" w:cs="Times New Roman"/>
          <w:sz w:val="28"/>
          <w:szCs w:val="28"/>
        </w:rPr>
        <w:t>токенов</w:t>
      </w:r>
      <w:proofErr w:type="spellEnd"/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 стандарта </w:t>
      </w:r>
      <w:r w:rsidRPr="00A50AAC">
        <w:rPr>
          <w:rFonts w:ascii="Times New Roman" w:eastAsia="Times New Roman" w:hAnsi="Times New Roman" w:cs="Times New Roman"/>
          <w:sz w:val="28"/>
          <w:szCs w:val="28"/>
          <w:lang w:val="en-US"/>
        </w:rPr>
        <w:t>ERC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>20 которые принадлежат тому или иному участнику системы.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В системе существуют два типа </w:t>
      </w:r>
      <w:proofErr w:type="spellStart"/>
      <w:r w:rsidRPr="00A50AAC">
        <w:rPr>
          <w:rFonts w:ascii="Times New Roman" w:eastAsia="Times New Roman" w:hAnsi="Times New Roman" w:cs="Times New Roman"/>
          <w:sz w:val="28"/>
          <w:szCs w:val="28"/>
        </w:rPr>
        <w:t>токенов</w:t>
      </w:r>
      <w:proofErr w:type="spellEnd"/>
      <w:r w:rsidRPr="00A50A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F08" w:rsidRPr="00F709B9" w:rsidRDefault="00BC2F08" w:rsidP="00CE40F3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Системный </w:t>
      </w:r>
      <w:proofErr w:type="spellStart"/>
      <w:r w:rsidRPr="00A50AAC"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AAC">
        <w:rPr>
          <w:rFonts w:ascii="Times New Roman" w:eastAsia="Times New Roman" w:hAnsi="Times New Roman" w:cs="Times New Roman"/>
          <w:sz w:val="28"/>
          <w:szCs w:val="28"/>
          <w:lang w:val="en-US"/>
        </w:rPr>
        <w:t>Professional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, стандарт </w:t>
      </w:r>
      <w:r w:rsidRPr="00A50AAC">
        <w:rPr>
          <w:rFonts w:ascii="Times New Roman" w:eastAsia="Times New Roman" w:hAnsi="Times New Roman" w:cs="Times New Roman"/>
          <w:sz w:val="28"/>
          <w:szCs w:val="28"/>
          <w:lang w:val="en-US"/>
        </w:rPr>
        <w:t>ERC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20, распределен в равных частях между пользователями, которые существуют при </w:t>
      </w:r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старте системы, общая капитализация: 100 000, символ – </w:t>
      </w:r>
      <w:r w:rsidRPr="00F709B9">
        <w:rPr>
          <w:rFonts w:ascii="Times New Roman" w:eastAsia="Times New Roman" w:hAnsi="Times New Roman" w:cs="Times New Roman"/>
          <w:sz w:val="28"/>
          <w:szCs w:val="28"/>
          <w:lang w:val="en-US"/>
        </w:rPr>
        <w:t>PROFI</w:t>
      </w:r>
      <w:r w:rsidRPr="00F709B9">
        <w:rPr>
          <w:rFonts w:ascii="Times New Roman" w:eastAsia="Times New Roman" w:hAnsi="Times New Roman" w:cs="Times New Roman"/>
          <w:sz w:val="28"/>
          <w:szCs w:val="28"/>
        </w:rPr>
        <w:t>, количество десятичных знаков – 12;</w:t>
      </w:r>
    </w:p>
    <w:p w:rsidR="00BC2F08" w:rsidRPr="00A50AAC" w:rsidRDefault="00BC2F08" w:rsidP="00CE40F3">
      <w:pPr>
        <w:numPr>
          <w:ilvl w:val="0"/>
          <w:numId w:val="36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9B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Wrap</w:t>
      </w:r>
      <w:r w:rsidRPr="00F709B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709B9"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09B9">
        <w:rPr>
          <w:rFonts w:ascii="Times New Roman" w:eastAsia="Times New Roman" w:hAnsi="Times New Roman" w:cs="Times New Roman"/>
          <w:sz w:val="28"/>
          <w:szCs w:val="28"/>
          <w:lang w:val="en-US"/>
        </w:rPr>
        <w:t>RTKCoin</w:t>
      </w:r>
      <w:proofErr w:type="spellEnd"/>
      <w:r w:rsidRPr="00F709B9">
        <w:rPr>
          <w:rFonts w:ascii="Times New Roman" w:eastAsia="Times New Roman" w:hAnsi="Times New Roman" w:cs="Times New Roman"/>
          <w:sz w:val="28"/>
          <w:szCs w:val="28"/>
        </w:rPr>
        <w:t xml:space="preserve">, стандарт </w:t>
      </w:r>
      <w:r w:rsidRPr="00F709B9">
        <w:rPr>
          <w:rFonts w:ascii="Times New Roman" w:eastAsia="Times New Roman" w:hAnsi="Times New Roman" w:cs="Times New Roman"/>
          <w:sz w:val="28"/>
          <w:szCs w:val="28"/>
          <w:lang w:val="en-US"/>
        </w:rPr>
        <w:t>ERC</w:t>
      </w:r>
      <w:r w:rsidRPr="00F709B9">
        <w:rPr>
          <w:rFonts w:ascii="Times New Roman" w:eastAsia="Times New Roman" w:hAnsi="Times New Roman" w:cs="Times New Roman"/>
          <w:sz w:val="28"/>
          <w:szCs w:val="28"/>
        </w:rPr>
        <w:t>20, общая капитализация 20 000 000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, символ – </w:t>
      </w:r>
      <w:r w:rsidRPr="00A50AAC">
        <w:rPr>
          <w:rFonts w:ascii="Times New Roman" w:eastAsia="Times New Roman" w:hAnsi="Times New Roman" w:cs="Times New Roman"/>
          <w:sz w:val="28"/>
          <w:szCs w:val="28"/>
          <w:lang w:val="en-US"/>
        </w:rPr>
        <w:t>RTK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десятичных знаков – 12; </w:t>
      </w:r>
    </w:p>
    <w:p w:rsidR="00BC2F08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системе предусмотрено три типа пользователей:</w:t>
      </w:r>
    </w:p>
    <w:p w:rsidR="00BC2F08" w:rsidRPr="00F709B9" w:rsidRDefault="00BC2F08" w:rsidP="00CE40F3">
      <w:pPr>
        <w:pStyle w:val="affb"/>
        <w:numPr>
          <w:ilvl w:val="0"/>
          <w:numId w:val="39"/>
        </w:numPr>
        <w:spacing w:after="16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09B9">
        <w:rPr>
          <w:rFonts w:ascii="Times New Roman" w:eastAsia="Times New Roman" w:hAnsi="Times New Roman"/>
          <w:sz w:val="28"/>
          <w:szCs w:val="28"/>
        </w:rPr>
        <w:t>Не авторизированный пользователь (может просматривать все принятые предложения)</w:t>
      </w:r>
    </w:p>
    <w:p w:rsidR="00BC2F08" w:rsidRPr="00F709B9" w:rsidRDefault="00BC2F08" w:rsidP="00CE40F3">
      <w:pPr>
        <w:pStyle w:val="affb"/>
        <w:numPr>
          <w:ilvl w:val="0"/>
          <w:numId w:val="39"/>
        </w:numPr>
        <w:spacing w:after="16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09B9">
        <w:rPr>
          <w:rFonts w:ascii="Times New Roman" w:eastAsia="Times New Roman" w:hAnsi="Times New Roman"/>
          <w:sz w:val="28"/>
          <w:szCs w:val="28"/>
        </w:rPr>
        <w:t xml:space="preserve">Авторизированный пользователь, но не является участником </w:t>
      </w:r>
      <w:r w:rsidRPr="00F709B9">
        <w:rPr>
          <w:rFonts w:ascii="Times New Roman" w:eastAsia="Times New Roman" w:hAnsi="Times New Roman"/>
          <w:sz w:val="28"/>
          <w:szCs w:val="28"/>
          <w:lang w:val="en-US"/>
        </w:rPr>
        <w:t>DAO</w:t>
      </w:r>
      <w:r w:rsidRPr="00F709B9">
        <w:rPr>
          <w:rFonts w:ascii="Times New Roman" w:eastAsia="Times New Roman" w:hAnsi="Times New Roman"/>
          <w:sz w:val="28"/>
          <w:szCs w:val="28"/>
        </w:rPr>
        <w:t xml:space="preserve"> (Имеет возможность делегировать свой голос, путем вложения </w:t>
      </w:r>
      <w:r w:rsidRPr="00F709B9">
        <w:rPr>
          <w:rFonts w:ascii="Times New Roman" w:eastAsia="Times New Roman" w:hAnsi="Times New Roman"/>
          <w:sz w:val="28"/>
          <w:szCs w:val="28"/>
          <w:lang w:val="en-US"/>
        </w:rPr>
        <w:t>wrap</w:t>
      </w:r>
      <w:r w:rsidRPr="00F709B9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 w:rsidRPr="00F709B9">
        <w:rPr>
          <w:rFonts w:ascii="Times New Roman" w:eastAsia="Times New Roman" w:hAnsi="Times New Roman"/>
          <w:sz w:val="28"/>
          <w:szCs w:val="28"/>
        </w:rPr>
        <w:t>токенов</w:t>
      </w:r>
      <w:proofErr w:type="spellEnd"/>
      <w:r w:rsidRPr="00F709B9">
        <w:rPr>
          <w:rFonts w:ascii="Times New Roman" w:eastAsia="Times New Roman" w:hAnsi="Times New Roman"/>
          <w:sz w:val="28"/>
          <w:szCs w:val="28"/>
        </w:rPr>
        <w:t xml:space="preserve"> в голос участника </w:t>
      </w:r>
      <w:r w:rsidRPr="00F709B9">
        <w:rPr>
          <w:rFonts w:ascii="Times New Roman" w:eastAsia="Times New Roman" w:hAnsi="Times New Roman"/>
          <w:sz w:val="28"/>
          <w:szCs w:val="28"/>
          <w:lang w:val="en-US"/>
        </w:rPr>
        <w:t>DAO</w:t>
      </w:r>
      <w:r w:rsidRPr="00F709B9">
        <w:rPr>
          <w:rFonts w:ascii="Times New Roman" w:eastAsia="Times New Roman" w:hAnsi="Times New Roman"/>
          <w:sz w:val="28"/>
          <w:szCs w:val="28"/>
        </w:rPr>
        <w:t>)</w:t>
      </w:r>
    </w:p>
    <w:p w:rsidR="00BC2F08" w:rsidRPr="00F709B9" w:rsidRDefault="00BC2F08" w:rsidP="00CE40F3">
      <w:pPr>
        <w:pStyle w:val="affb"/>
        <w:numPr>
          <w:ilvl w:val="0"/>
          <w:numId w:val="39"/>
        </w:numPr>
        <w:spacing w:after="16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09B9">
        <w:rPr>
          <w:rFonts w:ascii="Times New Roman" w:eastAsia="Times New Roman" w:hAnsi="Times New Roman"/>
          <w:sz w:val="28"/>
          <w:szCs w:val="28"/>
        </w:rPr>
        <w:t xml:space="preserve">Авторизированный пользователь, участник </w:t>
      </w:r>
      <w:r w:rsidRPr="00F709B9">
        <w:rPr>
          <w:rFonts w:ascii="Times New Roman" w:eastAsia="Times New Roman" w:hAnsi="Times New Roman"/>
          <w:sz w:val="28"/>
          <w:szCs w:val="28"/>
          <w:lang w:val="en-US"/>
        </w:rPr>
        <w:t>DAO</w:t>
      </w:r>
      <w:r w:rsidRPr="00F709B9">
        <w:rPr>
          <w:rFonts w:ascii="Times New Roman" w:eastAsia="Times New Roman" w:hAnsi="Times New Roman"/>
          <w:sz w:val="28"/>
          <w:szCs w:val="28"/>
        </w:rPr>
        <w:t xml:space="preserve"> (Имеет возможность участвовать в голосовании, просматривать информацию о пользователях системы, получает уведомления о результатах голосования)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При старте системы должны существовать следующие аккаунты в сети </w:t>
      </w:r>
      <w:r w:rsidRPr="00A50AAC">
        <w:rPr>
          <w:rFonts w:ascii="Times New Roman" w:eastAsia="Times New Roman" w:hAnsi="Times New Roman" w:cs="Times New Roman"/>
          <w:sz w:val="28"/>
          <w:szCs w:val="28"/>
          <w:lang w:val="en-US"/>
        </w:rPr>
        <w:t>Ethereum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>, заполните таблицу адресами:</w:t>
      </w:r>
    </w:p>
    <w:p w:rsidR="00BC2F08" w:rsidRPr="00A50AAC" w:rsidRDefault="00BC2F08" w:rsidP="00BC2F08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sz w:val="28"/>
          <w:szCs w:val="28"/>
        </w:rPr>
        <w:t>Таблица 1 – Пользователи в сети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1865"/>
        <w:gridCol w:w="3439"/>
        <w:gridCol w:w="1498"/>
        <w:gridCol w:w="1092"/>
        <w:gridCol w:w="1735"/>
      </w:tblGrid>
      <w:tr w:rsidR="00BC2F08" w:rsidRPr="00A50AAC" w:rsidTr="00D36F62">
        <w:trPr>
          <w:trHeight w:val="559"/>
        </w:trPr>
        <w:tc>
          <w:tcPr>
            <w:tcW w:w="968" w:type="pct"/>
            <w:vAlign w:val="center"/>
          </w:tcPr>
          <w:p w:rsidR="00BC2F08" w:rsidRPr="00A50AAC" w:rsidRDefault="00BC2F08" w:rsidP="00D36F62">
            <w:pPr>
              <w:spacing w:line="360" w:lineRule="auto"/>
              <w:jc w:val="center"/>
              <w:rPr>
                <w:b/>
              </w:rPr>
            </w:pPr>
            <w:r w:rsidRPr="00A50AAC">
              <w:rPr>
                <w:b/>
              </w:rPr>
              <w:t>Пользователь</w:t>
            </w:r>
          </w:p>
        </w:tc>
        <w:tc>
          <w:tcPr>
            <w:tcW w:w="1786" w:type="pct"/>
            <w:vAlign w:val="center"/>
          </w:tcPr>
          <w:p w:rsidR="00BC2F08" w:rsidRPr="00A50AAC" w:rsidRDefault="00BC2F08" w:rsidP="00D36F62">
            <w:pPr>
              <w:spacing w:line="360" w:lineRule="auto"/>
              <w:jc w:val="center"/>
              <w:rPr>
                <w:b/>
              </w:rPr>
            </w:pPr>
            <w:r w:rsidRPr="00A50AAC">
              <w:rPr>
                <w:b/>
              </w:rPr>
              <w:t>Адрес пользователя в сети</w:t>
            </w:r>
          </w:p>
        </w:tc>
        <w:tc>
          <w:tcPr>
            <w:tcW w:w="778" w:type="pct"/>
          </w:tcPr>
          <w:p w:rsidR="00BC2F08" w:rsidRPr="00155822" w:rsidRDefault="00BC2F08" w:rsidP="00D36F6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Статус, относительно </w:t>
            </w:r>
            <w:r>
              <w:rPr>
                <w:b/>
                <w:lang w:val="en-US"/>
              </w:rPr>
              <w:t>DAO</w:t>
            </w:r>
          </w:p>
        </w:tc>
        <w:tc>
          <w:tcPr>
            <w:tcW w:w="567" w:type="pct"/>
            <w:vAlign w:val="center"/>
          </w:tcPr>
          <w:p w:rsidR="00BC2F08" w:rsidRPr="00A50AAC" w:rsidRDefault="00BC2F08" w:rsidP="00D36F62">
            <w:pPr>
              <w:spacing w:line="360" w:lineRule="auto"/>
              <w:jc w:val="center"/>
              <w:rPr>
                <w:b/>
              </w:rPr>
            </w:pPr>
            <w:r w:rsidRPr="00A50AAC">
              <w:rPr>
                <w:b/>
              </w:rPr>
              <w:t>Пароль</w:t>
            </w:r>
          </w:p>
        </w:tc>
        <w:tc>
          <w:tcPr>
            <w:tcW w:w="901" w:type="pct"/>
            <w:vAlign w:val="center"/>
          </w:tcPr>
          <w:p w:rsidR="00BC2F08" w:rsidRPr="00A50AAC" w:rsidRDefault="00BC2F08" w:rsidP="00D36F62">
            <w:pPr>
              <w:spacing w:line="360" w:lineRule="auto"/>
              <w:jc w:val="center"/>
              <w:rPr>
                <w:b/>
                <w:lang w:val="en-US"/>
              </w:rPr>
            </w:pPr>
            <w:r w:rsidRPr="00A50AAC">
              <w:rPr>
                <w:b/>
              </w:rPr>
              <w:t xml:space="preserve">Баланс, </w:t>
            </w:r>
            <w:r w:rsidRPr="00A50AAC">
              <w:rPr>
                <w:b/>
                <w:lang w:val="en-US"/>
              </w:rPr>
              <w:t>ETH</w:t>
            </w:r>
          </w:p>
        </w:tc>
      </w:tr>
      <w:tr w:rsidR="00BC2F08" w:rsidRPr="00A50AAC" w:rsidTr="00D36F62">
        <w:tc>
          <w:tcPr>
            <w:tcW w:w="968" w:type="pct"/>
          </w:tcPr>
          <w:p w:rsidR="00BC2F08" w:rsidRPr="00155822" w:rsidRDefault="00BC2F08" w:rsidP="00D36F62">
            <w:pPr>
              <w:spacing w:line="360" w:lineRule="auto"/>
              <w:jc w:val="both"/>
              <w:rPr>
                <w:lang w:val="en-US"/>
              </w:rPr>
            </w:pPr>
            <w:r w:rsidRPr="00155822">
              <w:rPr>
                <w:lang w:val="en-US"/>
              </w:rPr>
              <w:t>Tom</w:t>
            </w:r>
          </w:p>
        </w:tc>
        <w:tc>
          <w:tcPr>
            <w:tcW w:w="1786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778" w:type="pct"/>
          </w:tcPr>
          <w:p w:rsidR="00BC2F08" w:rsidRPr="00155822" w:rsidRDefault="00BC2F08" w:rsidP="00D36F62">
            <w:pPr>
              <w:spacing w:line="360" w:lineRule="auto"/>
              <w:jc w:val="center"/>
              <w:rPr>
                <w:lang w:val="en-US"/>
              </w:rPr>
            </w:pPr>
            <w:r w:rsidRPr="00155822">
              <w:t xml:space="preserve">Участник </w:t>
            </w:r>
            <w:r w:rsidRPr="00155822">
              <w:rPr>
                <w:lang w:val="en-US"/>
              </w:rPr>
              <w:t>DAO</w:t>
            </w:r>
          </w:p>
        </w:tc>
        <w:tc>
          <w:tcPr>
            <w:tcW w:w="567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901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</w:tr>
      <w:tr w:rsidR="00BC2F08" w:rsidRPr="00A50AAC" w:rsidTr="00D36F62">
        <w:tc>
          <w:tcPr>
            <w:tcW w:w="968" w:type="pct"/>
          </w:tcPr>
          <w:p w:rsidR="00BC2F08" w:rsidRPr="00155822" w:rsidRDefault="00BC2F08" w:rsidP="00D36F62">
            <w:pPr>
              <w:spacing w:line="360" w:lineRule="auto"/>
              <w:jc w:val="both"/>
              <w:rPr>
                <w:lang w:val="en-US"/>
              </w:rPr>
            </w:pPr>
            <w:r w:rsidRPr="00155822">
              <w:rPr>
                <w:lang w:val="en-US"/>
              </w:rPr>
              <w:t>Ben</w:t>
            </w:r>
          </w:p>
        </w:tc>
        <w:tc>
          <w:tcPr>
            <w:tcW w:w="1786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778" w:type="pct"/>
          </w:tcPr>
          <w:p w:rsidR="00BC2F08" w:rsidRPr="00155822" w:rsidRDefault="00BC2F08" w:rsidP="00D36F62">
            <w:pPr>
              <w:spacing w:line="360" w:lineRule="auto"/>
              <w:jc w:val="center"/>
            </w:pPr>
            <w:r w:rsidRPr="00155822">
              <w:t xml:space="preserve">Участник </w:t>
            </w:r>
            <w:r w:rsidRPr="00155822">
              <w:rPr>
                <w:lang w:val="en-US"/>
              </w:rPr>
              <w:t>DAO</w:t>
            </w:r>
          </w:p>
        </w:tc>
        <w:tc>
          <w:tcPr>
            <w:tcW w:w="567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901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</w:tr>
      <w:tr w:rsidR="00BC2F08" w:rsidRPr="00A50AAC" w:rsidTr="00D36F62">
        <w:tc>
          <w:tcPr>
            <w:tcW w:w="968" w:type="pct"/>
          </w:tcPr>
          <w:p w:rsidR="00BC2F08" w:rsidRPr="00155822" w:rsidRDefault="00BC2F08" w:rsidP="00D36F62">
            <w:pPr>
              <w:spacing w:line="360" w:lineRule="auto"/>
              <w:jc w:val="both"/>
              <w:rPr>
                <w:lang w:val="en-US"/>
              </w:rPr>
            </w:pPr>
            <w:r w:rsidRPr="00155822">
              <w:rPr>
                <w:lang w:val="en-US"/>
              </w:rPr>
              <w:t>Rick</w:t>
            </w:r>
          </w:p>
        </w:tc>
        <w:tc>
          <w:tcPr>
            <w:tcW w:w="1786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778" w:type="pct"/>
          </w:tcPr>
          <w:p w:rsidR="00BC2F08" w:rsidRPr="00155822" w:rsidRDefault="00BC2F08" w:rsidP="00D36F62">
            <w:pPr>
              <w:spacing w:line="360" w:lineRule="auto"/>
              <w:jc w:val="center"/>
            </w:pPr>
            <w:r w:rsidRPr="00155822">
              <w:t xml:space="preserve">Участник </w:t>
            </w:r>
            <w:r w:rsidRPr="00155822">
              <w:rPr>
                <w:lang w:val="en-US"/>
              </w:rPr>
              <w:t>DAO</w:t>
            </w:r>
          </w:p>
        </w:tc>
        <w:tc>
          <w:tcPr>
            <w:tcW w:w="567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901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</w:tr>
      <w:tr w:rsidR="00BC2F08" w:rsidRPr="00A50AAC" w:rsidTr="00D36F62">
        <w:tc>
          <w:tcPr>
            <w:tcW w:w="968" w:type="pct"/>
          </w:tcPr>
          <w:p w:rsidR="00BC2F08" w:rsidRPr="00155822" w:rsidRDefault="00BC2F08" w:rsidP="00D36F62">
            <w:pPr>
              <w:spacing w:line="360" w:lineRule="auto"/>
              <w:jc w:val="both"/>
              <w:rPr>
                <w:lang w:val="en-US"/>
              </w:rPr>
            </w:pPr>
            <w:r w:rsidRPr="00155822">
              <w:rPr>
                <w:lang w:val="en-US"/>
              </w:rPr>
              <w:t>Jack</w:t>
            </w:r>
          </w:p>
        </w:tc>
        <w:tc>
          <w:tcPr>
            <w:tcW w:w="1786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778" w:type="pct"/>
          </w:tcPr>
          <w:p w:rsidR="00BC2F08" w:rsidRPr="00155822" w:rsidRDefault="00BC2F08" w:rsidP="00D36F62">
            <w:pPr>
              <w:spacing w:line="360" w:lineRule="auto"/>
              <w:jc w:val="center"/>
              <w:rPr>
                <w:lang w:val="en-US"/>
              </w:rPr>
            </w:pPr>
            <w:r w:rsidRPr="00155822">
              <w:t xml:space="preserve">Не является участником </w:t>
            </w:r>
            <w:r w:rsidRPr="00155822">
              <w:rPr>
                <w:lang w:val="en-US"/>
              </w:rPr>
              <w:t>DAO</w:t>
            </w:r>
          </w:p>
        </w:tc>
        <w:tc>
          <w:tcPr>
            <w:tcW w:w="567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901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</w:tr>
      <w:tr w:rsidR="00BC2F08" w:rsidRPr="00A50AAC" w:rsidTr="00D36F62">
        <w:tc>
          <w:tcPr>
            <w:tcW w:w="968" w:type="pct"/>
          </w:tcPr>
          <w:p w:rsidR="00BC2F08" w:rsidRPr="00ED6A97" w:rsidRDefault="00BC2F08" w:rsidP="00D36F6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Startup A</w:t>
            </w:r>
          </w:p>
        </w:tc>
        <w:tc>
          <w:tcPr>
            <w:tcW w:w="1786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778" w:type="pct"/>
          </w:tcPr>
          <w:p w:rsidR="00BC2F08" w:rsidRPr="00155822" w:rsidRDefault="00BC2F08" w:rsidP="00D36F62">
            <w:pPr>
              <w:spacing w:line="360" w:lineRule="auto"/>
              <w:jc w:val="center"/>
            </w:pPr>
          </w:p>
        </w:tc>
        <w:tc>
          <w:tcPr>
            <w:tcW w:w="567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901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</w:tr>
      <w:tr w:rsidR="00BC2F08" w:rsidRPr="00A50AAC" w:rsidTr="00D36F62">
        <w:tc>
          <w:tcPr>
            <w:tcW w:w="968" w:type="pct"/>
          </w:tcPr>
          <w:p w:rsidR="00BC2F08" w:rsidRPr="00155822" w:rsidRDefault="00BC2F08" w:rsidP="00D36F62">
            <w:pPr>
              <w:spacing w:line="360" w:lineRule="auto"/>
              <w:jc w:val="both"/>
              <w:rPr>
                <w:lang w:val="en-US"/>
              </w:rPr>
            </w:pPr>
            <w:r w:rsidRPr="00155822">
              <w:rPr>
                <w:lang w:val="en-US"/>
              </w:rPr>
              <w:t>Fond</w:t>
            </w:r>
          </w:p>
        </w:tc>
        <w:tc>
          <w:tcPr>
            <w:tcW w:w="1786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778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567" w:type="pct"/>
          </w:tcPr>
          <w:p w:rsidR="00BC2F08" w:rsidRPr="00155822" w:rsidRDefault="00BC2F08" w:rsidP="00D36F62">
            <w:pPr>
              <w:spacing w:line="360" w:lineRule="auto"/>
              <w:jc w:val="both"/>
            </w:pPr>
          </w:p>
        </w:tc>
        <w:tc>
          <w:tcPr>
            <w:tcW w:w="901" w:type="pct"/>
          </w:tcPr>
          <w:p w:rsidR="00BC2F08" w:rsidRPr="00155822" w:rsidRDefault="00BC2F08" w:rsidP="00D36F62">
            <w:pPr>
              <w:spacing w:line="360" w:lineRule="auto"/>
              <w:jc w:val="both"/>
              <w:rPr>
                <w:lang w:val="en-US"/>
              </w:rPr>
            </w:pPr>
            <w:r w:rsidRPr="00155822">
              <w:rPr>
                <w:lang w:val="en-US"/>
              </w:rPr>
              <w:t>1 000 000 ETH</w:t>
            </w:r>
          </w:p>
        </w:tc>
      </w:tr>
    </w:tbl>
    <w:p w:rsidR="00BC2F08" w:rsidRDefault="00BC2F08" w:rsidP="00BC2F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48" w:rsidRDefault="00841048" w:rsidP="00BC2F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F08" w:rsidRDefault="00BC2F08" w:rsidP="00BC2F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F08" w:rsidRPr="00A50AAC" w:rsidRDefault="00BC2F08" w:rsidP="00BC2F0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должна функционально выполнять следующие задачи:</w:t>
      </w:r>
    </w:p>
    <w:p w:rsidR="00BC2F08" w:rsidRPr="00A50AAC" w:rsidRDefault="00BC2F08" w:rsidP="00CE40F3">
      <w:pPr>
        <w:numPr>
          <w:ilvl w:val="0"/>
          <w:numId w:val="32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Хранить участников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DAO;</w:t>
      </w:r>
    </w:p>
    <w:p w:rsidR="00BC2F08" w:rsidRPr="00A50AAC" w:rsidRDefault="00BC2F08" w:rsidP="00CE40F3">
      <w:pPr>
        <w:numPr>
          <w:ilvl w:val="0"/>
          <w:numId w:val="32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Хранить предложения об изменениях (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 w:rsidRPr="00A50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2F08" w:rsidRPr="00A50AAC" w:rsidRDefault="00BC2F08" w:rsidP="00CE40F3">
      <w:pPr>
        <w:numPr>
          <w:ilvl w:val="0"/>
          <w:numId w:val="32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Инициализация предложения (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propose);</w:t>
      </w:r>
    </w:p>
    <w:p w:rsidR="00BC2F08" w:rsidRPr="00A50AAC" w:rsidRDefault="00BC2F08" w:rsidP="00CE40F3">
      <w:pPr>
        <w:numPr>
          <w:ilvl w:val="0"/>
          <w:numId w:val="32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Удаление предложения (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propose);</w:t>
      </w:r>
    </w:p>
    <w:p w:rsidR="00BC2F08" w:rsidRPr="00A50AAC" w:rsidRDefault="00BC2F08" w:rsidP="00CE40F3">
      <w:pPr>
        <w:numPr>
          <w:ilvl w:val="0"/>
          <w:numId w:val="32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Инициализация голосования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CE40F3">
      <w:pPr>
        <w:numPr>
          <w:ilvl w:val="0"/>
          <w:numId w:val="32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Делегирование голосования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CE40F3">
      <w:pPr>
        <w:numPr>
          <w:ilvl w:val="0"/>
          <w:numId w:val="32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Механизм достижения кворума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BC2F08">
      <w:pPr>
        <w:spacing w:line="36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0AAC">
        <w:rPr>
          <w:rFonts w:ascii="Times New Roman" w:eastAsia="Calibri" w:hAnsi="Times New Roman" w:cs="Times New Roman"/>
          <w:b/>
          <w:sz w:val="28"/>
          <w:szCs w:val="28"/>
        </w:rPr>
        <w:t>Пояснение к задачам выполняемым системой:</w:t>
      </w:r>
    </w:p>
    <w:p w:rsidR="00BC2F08" w:rsidRPr="00A50AAC" w:rsidRDefault="00BC2F08" w:rsidP="00CE40F3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Хранение участников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DAO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Внутри системы должна храниться информация о всех участниках системы.</w:t>
      </w:r>
    </w:p>
    <w:p w:rsidR="00BC2F08" w:rsidRPr="00A50AAC" w:rsidRDefault="00BC2F08" w:rsidP="00CE40F3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Хранения предложений об изменениях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В системе должны храниться все предложения, которые были вынесены на голосование, вне зависимости от того, какое решение было принято участниками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DAO</w:t>
      </w:r>
      <w:r w:rsidRPr="00A50A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F08" w:rsidRPr="00A50AAC" w:rsidRDefault="00BC2F08" w:rsidP="00CE40F3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Инициализация предложения</w:t>
      </w:r>
    </w:p>
    <w:p w:rsidR="00BC2F08" w:rsidRPr="00A50AAC" w:rsidRDefault="00BC2F08" w:rsidP="00BC2F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В системе должна быть реализована возможность вынести предложение на голосование участников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DAO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Типы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 w:rsidRPr="00A50AAC">
        <w:rPr>
          <w:rFonts w:ascii="Times New Roman" w:eastAsia="Calibri" w:hAnsi="Times New Roman" w:cs="Times New Roman"/>
          <w:sz w:val="28"/>
          <w:szCs w:val="28"/>
        </w:rPr>
        <w:t>, которые могут быть вынесены на голосование:</w:t>
      </w:r>
    </w:p>
    <w:p w:rsidR="00BC2F08" w:rsidRPr="00A50AAC" w:rsidRDefault="00BC2F08" w:rsidP="00841048">
      <w:pPr>
        <w:numPr>
          <w:ilvl w:val="0"/>
          <w:numId w:val="34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Инвестирование в новый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(Тип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50AAC">
        <w:rPr>
          <w:rFonts w:ascii="Times New Roman" w:eastAsia="Calibri" w:hAnsi="Times New Roman" w:cs="Times New Roman"/>
          <w:sz w:val="28"/>
          <w:szCs w:val="28"/>
        </w:rPr>
        <w:t>)</w:t>
      </w:r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создании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указывается адрес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сети и количество средств, которое планируется вложить</w:t>
      </w:r>
      <w:r w:rsidRPr="00F709B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2F08" w:rsidRPr="00155822" w:rsidRDefault="00BC2F08" w:rsidP="00841048">
      <w:pPr>
        <w:numPr>
          <w:ilvl w:val="0"/>
          <w:numId w:val="34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Добавление новых инвестиций в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в который ранее уже вносились инвестиции (Тип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50AAC">
        <w:rPr>
          <w:rFonts w:ascii="Times New Roman" w:eastAsia="Calibri" w:hAnsi="Times New Roman" w:cs="Times New Roman"/>
          <w:sz w:val="28"/>
          <w:szCs w:val="28"/>
        </w:rPr>
        <w:t>)</w:t>
      </w:r>
      <w:r w:rsidRPr="00155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B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создании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указывается адрес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сети и количество средств, которое планируется вложить</w:t>
      </w:r>
      <w:r w:rsidRPr="00F709B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2F08" w:rsidRPr="00A50AAC" w:rsidRDefault="00BC2F08" w:rsidP="00841048">
      <w:pPr>
        <w:numPr>
          <w:ilvl w:val="0"/>
          <w:numId w:val="34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Добавление нового участника системы (Тип С)</w:t>
      </w:r>
    </w:p>
    <w:p w:rsidR="00BC2F08" w:rsidRPr="00A50AAC" w:rsidRDefault="00BC2F08" w:rsidP="00841048">
      <w:pPr>
        <w:numPr>
          <w:ilvl w:val="0"/>
          <w:numId w:val="34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Исключение участника из системы (Тип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A50AA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2F08" w:rsidRPr="00A50AAC" w:rsidRDefault="00BC2F08" w:rsidP="00841048">
      <w:pPr>
        <w:numPr>
          <w:ilvl w:val="0"/>
          <w:numId w:val="34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Управление системным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токеном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(Тип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50AA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2F08" w:rsidRDefault="00BC2F08" w:rsidP="00841048">
      <w:pPr>
        <w:numPr>
          <w:ilvl w:val="0"/>
          <w:numId w:val="34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wrap</w:t>
      </w:r>
      <w:r w:rsidRPr="00A50AA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токеном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(Тип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A50AA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C2F08" w:rsidRPr="00A50AAC" w:rsidRDefault="00BC2F08" w:rsidP="00BC2F08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F08" w:rsidRPr="00A50AAC" w:rsidRDefault="00BC2F08" w:rsidP="00CE40F3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Удаление предложения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В системе должна быть реализована возможность удаления предложения до момента принятия окончательного решения.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Удалить предложение может только тот пользователь, который инициировал это предложение. Он так же берет на себя ответственность за оплату газа и передачу </w:t>
      </w:r>
      <w:proofErr w:type="spellStart"/>
      <w:r w:rsidRPr="00F709B9">
        <w:rPr>
          <w:rFonts w:ascii="Times New Roman" w:eastAsia="Calibri" w:hAnsi="Times New Roman" w:cs="Times New Roman"/>
          <w:sz w:val="28"/>
          <w:szCs w:val="28"/>
        </w:rPr>
        <w:t>токенов</w:t>
      </w:r>
      <w:proofErr w:type="spellEnd"/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 обратно во владение тем пользователям, которые уже успели вложиться.</w:t>
      </w:r>
    </w:p>
    <w:p w:rsidR="00BC2F08" w:rsidRPr="00A50AAC" w:rsidRDefault="00BC2F08" w:rsidP="00CE40F3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Инициализация голосования</w:t>
      </w:r>
    </w:p>
    <w:p w:rsidR="00BC2F08" w:rsidRPr="00A50AAC" w:rsidRDefault="00BC2F08" w:rsidP="00BC2F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В системе должна быть реализована возможность инициировать голосование. Сущность голосования должна хранить в себе следующие параметры:</w:t>
      </w:r>
    </w:p>
    <w:p w:rsidR="00BC2F08" w:rsidRPr="00A50AAC" w:rsidRDefault="00BC2F08" w:rsidP="00841048">
      <w:pPr>
        <w:numPr>
          <w:ilvl w:val="0"/>
          <w:numId w:val="35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Статус голосования (Принято решение/Не принято</w:t>
      </w:r>
      <w:r>
        <w:rPr>
          <w:rFonts w:ascii="Times New Roman" w:eastAsia="Calibri" w:hAnsi="Times New Roman" w:cs="Times New Roman"/>
          <w:sz w:val="28"/>
          <w:szCs w:val="28"/>
        </w:rPr>
        <w:t>/Удален</w:t>
      </w:r>
      <w:r w:rsidRPr="00A50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2F08" w:rsidRPr="00A50AAC" w:rsidRDefault="00BC2F08" w:rsidP="00841048">
      <w:pPr>
        <w:numPr>
          <w:ilvl w:val="0"/>
          <w:numId w:val="35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Время начала голосования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841048">
      <w:pPr>
        <w:numPr>
          <w:ilvl w:val="0"/>
          <w:numId w:val="35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Время окончания голосования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841048">
      <w:pPr>
        <w:numPr>
          <w:ilvl w:val="0"/>
          <w:numId w:val="35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Пользователь, инициировавший голосование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841048">
      <w:pPr>
        <w:numPr>
          <w:ilvl w:val="0"/>
          <w:numId w:val="35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Приоритет голосования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841048">
      <w:pPr>
        <w:numPr>
          <w:ilvl w:val="0"/>
          <w:numId w:val="35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Механизм достижения кворума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841048">
      <w:pPr>
        <w:numPr>
          <w:ilvl w:val="0"/>
          <w:numId w:val="35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Тип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ивента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>, который назначается после положительного решения на голосовании.</w:t>
      </w:r>
    </w:p>
    <w:p w:rsidR="00BC2F08" w:rsidRPr="00A50AAC" w:rsidRDefault="00BC2F08" w:rsidP="00BC2F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Один голос в голосовании = 3 системным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токенам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2F08" w:rsidRDefault="00BC2F08" w:rsidP="00BC2F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Wrap</w:t>
      </w:r>
      <w:r w:rsidRPr="00BC2F0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токен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= ½ системного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токена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2F08" w:rsidRPr="00767C2B" w:rsidRDefault="00BC2F08" w:rsidP="00BC2F0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Стоимость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wrap</w:t>
      </w:r>
      <w:r w:rsidRPr="00BC2F0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токена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= 1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Eth</w:t>
      </w:r>
    </w:p>
    <w:p w:rsidR="00BC2F08" w:rsidRPr="00F709B9" w:rsidRDefault="00BC2F08" w:rsidP="00CE40F3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B9">
        <w:rPr>
          <w:rFonts w:ascii="Times New Roman" w:eastAsia="Calibri" w:hAnsi="Times New Roman" w:cs="Times New Roman"/>
          <w:sz w:val="28"/>
          <w:szCs w:val="28"/>
        </w:rPr>
        <w:t>Делегирование голосования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В системе должна быть реализована возможность делегирования голосования из вне, путем приобретения </w:t>
      </w:r>
      <w:r w:rsidRPr="00F709B9">
        <w:rPr>
          <w:rFonts w:ascii="Times New Roman" w:eastAsia="Calibri" w:hAnsi="Times New Roman" w:cs="Times New Roman"/>
          <w:sz w:val="28"/>
          <w:szCs w:val="28"/>
          <w:lang w:val="en-US"/>
        </w:rPr>
        <w:t>wrap</w:t>
      </w:r>
      <w:r w:rsidRPr="00F709B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709B9">
        <w:rPr>
          <w:rFonts w:ascii="Times New Roman" w:eastAsia="Calibri" w:hAnsi="Times New Roman" w:cs="Times New Roman"/>
          <w:sz w:val="28"/>
          <w:szCs w:val="28"/>
        </w:rPr>
        <w:t>токена</w:t>
      </w:r>
      <w:proofErr w:type="spellEnd"/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709B9">
        <w:rPr>
          <w:rFonts w:ascii="Times New Roman" w:eastAsia="Calibri" w:hAnsi="Times New Roman" w:cs="Times New Roman"/>
          <w:sz w:val="28"/>
          <w:szCs w:val="28"/>
        </w:rPr>
        <w:t>Токены</w:t>
      </w:r>
      <w:proofErr w:type="spellEnd"/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 дополняют уже имеющийся голос, который был отдан участником системы.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2F08" w:rsidRPr="00A50AAC" w:rsidRDefault="00BC2F08" w:rsidP="00CE40F3">
      <w:pPr>
        <w:numPr>
          <w:ilvl w:val="0"/>
          <w:numId w:val="3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Механизм достижения кворума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того чтобы голосование считалось оконченным, требуется достигнуть кворума. В системе предполагается несколько механизмов достижения, которые должны применяться для разных типов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 w:rsidRPr="00A50A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F08" w:rsidRPr="00A50AAC" w:rsidRDefault="00BC2F08" w:rsidP="00CE40F3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Простое большинство: 50% +1 голос (Типы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A50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2F08" w:rsidRPr="00A50AAC" w:rsidRDefault="00BC2F08" w:rsidP="00CE40F3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0AAC">
        <w:rPr>
          <w:rFonts w:ascii="Times New Roman" w:eastAsia="Calibri" w:hAnsi="Times New Roman" w:cs="Times New Roman"/>
          <w:sz w:val="28"/>
          <w:szCs w:val="28"/>
        </w:rPr>
        <w:t>Супер большинство</w:t>
      </w:r>
      <w:proofErr w:type="gram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: 2/3 голосов (Типы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A50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2F08" w:rsidRPr="00A50AAC" w:rsidRDefault="00BC2F08" w:rsidP="00CE40F3">
      <w:pPr>
        <w:numPr>
          <w:ilvl w:val="0"/>
          <w:numId w:val="3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Голоса по весу: зависит от количества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токенов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(Типы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A50AA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Выбор механизма достижения кворума ложится на инициатора голосования, но должен строго соответствовать типу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prorpose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0AAC">
        <w:rPr>
          <w:rFonts w:ascii="Times New Roman" w:eastAsia="Calibri" w:hAnsi="Times New Roman" w:cs="Times New Roman"/>
          <w:b/>
          <w:sz w:val="28"/>
          <w:szCs w:val="28"/>
        </w:rPr>
        <w:t>Графический интерфейс</w:t>
      </w:r>
    </w:p>
    <w:p w:rsidR="00BC2F08" w:rsidRPr="00A50AAC" w:rsidRDefault="00BC2F08" w:rsidP="00BC2F08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В графическом интерфейсе должен быть 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</w:rPr>
        <w:t>отрисован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следующий функционал:</w:t>
      </w:r>
    </w:p>
    <w:p w:rsidR="00BC2F08" w:rsidRPr="00A50AAC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Подключение кошелька (</w:t>
      </w:r>
      <w:proofErr w:type="spellStart"/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MetaMask</w:t>
      </w:r>
      <w:proofErr w:type="spellEnd"/>
      <w:r w:rsidRPr="00A50AAC">
        <w:rPr>
          <w:rFonts w:ascii="Times New Roman" w:eastAsia="Calibri" w:hAnsi="Times New Roman" w:cs="Times New Roman"/>
          <w:sz w:val="28"/>
          <w:szCs w:val="28"/>
        </w:rPr>
        <w:t>)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BC2F08" w:rsidRPr="00A50AAC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Отображение всех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</w:t>
      </w: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 (активных);</w:t>
      </w:r>
    </w:p>
    <w:p w:rsidR="00BC2F08" w:rsidRPr="00A50AAC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 xml:space="preserve">Добавление нового </w:t>
      </w:r>
      <w:r w:rsidRPr="00A50AAC">
        <w:rPr>
          <w:rFonts w:ascii="Times New Roman" w:eastAsia="Calibri" w:hAnsi="Times New Roman" w:cs="Times New Roman"/>
          <w:sz w:val="28"/>
          <w:szCs w:val="28"/>
          <w:lang w:val="en-US"/>
        </w:rPr>
        <w:t>propose;</w:t>
      </w:r>
    </w:p>
    <w:p w:rsidR="00BC2F08" w:rsidRPr="00A50AAC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Создание голосования;</w:t>
      </w:r>
    </w:p>
    <w:p w:rsidR="00BC2F08" w:rsidRPr="00A50AAC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Голосование;</w:t>
      </w:r>
    </w:p>
    <w:p w:rsidR="00BC2F08" w:rsidRPr="00F709B9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Делегирование голосования (Доступны для просмотра только те делегации, которые были совершены авторизованным на данный момент пользователем); </w:t>
      </w:r>
    </w:p>
    <w:p w:rsidR="00BC2F08" w:rsidRPr="00F709B9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Отображение балансов (Участникам </w:t>
      </w:r>
      <w:r w:rsidRPr="00F709B9">
        <w:rPr>
          <w:rFonts w:ascii="Times New Roman" w:eastAsia="Calibri" w:hAnsi="Times New Roman" w:cs="Times New Roman"/>
          <w:sz w:val="28"/>
          <w:szCs w:val="28"/>
          <w:lang w:val="en-US"/>
        </w:rPr>
        <w:t>DAO</w:t>
      </w:r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 видны только системные </w:t>
      </w:r>
      <w:proofErr w:type="spellStart"/>
      <w:r w:rsidRPr="00F709B9">
        <w:rPr>
          <w:rFonts w:ascii="Times New Roman" w:eastAsia="Calibri" w:hAnsi="Times New Roman" w:cs="Times New Roman"/>
          <w:sz w:val="28"/>
          <w:szCs w:val="28"/>
        </w:rPr>
        <w:t>токены</w:t>
      </w:r>
      <w:proofErr w:type="spellEnd"/>
      <w:r w:rsidRPr="00F709B9">
        <w:rPr>
          <w:rFonts w:ascii="Times New Roman" w:eastAsia="Calibri" w:hAnsi="Times New Roman" w:cs="Times New Roman"/>
          <w:sz w:val="28"/>
          <w:szCs w:val="28"/>
        </w:rPr>
        <w:t xml:space="preserve">, другим авторизированным пользователям доступен просмотр только </w:t>
      </w:r>
      <w:r w:rsidRPr="00F709B9">
        <w:rPr>
          <w:rFonts w:ascii="Times New Roman" w:eastAsia="Calibri" w:hAnsi="Times New Roman" w:cs="Times New Roman"/>
          <w:sz w:val="28"/>
          <w:szCs w:val="28"/>
          <w:lang w:val="en-US"/>
        </w:rPr>
        <w:t>wrap</w:t>
      </w:r>
      <w:r w:rsidRPr="00F709B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709B9">
        <w:rPr>
          <w:rFonts w:ascii="Times New Roman" w:eastAsia="Calibri" w:hAnsi="Times New Roman" w:cs="Times New Roman"/>
          <w:sz w:val="28"/>
          <w:szCs w:val="28"/>
        </w:rPr>
        <w:t>токена</w:t>
      </w:r>
      <w:proofErr w:type="spellEnd"/>
      <w:r w:rsidRPr="00F709B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C2F08" w:rsidRDefault="00BC2F08" w:rsidP="00841048">
      <w:pPr>
        <w:numPr>
          <w:ilvl w:val="0"/>
          <w:numId w:val="38"/>
        </w:numPr>
        <w:spacing w:after="20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AAC">
        <w:rPr>
          <w:rFonts w:ascii="Times New Roman" w:eastAsia="Calibri" w:hAnsi="Times New Roman" w:cs="Times New Roman"/>
          <w:sz w:val="28"/>
          <w:szCs w:val="28"/>
        </w:rPr>
        <w:t>Уведомление пользователей системы о движении предложений в системе.</w:t>
      </w:r>
    </w:p>
    <w:p w:rsidR="00BC2F08" w:rsidRDefault="00BC2F08" w:rsidP="00BC2F08">
      <w:pPr>
        <w:spacing w:after="20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F08" w:rsidRPr="00155822" w:rsidRDefault="00BC2F08" w:rsidP="00BC2F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8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Демонстрация решения</w:t>
      </w:r>
    </w:p>
    <w:p w:rsidR="00BC2F08" w:rsidRDefault="00BC2F08" w:rsidP="00BC2F08">
      <w:pPr>
        <w:pStyle w:val="afb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74200">
        <w:rPr>
          <w:rFonts w:ascii="Times New Roman" w:hAnsi="Times New Roman"/>
          <w:sz w:val="28"/>
          <w:szCs w:val="28"/>
          <w:lang w:val="ru-RU"/>
        </w:rPr>
        <w:t xml:space="preserve">Шаги засчитываются только </w:t>
      </w:r>
      <w:r w:rsidRPr="00574200">
        <w:rPr>
          <w:rFonts w:ascii="Times New Roman" w:hAnsi="Times New Roman"/>
          <w:b/>
          <w:bCs/>
          <w:sz w:val="28"/>
          <w:szCs w:val="28"/>
          <w:lang w:val="ru-RU"/>
        </w:rPr>
        <w:t>при полном выполнении</w:t>
      </w:r>
      <w:r w:rsidRPr="00574200">
        <w:rPr>
          <w:rFonts w:ascii="Times New Roman" w:hAnsi="Times New Roman"/>
          <w:sz w:val="28"/>
          <w:szCs w:val="28"/>
          <w:lang w:val="ru-RU"/>
        </w:rPr>
        <w:t xml:space="preserve">. Демонстрация может выполняться в графическом интерфейсе или путем непосредственного </w:t>
      </w:r>
      <w:r w:rsidRPr="00574200">
        <w:rPr>
          <w:rFonts w:ascii="Times New Roman" w:hAnsi="Times New Roman"/>
          <w:sz w:val="28"/>
          <w:szCs w:val="28"/>
          <w:lang w:val="ru-RU"/>
        </w:rPr>
        <w:lastRenderedPageBreak/>
        <w:t xml:space="preserve">вызова функций контракта в сети. 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Выполнить запуск системы – развернуть частную сеть и опубликовать в сети смарт-контракты.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Зайти под пользователем Т</w:t>
      </w:r>
      <w:r>
        <w:rPr>
          <w:rFonts w:ascii="Times New Roman" w:hAnsi="Times New Roman"/>
          <w:sz w:val="28"/>
          <w:szCs w:val="28"/>
          <w:lang w:val="en-US"/>
        </w:rPr>
        <w:t>om</w:t>
      </w:r>
      <w:r w:rsidRPr="005742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>
        <w:rPr>
          <w:rFonts w:ascii="Times New Roman" w:hAnsi="Times New Roman"/>
          <w:sz w:val="28"/>
          <w:szCs w:val="28"/>
          <w:lang w:val="ru-RU"/>
        </w:rPr>
        <w:t xml:space="preserve"> на инвестирование в </w:t>
      </w:r>
      <w:r>
        <w:rPr>
          <w:rFonts w:ascii="Times New Roman" w:hAnsi="Times New Roman"/>
          <w:sz w:val="28"/>
          <w:szCs w:val="28"/>
          <w:lang w:val="en-US"/>
        </w:rPr>
        <w:t>Startup</w:t>
      </w:r>
      <w:r w:rsidRPr="00DB60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DB60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- 10 000 </w:t>
      </w:r>
      <w:r>
        <w:rPr>
          <w:rFonts w:ascii="Times New Roman" w:hAnsi="Times New Roman"/>
          <w:sz w:val="28"/>
          <w:szCs w:val="28"/>
          <w:lang w:val="en-US"/>
        </w:rPr>
        <w:t>ETH</w:t>
      </w:r>
      <w:r>
        <w:rPr>
          <w:rFonts w:ascii="Times New Roman" w:hAnsi="Times New Roman"/>
          <w:sz w:val="28"/>
          <w:szCs w:val="28"/>
          <w:lang w:val="ru-RU"/>
        </w:rPr>
        <w:t xml:space="preserve"> и инициировать голосование за этот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>
        <w:rPr>
          <w:rFonts w:ascii="Times New Roman" w:hAnsi="Times New Roman"/>
          <w:sz w:val="28"/>
          <w:szCs w:val="28"/>
          <w:lang w:val="ru-RU"/>
        </w:rPr>
        <w:t xml:space="preserve"> (окончание голосования – через 5 минут)</w:t>
      </w:r>
      <w:r w:rsidRPr="005433FF">
        <w:rPr>
          <w:rFonts w:ascii="Times New Roman" w:hAnsi="Times New Roman"/>
          <w:sz w:val="28"/>
          <w:szCs w:val="28"/>
          <w:lang w:val="ru-RU"/>
        </w:rPr>
        <w:t>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Ben</w:t>
      </w:r>
      <w:r w:rsidRPr="007B222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90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вариант «Да», показать изменение балансов.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Rick</w:t>
      </w:r>
      <w:r w:rsidRPr="007B222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60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вариант «Нет», показать изменение балансов.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TOM</w:t>
      </w:r>
      <w:r>
        <w:rPr>
          <w:rFonts w:ascii="Times New Roman" w:hAnsi="Times New Roman"/>
          <w:sz w:val="28"/>
          <w:szCs w:val="28"/>
          <w:lang w:val="ru-RU"/>
        </w:rPr>
        <w:t xml:space="preserve"> внести 120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вариант «Да», показать изменение балансов.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окончания голосования показать результат голосования в журнале принятых решений.</w:t>
      </w:r>
    </w:p>
    <w:p w:rsidR="00BC2F08" w:rsidRPr="005433FF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Rick</w:t>
      </w:r>
      <w:r>
        <w:rPr>
          <w:rFonts w:ascii="Times New Roman" w:hAnsi="Times New Roman"/>
          <w:sz w:val="28"/>
          <w:szCs w:val="28"/>
          <w:lang w:val="ru-RU"/>
        </w:rPr>
        <w:t xml:space="preserve">, создать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добавление новых инвестиций в </w:t>
      </w:r>
      <w:r>
        <w:rPr>
          <w:rFonts w:ascii="Times New Roman" w:hAnsi="Times New Roman"/>
          <w:sz w:val="28"/>
          <w:szCs w:val="28"/>
          <w:lang w:val="en-US"/>
        </w:rPr>
        <w:t>Startup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количестве 5000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ETH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инициировать голосование за этот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>
        <w:rPr>
          <w:rFonts w:ascii="Times New Roman" w:hAnsi="Times New Roman"/>
          <w:sz w:val="28"/>
          <w:szCs w:val="28"/>
          <w:lang w:val="ru-RU"/>
        </w:rPr>
        <w:t xml:space="preserve"> (окончание голосования через 20 минут).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Tom</w:t>
      </w:r>
      <w:r>
        <w:rPr>
          <w:rFonts w:ascii="Times New Roman" w:hAnsi="Times New Roman"/>
          <w:sz w:val="28"/>
          <w:szCs w:val="28"/>
          <w:lang w:val="ru-RU"/>
        </w:rPr>
        <w:t xml:space="preserve">, внести 900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вариант «Да», показать изменение баланса.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Ben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внести 600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вариант «Нет», показать изменение баланса.</w:t>
      </w:r>
    </w:p>
    <w:p w:rsidR="00BC2F08" w:rsidRPr="005433FF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Jack</w:t>
      </w:r>
      <w:r>
        <w:rPr>
          <w:rFonts w:ascii="Times New Roman" w:hAnsi="Times New Roman"/>
          <w:sz w:val="28"/>
          <w:szCs w:val="28"/>
          <w:lang w:val="ru-RU"/>
        </w:rPr>
        <w:t xml:space="preserve">, приобрести 600 </w:t>
      </w:r>
      <w:r>
        <w:rPr>
          <w:rFonts w:ascii="Times New Roman" w:hAnsi="Times New Roman"/>
          <w:sz w:val="28"/>
          <w:szCs w:val="28"/>
          <w:lang w:val="en-US"/>
        </w:rPr>
        <w:t>wrap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показать изменение баланса. Делегировать приобретенные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голос пользователя </w:t>
      </w:r>
      <w:r>
        <w:rPr>
          <w:rFonts w:ascii="Times New Roman" w:hAnsi="Times New Roman"/>
          <w:sz w:val="28"/>
          <w:szCs w:val="28"/>
          <w:lang w:val="en-US"/>
        </w:rPr>
        <w:t>Ben.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Rick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удалить голосование. Зайти на аккаунты всех пользователей, показать вернувшиеся на баланс средства.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Ben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 w:rsidRPr="005433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управление </w:t>
      </w:r>
      <w:r>
        <w:rPr>
          <w:rFonts w:ascii="Times New Roman" w:hAnsi="Times New Roman"/>
          <w:sz w:val="28"/>
          <w:szCs w:val="28"/>
          <w:lang w:val="en-US"/>
        </w:rPr>
        <w:t>wrap</w:t>
      </w:r>
      <w:r w:rsidRPr="005433FF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а точнее на изменение его ценности с ½ от системного, на ¼ от системного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Иницировать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голосование за этот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>
        <w:rPr>
          <w:rFonts w:ascii="Times New Roman" w:hAnsi="Times New Roman"/>
          <w:sz w:val="28"/>
          <w:szCs w:val="28"/>
          <w:lang w:val="ru-RU"/>
        </w:rPr>
        <w:t>: длительность 5 минут, механизм достижения кворума – простое большинство.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Rick</w:t>
      </w:r>
      <w:r>
        <w:rPr>
          <w:rFonts w:ascii="Times New Roman" w:hAnsi="Times New Roman"/>
          <w:sz w:val="28"/>
          <w:szCs w:val="28"/>
          <w:lang w:val="ru-RU"/>
        </w:rPr>
        <w:t xml:space="preserve">, внести 1200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вариант «Да», показать изменение баланса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Tom</w:t>
      </w:r>
      <w:r>
        <w:rPr>
          <w:rFonts w:ascii="Times New Roman" w:hAnsi="Times New Roman"/>
          <w:sz w:val="28"/>
          <w:szCs w:val="28"/>
          <w:lang w:val="ru-RU"/>
        </w:rPr>
        <w:t xml:space="preserve">, внести 1000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вариант «Да», показать изменение баланса.</w:t>
      </w:r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Tom</w:t>
      </w:r>
      <w:r>
        <w:rPr>
          <w:rFonts w:ascii="Times New Roman" w:hAnsi="Times New Roman"/>
          <w:sz w:val="28"/>
          <w:szCs w:val="28"/>
          <w:lang w:val="ru-RU"/>
        </w:rPr>
        <w:t xml:space="preserve">, создать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 w:rsidRPr="007434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добавление нового участника системы (</w:t>
      </w:r>
      <w:r>
        <w:rPr>
          <w:rFonts w:ascii="Times New Roman" w:hAnsi="Times New Roman"/>
          <w:sz w:val="28"/>
          <w:szCs w:val="28"/>
          <w:lang w:val="en-US"/>
        </w:rPr>
        <w:t>Jack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7434D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Иницировать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голосование за данный </w:t>
      </w:r>
      <w:r>
        <w:rPr>
          <w:rFonts w:ascii="Times New Roman" w:hAnsi="Times New Roman"/>
          <w:sz w:val="28"/>
          <w:szCs w:val="28"/>
          <w:lang w:val="en-US"/>
        </w:rPr>
        <w:t>propose</w:t>
      </w:r>
      <w:r>
        <w:rPr>
          <w:rFonts w:ascii="Times New Roman" w:hAnsi="Times New Roman"/>
          <w:sz w:val="28"/>
          <w:szCs w:val="28"/>
          <w:lang w:val="ru-RU"/>
        </w:rPr>
        <w:t xml:space="preserve">: длительность голосования 5 минут, механизм достижения кворума – </w:t>
      </w:r>
      <w:proofErr w:type="spellStart"/>
      <w:r w:rsidR="00841048">
        <w:rPr>
          <w:rFonts w:ascii="Times New Roman" w:hAnsi="Times New Roman"/>
          <w:sz w:val="28"/>
          <w:szCs w:val="28"/>
          <w:lang w:val="ru-RU"/>
        </w:rPr>
        <w:t>супербольшинство</w:t>
      </w:r>
      <w:proofErr w:type="spellEnd"/>
    </w:p>
    <w:p w:rsidR="00BC2F08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пользователями </w:t>
      </w:r>
      <w:r>
        <w:rPr>
          <w:rFonts w:ascii="Times New Roman" w:hAnsi="Times New Roman"/>
          <w:sz w:val="28"/>
          <w:szCs w:val="28"/>
          <w:lang w:val="en-US"/>
        </w:rPr>
        <w:t>Tom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Ben</w:t>
      </w:r>
      <w:r w:rsidRPr="003F6EC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Rick</w:t>
      </w:r>
      <w:r>
        <w:rPr>
          <w:rFonts w:ascii="Times New Roman" w:hAnsi="Times New Roman"/>
          <w:sz w:val="28"/>
          <w:szCs w:val="28"/>
          <w:lang w:val="ru-RU"/>
        </w:rPr>
        <w:t xml:space="preserve">, внести в вариант «Да» - 300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C2F08" w:rsidRPr="007434D3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Jack</w:t>
      </w:r>
      <w:r w:rsidRPr="007434D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приобрести 1200</w:t>
      </w:r>
      <w:r w:rsidRPr="007434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wrap</w:t>
      </w:r>
      <w:r w:rsidRPr="007434D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токенов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поддержать голос пользователя </w:t>
      </w:r>
      <w:r>
        <w:rPr>
          <w:rFonts w:ascii="Times New Roman" w:hAnsi="Times New Roman"/>
          <w:sz w:val="28"/>
          <w:szCs w:val="28"/>
          <w:lang w:val="en-US"/>
        </w:rPr>
        <w:t>Tom</w:t>
      </w:r>
      <w:r w:rsidRPr="007434D3">
        <w:rPr>
          <w:rFonts w:ascii="Times New Roman" w:hAnsi="Times New Roman"/>
          <w:sz w:val="28"/>
          <w:szCs w:val="28"/>
          <w:lang w:val="ru-RU"/>
        </w:rPr>
        <w:t>.</w:t>
      </w:r>
    </w:p>
    <w:p w:rsidR="00BC2F08" w:rsidRPr="00BB7F0E" w:rsidRDefault="00BC2F08" w:rsidP="00CE40F3">
      <w:pPr>
        <w:pStyle w:val="afb"/>
        <w:numPr>
          <w:ilvl w:val="0"/>
          <w:numId w:val="40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После завершения голосования, зайти под пользователем </w:t>
      </w:r>
      <w:r>
        <w:rPr>
          <w:rFonts w:ascii="Times New Roman" w:hAnsi="Times New Roman"/>
          <w:sz w:val="28"/>
          <w:szCs w:val="28"/>
          <w:lang w:val="en-US"/>
        </w:rPr>
        <w:t>Jack</w:t>
      </w:r>
      <w:r>
        <w:rPr>
          <w:rFonts w:ascii="Times New Roman" w:hAnsi="Times New Roman"/>
          <w:sz w:val="28"/>
          <w:szCs w:val="28"/>
          <w:lang w:val="ru-RU"/>
        </w:rPr>
        <w:t>, показать изменение функционала личного кабинета.</w:t>
      </w:r>
    </w:p>
    <w:p w:rsidR="00BC2F08" w:rsidRPr="00A50AAC" w:rsidRDefault="00BC2F08" w:rsidP="00BC2F08">
      <w:pPr>
        <w:widowControl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 xml:space="preserve">ВАЖНО!!! 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>Для быстрого разворачивания и запуска решения должен быть создан исполняемый файл с именем «</w:t>
      </w:r>
      <w:r w:rsidRPr="00A50AAC">
        <w:rPr>
          <w:rFonts w:ascii="Times New Roman" w:eastAsia="Times New Roman" w:hAnsi="Times New Roman" w:cs="Times New Roman"/>
          <w:sz w:val="28"/>
          <w:szCs w:val="28"/>
          <w:lang w:val="en-AU"/>
        </w:rPr>
        <w:t>Start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Х», где </w:t>
      </w:r>
      <w:r w:rsidRPr="00A50AAC">
        <w:rPr>
          <w:rFonts w:ascii="Times New Roman" w:eastAsia="Times New Roman" w:hAnsi="Times New Roman" w:cs="Times New Roman"/>
          <w:sz w:val="28"/>
          <w:szCs w:val="28"/>
          <w:lang w:val="en-AU"/>
        </w:rPr>
        <w:t>X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 – номер рабочего места. Необходимо привести инструкции по установке, запуску и эксплуатации готового решения. Код разработанного решения должен быть задокументирован.</w:t>
      </w:r>
    </w:p>
    <w:p w:rsidR="00BC2F08" w:rsidRPr="00A50AAC" w:rsidRDefault="00BC2F08" w:rsidP="00BC2F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 xml:space="preserve">ВАЖНО!!! 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привести достаточные пояснения к работе всех функций смарт-контракта, описание входных параметров                                     и возвращаемых </w:t>
      </w:r>
      <w:r w:rsidRPr="00A50AAC">
        <w:rPr>
          <w:rFonts w:ascii="Times New Roman" w:eastAsia="Times New Roman" w:hAnsi="Times New Roman" w:cs="Times New Roman"/>
          <w:spacing w:val="-2"/>
          <w:sz w:val="28"/>
          <w:szCs w:val="28"/>
        </w:rPr>
        <w:t>значений.</w:t>
      </w:r>
    </w:p>
    <w:p w:rsidR="00BC2F08" w:rsidRPr="00A50AAC" w:rsidRDefault="00BC2F08" w:rsidP="00BC2F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 xml:space="preserve">ВАЖНО!!! </w:t>
      </w:r>
      <w:r w:rsidRPr="00A50AAC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Модуля А у конкурсантов ограничен доступ к сети </w:t>
      </w:r>
      <w:r w:rsidRPr="00A50AAC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Интернет</w:t>
      </w:r>
    </w:p>
    <w:p w:rsidR="00BC2F08" w:rsidRDefault="00BC2F08" w:rsidP="00BC2F0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AAC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ВНИМАНИЕ!!!! </w:t>
      </w:r>
      <w:r w:rsidRPr="00A50AAC">
        <w:rPr>
          <w:rFonts w:ascii="Times New Roman" w:eastAsia="Times New Roman" w:hAnsi="Times New Roman" w:cs="Times New Roman"/>
          <w:b/>
          <w:bCs/>
          <w:sz w:val="28"/>
          <w:szCs w:val="28"/>
        </w:rPr>
        <w:t>В центре рабочего стола необходимо создать папку «2025_AХ», где Х – номер рабочего места, латинская раскладка. Все файлы, созданные в результате выполнения решения, должны быть помещены в эту папку.</w:t>
      </w:r>
    </w:p>
    <w:p w:rsidR="00841048" w:rsidRDefault="00841048" w:rsidP="00BC2F0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1048" w:rsidRPr="00A50AAC" w:rsidRDefault="00841048" w:rsidP="00BC2F0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F08" w:rsidRDefault="00BC2F08" w:rsidP="00BC2F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  Решение на базе блокчейн-платформы №2 (вариатив)</w:t>
      </w:r>
    </w:p>
    <w:p w:rsidR="00BC2F08" w:rsidRDefault="00BC2F08" w:rsidP="00BC2F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 часов</w:t>
      </w:r>
    </w:p>
    <w:p w:rsidR="00BC2F08" w:rsidRPr="009277F7" w:rsidRDefault="00BC2F08" w:rsidP="00BC2F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реализации модуля Б конкурсанты могут воспользоваться как системой, реализованной в модуле А, так и системой, предоставленной организаторами соревнований.</w:t>
      </w:r>
      <w:r w:rsidR="009277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Участникам могут быть предоставлены полностью реализованный, согласно заданию, контракт </w:t>
      </w:r>
      <w:r w:rsidR="009277F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Governor</w:t>
      </w:r>
      <w:r w:rsidR="009277F7" w:rsidRPr="009277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77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системы и используемые внутри системы </w:t>
      </w:r>
      <w:proofErr w:type="spellStart"/>
      <w:r w:rsidR="009277F7">
        <w:rPr>
          <w:rFonts w:ascii="Times New Roman" w:eastAsia="Times New Roman" w:hAnsi="Times New Roman" w:cs="Times New Roman"/>
          <w:b/>
          <w:bCs/>
          <w:sz w:val="28"/>
          <w:szCs w:val="28"/>
        </w:rPr>
        <w:t>токены</w:t>
      </w:r>
      <w:proofErr w:type="spellEnd"/>
      <w:r w:rsidR="009277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77F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ERC</w:t>
      </w:r>
      <w:r w:rsidR="009277F7" w:rsidRPr="009277F7">
        <w:rPr>
          <w:rFonts w:ascii="Times New Roman" w:eastAsia="Times New Roman" w:hAnsi="Times New Roman" w:cs="Times New Roman"/>
          <w:b/>
          <w:bCs/>
          <w:sz w:val="28"/>
          <w:szCs w:val="28"/>
        </w:rPr>
        <w:t>20.</w:t>
      </w:r>
    </w:p>
    <w:p w:rsidR="00BC2F08" w:rsidRDefault="00BC2F08" w:rsidP="00BC2F08">
      <w:pPr>
        <w:spacing w:before="240"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Модуля Б необходимо:</w:t>
      </w:r>
    </w:p>
    <w:p w:rsidR="00BC2F08" w:rsidRDefault="00BC2F08" w:rsidP="00CE40F3">
      <w:pPr>
        <w:numPr>
          <w:ilvl w:val="0"/>
          <w:numId w:val="20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Выполнить инициализацию тестовой сети платформы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Hyper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Ledger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Fabric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F08" w:rsidRDefault="00BC2F08" w:rsidP="00CE40F3">
      <w:pPr>
        <w:numPr>
          <w:ilvl w:val="0"/>
          <w:numId w:val="20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Разработать смарт-контракт на одном из поддерживаемых платформой языков.</w:t>
      </w:r>
    </w:p>
    <w:p w:rsidR="00BC2F08" w:rsidRDefault="00BC2F08" w:rsidP="00CE40F3">
      <w:pPr>
        <w:numPr>
          <w:ilvl w:val="0"/>
          <w:numId w:val="20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Создать в сети организацию с названием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Fond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Startups</w:t>
      </w:r>
    </w:p>
    <w:p w:rsidR="00BC2F08" w:rsidRDefault="00BC2F08" w:rsidP="00CE40F3">
      <w:pPr>
        <w:numPr>
          <w:ilvl w:val="0"/>
          <w:numId w:val="20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Создать в сети канал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blockchain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2025 для размещения в нем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chaincode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разрабатываемого смарт-контракта.</w:t>
      </w:r>
    </w:p>
    <w:p w:rsidR="00BC2F08" w:rsidRDefault="00BC2F08" w:rsidP="00CE40F3">
      <w:pPr>
        <w:numPr>
          <w:ilvl w:val="0"/>
          <w:numId w:val="20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Реализовать функции в соответствии с заданной логикой.</w:t>
      </w:r>
    </w:p>
    <w:p w:rsidR="00BC2F08" w:rsidRPr="00A17E56" w:rsidRDefault="00BC2F08" w:rsidP="00CE40F3">
      <w:pPr>
        <w:numPr>
          <w:ilvl w:val="0"/>
          <w:numId w:val="20"/>
        </w:num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E56">
        <w:rPr>
          <w:rFonts w:ascii="Times New Roman" w:eastAsia="Calibri" w:hAnsi="Times New Roman" w:cs="Times New Roman"/>
          <w:sz w:val="28"/>
          <w:szCs w:val="28"/>
        </w:rPr>
        <w:t>Продемонстрировать работу решения в соответствии с заданным сценарием.</w:t>
      </w:r>
    </w:p>
    <w:p w:rsidR="00BC2F08" w:rsidRDefault="00BC2F08" w:rsidP="00BC2F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F08" w:rsidRDefault="00BC2F08" w:rsidP="00BC2F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54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старте системы существует организация, с названием </w:t>
      </w:r>
      <w:r w:rsidRPr="003654B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Fond</w:t>
      </w:r>
      <w:r w:rsidRPr="003654B4">
        <w:rPr>
          <w:rFonts w:ascii="Times New Roman" w:eastAsia="Times New Roman" w:hAnsi="Times New Roman" w:cs="Times New Roman"/>
          <w:bCs/>
          <w:sz w:val="28"/>
          <w:szCs w:val="28"/>
        </w:rPr>
        <w:t>, которая заведует общей капитализацией фонда. При инвестировании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создается новый</w:t>
      </w:r>
      <w:r w:rsidRPr="00365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бъект</w:t>
      </w:r>
      <w:r w:rsidRPr="003654B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который привязан к организации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Startups</w:t>
      </w:r>
      <w:r w:rsidRPr="00531A8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Этому объекту</w:t>
      </w:r>
      <w:r w:rsidRPr="003654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перечисляются средства из организации фонда.</w:t>
      </w:r>
    </w:p>
    <w:p w:rsidR="00BC2F08" w:rsidRDefault="00BC2F08" w:rsidP="00BC2F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модуля Б необходимо:</w:t>
      </w:r>
    </w:p>
    <w:p w:rsidR="00BC2F08" w:rsidRDefault="00BC2F08" w:rsidP="00841048">
      <w:pPr>
        <w:pStyle w:val="affb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Реализовать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бэкенд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часть, которая будет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мониторить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блокчейн-сеть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Ethereum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через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Oracle</w:t>
      </w:r>
      <w:r w:rsidRPr="003654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модуль.</w:t>
      </w:r>
    </w:p>
    <w:p w:rsidR="00BC2F08" w:rsidRDefault="00BC2F08" w:rsidP="00BC2F08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>Oracle</w:t>
      </w:r>
      <w:r w:rsidRPr="003654B4">
        <w:rPr>
          <w:rFonts w:ascii="Times New Roman" w:eastAsia="Times New Roman" w:hAnsi="Times New Roman"/>
          <w:bCs/>
          <w:sz w:val="28"/>
          <w:szCs w:val="28"/>
        </w:rPr>
        <w:t xml:space="preserve"> модуль выполняет следующий функционал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BC2F08" w:rsidRPr="003654B4" w:rsidRDefault="00BC2F08" w:rsidP="00BC2F08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Посредствам подключения к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EVM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сети модуль прослушивает события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ивенты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) смарт контракта, отлавливает информацию о том, какого типа событие произошло, после чего передает эту информацию бизнес-логике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HyperLadger</w:t>
      </w:r>
      <w:proofErr w:type="spellEnd"/>
      <w:r w:rsidRPr="003654B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C2F08" w:rsidRPr="00626756" w:rsidRDefault="00BC2F08" w:rsidP="00CE40F3">
      <w:pPr>
        <w:pStyle w:val="affb"/>
        <w:numPr>
          <w:ilvl w:val="0"/>
          <w:numId w:val="4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Бизнес-логика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HyperLadger</w:t>
      </w:r>
      <w:proofErr w:type="spellEnd"/>
    </w:p>
    <w:p w:rsidR="00BC2F08" w:rsidRDefault="00BC2F08" w:rsidP="00BC2F0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В зависимости от типа полученного события выполняется определенная функциональность:</w:t>
      </w:r>
    </w:p>
    <w:p w:rsidR="00BC2F08" w:rsidRDefault="00BC2F08" w:rsidP="00CE40F3">
      <w:pPr>
        <w:pStyle w:val="affb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26756">
        <w:rPr>
          <w:rFonts w:ascii="Times New Roman" w:eastAsia="Times New Roman" w:hAnsi="Times New Roman"/>
          <w:b/>
          <w:bCs/>
          <w:sz w:val="28"/>
          <w:szCs w:val="28"/>
        </w:rPr>
        <w:t xml:space="preserve">Журнал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активности 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DAO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: Список всех событий, которые были происходили в системе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DAO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(создание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propose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принятие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propose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отказ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propose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отмена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propose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т.д.)</w:t>
      </w:r>
    </w:p>
    <w:p w:rsidR="00BC2F08" w:rsidRPr="001F2F7B" w:rsidRDefault="00BC2F08" w:rsidP="00CE40F3">
      <w:pPr>
        <w:pStyle w:val="affb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Создание нового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стартапа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При получении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ивента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со стороны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Ethereum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создается новый объект, который автоматически прикрепляется к организации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Startups</w:t>
      </w:r>
      <w:r>
        <w:rPr>
          <w:rFonts w:ascii="Times New Roman" w:eastAsia="Times New Roman" w:hAnsi="Times New Roman"/>
          <w:b/>
          <w:bCs/>
          <w:sz w:val="28"/>
          <w:szCs w:val="28"/>
        </w:rPr>
        <w:t>)</w:t>
      </w:r>
    </w:p>
    <w:p w:rsidR="00BC2F08" w:rsidRDefault="00BC2F08" w:rsidP="00CE40F3">
      <w:pPr>
        <w:pStyle w:val="affb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Распределение средств между организациями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(В зависимости от принятого решения на голосовании, организациям автоматически распределяются средства для реализации. При положительном исходе голосования, с адреса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Fond</w:t>
      </w:r>
      <w:r w:rsidRPr="003A4D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EVM</w:t>
      </w:r>
      <w:r w:rsidRPr="003A4D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сети перечисляются средства на адрес кошелька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стартапа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EVM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сети)</w:t>
      </w:r>
    </w:p>
    <w:p w:rsidR="00BC2F08" w:rsidRPr="001F2F7B" w:rsidRDefault="00BC2F08" w:rsidP="00CE40F3">
      <w:pPr>
        <w:pStyle w:val="affb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Распределение финансирования внутри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стартапа</w:t>
      </w:r>
      <w:proofErr w:type="spellEnd"/>
    </w:p>
    <w:p w:rsidR="00BC2F08" w:rsidRDefault="00BC2F08" w:rsidP="00BC2F08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После того как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стартап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(организацию) попадает финансирование из фонда, оно автоматически распределяется между отделами внутри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стартапа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 определенном процентном соотношении:</w:t>
      </w:r>
    </w:p>
    <w:p w:rsidR="00BC2F08" w:rsidRDefault="00BC2F08" w:rsidP="00BC2F0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  <w:t>Отделы: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Отдел управления (получает 45% полученных от фонда средств)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Отдела маркетинга (получает 10% полученных от фонда средств)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Отдел разработки (получает 40% полученных от фонда средств)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Юридический отдел (получает 5% полученных от фонда средств)</w:t>
      </w:r>
    </w:p>
    <w:p w:rsidR="00BC2F08" w:rsidRDefault="00BC2F08" w:rsidP="00BC2F08">
      <w:pPr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После распределения средств между отделами, внутри системы должна быть реализована следующая функциональность: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Требование по затрате средств </w:t>
      </w:r>
      <w:r>
        <w:rPr>
          <w:rFonts w:ascii="Times New Roman" w:eastAsia="Times New Roman" w:hAnsi="Times New Roman"/>
          <w:bCs/>
          <w:sz w:val="28"/>
          <w:szCs w:val="28"/>
        </w:rPr>
        <w:t>(каждый отдел, кроме отдела управления, должен составить требование на реализацию отведенных ему средств. Требование должно включать в себя следующие параметры: наименование отдела, цель реализации, сумма. Любое требование должно быть либо одобрено, либо отклонено отделом управления)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Распределение средств </w:t>
      </w:r>
      <w:r>
        <w:rPr>
          <w:rFonts w:ascii="Times New Roman" w:eastAsia="Times New Roman" w:hAnsi="Times New Roman"/>
          <w:bCs/>
          <w:sz w:val="28"/>
          <w:szCs w:val="28"/>
        </w:rPr>
        <w:t>(Отделом управления может быть распределено между отделами дополнительное количество средств из тех, что находятся во владении отдела управления, по запросу самих отделов, либо по личной инициативе отдела управления)</w:t>
      </w:r>
    </w:p>
    <w:p w:rsidR="00BC2F08" w:rsidRPr="001F2F7B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Контроль за финансированием отдела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(В случае если остаток средств отдела составляет 10% от изначально полученной им суммы, запрос 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дофинансировании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отдела создается автоматически)</w:t>
      </w:r>
    </w:p>
    <w:p w:rsidR="00BC2F08" w:rsidRDefault="00BC2F08" w:rsidP="00BC2F0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C2F08" w:rsidRDefault="00BC2F08" w:rsidP="00BC2F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Графический интерфейс</w:t>
      </w:r>
    </w:p>
    <w:p w:rsidR="00BC2F08" w:rsidRDefault="00BC2F08" w:rsidP="00BC2F0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графическом интерфейсе должен быть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отрисован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следующий функционал:</w:t>
      </w:r>
    </w:p>
    <w:p w:rsidR="00BC2F08" w:rsidRPr="00531A8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31A8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Вход в личный кабинет </w:t>
      </w:r>
      <w:proofErr w:type="spellStart"/>
      <w:r w:rsidRPr="00531A8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стартапа</w:t>
      </w:r>
      <w:proofErr w:type="spellEnd"/>
      <w:r w:rsidRPr="00531A8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(Осуществляется по кошельку, указанному при создании </w:t>
      </w:r>
      <w:r w:rsidRPr="00531A88">
        <w:rPr>
          <w:rFonts w:ascii="Times New Roman" w:eastAsia="Times New Roman" w:hAnsi="Times New Roman"/>
          <w:bCs/>
          <w:sz w:val="28"/>
          <w:szCs w:val="28"/>
          <w:lang w:val="en-US"/>
        </w:rPr>
        <w:t>propose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, через систему </w:t>
      </w:r>
      <w:proofErr w:type="spellStart"/>
      <w:r w:rsidRPr="00531A88">
        <w:rPr>
          <w:rFonts w:ascii="Times New Roman" w:eastAsia="Times New Roman" w:hAnsi="Times New Roman"/>
          <w:bCs/>
          <w:sz w:val="28"/>
          <w:szCs w:val="28"/>
          <w:lang w:val="en-US"/>
        </w:rPr>
        <w:t>MetaMask</w:t>
      </w:r>
      <w:proofErr w:type="spellEnd"/>
      <w:r w:rsidRPr="00531A88">
        <w:rPr>
          <w:rFonts w:ascii="Times New Roman" w:eastAsia="Times New Roman" w:hAnsi="Times New Roman"/>
          <w:bCs/>
          <w:sz w:val="28"/>
          <w:szCs w:val="28"/>
        </w:rPr>
        <w:t>. При первичном входе, пользователю предлагается установить пароль для отдела управления)</w:t>
      </w:r>
    </w:p>
    <w:p w:rsidR="00BC2F08" w:rsidRPr="00531A8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31A88">
        <w:rPr>
          <w:rFonts w:ascii="Times New Roman" w:eastAsia="Times New Roman" w:hAnsi="Times New Roman"/>
          <w:b/>
          <w:bCs/>
          <w:sz w:val="28"/>
          <w:szCs w:val="28"/>
        </w:rPr>
        <w:t xml:space="preserve">Журнал активностей </w:t>
      </w:r>
      <w:r w:rsidRPr="00531A8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DAO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 (Список всех событий системы </w:t>
      </w:r>
      <w:r w:rsidRPr="00531A88">
        <w:rPr>
          <w:rFonts w:ascii="Times New Roman" w:eastAsia="Times New Roman" w:hAnsi="Times New Roman"/>
          <w:bCs/>
          <w:sz w:val="28"/>
          <w:szCs w:val="28"/>
          <w:lang w:val="en-US"/>
        </w:rPr>
        <w:t>DAO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Личный кабинет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стартапа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(отображается общее количество вложенных в </w:t>
      </w:r>
      <w:proofErr w:type="spellStart"/>
      <w:r w:rsidRPr="00531A88">
        <w:rPr>
          <w:rFonts w:ascii="Times New Roman" w:eastAsia="Times New Roman" w:hAnsi="Times New Roman"/>
          <w:bCs/>
          <w:sz w:val="28"/>
          <w:szCs w:val="28"/>
        </w:rPr>
        <w:t>стартап</w:t>
      </w:r>
      <w:proofErr w:type="spellEnd"/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 системой </w:t>
      </w:r>
      <w:r w:rsidRPr="00531A88">
        <w:rPr>
          <w:rFonts w:ascii="Times New Roman" w:eastAsia="Times New Roman" w:hAnsi="Times New Roman"/>
          <w:bCs/>
          <w:sz w:val="28"/>
          <w:szCs w:val="28"/>
          <w:lang w:val="en-US"/>
        </w:rPr>
        <w:t>DAO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 средств (</w:t>
      </w:r>
      <w:r w:rsidRPr="00531A88">
        <w:rPr>
          <w:rFonts w:ascii="Times New Roman" w:eastAsia="Times New Roman" w:hAnsi="Times New Roman"/>
          <w:bCs/>
          <w:sz w:val="28"/>
          <w:szCs w:val="28"/>
          <w:lang w:val="en-US"/>
        </w:rPr>
        <w:t>ETH</w:t>
      </w:r>
      <w:r w:rsidRPr="00531A88">
        <w:rPr>
          <w:rFonts w:ascii="Times New Roman" w:eastAsia="Times New Roman" w:hAnsi="Times New Roman"/>
          <w:bCs/>
          <w:sz w:val="28"/>
          <w:szCs w:val="28"/>
        </w:rPr>
        <w:t xml:space="preserve">), а также распределение средств между отделами и движение этих средств внутри </w:t>
      </w:r>
      <w:proofErr w:type="spellStart"/>
      <w:r w:rsidRPr="00531A88">
        <w:rPr>
          <w:rFonts w:ascii="Times New Roman" w:eastAsia="Times New Roman" w:hAnsi="Times New Roman"/>
          <w:bCs/>
          <w:sz w:val="28"/>
          <w:szCs w:val="28"/>
        </w:rPr>
        <w:t>стартапа</w:t>
      </w:r>
      <w:proofErr w:type="spellEnd"/>
      <w:r w:rsidRPr="00531A88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BC2F08" w:rsidRPr="00D95131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Создание требования внутри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старатапа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затрату средств</w:t>
      </w:r>
    </w:p>
    <w:p w:rsidR="00BC2F08" w:rsidRPr="00D95131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Создание требования внутри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старатапа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дофинансирование</w:t>
      </w:r>
      <w:proofErr w:type="spellEnd"/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Подтверждение/Отклонение различных требование </w:t>
      </w:r>
      <w:r>
        <w:rPr>
          <w:rFonts w:ascii="Times New Roman" w:eastAsia="Times New Roman" w:hAnsi="Times New Roman"/>
          <w:bCs/>
          <w:sz w:val="28"/>
          <w:szCs w:val="28"/>
        </w:rPr>
        <w:t>(для отдела управления)</w:t>
      </w:r>
    </w:p>
    <w:p w:rsidR="00BC2F08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Распеределение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личных средств отдела для других отделов </w:t>
      </w:r>
      <w:r>
        <w:rPr>
          <w:rFonts w:ascii="Times New Roman" w:eastAsia="Times New Roman" w:hAnsi="Times New Roman"/>
          <w:bCs/>
          <w:sz w:val="28"/>
          <w:szCs w:val="28"/>
        </w:rPr>
        <w:t>(для отдела управления)</w:t>
      </w:r>
    </w:p>
    <w:p w:rsidR="00BC2F08" w:rsidRPr="00A17E56" w:rsidRDefault="00BC2F08" w:rsidP="00CE40F3">
      <w:pPr>
        <w:pStyle w:val="affb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Автоматическое создание запроса 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дофинансирование</w:t>
      </w:r>
      <w:proofErr w:type="spellEnd"/>
    </w:p>
    <w:p w:rsidR="00BC2F08" w:rsidRDefault="00BC2F08" w:rsidP="00BC2F08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C2F08" w:rsidRPr="00155822" w:rsidRDefault="00BC2F08" w:rsidP="00BC2F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8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Демонстрация решения</w:t>
      </w:r>
    </w:p>
    <w:p w:rsidR="00BC2F08" w:rsidRDefault="00BC2F08" w:rsidP="00BC2F08">
      <w:pPr>
        <w:pStyle w:val="afb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74200">
        <w:rPr>
          <w:rFonts w:ascii="Times New Roman" w:hAnsi="Times New Roman"/>
          <w:sz w:val="28"/>
          <w:szCs w:val="28"/>
          <w:lang w:val="ru-RU"/>
        </w:rPr>
        <w:t xml:space="preserve">Шаги засчитываются только </w:t>
      </w:r>
      <w:r w:rsidRPr="00574200">
        <w:rPr>
          <w:rFonts w:ascii="Times New Roman" w:hAnsi="Times New Roman"/>
          <w:b/>
          <w:bCs/>
          <w:sz w:val="28"/>
          <w:szCs w:val="28"/>
          <w:lang w:val="ru-RU"/>
        </w:rPr>
        <w:t>при полном выполнении</w:t>
      </w:r>
      <w:r w:rsidRPr="00574200">
        <w:rPr>
          <w:rFonts w:ascii="Times New Roman" w:hAnsi="Times New Roman"/>
          <w:sz w:val="28"/>
          <w:szCs w:val="28"/>
          <w:lang w:val="ru-RU"/>
        </w:rPr>
        <w:t xml:space="preserve">. Демонстрация может выполняться в графическом интерфейсе или путем непосредственного вызова функций контракта в сети. </w:t>
      </w:r>
    </w:p>
    <w:p w:rsidR="00BC2F08" w:rsidRPr="00897414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Инициировать процесс инвестирования в новый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стартап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EVM</w:t>
      </w:r>
      <w:r w:rsidRPr="0089741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сети. Показать создание нового объекта в </w:t>
      </w:r>
      <w:r>
        <w:rPr>
          <w:rFonts w:ascii="Times New Roman" w:hAnsi="Times New Roman"/>
          <w:sz w:val="28"/>
          <w:szCs w:val="28"/>
          <w:lang w:val="en-US"/>
        </w:rPr>
        <w:t>HL</w:t>
      </w:r>
      <w:r>
        <w:rPr>
          <w:rFonts w:ascii="Times New Roman" w:hAnsi="Times New Roman"/>
          <w:sz w:val="28"/>
          <w:szCs w:val="28"/>
          <w:lang w:val="ru-RU"/>
        </w:rPr>
        <w:t xml:space="preserve">, и что этот объект прикреплён к организации </w:t>
      </w:r>
      <w:r>
        <w:rPr>
          <w:rFonts w:ascii="Times New Roman" w:hAnsi="Times New Roman"/>
          <w:sz w:val="28"/>
          <w:szCs w:val="28"/>
          <w:lang w:val="en-US"/>
        </w:rPr>
        <w:t>Startup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Выполнить первоначальных вход с помощью адреса сети </w:t>
      </w:r>
      <w:r>
        <w:rPr>
          <w:rFonts w:ascii="Times New Roman" w:hAnsi="Times New Roman"/>
          <w:sz w:val="28"/>
          <w:szCs w:val="28"/>
          <w:lang w:val="en-US"/>
        </w:rPr>
        <w:t>EVM</w:t>
      </w:r>
      <w:r>
        <w:rPr>
          <w:rFonts w:ascii="Times New Roman" w:hAnsi="Times New Roman"/>
          <w:sz w:val="28"/>
          <w:szCs w:val="28"/>
          <w:lang w:val="ru-RU"/>
        </w:rPr>
        <w:t xml:space="preserve">, задать пароль для отдела управления. Показать баланс инвестированных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стартап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средств и распределение средств между отделами. Балансы должны соответствовать вложенным средствам и порядку распределения.</w:t>
      </w:r>
    </w:p>
    <w:p w:rsidR="00BC2F08" w:rsidRPr="00897414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Показать журнал активности </w:t>
      </w:r>
      <w:r>
        <w:rPr>
          <w:rFonts w:ascii="Times New Roman" w:hAnsi="Times New Roman"/>
          <w:sz w:val="28"/>
          <w:szCs w:val="28"/>
          <w:lang w:val="en-US"/>
        </w:rPr>
        <w:t>DAO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требование на реализацию средств отделом маркетинга, в количестве 50% от имеющихся у него в распоряжении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лица отдела управления одобрить запрос на реализацию. Показать изменение количества средств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требование на реализацию средств от отдела разработки, в количестве 70 % от имеющихся у них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лица отдела управления отклонить запрос на реализацию средств 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лица отдела управления передать 10% средств на счет отдела разработки. Показать движение средств между отделами и их балансы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 требование на реализацию средств отделом маркетинга на 40% от изначального состояния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лица отдела управления подтвердить запрос на реализацию.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Показать автоматически созданный запрос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дофинансирование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от отдела маркетинга. Подтвердить запрос.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лица юридического отдела отправить запрос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дофинансирование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размере 10% от имеющейся у них суммы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лица отдела управления подтвердить запрос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дофинансирование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Показать изменение балансов</w:t>
      </w:r>
    </w:p>
    <w:p w:rsidR="00BC2F08" w:rsidRDefault="00BC2F08" w:rsidP="00CE40F3">
      <w:pPr>
        <w:pStyle w:val="afb"/>
        <w:numPr>
          <w:ilvl w:val="0"/>
          <w:numId w:val="4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Инициировать процесс добавочного финансирования в </w:t>
      </w:r>
      <w:r>
        <w:rPr>
          <w:rFonts w:ascii="Times New Roman" w:hAnsi="Times New Roman"/>
          <w:sz w:val="28"/>
          <w:szCs w:val="28"/>
          <w:lang w:val="en-US"/>
        </w:rPr>
        <w:t>EVM</w:t>
      </w:r>
      <w:r w:rsidRPr="008654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сети, в текущий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стартап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после получения подтверждения со стороны </w:t>
      </w:r>
      <w:r>
        <w:rPr>
          <w:rFonts w:ascii="Times New Roman" w:hAnsi="Times New Roman"/>
          <w:sz w:val="28"/>
          <w:szCs w:val="28"/>
          <w:lang w:val="en-US"/>
        </w:rPr>
        <w:t>DAO</w:t>
      </w:r>
      <w:r>
        <w:rPr>
          <w:rFonts w:ascii="Times New Roman" w:hAnsi="Times New Roman"/>
          <w:sz w:val="28"/>
          <w:szCs w:val="28"/>
          <w:lang w:val="ru-RU"/>
        </w:rPr>
        <w:t xml:space="preserve">, показать изменение баланса общих вложенных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старатап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средств</w:t>
      </w:r>
    </w:p>
    <w:p w:rsidR="00BC2F08" w:rsidRPr="00A17E56" w:rsidRDefault="00BC2F08" w:rsidP="00BC2F0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7E5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ВАЖНО!!! </w:t>
      </w:r>
      <w:r w:rsidRPr="00A17E56">
        <w:rPr>
          <w:rFonts w:ascii="Times New Roman" w:eastAsia="Times New Roman" w:hAnsi="Times New Roman"/>
          <w:sz w:val="28"/>
          <w:szCs w:val="28"/>
        </w:rPr>
        <w:t>Для быстрого разворачивания и запуска решения должен быть создан исполняемый файл с именем «</w:t>
      </w:r>
      <w:r w:rsidRPr="00A17E56">
        <w:rPr>
          <w:rFonts w:ascii="Times New Roman" w:eastAsia="Times New Roman" w:hAnsi="Times New Roman"/>
          <w:sz w:val="28"/>
          <w:szCs w:val="28"/>
          <w:lang w:val="en-AU"/>
        </w:rPr>
        <w:t>Start</w:t>
      </w:r>
      <w:r w:rsidRPr="00A17E56">
        <w:rPr>
          <w:rFonts w:ascii="Times New Roman" w:eastAsia="Times New Roman" w:hAnsi="Times New Roman"/>
          <w:sz w:val="28"/>
          <w:szCs w:val="28"/>
        </w:rPr>
        <w:t xml:space="preserve">Х», где </w:t>
      </w:r>
      <w:r w:rsidRPr="00A17E56">
        <w:rPr>
          <w:rFonts w:ascii="Times New Roman" w:eastAsia="Times New Roman" w:hAnsi="Times New Roman"/>
          <w:sz w:val="28"/>
          <w:szCs w:val="28"/>
          <w:lang w:val="en-AU"/>
        </w:rPr>
        <w:t>X</w:t>
      </w:r>
      <w:r w:rsidRPr="00A17E56">
        <w:rPr>
          <w:rFonts w:ascii="Times New Roman" w:eastAsia="Times New Roman" w:hAnsi="Times New Roman"/>
          <w:sz w:val="28"/>
          <w:szCs w:val="28"/>
        </w:rPr>
        <w:t xml:space="preserve"> – номер рабочего места. Необходимо привести инструкции по установке, запуску и эксплуатации готового решения. Код разработанного решения должен быть задокументирован.</w:t>
      </w:r>
    </w:p>
    <w:p w:rsidR="00BC2F08" w:rsidRPr="00A17E56" w:rsidRDefault="00BC2F08" w:rsidP="00BC2F0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A17E56">
        <w:rPr>
          <w:rFonts w:ascii="Times New Roman" w:eastAsia="Times New Roman" w:hAnsi="Times New Roman"/>
          <w:b/>
          <w:sz w:val="28"/>
          <w:szCs w:val="28"/>
        </w:rPr>
        <w:t xml:space="preserve">ВАЖНО!!! </w:t>
      </w:r>
      <w:r w:rsidRPr="00A17E56">
        <w:rPr>
          <w:rFonts w:ascii="Times New Roman" w:eastAsia="Times New Roman" w:hAnsi="Times New Roman"/>
          <w:sz w:val="28"/>
          <w:szCs w:val="28"/>
        </w:rPr>
        <w:t>Необходимо привести достаточные пояснения к работе всех функций смарт-контракта</w:t>
      </w:r>
      <w:r>
        <w:rPr>
          <w:rFonts w:ascii="Times New Roman" w:eastAsia="Times New Roman" w:hAnsi="Times New Roman"/>
          <w:sz w:val="28"/>
          <w:szCs w:val="28"/>
        </w:rPr>
        <w:t xml:space="preserve">, описание входных параметров </w:t>
      </w:r>
      <w:r w:rsidRPr="00A17E56">
        <w:rPr>
          <w:rFonts w:ascii="Times New Roman" w:eastAsia="Times New Roman" w:hAnsi="Times New Roman"/>
          <w:sz w:val="28"/>
          <w:szCs w:val="28"/>
        </w:rPr>
        <w:t xml:space="preserve">и возвращаемых </w:t>
      </w:r>
      <w:r w:rsidRPr="00A17E56">
        <w:rPr>
          <w:rFonts w:ascii="Times New Roman" w:eastAsia="Times New Roman" w:hAnsi="Times New Roman"/>
          <w:spacing w:val="-2"/>
          <w:sz w:val="28"/>
          <w:szCs w:val="28"/>
        </w:rPr>
        <w:t>значений.</w:t>
      </w:r>
    </w:p>
    <w:p w:rsidR="00BC2F08" w:rsidRDefault="00BC2F08" w:rsidP="00BC2F08">
      <w:pPr>
        <w:pStyle w:val="17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BC2F08" w:rsidRDefault="00BC2F08" w:rsidP="00BC2F08">
      <w:pPr>
        <w:pStyle w:val="17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BC2F08" w:rsidRPr="00BC2F08" w:rsidRDefault="00BC2F08" w:rsidP="00BC2F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ВНИМАНИЕ!!!! В центре рабочего стола необходимо создать папку «202</w:t>
      </w:r>
      <w:r w:rsidRPr="00F13B1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b/>
          <w:sz w:val="28"/>
          <w:szCs w:val="28"/>
        </w:rPr>
        <w:t>Х», где Х – номер рабочего места, латинская раскладка. Все файлы, созданные в результате выполнения решения, должны быть помещены в эту папку.</w:t>
      </w:r>
    </w:p>
    <w:p w:rsidR="0083024F" w:rsidRDefault="005C6A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83024F" w:rsidRDefault="005C6A8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В. Аналитика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(вариатив)</w:t>
      </w:r>
    </w:p>
    <w:p w:rsidR="0083024F" w:rsidRDefault="005C6A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  <w:r w:rsidR="0084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часа</w:t>
      </w:r>
    </w:p>
    <w:p w:rsidR="0083024F" w:rsidRDefault="005C6A8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Задание:</w:t>
      </w:r>
    </w:p>
    <w:p w:rsidR="0083024F" w:rsidRDefault="005C6A8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Смарт-контракт был написан с использованием компилятора языка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Solidity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версии 0.8.0. Не разрешается изменять описание и определение приведенных в контракте структур данных. Код смарт-контракта может быть размещен в открытом доступе.</w:t>
      </w:r>
    </w:p>
    <w:p w:rsidR="0083024F" w:rsidRDefault="005C6A8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необходимо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сформировать:</w:t>
      </w:r>
    </w:p>
    <w:p w:rsidR="0083024F" w:rsidRDefault="005C6A8B" w:rsidP="00CE40F3">
      <w:pPr>
        <w:pStyle w:val="aff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по синтаксису – указать строки, в которых допущены синтаксические ошибки и их исправление;</w:t>
      </w:r>
    </w:p>
    <w:p w:rsidR="0083024F" w:rsidRDefault="005C6A8B" w:rsidP="00CE40F3">
      <w:pPr>
        <w:pStyle w:val="aff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по функционалу – описать функционал каждого контракта, в приведенном файле;</w:t>
      </w:r>
    </w:p>
    <w:p w:rsidR="0083024F" w:rsidRDefault="005C6A8B" w:rsidP="00CE40F3">
      <w:pPr>
        <w:pStyle w:val="aff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по логике – указать на ошибки в логике работы контракта, внести предложения по их устранению;</w:t>
      </w:r>
    </w:p>
    <w:p w:rsidR="0083024F" w:rsidRDefault="005C6A8B" w:rsidP="00CE40F3">
      <w:pPr>
        <w:pStyle w:val="aff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по проверкам – предложить текст сообщений об ошибке в существующих в контракте проверках;</w:t>
      </w:r>
    </w:p>
    <w:p w:rsidR="0083024F" w:rsidRDefault="005C6A8B" w:rsidP="00CE40F3">
      <w:pPr>
        <w:pStyle w:val="aff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отчет по информационной безопасности – указать на существующие недостатки контракта (ошибки, уязвимости и т.д.) с точки зрения информационной безопасности.</w:t>
      </w:r>
    </w:p>
    <w:p w:rsidR="0083024F" w:rsidRDefault="005C6A8B" w:rsidP="00CE40F3">
      <w:pPr>
        <w:pStyle w:val="aff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оптимизация смарт-контракта – указать на недостатки разработанного смарт-контракта, предложить варианты его оптимизации;</w:t>
      </w:r>
    </w:p>
    <w:p w:rsidR="0083024F" w:rsidRDefault="005C6A8B" w:rsidP="00CE40F3">
      <w:pPr>
        <w:pStyle w:val="aff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тестирование смарт-контракта – реализовать тесты для автоматизированной проверки работы смарт-контракта для следующих функций: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signIn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buyToken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(),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takeMyAllowance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().</w:t>
      </w:r>
    </w:p>
    <w:p w:rsidR="0083024F" w:rsidRDefault="005C6A8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Контракт размещен в центре рабочего стола под названием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ContactProfessional.sol</w:t>
      </w:r>
      <w:proofErr w:type="spellEnd"/>
    </w:p>
    <w:p w:rsidR="0083024F" w:rsidRDefault="005C6A8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ВНИМАНИЕ!!!!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центре рабочего стола необходимо создать папку «202</w:t>
      </w:r>
      <w:r w:rsidRPr="00F13B1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Х», латинская раскладка. Все файлы, созданные в результате выполнения решения, должны быть помещены в эту папку.</w:t>
      </w:r>
    </w:p>
    <w:p w:rsidR="0083024F" w:rsidRDefault="005C6A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:rsidR="0083024F" w:rsidRDefault="005C6A8B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Г. Презентация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(инвариант)</w:t>
      </w:r>
    </w:p>
    <w:p w:rsidR="0083024F" w:rsidRDefault="005C6A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2</w:t>
      </w:r>
      <w:r w:rsidR="00841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часа</w:t>
      </w:r>
    </w:p>
    <w:p w:rsidR="0083024F" w:rsidRDefault="005C6A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Задание:</w:t>
      </w:r>
    </w:p>
    <w:p w:rsidR="0083024F" w:rsidRPr="00F13B19" w:rsidRDefault="005C6A8B">
      <w:pPr>
        <w:pStyle w:val="afb"/>
        <w:ind w:firstLine="710"/>
        <w:rPr>
          <w:rFonts w:ascii="Times New Roman" w:hAnsi="Times New Roman"/>
          <w:sz w:val="28"/>
          <w:szCs w:val="28"/>
          <w:lang w:val="ru-RU"/>
        </w:rPr>
      </w:pPr>
      <w:r w:rsidRPr="00F13B19">
        <w:rPr>
          <w:rFonts w:ascii="Times New Roman" w:hAnsi="Times New Roman"/>
          <w:sz w:val="28"/>
          <w:szCs w:val="28"/>
          <w:lang w:val="ru-RU"/>
        </w:rPr>
        <w:t xml:space="preserve">На работу Модуля Г отводится 2 часа. Использование интернета запрещено. Первый час времени используется для подготовки презентации полноценного блокчейн-решения, в качестве предметной области можно выбрать задание модуля А или Б, или предложить свою тематику. </w:t>
      </w:r>
      <w:r w:rsidRPr="00F13B19">
        <w:rPr>
          <w:rFonts w:ascii="Times New Roman" w:hAnsi="Times New Roman"/>
          <w:spacing w:val="-11"/>
          <w:sz w:val="28"/>
          <w:szCs w:val="28"/>
          <w:lang w:val="ru-RU"/>
        </w:rPr>
        <w:t xml:space="preserve">Необходимо рассмотреть проект с точки зрения реальной продуктовой разработки. </w:t>
      </w:r>
      <w:r w:rsidRPr="00F13B19">
        <w:rPr>
          <w:rFonts w:ascii="Times New Roman" w:hAnsi="Times New Roman"/>
          <w:sz w:val="28"/>
          <w:szCs w:val="28"/>
          <w:lang w:val="ru-RU"/>
        </w:rPr>
        <w:t>Второй час используется для заслушивания докладов конкурсантов.</w:t>
      </w:r>
    </w:p>
    <w:p w:rsidR="0083024F" w:rsidRPr="00F13B19" w:rsidRDefault="005C6A8B">
      <w:pPr>
        <w:pStyle w:val="afb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3B19">
        <w:rPr>
          <w:rFonts w:ascii="Times New Roman" w:hAnsi="Times New Roman"/>
          <w:sz w:val="28"/>
          <w:szCs w:val="28"/>
          <w:lang w:val="ru-RU"/>
        </w:rPr>
        <w:t xml:space="preserve">В ходе презентации необходимо отобразить следующие </w:t>
      </w:r>
      <w:r w:rsidRPr="00F13B19">
        <w:rPr>
          <w:rFonts w:ascii="Times New Roman" w:hAnsi="Times New Roman"/>
          <w:spacing w:val="-2"/>
          <w:sz w:val="28"/>
          <w:szCs w:val="28"/>
          <w:lang w:val="ru-RU"/>
        </w:rPr>
        <w:t>моменты: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техническое задание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проекта;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планирование всех </w:t>
      </w:r>
      <w:r w:rsidR="00C92C19">
        <w:rPr>
          <w:rFonts w:ascii="Times New Roman" w:eastAsia="Times New Roman" w:hAnsi="Times New Roman"/>
          <w:sz w:val="28"/>
          <w:szCs w:val="28"/>
        </w:rPr>
        <w:t>як</w:t>
      </w:r>
      <w:r>
        <w:rPr>
          <w:rFonts w:ascii="Times New Roman" w:eastAsia="Times New Roman" w:hAnsi="Times New Roman"/>
          <w:sz w:val="28"/>
          <w:szCs w:val="28"/>
        </w:rPr>
        <w:t xml:space="preserve">задач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проекта;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архитектуру проекта: основные функциональные модули системы и их взаимосвязь;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подробную схему работы модуля авторизации;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обоснование использования технологии </w:t>
      </w:r>
      <w:r>
        <w:rPr>
          <w:rFonts w:ascii="Times New Roman" w:eastAsia="Times New Roman" w:hAnsi="Times New Roman"/>
          <w:spacing w:val="-2"/>
          <w:sz w:val="28"/>
          <w:szCs w:val="28"/>
        </w:rPr>
        <w:t>блокчейн;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стек технологий для </w:t>
      </w:r>
      <w:r>
        <w:rPr>
          <w:rFonts w:ascii="Times New Roman" w:eastAsia="Times New Roman" w:hAnsi="Times New Roman"/>
          <w:spacing w:val="-2"/>
          <w:sz w:val="28"/>
          <w:szCs w:val="28"/>
        </w:rPr>
        <w:t>разработки;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графический интерфейс </w:t>
      </w:r>
      <w:r>
        <w:rPr>
          <w:rFonts w:ascii="Times New Roman" w:eastAsia="Times New Roman" w:hAnsi="Times New Roman"/>
          <w:spacing w:val="-2"/>
          <w:sz w:val="28"/>
          <w:szCs w:val="28"/>
        </w:rPr>
        <w:t>решения;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возможные уязвимости и недостатки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проекта;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дальнейшего развития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проекта;</w:t>
      </w:r>
    </w:p>
    <w:p w:rsidR="0083024F" w:rsidRDefault="005C6A8B" w:rsidP="00841048">
      <w:pPr>
        <w:pStyle w:val="affb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план коммерциализации проекта.</w:t>
      </w:r>
    </w:p>
    <w:p w:rsidR="0083024F" w:rsidRPr="00F13B19" w:rsidRDefault="005C6A8B">
      <w:pPr>
        <w:pStyle w:val="afb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3B19">
        <w:rPr>
          <w:rFonts w:ascii="Times New Roman" w:hAnsi="Times New Roman"/>
          <w:sz w:val="28"/>
          <w:szCs w:val="28"/>
          <w:lang w:val="ru-RU"/>
        </w:rPr>
        <w:t>Регламент устного выступления: 7 минут на доклад + 3 минуты ответы на вопросы экспертов.</w:t>
      </w:r>
    </w:p>
    <w:p w:rsidR="0083024F" w:rsidRPr="00F13B19" w:rsidRDefault="0083024F">
      <w:pPr>
        <w:pStyle w:val="afb"/>
        <w:rPr>
          <w:rFonts w:ascii="Times New Roman" w:hAnsi="Times New Roman"/>
          <w:sz w:val="28"/>
          <w:szCs w:val="28"/>
          <w:lang w:val="ru-RU"/>
        </w:rPr>
      </w:pPr>
    </w:p>
    <w:p w:rsidR="0083024F" w:rsidRDefault="005C6A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ВНИМАНИЕ!!!! В центре рабочего стола необходимо создать папку «202</w:t>
      </w:r>
      <w:r w:rsidRPr="00F13B19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Х», где Х – номер рабочего места, латинская раскладка. Все файлы, созданные в результате выполнения решения, должны быть помещены в эту папку (презентация проекта).</w:t>
      </w:r>
    </w:p>
    <w:p w:rsidR="0083024F" w:rsidRDefault="0083024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24F" w:rsidRDefault="005C6A8B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  <w:bookmarkStart w:id="12" w:name="_Toc78885643"/>
      <w:bookmarkStart w:id="13" w:name="_Toc142037191"/>
      <w:r>
        <w:rPr>
          <w:rFonts w:ascii="Times New Roman" w:hAnsi="Times New Roman"/>
          <w:sz w:val="28"/>
          <w:szCs w:val="28"/>
        </w:rPr>
        <w:lastRenderedPageBreak/>
        <w:t>2. СПЕЦИАЛЬНЫЕ ПРАВИЛА КОМПЕТЕНЦИИ</w:t>
      </w:r>
      <w:bookmarkEnd w:id="12"/>
      <w:bookmarkEnd w:id="13"/>
    </w:p>
    <w:p w:rsidR="0083024F" w:rsidRDefault="005C6A8B">
      <w:pPr>
        <w:pStyle w:val="-21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:rsidR="0083024F" w:rsidRDefault="005C6A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Нулевой - нельзя ничего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привозить.</w:t>
      </w:r>
    </w:p>
    <w:p w:rsidR="0083024F" w:rsidRDefault="005C6A8B">
      <w:pPr>
        <w:pStyle w:val="-21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:rsidR="0083024F" w:rsidRDefault="005C6A8B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</w:t>
      </w:r>
    </w:p>
    <w:p w:rsidR="0083024F" w:rsidRDefault="005C6A8B">
      <w:pPr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запрещено использовать мобильные устройства связи, персональные компьютеры и иную личную технику на конкурсной площадке в дни с Д-1 до Д3 во время нахождения на конкурсной площадке. В случае нарушения данного требования Конкурсант в первый раз получает предупреждение, в следующий раз отстраняется от выполнения текущего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Модуля.</w:t>
      </w:r>
    </w:p>
    <w:p w:rsidR="0083024F" w:rsidRDefault="005C6A8B">
      <w:pPr>
        <w:pStyle w:val="-21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 Дополнительно</w:t>
      </w:r>
    </w:p>
    <w:tbl>
      <w:tblPr>
        <w:tblW w:w="9157" w:type="dxa"/>
        <w:tblInd w:w="209" w:type="dxa"/>
        <w:tblBorders>
          <w:top w:val="single" w:sz="8" w:space="0" w:color="1F487C"/>
          <w:left w:val="single" w:sz="8" w:space="0" w:color="1F487C"/>
          <w:bottom w:val="single" w:sz="8" w:space="0" w:color="1F487C"/>
          <w:right w:val="single" w:sz="8" w:space="0" w:color="1F487C"/>
          <w:insideH w:val="single" w:sz="8" w:space="0" w:color="1F487C"/>
          <w:insideV w:val="single" w:sz="8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6804"/>
      </w:tblGrid>
      <w:tr w:rsidR="0083024F">
        <w:trPr>
          <w:trHeight w:val="564"/>
        </w:trPr>
        <w:tc>
          <w:tcPr>
            <w:tcW w:w="2353" w:type="dxa"/>
            <w:shd w:val="clear" w:color="FFFFFF" w:fill="92D050"/>
            <w:vAlign w:val="center"/>
          </w:tcPr>
          <w:p w:rsidR="0083024F" w:rsidRDefault="005C6A8B">
            <w:pPr>
              <w:pStyle w:val="TableParagraph"/>
              <w:spacing w:before="1" w:line="271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6804" w:type="dxa"/>
            <w:shd w:val="clear" w:color="FFFFFF" w:fill="92D050"/>
            <w:vAlign w:val="center"/>
          </w:tcPr>
          <w:p w:rsidR="0083024F" w:rsidRDefault="005C6A8B">
            <w:pPr>
              <w:pStyle w:val="TableParagraph"/>
              <w:spacing w:before="1" w:line="271" w:lineRule="exact"/>
              <w:ind w:lef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Специальные </w:t>
            </w:r>
            <w:r>
              <w:rPr>
                <w:b/>
                <w:spacing w:val="-2"/>
                <w:sz w:val="24"/>
              </w:rPr>
              <w:t>правила</w:t>
            </w:r>
          </w:p>
        </w:tc>
      </w:tr>
      <w:tr w:rsidR="0083024F">
        <w:trPr>
          <w:trHeight w:val="830"/>
        </w:trPr>
        <w:tc>
          <w:tcPr>
            <w:tcW w:w="2353" w:type="dxa"/>
          </w:tcPr>
          <w:p w:rsidR="0083024F" w:rsidRDefault="005C6A8B">
            <w:pPr>
              <w:pStyle w:val="TableParagraph"/>
              <w:tabs>
                <w:tab w:val="left" w:pos="2432"/>
              </w:tabs>
              <w:spacing w:line="259" w:lineRule="auto"/>
              <w:ind w:left="100" w:right="8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</w:p>
          <w:p w:rsidR="0083024F" w:rsidRDefault="005C6A8B">
            <w:pPr>
              <w:pStyle w:val="TableParagraph"/>
              <w:tabs>
                <w:tab w:val="left" w:pos="2432"/>
              </w:tabs>
              <w:spacing w:line="259" w:lineRule="auto"/>
              <w:ind w:left="100" w:right="82"/>
              <w:rPr>
                <w:sz w:val="24"/>
              </w:rPr>
            </w:pPr>
            <w:r>
              <w:rPr>
                <w:spacing w:val="-2"/>
                <w:sz w:val="24"/>
              </w:rPr>
              <w:t>решения конкурсантами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30"/>
              </w:numPr>
              <w:tabs>
                <w:tab w:val="left" w:pos="513"/>
              </w:tabs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Решение должно быть сохранено в указанную в Конкурсном задании директорию, в случае нарушения</w:t>
            </w:r>
          </w:p>
          <w:p w:rsidR="0083024F" w:rsidRDefault="005C6A8B">
            <w:pPr>
              <w:pStyle w:val="TableParagraph"/>
              <w:spacing w:before="2" w:line="261" w:lineRule="exact"/>
              <w:ind w:left="513"/>
              <w:rPr>
                <w:sz w:val="24"/>
              </w:rPr>
            </w:pPr>
            <w:r>
              <w:rPr>
                <w:sz w:val="24"/>
              </w:rPr>
              <w:t xml:space="preserve">инструкций решение не </w:t>
            </w:r>
            <w:r>
              <w:rPr>
                <w:spacing w:val="-2"/>
                <w:sz w:val="24"/>
              </w:rPr>
              <w:t>проверяется</w:t>
            </w:r>
          </w:p>
        </w:tc>
      </w:tr>
      <w:tr w:rsidR="0083024F">
        <w:trPr>
          <w:trHeight w:val="2764"/>
        </w:trPr>
        <w:tc>
          <w:tcPr>
            <w:tcW w:w="2353" w:type="dxa"/>
          </w:tcPr>
          <w:p w:rsidR="0083024F" w:rsidRDefault="005C6A8B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Временной </w:t>
            </w:r>
            <w:r>
              <w:rPr>
                <w:spacing w:val="-2"/>
                <w:sz w:val="24"/>
              </w:rPr>
              <w:t>регламент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 xml:space="preserve">В случае выполнения </w:t>
            </w:r>
            <w:r w:rsidR="00841048">
              <w:rPr>
                <w:sz w:val="24"/>
              </w:rPr>
              <w:t>конкурсантом модуля</w:t>
            </w:r>
            <w:r>
              <w:rPr>
                <w:sz w:val="24"/>
              </w:rPr>
              <w:t xml:space="preserve">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</w:p>
          <w:p w:rsidR="0083024F" w:rsidRDefault="005C6A8B" w:rsidP="00CE40F3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За не прекращение выполнения Конкурсного задания по команде «СТОП» Главного эксперта или ответственных за хронометраж Экспертов в соответствии с временем выполнения Модуля или в иных ситуациях к</w:t>
            </w:r>
          </w:p>
          <w:p w:rsidR="0083024F" w:rsidRDefault="005C6A8B">
            <w:pPr>
              <w:pStyle w:val="TableParagraph"/>
              <w:spacing w:line="274" w:lineRule="exact"/>
              <w:ind w:left="513"/>
              <w:rPr>
                <w:sz w:val="24"/>
              </w:rPr>
            </w:pPr>
            <w:r>
              <w:rPr>
                <w:sz w:val="24"/>
              </w:rPr>
              <w:t>Конкурсантам применяются штрафные санкции в виде снижения общей суммы баллов на 1 балл</w:t>
            </w:r>
          </w:p>
        </w:tc>
      </w:tr>
      <w:tr w:rsidR="0083024F">
        <w:trPr>
          <w:trHeight w:val="3783"/>
        </w:trPr>
        <w:tc>
          <w:tcPr>
            <w:tcW w:w="2353" w:type="dxa"/>
          </w:tcPr>
          <w:p w:rsidR="0083024F" w:rsidRDefault="005C6A8B">
            <w:pPr>
              <w:pStyle w:val="TableParagraph"/>
              <w:tabs>
                <w:tab w:val="left" w:pos="1860"/>
                <w:tab w:val="left" w:pos="3197"/>
              </w:tabs>
              <w:spacing w:line="259" w:lineRule="auto"/>
              <w:ind w:left="100" w:right="8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физические носители данных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28"/>
              </w:numPr>
              <w:tabs>
                <w:tab w:val="left" w:pos="513"/>
              </w:tabs>
              <w:spacing w:before="58"/>
              <w:ind w:right="317"/>
              <w:rPr>
                <w:sz w:val="24"/>
              </w:rPr>
            </w:pPr>
            <w:r>
              <w:rPr>
                <w:sz w:val="24"/>
              </w:rPr>
              <w:t>Конкурсантам разрешается использовать только физические носители, предоставляемые организатором чемпионата. Запрещается использовать любые другие носители в устройствах Конкурсантов.</w:t>
            </w:r>
          </w:p>
          <w:p w:rsidR="0083024F" w:rsidRDefault="005C6A8B" w:rsidP="00CE40F3">
            <w:pPr>
              <w:pStyle w:val="TableParagraph"/>
              <w:numPr>
                <w:ilvl w:val="0"/>
                <w:numId w:val="28"/>
              </w:numPr>
              <w:tabs>
                <w:tab w:val="left" w:pos="513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Нельзя выносить за пределы рабочей площадки физические носители или любые другие портативные устройства хранения данных.</w:t>
            </w:r>
          </w:p>
          <w:p w:rsidR="0083024F" w:rsidRDefault="005C6A8B" w:rsidP="00CE40F3">
            <w:pPr>
              <w:pStyle w:val="TableParagraph"/>
              <w:numPr>
                <w:ilvl w:val="0"/>
                <w:numId w:val="28"/>
              </w:numPr>
              <w:tabs>
                <w:tab w:val="left" w:pos="513"/>
              </w:tabs>
              <w:spacing w:before="66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Физические носители данных должны предъявляться главному эксперту в конце каждого дня для безопасного хранения, их нельзя выносить за пределы рабочей </w:t>
            </w:r>
            <w:r>
              <w:rPr>
                <w:spacing w:val="-2"/>
                <w:sz w:val="24"/>
              </w:rPr>
              <w:t>площадки.</w:t>
            </w:r>
          </w:p>
          <w:p w:rsidR="0083024F" w:rsidRDefault="005C6A8B" w:rsidP="00CE40F3">
            <w:pPr>
              <w:pStyle w:val="TableParagraph"/>
              <w:numPr>
                <w:ilvl w:val="0"/>
                <w:numId w:val="28"/>
              </w:numPr>
              <w:tabs>
                <w:tab w:val="left" w:pos="513"/>
              </w:tabs>
              <w:spacing w:before="55" w:line="274" w:lineRule="exact"/>
              <w:ind w:right="1213"/>
              <w:rPr>
                <w:sz w:val="24"/>
              </w:rPr>
            </w:pPr>
            <w:r>
              <w:rPr>
                <w:sz w:val="24"/>
              </w:rPr>
              <w:t xml:space="preserve">При выявленном нарушении работа модуля не </w:t>
            </w:r>
            <w:r>
              <w:rPr>
                <w:spacing w:val="-2"/>
                <w:sz w:val="24"/>
              </w:rPr>
              <w:t>оценивается</w:t>
            </w:r>
          </w:p>
        </w:tc>
      </w:tr>
      <w:tr w:rsidR="0083024F">
        <w:trPr>
          <w:trHeight w:val="1835"/>
        </w:trPr>
        <w:tc>
          <w:tcPr>
            <w:tcW w:w="2353" w:type="dxa"/>
          </w:tcPr>
          <w:p w:rsidR="0083024F" w:rsidRDefault="005C6A8B">
            <w:pPr>
              <w:pStyle w:val="TableParagraph"/>
              <w:spacing w:before="49" w:line="242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Технические средства — персональные устройства для фото- и видеосъемки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27"/>
              </w:numPr>
              <w:tabs>
                <w:tab w:val="left" w:pos="513"/>
              </w:tabs>
              <w:spacing w:before="4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Экспертам и переводчикам разрешается использовать на рабочей площадке персональные устройства для фото- и видеосъемки, при этом запрещена фиксация информации о Конкурсном задании, критериях и ведомостях оценки, деталях выполнения задания </w:t>
            </w:r>
            <w:r>
              <w:rPr>
                <w:spacing w:val="-2"/>
                <w:sz w:val="24"/>
              </w:rPr>
              <w:t>Конкурсантами</w:t>
            </w:r>
          </w:p>
        </w:tc>
      </w:tr>
      <w:tr w:rsidR="0083024F">
        <w:trPr>
          <w:trHeight w:val="2969"/>
        </w:trPr>
        <w:tc>
          <w:tcPr>
            <w:tcW w:w="2353" w:type="dxa"/>
          </w:tcPr>
          <w:p w:rsidR="0083024F" w:rsidRDefault="005C6A8B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Программное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</w:tabs>
              <w:spacing w:before="49"/>
              <w:ind w:right="238"/>
              <w:rPr>
                <w:sz w:val="24"/>
              </w:rPr>
            </w:pPr>
            <w:r>
              <w:rPr>
                <w:sz w:val="24"/>
              </w:rPr>
              <w:t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</w:p>
          <w:p w:rsidR="0083024F" w:rsidRDefault="005C6A8B" w:rsidP="00CE40F3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</w:tabs>
              <w:spacing w:before="58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За использование материалов, файлов, подготовленных вне конкурсного времени и за пределами конкурсной площадки, в том числе шпаргалок, </w:t>
            </w:r>
            <w:proofErr w:type="gramStart"/>
            <w:r>
              <w:rPr>
                <w:sz w:val="24"/>
              </w:rPr>
              <w:t>материалов</w:t>
            </w:r>
            <w:proofErr w:type="gramEnd"/>
            <w:r>
              <w:rPr>
                <w:sz w:val="24"/>
              </w:rPr>
              <w:t xml:space="preserve"> полученных в сети Интернет (если иное не указано в Конкурсном задании), выполняемый модуль</w:t>
            </w:r>
          </w:p>
          <w:p w:rsidR="0083024F" w:rsidRDefault="005C6A8B">
            <w:pPr>
              <w:pStyle w:val="TableParagraph"/>
              <w:spacing w:line="259" w:lineRule="exact"/>
              <w:ind w:left="513"/>
              <w:rPr>
                <w:sz w:val="24"/>
              </w:rPr>
            </w:pPr>
            <w:r>
              <w:rPr>
                <w:sz w:val="24"/>
              </w:rPr>
              <w:t xml:space="preserve">Конкурсного задания не </w:t>
            </w:r>
            <w:r>
              <w:rPr>
                <w:spacing w:val="-2"/>
                <w:sz w:val="24"/>
              </w:rPr>
              <w:t>оценивается</w:t>
            </w:r>
          </w:p>
        </w:tc>
      </w:tr>
      <w:tr w:rsidR="0083024F">
        <w:trPr>
          <w:trHeight w:val="957"/>
        </w:trPr>
        <w:tc>
          <w:tcPr>
            <w:tcW w:w="2353" w:type="dxa"/>
          </w:tcPr>
          <w:p w:rsidR="0083024F" w:rsidRDefault="005C6A8B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Отказ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</w:tabs>
              <w:spacing w:before="49"/>
              <w:ind w:right="252"/>
              <w:rPr>
                <w:sz w:val="24"/>
              </w:rPr>
            </w:pPr>
            <w:r>
              <w:rPr>
                <w:sz w:val="24"/>
              </w:rPr>
              <w:t>Если имеется явное доказательство того, что конкурсанты сами причинили ущерб оборудованию, им</w:t>
            </w:r>
          </w:p>
          <w:p w:rsidR="0083024F" w:rsidRDefault="005C6A8B">
            <w:pPr>
              <w:pStyle w:val="TableParagraph"/>
              <w:spacing w:line="274" w:lineRule="exact"/>
              <w:ind w:left="513" w:right="119"/>
              <w:rPr>
                <w:sz w:val="24"/>
              </w:rPr>
            </w:pPr>
            <w:r>
              <w:rPr>
                <w:sz w:val="24"/>
              </w:rPr>
              <w:t xml:space="preserve">не будет предоставляться замена и дополнительное </w:t>
            </w:r>
            <w:r>
              <w:rPr>
                <w:spacing w:val="-2"/>
                <w:sz w:val="24"/>
              </w:rPr>
              <w:t>время</w:t>
            </w:r>
          </w:p>
        </w:tc>
      </w:tr>
      <w:tr w:rsidR="0083024F">
        <w:trPr>
          <w:trHeight w:val="1693"/>
        </w:trPr>
        <w:tc>
          <w:tcPr>
            <w:tcW w:w="2353" w:type="dxa"/>
          </w:tcPr>
          <w:p w:rsidR="0083024F" w:rsidRDefault="005C6A8B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Контроль за </w:t>
            </w:r>
            <w:r>
              <w:rPr>
                <w:spacing w:val="-2"/>
                <w:sz w:val="24"/>
              </w:rPr>
              <w:t>конкурсантами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</w:tabs>
              <w:spacing w:before="44"/>
              <w:ind w:right="144"/>
              <w:rPr>
                <w:sz w:val="24"/>
              </w:rPr>
            </w:pPr>
            <w:r>
              <w:rPr>
                <w:sz w:val="24"/>
              </w:rPr>
              <w:t>Конкурсантов необходимо постоянно контролировать во время их работы. Эксперты, в чьи обязанности входит контроль, должны принять меры для того, чтобы их заменил другой эксперт, если им необходимо уйти.</w:t>
            </w:r>
          </w:p>
          <w:p w:rsidR="0083024F" w:rsidRDefault="005C6A8B" w:rsidP="00CE40F3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</w:tabs>
              <w:spacing w:line="274" w:lineRule="exact"/>
              <w:ind w:right="857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</w:t>
            </w:r>
            <w:proofErr w:type="spellEnd"/>
            <w:r>
              <w:rPr>
                <w:sz w:val="24"/>
              </w:rPr>
              <w:t xml:space="preserve"> там не разрешается контролировать своего </w:t>
            </w:r>
            <w:r>
              <w:rPr>
                <w:spacing w:val="-2"/>
                <w:sz w:val="24"/>
              </w:rPr>
              <w:t>конкурсанта-компатриота</w:t>
            </w:r>
          </w:p>
        </w:tc>
      </w:tr>
      <w:tr w:rsidR="0083024F">
        <w:trPr>
          <w:trHeight w:val="2668"/>
        </w:trPr>
        <w:tc>
          <w:tcPr>
            <w:tcW w:w="2353" w:type="dxa"/>
          </w:tcPr>
          <w:p w:rsidR="0083024F" w:rsidRDefault="005C6A8B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Поведение </w:t>
            </w:r>
            <w:r>
              <w:rPr>
                <w:spacing w:val="-2"/>
                <w:sz w:val="24"/>
              </w:rPr>
              <w:t>конкурсантов</w:t>
            </w:r>
          </w:p>
        </w:tc>
        <w:tc>
          <w:tcPr>
            <w:tcW w:w="6804" w:type="dxa"/>
          </w:tcPr>
          <w:p w:rsidR="0083024F" w:rsidRDefault="005C6A8B" w:rsidP="00CE40F3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spacing w:before="49"/>
              <w:ind w:right="102"/>
              <w:rPr>
                <w:sz w:val="24"/>
              </w:rPr>
            </w:pPr>
            <w:r>
              <w:rPr>
                <w:sz w:val="24"/>
              </w:rPr>
              <w:t>За использование ненормативной лексики устно вовремя выполнения Конкурсного задания или во время защиты своих работ, а также письменно в представленных к проверке файлах к Конкурсанту применяются штрафные санкции виде снижения общей суммы баллов на 5 баллов.</w:t>
            </w:r>
          </w:p>
          <w:p w:rsidR="0083024F" w:rsidRDefault="005C6A8B" w:rsidP="00CE40F3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</w:tabs>
              <w:spacing w:before="53"/>
              <w:ind w:right="163"/>
              <w:jc w:val="both"/>
              <w:rPr>
                <w:sz w:val="24"/>
              </w:rPr>
            </w:pPr>
            <w:r>
              <w:rPr>
                <w:sz w:val="24"/>
              </w:rPr>
              <w:t>Общение конкурсантов во время выполнения Конкурсного задания запрещено, в случае неоднократного нарушения запрета конкурсанты дисквалифицируются на оставшееся</w:t>
            </w:r>
          </w:p>
          <w:p w:rsidR="0083024F" w:rsidRDefault="005C6A8B">
            <w:pPr>
              <w:pStyle w:val="TableParagraph"/>
              <w:spacing w:line="264" w:lineRule="exact"/>
              <w:ind w:left="5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время конкурсного </w:t>
            </w:r>
            <w:r>
              <w:rPr>
                <w:spacing w:val="-4"/>
                <w:sz w:val="24"/>
              </w:rPr>
              <w:t>дня</w:t>
            </w:r>
          </w:p>
        </w:tc>
      </w:tr>
    </w:tbl>
    <w:p w:rsidR="0083024F" w:rsidRDefault="005C6A8B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bookmarkStart w:id="19" w:name="_GoBack"/>
      <w:bookmarkEnd w:id="19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8"/>
    </w:p>
    <w:p w:rsidR="0083024F" w:rsidRDefault="005C6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83024F" w:rsidRDefault="005C6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83024F" w:rsidRDefault="005C6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:rsidR="0083024F" w:rsidRDefault="0083024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83024F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DF" w:rsidRDefault="000F63DF">
      <w:pPr>
        <w:spacing w:after="0" w:line="240" w:lineRule="auto"/>
      </w:pPr>
      <w:r>
        <w:separator/>
      </w:r>
    </w:p>
  </w:endnote>
  <w:endnote w:type="continuationSeparator" w:id="0">
    <w:p w:rsidR="000F63DF" w:rsidRDefault="000F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:rsidR="000F1E28" w:rsidRDefault="000F1E2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48">
          <w:rPr>
            <w:noProof/>
          </w:rPr>
          <w:t>25</w:t>
        </w:r>
        <w:r>
          <w:fldChar w:fldCharType="end"/>
        </w:r>
      </w:p>
    </w:sdtContent>
  </w:sdt>
  <w:p w:rsidR="000F1E28" w:rsidRDefault="000F1E2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28" w:rsidRDefault="000F1E28">
    <w:pPr>
      <w:pStyle w:val="af1"/>
      <w:jc w:val="right"/>
    </w:pPr>
  </w:p>
  <w:p w:rsidR="000F1E28" w:rsidRDefault="000F1E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DF" w:rsidRDefault="000F63DF">
      <w:pPr>
        <w:spacing w:after="0" w:line="240" w:lineRule="auto"/>
      </w:pPr>
      <w:r>
        <w:separator/>
      </w:r>
    </w:p>
  </w:footnote>
  <w:footnote w:type="continuationSeparator" w:id="0">
    <w:p w:rsidR="000F63DF" w:rsidRDefault="000F63DF">
      <w:pPr>
        <w:spacing w:after="0" w:line="240" w:lineRule="auto"/>
      </w:pPr>
      <w:r>
        <w:continuationSeparator/>
      </w:r>
    </w:p>
  </w:footnote>
  <w:footnote w:id="1">
    <w:p w:rsidR="000F1E28" w:rsidRDefault="000F1E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C9"/>
    <w:multiLevelType w:val="hybridMultilevel"/>
    <w:tmpl w:val="411A0814"/>
    <w:lvl w:ilvl="0" w:tplc="32682FF8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5B8A538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CD1C27EA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916A0F2C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8F507CF0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911A15D6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00C4BFBA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C8225044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AA9A8B0A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A02B63"/>
    <w:multiLevelType w:val="hybridMultilevel"/>
    <w:tmpl w:val="74649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66E8E"/>
    <w:multiLevelType w:val="hybridMultilevel"/>
    <w:tmpl w:val="0A024EDC"/>
    <w:lvl w:ilvl="0" w:tplc="C260549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C9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0DD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C77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A1D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423F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CBB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6F8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6A4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7BBE"/>
    <w:multiLevelType w:val="hybridMultilevel"/>
    <w:tmpl w:val="A66C1F2E"/>
    <w:lvl w:ilvl="0" w:tplc="AF361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93168"/>
    <w:multiLevelType w:val="hybridMultilevel"/>
    <w:tmpl w:val="442CA144"/>
    <w:lvl w:ilvl="0" w:tplc="3FC6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F6DCCC">
      <w:start w:val="1"/>
      <w:numFmt w:val="lowerLetter"/>
      <w:lvlText w:val="%2."/>
      <w:lvlJc w:val="left"/>
      <w:pPr>
        <w:ind w:left="1789" w:hanging="360"/>
      </w:pPr>
    </w:lvl>
    <w:lvl w:ilvl="2" w:tplc="0DCEF2FA">
      <w:start w:val="1"/>
      <w:numFmt w:val="lowerRoman"/>
      <w:lvlText w:val="%3."/>
      <w:lvlJc w:val="right"/>
      <w:pPr>
        <w:ind w:left="2509" w:hanging="180"/>
      </w:pPr>
    </w:lvl>
    <w:lvl w:ilvl="3" w:tplc="0F06D97A">
      <w:start w:val="1"/>
      <w:numFmt w:val="decimal"/>
      <w:lvlText w:val="%4."/>
      <w:lvlJc w:val="left"/>
      <w:pPr>
        <w:ind w:left="3229" w:hanging="360"/>
      </w:pPr>
    </w:lvl>
    <w:lvl w:ilvl="4" w:tplc="E0D4B3AA">
      <w:start w:val="1"/>
      <w:numFmt w:val="lowerLetter"/>
      <w:lvlText w:val="%5."/>
      <w:lvlJc w:val="left"/>
      <w:pPr>
        <w:ind w:left="3949" w:hanging="360"/>
      </w:pPr>
    </w:lvl>
    <w:lvl w:ilvl="5" w:tplc="15502548">
      <w:start w:val="1"/>
      <w:numFmt w:val="lowerRoman"/>
      <w:lvlText w:val="%6."/>
      <w:lvlJc w:val="right"/>
      <w:pPr>
        <w:ind w:left="4669" w:hanging="180"/>
      </w:pPr>
    </w:lvl>
    <w:lvl w:ilvl="6" w:tplc="BE541EEE">
      <w:start w:val="1"/>
      <w:numFmt w:val="decimal"/>
      <w:lvlText w:val="%7."/>
      <w:lvlJc w:val="left"/>
      <w:pPr>
        <w:ind w:left="5389" w:hanging="360"/>
      </w:pPr>
    </w:lvl>
    <w:lvl w:ilvl="7" w:tplc="D6146F60">
      <w:start w:val="1"/>
      <w:numFmt w:val="lowerLetter"/>
      <w:lvlText w:val="%8."/>
      <w:lvlJc w:val="left"/>
      <w:pPr>
        <w:ind w:left="6109" w:hanging="360"/>
      </w:pPr>
    </w:lvl>
    <w:lvl w:ilvl="8" w:tplc="386CFA5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84E57"/>
    <w:multiLevelType w:val="hybridMultilevel"/>
    <w:tmpl w:val="3E04AD4E"/>
    <w:lvl w:ilvl="0" w:tplc="0E2E5DDA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3F02F6E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125A8C68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0BA2BD48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005619D0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BC5A672A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0E58A5AE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7B4CB22E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3112F80C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B263A6D"/>
    <w:multiLevelType w:val="hybridMultilevel"/>
    <w:tmpl w:val="4B8C8E1E"/>
    <w:lvl w:ilvl="0" w:tplc="B720F6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F787A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3E33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9A8A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C4AE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ACA7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66D7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78BE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E48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DDC35AD"/>
    <w:multiLevelType w:val="hybridMultilevel"/>
    <w:tmpl w:val="F4C48320"/>
    <w:lvl w:ilvl="0" w:tplc="D598DFE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14CE9CE8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F0627894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3FD43562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70D88DA0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A496C0E4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6A2230C6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94C4A170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DE9A6EA4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DE7157"/>
    <w:multiLevelType w:val="hybridMultilevel"/>
    <w:tmpl w:val="EE14053E"/>
    <w:lvl w:ilvl="0" w:tplc="7EB8C85E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5DD29518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5EAA19C4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C0727F9E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4BF42EB6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694A98B0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209AF772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82A0DC72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97EE0006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F385D23"/>
    <w:multiLevelType w:val="hybridMultilevel"/>
    <w:tmpl w:val="92868BC6"/>
    <w:lvl w:ilvl="0" w:tplc="C60E7B4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F062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F64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CBF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4C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18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861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CE5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484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C24D4"/>
    <w:multiLevelType w:val="hybridMultilevel"/>
    <w:tmpl w:val="237225EC"/>
    <w:lvl w:ilvl="0" w:tplc="A8EA8F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5D8D"/>
    <w:multiLevelType w:val="hybridMultilevel"/>
    <w:tmpl w:val="7BC6F8F8"/>
    <w:lvl w:ilvl="0" w:tplc="A8EA8F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A4219"/>
    <w:multiLevelType w:val="hybridMultilevel"/>
    <w:tmpl w:val="153627DC"/>
    <w:lvl w:ilvl="0" w:tplc="AB50A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021AA">
      <w:start w:val="1"/>
      <w:numFmt w:val="lowerLetter"/>
      <w:lvlText w:val="%2."/>
      <w:lvlJc w:val="left"/>
      <w:pPr>
        <w:ind w:left="1440" w:hanging="360"/>
      </w:pPr>
    </w:lvl>
    <w:lvl w:ilvl="2" w:tplc="B8229D06">
      <w:start w:val="1"/>
      <w:numFmt w:val="lowerRoman"/>
      <w:lvlText w:val="%3."/>
      <w:lvlJc w:val="right"/>
      <w:pPr>
        <w:ind w:left="2160" w:hanging="180"/>
      </w:pPr>
    </w:lvl>
    <w:lvl w:ilvl="3" w:tplc="8BA26F5E">
      <w:start w:val="1"/>
      <w:numFmt w:val="decimal"/>
      <w:lvlText w:val="%4."/>
      <w:lvlJc w:val="left"/>
      <w:pPr>
        <w:ind w:left="2880" w:hanging="360"/>
      </w:pPr>
    </w:lvl>
    <w:lvl w:ilvl="4" w:tplc="C5C0D904">
      <w:start w:val="1"/>
      <w:numFmt w:val="lowerLetter"/>
      <w:lvlText w:val="%5."/>
      <w:lvlJc w:val="left"/>
      <w:pPr>
        <w:ind w:left="3600" w:hanging="360"/>
      </w:pPr>
    </w:lvl>
    <w:lvl w:ilvl="5" w:tplc="268C5236">
      <w:start w:val="1"/>
      <w:numFmt w:val="lowerRoman"/>
      <w:lvlText w:val="%6."/>
      <w:lvlJc w:val="right"/>
      <w:pPr>
        <w:ind w:left="4320" w:hanging="180"/>
      </w:pPr>
    </w:lvl>
    <w:lvl w:ilvl="6" w:tplc="7044702A">
      <w:start w:val="1"/>
      <w:numFmt w:val="decimal"/>
      <w:lvlText w:val="%7."/>
      <w:lvlJc w:val="left"/>
      <w:pPr>
        <w:ind w:left="5040" w:hanging="360"/>
      </w:pPr>
    </w:lvl>
    <w:lvl w:ilvl="7" w:tplc="5B4C0774">
      <w:start w:val="1"/>
      <w:numFmt w:val="lowerLetter"/>
      <w:lvlText w:val="%8."/>
      <w:lvlJc w:val="left"/>
      <w:pPr>
        <w:ind w:left="5760" w:hanging="360"/>
      </w:pPr>
    </w:lvl>
    <w:lvl w:ilvl="8" w:tplc="46D016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2E54"/>
    <w:multiLevelType w:val="hybridMultilevel"/>
    <w:tmpl w:val="F5D0D0D6"/>
    <w:lvl w:ilvl="0" w:tplc="36549AB6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D548E312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B4FA5844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82323D16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E13EB6AC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8550DBAC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1762518A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9FCC0416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025AA560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89D3E37"/>
    <w:multiLevelType w:val="hybridMultilevel"/>
    <w:tmpl w:val="1EE0BBAC"/>
    <w:lvl w:ilvl="0" w:tplc="64302646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BCC2E988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AA4EE568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64B4EBCE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04E4F0BE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2B826B46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C596C856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13FE54AE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1DCCA348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B9C48A4"/>
    <w:multiLevelType w:val="hybridMultilevel"/>
    <w:tmpl w:val="0D4099CC"/>
    <w:lvl w:ilvl="0" w:tplc="A8EA8F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105917"/>
    <w:multiLevelType w:val="hybridMultilevel"/>
    <w:tmpl w:val="094CF3DA"/>
    <w:lvl w:ilvl="0" w:tplc="9D6EF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9B4E80"/>
    <w:multiLevelType w:val="hybridMultilevel"/>
    <w:tmpl w:val="971ECD14"/>
    <w:lvl w:ilvl="0" w:tplc="FEF4A3C2">
      <w:start w:val="1"/>
      <w:numFmt w:val="bullet"/>
      <w:lvlText w:val="-"/>
      <w:lvlJc w:val="left"/>
      <w:pPr>
        <w:ind w:left="4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DB8C4A6A">
      <w:start w:val="1"/>
      <w:numFmt w:val="bullet"/>
      <w:lvlText w:val="•"/>
      <w:lvlJc w:val="left"/>
      <w:pPr>
        <w:ind w:left="1094" w:hanging="356"/>
      </w:pPr>
      <w:rPr>
        <w:rFonts w:hint="default"/>
        <w:lang w:val="ru-RU" w:eastAsia="en-US" w:bidi="ar-SA"/>
      </w:rPr>
    </w:lvl>
    <w:lvl w:ilvl="2" w:tplc="1408EC70">
      <w:start w:val="1"/>
      <w:numFmt w:val="bullet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3" w:tplc="44A85302">
      <w:start w:val="1"/>
      <w:numFmt w:val="bullet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4" w:tplc="C6BCAB42">
      <w:start w:val="1"/>
      <w:numFmt w:val="bullet"/>
      <w:lvlText w:val="•"/>
      <w:lvlJc w:val="left"/>
      <w:pPr>
        <w:ind w:left="2997" w:hanging="356"/>
      </w:pPr>
      <w:rPr>
        <w:rFonts w:hint="default"/>
        <w:lang w:val="ru-RU" w:eastAsia="en-US" w:bidi="ar-SA"/>
      </w:rPr>
    </w:lvl>
    <w:lvl w:ilvl="5" w:tplc="99D4E554">
      <w:start w:val="1"/>
      <w:numFmt w:val="bullet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6" w:tplc="77F8F5AE">
      <w:start w:val="1"/>
      <w:numFmt w:val="bullet"/>
      <w:lvlText w:val="•"/>
      <w:lvlJc w:val="left"/>
      <w:pPr>
        <w:ind w:left="4265" w:hanging="356"/>
      </w:pPr>
      <w:rPr>
        <w:rFonts w:hint="default"/>
        <w:lang w:val="ru-RU" w:eastAsia="en-US" w:bidi="ar-SA"/>
      </w:rPr>
    </w:lvl>
    <w:lvl w:ilvl="7" w:tplc="A1BE5F64">
      <w:start w:val="1"/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8" w:tplc="FFF4FFB8">
      <w:start w:val="1"/>
      <w:numFmt w:val="bullet"/>
      <w:lvlText w:val="•"/>
      <w:lvlJc w:val="left"/>
      <w:pPr>
        <w:ind w:left="5534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3793339F"/>
    <w:multiLevelType w:val="hybridMultilevel"/>
    <w:tmpl w:val="13C4B0F6"/>
    <w:lvl w:ilvl="0" w:tplc="47B2DD4A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20328FA8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94FACBA6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38687C44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CDDCEA7C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5300A0C6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742AC9B6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E920F112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EEAAB16A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A131788"/>
    <w:multiLevelType w:val="hybridMultilevel"/>
    <w:tmpl w:val="DE503E3E"/>
    <w:lvl w:ilvl="0" w:tplc="A8EA8FD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B317B91"/>
    <w:multiLevelType w:val="hybridMultilevel"/>
    <w:tmpl w:val="E2B6F8A8"/>
    <w:lvl w:ilvl="0" w:tplc="040C8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9A350A"/>
    <w:multiLevelType w:val="hybridMultilevel"/>
    <w:tmpl w:val="DB723286"/>
    <w:lvl w:ilvl="0" w:tplc="B6E26EB8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13BA1174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09D6CA00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E4AC3DD4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44BE95DC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AC3CFEB6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2154F08C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D1C27DBE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73C6D1DE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40F41E82"/>
    <w:multiLevelType w:val="hybridMultilevel"/>
    <w:tmpl w:val="1B722C26"/>
    <w:lvl w:ilvl="0" w:tplc="2A905F08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1A3E1C9C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FAA04D9A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91CE26B0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911E9E76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986E24F2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B7CC8DB8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2D3242C8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3FB0AB36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6DB14CB"/>
    <w:multiLevelType w:val="hybridMultilevel"/>
    <w:tmpl w:val="A2DEB3CC"/>
    <w:lvl w:ilvl="0" w:tplc="096A6E72">
      <w:start w:val="1"/>
      <w:numFmt w:val="bullet"/>
      <w:lvlText w:val="-"/>
      <w:lvlJc w:val="left"/>
      <w:pPr>
        <w:ind w:left="4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9384CE66">
      <w:start w:val="1"/>
      <w:numFmt w:val="bullet"/>
      <w:lvlText w:val="•"/>
      <w:lvlJc w:val="left"/>
      <w:pPr>
        <w:ind w:left="1094" w:hanging="356"/>
      </w:pPr>
      <w:rPr>
        <w:rFonts w:hint="default"/>
        <w:lang w:val="ru-RU" w:eastAsia="en-US" w:bidi="ar-SA"/>
      </w:rPr>
    </w:lvl>
    <w:lvl w:ilvl="2" w:tplc="C418830A">
      <w:start w:val="1"/>
      <w:numFmt w:val="bullet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3" w:tplc="7A604530">
      <w:start w:val="1"/>
      <w:numFmt w:val="bullet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4" w:tplc="CA884C02">
      <w:start w:val="1"/>
      <w:numFmt w:val="bullet"/>
      <w:lvlText w:val="•"/>
      <w:lvlJc w:val="left"/>
      <w:pPr>
        <w:ind w:left="2997" w:hanging="356"/>
      </w:pPr>
      <w:rPr>
        <w:rFonts w:hint="default"/>
        <w:lang w:val="ru-RU" w:eastAsia="en-US" w:bidi="ar-SA"/>
      </w:rPr>
    </w:lvl>
    <w:lvl w:ilvl="5" w:tplc="66A4069E">
      <w:start w:val="1"/>
      <w:numFmt w:val="bullet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6" w:tplc="34A2A758">
      <w:start w:val="1"/>
      <w:numFmt w:val="bullet"/>
      <w:lvlText w:val="•"/>
      <w:lvlJc w:val="left"/>
      <w:pPr>
        <w:ind w:left="4265" w:hanging="356"/>
      </w:pPr>
      <w:rPr>
        <w:rFonts w:hint="default"/>
        <w:lang w:val="ru-RU" w:eastAsia="en-US" w:bidi="ar-SA"/>
      </w:rPr>
    </w:lvl>
    <w:lvl w:ilvl="7" w:tplc="6F4E8562">
      <w:start w:val="1"/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8" w:tplc="9C42339C">
      <w:start w:val="1"/>
      <w:numFmt w:val="bullet"/>
      <w:lvlText w:val="•"/>
      <w:lvlJc w:val="left"/>
      <w:pPr>
        <w:ind w:left="5534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4734585F"/>
    <w:multiLevelType w:val="hybridMultilevel"/>
    <w:tmpl w:val="431A9352"/>
    <w:lvl w:ilvl="0" w:tplc="C5166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8B6231"/>
    <w:multiLevelType w:val="hybridMultilevel"/>
    <w:tmpl w:val="81FABA7C"/>
    <w:lvl w:ilvl="0" w:tplc="AC9C88CA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2F0644A2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4C7A5B82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141E0930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C562D9C8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91362960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A97A2F64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53C62C74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A8763950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C8A193B"/>
    <w:multiLevelType w:val="hybridMultilevel"/>
    <w:tmpl w:val="3F7609F8"/>
    <w:lvl w:ilvl="0" w:tplc="F1EA680E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5B22A35C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AE1E2B8C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130C273E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001C7508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4330DFA0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8E26E5A4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78F4ABF2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F8161BA0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E4731CE"/>
    <w:multiLevelType w:val="hybridMultilevel"/>
    <w:tmpl w:val="CF44E562"/>
    <w:lvl w:ilvl="0" w:tplc="A8EA8F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E52DAE"/>
    <w:multiLevelType w:val="hybridMultilevel"/>
    <w:tmpl w:val="7212AADC"/>
    <w:lvl w:ilvl="0" w:tplc="A8EA8F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152A"/>
    <w:multiLevelType w:val="hybridMultilevel"/>
    <w:tmpl w:val="63ECED26"/>
    <w:lvl w:ilvl="0" w:tplc="9162EDD0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F92C85C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303A7294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267E1230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0890EBE8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A136FC62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EA1CF0AC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86BE998A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DA826DA0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679379E"/>
    <w:multiLevelType w:val="hybridMultilevel"/>
    <w:tmpl w:val="AB5A31A6"/>
    <w:lvl w:ilvl="0" w:tplc="107A570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E8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AA51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7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ED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86F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4C0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40F8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CAEC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D36E7"/>
    <w:multiLevelType w:val="hybridMultilevel"/>
    <w:tmpl w:val="D8BC33E8"/>
    <w:lvl w:ilvl="0" w:tplc="AF2CD29E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09868DE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8026A00E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A8EAAC00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F6AA7646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FF283ECE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F148177E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8A1CF9DC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EF2AAB58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C3E700C"/>
    <w:multiLevelType w:val="hybridMultilevel"/>
    <w:tmpl w:val="7298C532"/>
    <w:lvl w:ilvl="0" w:tplc="A48AD136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564AF56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07661B1A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F49C9706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708AC0EE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FB64D672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5AC0F6F8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103404FE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F76C6E2E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22A32A7"/>
    <w:multiLevelType w:val="hybridMultilevel"/>
    <w:tmpl w:val="F1F6FC6E"/>
    <w:lvl w:ilvl="0" w:tplc="A2AABC6C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17AC8AE8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7DDCEBEC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7F901812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C1427F8C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803C033E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E3606C0E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F7CC13C0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35485408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64945BB9"/>
    <w:multiLevelType w:val="hybridMultilevel"/>
    <w:tmpl w:val="5FD00884"/>
    <w:lvl w:ilvl="0" w:tplc="F8904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AE6D4F"/>
    <w:multiLevelType w:val="hybridMultilevel"/>
    <w:tmpl w:val="866C5E2A"/>
    <w:lvl w:ilvl="0" w:tplc="CF28BEA8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BA725DC4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A6AE0DE2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EFB6CE3A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02F0108C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513E368C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1708FCAE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29366F8C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D7DC9F66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C217B75"/>
    <w:multiLevelType w:val="hybridMultilevel"/>
    <w:tmpl w:val="F852237C"/>
    <w:lvl w:ilvl="0" w:tplc="A8EA8F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A129EC"/>
    <w:multiLevelType w:val="hybridMultilevel"/>
    <w:tmpl w:val="FC4809E0"/>
    <w:lvl w:ilvl="0" w:tplc="4F0CFF4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FC85B00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906AA60C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C45EBBF4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04A0CD0A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B0C2B26C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76A61DE6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3FAAA7E2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FDE4DD8A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323612C"/>
    <w:multiLevelType w:val="hybridMultilevel"/>
    <w:tmpl w:val="4628E448"/>
    <w:lvl w:ilvl="0" w:tplc="5EBE151A">
      <w:start w:val="1"/>
      <w:numFmt w:val="bullet"/>
      <w:lvlText w:val="-"/>
      <w:lvlJc w:val="left"/>
      <w:pPr>
        <w:ind w:left="46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CA6C4400">
      <w:start w:val="1"/>
      <w:numFmt w:val="bullet"/>
      <w:lvlText w:val="•"/>
      <w:lvlJc w:val="left"/>
      <w:pPr>
        <w:ind w:left="1094" w:hanging="356"/>
      </w:pPr>
      <w:rPr>
        <w:rFonts w:hint="default"/>
        <w:lang w:val="ru-RU" w:eastAsia="en-US" w:bidi="ar-SA"/>
      </w:rPr>
    </w:lvl>
    <w:lvl w:ilvl="2" w:tplc="15826012">
      <w:start w:val="1"/>
      <w:numFmt w:val="bullet"/>
      <w:lvlText w:val="•"/>
      <w:lvlJc w:val="left"/>
      <w:pPr>
        <w:ind w:left="1728" w:hanging="356"/>
      </w:pPr>
      <w:rPr>
        <w:rFonts w:hint="default"/>
        <w:lang w:val="ru-RU" w:eastAsia="en-US" w:bidi="ar-SA"/>
      </w:rPr>
    </w:lvl>
    <w:lvl w:ilvl="3" w:tplc="F2BA7D80">
      <w:start w:val="1"/>
      <w:numFmt w:val="bullet"/>
      <w:lvlText w:val="•"/>
      <w:lvlJc w:val="left"/>
      <w:pPr>
        <w:ind w:left="2362" w:hanging="356"/>
      </w:pPr>
      <w:rPr>
        <w:rFonts w:hint="default"/>
        <w:lang w:val="ru-RU" w:eastAsia="en-US" w:bidi="ar-SA"/>
      </w:rPr>
    </w:lvl>
    <w:lvl w:ilvl="4" w:tplc="3E689A5E">
      <w:start w:val="1"/>
      <w:numFmt w:val="bullet"/>
      <w:lvlText w:val="•"/>
      <w:lvlJc w:val="left"/>
      <w:pPr>
        <w:ind w:left="2997" w:hanging="356"/>
      </w:pPr>
      <w:rPr>
        <w:rFonts w:hint="default"/>
        <w:lang w:val="ru-RU" w:eastAsia="en-US" w:bidi="ar-SA"/>
      </w:rPr>
    </w:lvl>
    <w:lvl w:ilvl="5" w:tplc="B7E8BF86">
      <w:start w:val="1"/>
      <w:numFmt w:val="bullet"/>
      <w:lvlText w:val="•"/>
      <w:lvlJc w:val="left"/>
      <w:pPr>
        <w:ind w:left="3631" w:hanging="356"/>
      </w:pPr>
      <w:rPr>
        <w:rFonts w:hint="default"/>
        <w:lang w:val="ru-RU" w:eastAsia="en-US" w:bidi="ar-SA"/>
      </w:rPr>
    </w:lvl>
    <w:lvl w:ilvl="6" w:tplc="33B8788C">
      <w:start w:val="1"/>
      <w:numFmt w:val="bullet"/>
      <w:lvlText w:val="•"/>
      <w:lvlJc w:val="left"/>
      <w:pPr>
        <w:ind w:left="4265" w:hanging="356"/>
      </w:pPr>
      <w:rPr>
        <w:rFonts w:hint="default"/>
        <w:lang w:val="ru-RU" w:eastAsia="en-US" w:bidi="ar-SA"/>
      </w:rPr>
    </w:lvl>
    <w:lvl w:ilvl="7" w:tplc="14960AC2">
      <w:start w:val="1"/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8" w:tplc="35BA7540">
      <w:start w:val="1"/>
      <w:numFmt w:val="bullet"/>
      <w:lvlText w:val="•"/>
      <w:lvlJc w:val="left"/>
      <w:pPr>
        <w:ind w:left="5534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73DB7513"/>
    <w:multiLevelType w:val="hybridMultilevel"/>
    <w:tmpl w:val="33F4737A"/>
    <w:lvl w:ilvl="0" w:tplc="814E2022">
      <w:start w:val="1"/>
      <w:numFmt w:val="bullet"/>
      <w:lvlText w:val="●"/>
      <w:lvlJc w:val="left"/>
      <w:pPr>
        <w:ind w:left="513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60B5E3"/>
        <w:spacing w:val="0"/>
        <w:sz w:val="20"/>
        <w:szCs w:val="20"/>
        <w:lang w:val="ru-RU" w:eastAsia="en-US" w:bidi="ar-SA"/>
      </w:rPr>
    </w:lvl>
    <w:lvl w:ilvl="1" w:tplc="336289AE">
      <w:start w:val="1"/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2" w:tplc="7820C14C">
      <w:start w:val="1"/>
      <w:numFmt w:val="bullet"/>
      <w:lvlText w:val="•"/>
      <w:lvlJc w:val="left"/>
      <w:pPr>
        <w:ind w:left="1718" w:hanging="284"/>
      </w:pPr>
      <w:rPr>
        <w:rFonts w:hint="default"/>
        <w:lang w:val="ru-RU" w:eastAsia="en-US" w:bidi="ar-SA"/>
      </w:rPr>
    </w:lvl>
    <w:lvl w:ilvl="3" w:tplc="27427812">
      <w:start w:val="1"/>
      <w:numFmt w:val="bullet"/>
      <w:lvlText w:val="•"/>
      <w:lvlJc w:val="left"/>
      <w:pPr>
        <w:ind w:left="2317" w:hanging="284"/>
      </w:pPr>
      <w:rPr>
        <w:rFonts w:hint="default"/>
        <w:lang w:val="ru-RU" w:eastAsia="en-US" w:bidi="ar-SA"/>
      </w:rPr>
    </w:lvl>
    <w:lvl w:ilvl="4" w:tplc="D906686E">
      <w:start w:val="1"/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5" w:tplc="BCFEEEA6">
      <w:start w:val="1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 w:tplc="0DB069CE">
      <w:start w:val="1"/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7" w:tplc="72BE6B98">
      <w:start w:val="1"/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0FC682F8">
      <w:start w:val="1"/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74F93F90"/>
    <w:multiLevelType w:val="hybridMultilevel"/>
    <w:tmpl w:val="89260F7C"/>
    <w:lvl w:ilvl="0" w:tplc="60C84FF4">
      <w:start w:val="1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A49EF1A8">
      <w:start w:val="1"/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44B68A28">
      <w:start w:val="1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B3CE975A">
      <w:start w:val="1"/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4" w:tplc="D9DAF7CC">
      <w:start w:val="1"/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05A00F64">
      <w:start w:val="1"/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 w:tplc="F27E939C">
      <w:start w:val="1"/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7" w:tplc="50BCD5D2">
      <w:start w:val="1"/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5E901234">
      <w:start w:val="1"/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6B84B34"/>
    <w:multiLevelType w:val="hybridMultilevel"/>
    <w:tmpl w:val="976A4CD2"/>
    <w:lvl w:ilvl="0" w:tplc="89F2723A">
      <w:start w:val="1"/>
      <w:numFmt w:val="bullet"/>
      <w:lvlText w:val=""/>
      <w:lvlJc w:val="left"/>
      <w:pPr>
        <w:ind w:left="256" w:hanging="706"/>
      </w:pPr>
      <w:rPr>
        <w:rFonts w:ascii="Symbol" w:hAnsi="Symbol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B03686A4">
      <w:start w:val="1"/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2" w:tplc="B066BD86">
      <w:start w:val="1"/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5D2E1646">
      <w:start w:val="1"/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03FE6B1C">
      <w:start w:val="1"/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 w:tplc="A148B024">
      <w:start w:val="1"/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CD9C7FD8">
      <w:start w:val="1"/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1D7EC0E0">
      <w:start w:val="1"/>
      <w:numFmt w:val="bullet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8" w:tplc="0898FAE8">
      <w:start w:val="1"/>
      <w:numFmt w:val="bullet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abstractNum w:abstractNumId="42" w15:restartNumberingAfterBreak="0">
    <w:nsid w:val="7E4C03C1"/>
    <w:multiLevelType w:val="hybridMultilevel"/>
    <w:tmpl w:val="7EE20770"/>
    <w:lvl w:ilvl="0" w:tplc="90C8BD7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596424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BF864E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0E4C8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94EFAB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AEF4A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92F5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BE7B9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15C88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8A3DCA"/>
    <w:multiLevelType w:val="hybridMultilevel"/>
    <w:tmpl w:val="768663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42"/>
  </w:num>
  <w:num w:numId="5">
    <w:abstractNumId w:val="4"/>
  </w:num>
  <w:num w:numId="6">
    <w:abstractNumId w:val="17"/>
  </w:num>
  <w:num w:numId="7">
    <w:abstractNumId w:val="38"/>
  </w:num>
  <w:num w:numId="8">
    <w:abstractNumId w:val="23"/>
  </w:num>
  <w:num w:numId="9">
    <w:abstractNumId w:val="18"/>
  </w:num>
  <w:num w:numId="10">
    <w:abstractNumId w:val="32"/>
  </w:num>
  <w:num w:numId="11">
    <w:abstractNumId w:val="7"/>
  </w:num>
  <w:num w:numId="12">
    <w:abstractNumId w:val="0"/>
  </w:num>
  <w:num w:numId="13">
    <w:abstractNumId w:val="25"/>
  </w:num>
  <w:num w:numId="14">
    <w:abstractNumId w:val="37"/>
  </w:num>
  <w:num w:numId="15">
    <w:abstractNumId w:val="26"/>
  </w:num>
  <w:num w:numId="16">
    <w:abstractNumId w:val="40"/>
  </w:num>
  <w:num w:numId="17">
    <w:abstractNumId w:val="29"/>
  </w:num>
  <w:num w:numId="18">
    <w:abstractNumId w:val="5"/>
  </w:num>
  <w:num w:numId="19">
    <w:abstractNumId w:val="31"/>
  </w:num>
  <w:num w:numId="20">
    <w:abstractNumId w:val="12"/>
  </w:num>
  <w:num w:numId="21">
    <w:abstractNumId w:val="6"/>
  </w:num>
  <w:num w:numId="22">
    <w:abstractNumId w:val="41"/>
  </w:num>
  <w:num w:numId="23">
    <w:abstractNumId w:val="8"/>
  </w:num>
  <w:num w:numId="24">
    <w:abstractNumId w:val="14"/>
  </w:num>
  <w:num w:numId="25">
    <w:abstractNumId w:val="21"/>
  </w:num>
  <w:num w:numId="26">
    <w:abstractNumId w:val="39"/>
  </w:num>
  <w:num w:numId="27">
    <w:abstractNumId w:val="33"/>
  </w:num>
  <w:num w:numId="28">
    <w:abstractNumId w:val="13"/>
  </w:num>
  <w:num w:numId="29">
    <w:abstractNumId w:val="35"/>
  </w:num>
  <w:num w:numId="30">
    <w:abstractNumId w:val="22"/>
  </w:num>
  <w:num w:numId="31">
    <w:abstractNumId w:val="43"/>
  </w:num>
  <w:num w:numId="32">
    <w:abstractNumId w:val="1"/>
  </w:num>
  <w:num w:numId="33">
    <w:abstractNumId w:val="16"/>
  </w:num>
  <w:num w:numId="34">
    <w:abstractNumId w:val="19"/>
  </w:num>
  <w:num w:numId="35">
    <w:abstractNumId w:val="11"/>
  </w:num>
  <w:num w:numId="36">
    <w:abstractNumId w:val="34"/>
  </w:num>
  <w:num w:numId="37">
    <w:abstractNumId w:val="15"/>
  </w:num>
  <w:num w:numId="38">
    <w:abstractNumId w:val="27"/>
  </w:num>
  <w:num w:numId="39">
    <w:abstractNumId w:val="36"/>
  </w:num>
  <w:num w:numId="40">
    <w:abstractNumId w:val="20"/>
  </w:num>
  <w:num w:numId="41">
    <w:abstractNumId w:val="24"/>
  </w:num>
  <w:num w:numId="42">
    <w:abstractNumId w:val="10"/>
  </w:num>
  <w:num w:numId="43">
    <w:abstractNumId w:val="28"/>
  </w:num>
  <w:num w:numId="44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4F"/>
    <w:rsid w:val="000F1E28"/>
    <w:rsid w:val="000F63DF"/>
    <w:rsid w:val="00102048"/>
    <w:rsid w:val="002A12F9"/>
    <w:rsid w:val="005C6A8B"/>
    <w:rsid w:val="00612E15"/>
    <w:rsid w:val="0083024F"/>
    <w:rsid w:val="00841048"/>
    <w:rsid w:val="009277F7"/>
    <w:rsid w:val="00B80306"/>
    <w:rsid w:val="00B83AD0"/>
    <w:rsid w:val="00BC2F08"/>
    <w:rsid w:val="00C92C19"/>
    <w:rsid w:val="00CE40F3"/>
    <w:rsid w:val="00D95F0B"/>
    <w:rsid w:val="00F1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DBF5"/>
  <w15:docId w15:val="{522E68E2-C25A-47D6-8529-5D83A67C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16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17">
    <w:name w:val="Обычный (веб)1"/>
    <w:basedOn w:val="8"/>
    <w:uiPriority w:val="99"/>
    <w:pPr>
      <w:keepNext w:val="0"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  <w:jc w:val="left"/>
    </w:pPr>
    <w:rPr>
      <w:rFonts w:ascii="Times New Roman" w:hAnsi="Times New Roman"/>
      <w:b w:val="0"/>
      <w:bCs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9D72-BF94-410E-8A07-C92E6344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5040</Words>
  <Characters>28730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4</cp:revision>
  <dcterms:created xsi:type="dcterms:W3CDTF">2025-03-22T11:20:00Z</dcterms:created>
  <dcterms:modified xsi:type="dcterms:W3CDTF">2025-03-31T07:19:00Z</dcterms:modified>
</cp:coreProperties>
</file>