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44C1D4E3" w:rsidR="00666BDD" w:rsidRDefault="00781691" w:rsidP="00972CBC">
            <w:pPr>
              <w:pStyle w:val="af1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72EBF210" w14:textId="7AB79513" w:rsidR="00B610A2" w:rsidRPr="00A65D63" w:rsidRDefault="00B610A2" w:rsidP="00A65D63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14:paraId="701FF1EB" w14:textId="78DC74FC" w:rsidR="00334165" w:rsidRPr="00A65D63" w:rsidRDefault="00334165" w:rsidP="00A65D6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3C80D9D0" w14:textId="77777777" w:rsidR="00666BDD" w:rsidRPr="00A65D63" w:rsidRDefault="00666BDD" w:rsidP="00A65D6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1490AA80" w14:textId="536FA5F3" w:rsidR="00334165" w:rsidRPr="00A65D63" w:rsidRDefault="00D37DEA" w:rsidP="00A65D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0CA48AF6" w14:textId="2250A9CF" w:rsidR="002D3160" w:rsidRPr="00A65D63" w:rsidRDefault="000F0FC3" w:rsidP="00A65D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65D63" w:rsidRPr="00A65D6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Проектирование </w:t>
          </w:r>
          <w:proofErr w:type="spellStart"/>
          <w:r w:rsidR="00A65D63"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нейроинтерфейсов</w:t>
          </w:r>
          <w:proofErr w:type="spellEnd"/>
          <w:r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A65D63" w:rsidRPr="00A65D6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2A68AA03" w14:textId="2CDA156C" w:rsidR="004B5D44" w:rsidRPr="00A65D63" w:rsidRDefault="004B5D44" w:rsidP="00A65D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Итогового (межрегионального) этапа Чемпионата по</w:t>
          </w:r>
          <w:r w:rsidR="00A65D63"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 </w:t>
          </w:r>
          <w:r w:rsidRPr="00A65D63">
            <w:rPr>
              <w:rFonts w:ascii="Times New Roman" w:eastAsia="Arial Unicode MS" w:hAnsi="Times New Roman" w:cs="Times New Roman"/>
              <w:sz w:val="40"/>
              <w:szCs w:val="40"/>
            </w:rPr>
            <w:t>профессиональному мастерству «Профессионалы»</w:t>
          </w:r>
        </w:p>
        <w:p w14:paraId="7D975935" w14:textId="07C379DD" w:rsidR="00334165" w:rsidRPr="00A204BB" w:rsidRDefault="00FE6B10" w:rsidP="00A65D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2E0DA83E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FC1F53" w14:textId="4F4A93F6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1B11EA" w14:textId="588B3E22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DB8F91" w14:textId="321F9920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422663" w14:textId="61C75B8F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10749D" w14:textId="6A566D0B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A2402D" w14:textId="77777777" w:rsidR="00A65D63" w:rsidRDefault="00A65D6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A1623C" w14:textId="77777777" w:rsidR="00A65D63" w:rsidRDefault="00A65D63" w:rsidP="00A65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D408877" w14:textId="1A425C36" w:rsidR="004B5D44" w:rsidRDefault="00EB4FF8" w:rsidP="00A65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4B5D44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25DACE68" w:rsidR="00A4187F" w:rsidRPr="00E533D2" w:rsidRDefault="0029547E" w:rsidP="00E533D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E533D2">
        <w:rPr>
          <w:rFonts w:ascii="Times New Roman" w:hAnsi="Times New Roman"/>
          <w:sz w:val="28"/>
          <w:lang w:val="ru-RU" w:eastAsia="ru-RU"/>
        </w:rPr>
        <w:fldChar w:fldCharType="begin"/>
      </w:r>
      <w:r w:rsidRPr="00E533D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533D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E533D2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E533D2">
          <w:rPr>
            <w:rFonts w:ascii="Times New Roman" w:hAnsi="Times New Roman"/>
            <w:noProof/>
            <w:webHidden/>
            <w:sz w:val="28"/>
          </w:rPr>
          <w:tab/>
        </w:r>
        <w:r w:rsidR="00E533D2" w:rsidRPr="00E533D2">
          <w:rPr>
            <w:rFonts w:ascii="Times New Roman" w:hAnsi="Times New Roman"/>
            <w:noProof/>
            <w:webHidden/>
            <w:sz w:val="28"/>
            <w:lang w:val="ru-RU"/>
          </w:rPr>
          <w:t>6</w:t>
        </w:r>
      </w:hyperlink>
    </w:p>
    <w:p w14:paraId="6C1733B9" w14:textId="1CCFD03F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E533D2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 w:rsidRPr="00E533D2">
          <w:rPr>
            <w:noProof/>
            <w:webHidden/>
            <w:sz w:val="28"/>
            <w:szCs w:val="28"/>
          </w:rPr>
          <w:t>6</w:t>
        </w:r>
      </w:hyperlink>
    </w:p>
    <w:p w14:paraId="51282BA7" w14:textId="7E855F5D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E533D2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A65D63" w:rsidRPr="00E533D2">
          <w:rPr>
            <w:rFonts w:eastAsia="Arial Unicode MS"/>
            <w:sz w:val="28"/>
            <w:szCs w:val="28"/>
          </w:rPr>
          <w:t>Проектирование нейроинтерфейсов</w:t>
        </w:r>
        <w:r w:rsidR="00A4187F" w:rsidRPr="00E533D2">
          <w:rPr>
            <w:rStyle w:val="ae"/>
            <w:noProof/>
            <w:sz w:val="28"/>
            <w:szCs w:val="28"/>
          </w:rPr>
          <w:t>»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 w:rsidRPr="00E533D2">
          <w:rPr>
            <w:noProof/>
            <w:webHidden/>
            <w:sz w:val="28"/>
            <w:szCs w:val="28"/>
          </w:rPr>
          <w:t>6</w:t>
        </w:r>
      </w:hyperlink>
    </w:p>
    <w:p w14:paraId="0D1F91CB" w14:textId="54A8EC1D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E533D2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10</w:t>
        </w:r>
      </w:hyperlink>
    </w:p>
    <w:p w14:paraId="0F28D059" w14:textId="20DF2438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E533D2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10</w:t>
        </w:r>
      </w:hyperlink>
    </w:p>
    <w:p w14:paraId="2BCD9144" w14:textId="33946F91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E533D2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12</w:t>
        </w:r>
      </w:hyperlink>
    </w:p>
    <w:p w14:paraId="084ABA9E" w14:textId="29CF8671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E533D2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12</w:t>
        </w:r>
      </w:hyperlink>
    </w:p>
    <w:p w14:paraId="35E5FBDE" w14:textId="65E89967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E533D2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12</w:t>
        </w:r>
      </w:hyperlink>
    </w:p>
    <w:p w14:paraId="52FC3D87" w14:textId="42D26202" w:rsidR="00A4187F" w:rsidRPr="00E533D2" w:rsidRDefault="00FE6B10" w:rsidP="00E533D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E533D2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E533D2">
          <w:rPr>
            <w:rFonts w:ascii="Times New Roman" w:hAnsi="Times New Roman"/>
            <w:noProof/>
            <w:webHidden/>
            <w:sz w:val="28"/>
          </w:rPr>
          <w:tab/>
        </w:r>
        <w:r w:rsidR="00E533D2">
          <w:rPr>
            <w:rFonts w:ascii="Times New Roman" w:hAnsi="Times New Roman"/>
            <w:noProof/>
            <w:webHidden/>
            <w:sz w:val="28"/>
            <w:lang w:val="ru-RU"/>
          </w:rPr>
          <w:t>26</w:t>
        </w:r>
      </w:hyperlink>
    </w:p>
    <w:p w14:paraId="31D141A1" w14:textId="2CFC9D2A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E533D2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>
          <w:rPr>
            <w:noProof/>
            <w:webHidden/>
            <w:sz w:val="28"/>
            <w:szCs w:val="28"/>
          </w:rPr>
          <w:t>28</w:t>
        </w:r>
      </w:hyperlink>
    </w:p>
    <w:p w14:paraId="43CF924F" w14:textId="25A0FE6B" w:rsidR="00A4187F" w:rsidRPr="00E533D2" w:rsidRDefault="00FE6B10" w:rsidP="00E533D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E533D2">
          <w:rPr>
            <w:rStyle w:val="ae"/>
            <w:noProof/>
            <w:sz w:val="28"/>
            <w:szCs w:val="28"/>
          </w:rPr>
          <w:t>2.2.</w:t>
        </w:r>
        <w:r w:rsidR="00A4187F" w:rsidRPr="00E533D2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E533D2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E533D2">
          <w:rPr>
            <w:noProof/>
            <w:webHidden/>
            <w:sz w:val="28"/>
            <w:szCs w:val="28"/>
          </w:rPr>
          <w:tab/>
        </w:r>
        <w:r w:rsidR="00E533D2" w:rsidRPr="00E533D2">
          <w:rPr>
            <w:noProof/>
            <w:webHidden/>
            <w:sz w:val="28"/>
            <w:szCs w:val="28"/>
          </w:rPr>
          <w:t>31</w:t>
        </w:r>
      </w:hyperlink>
    </w:p>
    <w:p w14:paraId="0D2CABDB" w14:textId="38AFA7B1" w:rsidR="00A4187F" w:rsidRPr="00E533D2" w:rsidRDefault="00FE6B10" w:rsidP="00E533D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E533D2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E533D2">
          <w:rPr>
            <w:rFonts w:ascii="Times New Roman" w:hAnsi="Times New Roman"/>
            <w:noProof/>
            <w:webHidden/>
            <w:sz w:val="28"/>
          </w:rPr>
          <w:tab/>
        </w:r>
        <w:r w:rsidR="00E533D2" w:rsidRPr="00E533D2">
          <w:rPr>
            <w:rFonts w:ascii="Times New Roman" w:hAnsi="Times New Roman"/>
            <w:noProof/>
            <w:webHidden/>
            <w:sz w:val="28"/>
            <w:lang w:val="ru-RU"/>
          </w:rPr>
          <w:t>31</w:t>
        </w:r>
      </w:hyperlink>
    </w:p>
    <w:p w14:paraId="36AA3717" w14:textId="05C9AB28" w:rsidR="00AA2B8A" w:rsidRPr="00A204BB" w:rsidRDefault="0029547E" w:rsidP="00E533D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533D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211661" w:rsidRDefault="00D37DEA" w:rsidP="0021166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211661" w:rsidRDefault="00D96994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ФГОС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Федеральный государственный образовательный стандарт</w:t>
      </w:r>
    </w:p>
    <w:p w14:paraId="045D7044" w14:textId="77C5B02F" w:rsidR="00D96994" w:rsidRPr="00211661" w:rsidRDefault="00D96994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ПС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Профессиональный стандарт</w:t>
      </w:r>
    </w:p>
    <w:p w14:paraId="7604EB50" w14:textId="6E9E0F02" w:rsidR="00D96994" w:rsidRPr="00211661" w:rsidRDefault="00D96994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КЗ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6F119E96" w14:textId="77777777" w:rsidR="00EA2E13" w:rsidRPr="00211661" w:rsidRDefault="00D96994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ИЛ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Инфраструктурный лист</w:t>
      </w:r>
      <w:bookmarkStart w:id="0" w:name="_Toc450204622"/>
    </w:p>
    <w:p w14:paraId="65201846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sz w:val="28"/>
          <w:szCs w:val="28"/>
          <w:lang w:val="ru-RU"/>
        </w:rPr>
        <w:t>ТК</w:t>
      </w:r>
      <w:r w:rsidRPr="00211661">
        <w:rPr>
          <w:rFonts w:ascii="Times New Roman" w:hAnsi="Times New Roman"/>
          <w:sz w:val="28"/>
          <w:szCs w:val="28"/>
          <w:lang w:val="ru-RU"/>
        </w:rPr>
        <w:t> 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—</w:t>
      </w:r>
      <w:r w:rsidRPr="00211661"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1B5032D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СИЗ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— средства индивидуальной защиты.</w:t>
      </w:r>
    </w:p>
    <w:p w14:paraId="6EBBFE4E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ЭМГ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— 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9068861" w14:textId="6A6AD31D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ЭКГ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– Электрокардиография ведущий метод диагностики, основанный на регистрации электрических импульсов, возникающих при работе сердца.</w:t>
      </w:r>
    </w:p>
    <w:p w14:paraId="62A450D4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P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деполяризацию предсердий</w:t>
      </w:r>
    </w:p>
    <w:p w14:paraId="54BDC748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QRS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-комплекс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отображающая деполяризацию желудочков сердца</w:t>
      </w:r>
    </w:p>
    <w:p w14:paraId="7E24BE45" w14:textId="1A4E2640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T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>реполяризацию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желудочков</w:t>
      </w:r>
    </w:p>
    <w:p w14:paraId="3D17F51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ISR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— </w:t>
      </w:r>
      <w:proofErr w:type="spellStart"/>
      <w:r w:rsidRPr="00211661">
        <w:rPr>
          <w:rFonts w:ascii="Times New Roman" w:hAnsi="Times New Roman"/>
          <w:bCs/>
          <w:iCs/>
          <w:sz w:val="28"/>
          <w:szCs w:val="28"/>
          <w:lang w:val="ru-RU"/>
        </w:rPr>
        <w:t>Interrupt</w:t>
      </w:r>
      <w:proofErr w:type="spellEnd"/>
      <w:r w:rsidRPr="00211661">
        <w:rPr>
          <w:rFonts w:ascii="Times New Roman" w:hAnsi="Times New Roman"/>
          <w:bCs/>
          <w:iCs/>
          <w:sz w:val="28"/>
          <w:szCs w:val="28"/>
          <w:lang w:val="ru-RU"/>
        </w:rPr>
        <w:t xml:space="preserve"> Service </w:t>
      </w:r>
      <w:proofErr w:type="spellStart"/>
      <w:r w:rsidRPr="00211661">
        <w:rPr>
          <w:rFonts w:ascii="Times New Roman" w:hAnsi="Times New Roman"/>
          <w:bCs/>
          <w:iCs/>
          <w:sz w:val="28"/>
          <w:szCs w:val="28"/>
          <w:lang w:val="ru-RU"/>
        </w:rPr>
        <w:t>Routine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это обработчик прерывания (функция обработки прерывания, процедура обработки прерывания)</w:t>
      </w:r>
      <w:r w:rsidRPr="00211661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5B234043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DSP 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— Digital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signal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processor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это цифровая обработка сигналов (цифровой сигнальный процессор  обработки сигналов (ЦПОС)) — специализированный </w:t>
      </w:r>
      <w:hyperlink r:id="rId9" w:tooltip="Микропроцессор" w:history="1">
        <w:r w:rsidRPr="00211661">
          <w:rPr>
            <w:rFonts w:ascii="Times New Roman" w:hAnsi="Times New Roman"/>
            <w:bCs/>
            <w:sz w:val="28"/>
            <w:szCs w:val="28"/>
            <w:lang w:val="ru-RU"/>
          </w:rPr>
          <w:t>микропроцессор</w:t>
        </w:r>
      </w:hyperlink>
      <w:r w:rsidRPr="00211661">
        <w:rPr>
          <w:rFonts w:ascii="Times New Roman" w:hAnsi="Times New Roman"/>
          <w:bCs/>
          <w:sz w:val="28"/>
          <w:szCs w:val="28"/>
          <w:lang w:val="ru-RU"/>
        </w:rPr>
        <w:t>, предназначенный для </w:t>
      </w:r>
      <w:hyperlink r:id="rId10" w:tooltip="Цифровая обработка сигналов" w:history="1">
        <w:r w:rsidRPr="00211661">
          <w:rPr>
            <w:rFonts w:ascii="Times New Roman" w:hAnsi="Times New Roman"/>
            <w:bCs/>
            <w:sz w:val="28"/>
            <w:szCs w:val="28"/>
            <w:lang w:val="ru-RU"/>
          </w:rPr>
          <w:t>обработки оцифрованных сигналов</w:t>
        </w:r>
      </w:hyperlink>
      <w:r w:rsidRPr="00211661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265254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en-US"/>
        </w:rPr>
        <w:t>ASP</w:t>
      </w:r>
      <w:r w:rsidRPr="00211661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— 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Analog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signal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processing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это аналоговая обработка сигналов, производящаяся над аналоговыми сигналами аналоговыми средствами. </w:t>
      </w:r>
    </w:p>
    <w:p w14:paraId="2D54E872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MCU 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— Micro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Controller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Unit это микросхема, предназначенная для управления электронными устройствами.</w:t>
      </w:r>
    </w:p>
    <w:p w14:paraId="2D661F6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СПОСОБЫ ПРОГРАММИРОВАНИЯ (IEC 61131-3:2013 / ГОСТ Р МЭК 61131-3-2016)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— это стандарт устанавливающий синтаксис и семантику языков программирования программируемых контроллеров.</w:t>
      </w:r>
    </w:p>
    <w:p w14:paraId="41D07369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МИКРОКОНТРОЛЛЕРНАЯ ПЛАТА ARDUINO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— аппаратно-программная платформа для проектирования и создания новых устройств.</w:t>
      </w:r>
    </w:p>
    <w:p w14:paraId="04148744" w14:textId="68D65F8A" w:rsidR="006E26A6" w:rsidRPr="00211661" w:rsidRDefault="006E26A6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ATmega</w:t>
      </w:r>
      <w:proofErr w:type="spellEnd"/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328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микроконтроллер, используемый на платах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Arduino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(и аналогах)</w:t>
      </w:r>
    </w:p>
    <w:p w14:paraId="74E862A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БИОЭЛЕКТРИЧЕСКИЕ ПОТЕНЦИАЛЫ (БИОПОТЕНЦИАЛ)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— 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21E7765" w14:textId="4DDDAF65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НЕЙРО-АППАРАТНЫЙ КОМПЛЕКС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— аппаратное воплощение, построенное по принципу организации и функционирования биологических сигналов человека для управления </w:t>
      </w:r>
      <w:r w:rsidR="006E26A6" w:rsidRPr="00211661">
        <w:rPr>
          <w:rFonts w:ascii="Times New Roman" w:hAnsi="Times New Roman"/>
          <w:bCs/>
          <w:sz w:val="28"/>
          <w:szCs w:val="28"/>
          <w:lang w:val="ru-RU"/>
        </w:rPr>
        <w:t>программным или аппаратным комплексом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5BD7BAD" w14:textId="67011676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ЯЗЫК ПРОГРАММИРОВАНИЯ C / С++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</w:t>
      </w:r>
      <w:proofErr w:type="gramStart"/>
      <w:r w:rsidRPr="00211661">
        <w:rPr>
          <w:rFonts w:ascii="Times New Roman" w:hAnsi="Times New Roman"/>
          <w:bCs/>
          <w:sz w:val="28"/>
          <w:szCs w:val="28"/>
          <w:lang w:val="ru-RU"/>
        </w:rPr>
        <w:t>—  это</w:t>
      </w:r>
      <w:proofErr w:type="gram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процедурный язык высокого уровня, поддерживающий структурированное программирование.</w:t>
      </w:r>
    </w:p>
    <w:p w14:paraId="1684688A" w14:textId="68714C40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ЯЗЫК ПРОГРАММИРОВАНИЯ 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Python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>мультипарадигмальный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высокоуровневый язык программирования общего назначения с динамической строгой типизацией и автоматическим управлением памятью.</w:t>
      </w:r>
    </w:p>
    <w:p w14:paraId="213E6042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ARDUINO IDE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 — интегрированная среда разработки для Windows, и Linux, предназначенная для создания и загрузки программ на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Arduino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>-совместимые платы, а также на платы других производителей.</w:t>
      </w:r>
    </w:p>
    <w:p w14:paraId="70FF9798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>ГРАФИЧЕСКИЙ ИНТЕРФЕЙС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 — это система средств для взаимодействия пользователя с компьютером, для визуализации управления программами и аппаратными комплексами.</w:t>
      </w:r>
    </w:p>
    <w:p w14:paraId="18679756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11661">
        <w:rPr>
          <w:rFonts w:ascii="Times New Roman" w:hAnsi="Times New Roman"/>
          <w:b/>
          <w:bCs/>
          <w:sz w:val="28"/>
          <w:szCs w:val="28"/>
          <w:lang w:val="en-US"/>
        </w:rPr>
        <w:t>BiTronics</w:t>
      </w:r>
      <w:proofErr w:type="spellEnd"/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1661">
        <w:rPr>
          <w:rFonts w:ascii="Times New Roman" w:hAnsi="Times New Roman"/>
          <w:b/>
          <w:bCs/>
          <w:sz w:val="28"/>
          <w:szCs w:val="28"/>
          <w:lang w:val="en-US"/>
        </w:rPr>
        <w:t>Studio</w:t>
      </w: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1661">
        <w:rPr>
          <w:rFonts w:ascii="Times New Roman" w:hAnsi="Times New Roman"/>
          <w:b/>
          <w:bCs/>
          <w:sz w:val="28"/>
          <w:szCs w:val="28"/>
          <w:lang w:val="en-US"/>
        </w:rPr>
        <w:t>EMG</w:t>
      </w: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1661">
        <w:rPr>
          <w:rFonts w:ascii="Times New Roman" w:hAnsi="Times New Roman"/>
          <w:b/>
          <w:bCs/>
          <w:sz w:val="28"/>
          <w:szCs w:val="28"/>
          <w:lang w:val="en-US"/>
        </w:rPr>
        <w:t>edition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 — это программное обеспечение российской компании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BiTronics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Lab служащее для визуализации ЭМГ сигналов человека</w:t>
      </w:r>
    </w:p>
    <w:p w14:paraId="59256E1F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ПЛОТТЕР </w:t>
      </w:r>
      <w:proofErr w:type="gramStart"/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211661">
        <w:rPr>
          <w:rFonts w:ascii="Times New Roman" w:hAnsi="Times New Roman"/>
          <w:bCs/>
          <w:sz w:val="28"/>
          <w:szCs w:val="28"/>
          <w:lang w:val="ru-RU"/>
        </w:rPr>
        <w:t>это</w:t>
      </w:r>
      <w:proofErr w:type="gramEnd"/>
      <w:r w:rsidRPr="00211661">
        <w:rPr>
          <w:rFonts w:ascii="Times New Roman" w:hAnsi="Times New Roman"/>
          <w:bCs/>
          <w:sz w:val="28"/>
          <w:szCs w:val="28"/>
          <w:lang w:val="ru-RU"/>
        </w:rPr>
        <w:t xml:space="preserve"> инструмент для отслеживания различных данных, которые отправляются с платы </w:t>
      </w:r>
      <w:proofErr w:type="spellStart"/>
      <w:r w:rsidRPr="00211661">
        <w:rPr>
          <w:rFonts w:ascii="Times New Roman" w:hAnsi="Times New Roman"/>
          <w:bCs/>
          <w:sz w:val="28"/>
          <w:szCs w:val="28"/>
          <w:lang w:val="ru-RU"/>
        </w:rPr>
        <w:t>Arduino</w:t>
      </w:r>
      <w:proofErr w:type="spellEnd"/>
      <w:r w:rsidRPr="00211661">
        <w:rPr>
          <w:rFonts w:ascii="Times New Roman" w:hAnsi="Times New Roman"/>
          <w:bCs/>
          <w:sz w:val="28"/>
          <w:szCs w:val="28"/>
          <w:lang w:val="ru-RU"/>
        </w:rPr>
        <w:t>. Используется для визуализации данных в графическое изображение.</w:t>
      </w:r>
    </w:p>
    <w:p w14:paraId="0FCEDC9B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COM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-порт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Communication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Port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>, последовательный порт для связи с микроконтроллером</w:t>
      </w:r>
    </w:p>
    <w:p w14:paraId="329C9F50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Matplotlib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построения графиков</w:t>
      </w:r>
    </w:p>
    <w:p w14:paraId="146798AC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lastRenderedPageBreak/>
        <w:t>Фурье-преобразование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математический метод анализа частотных характеристик сигнала</w:t>
      </w:r>
    </w:p>
    <w:p w14:paraId="6558BB2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мВ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милливольт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напряжения</w:t>
      </w:r>
      <w:proofErr w:type="spellEnd"/>
    </w:p>
    <w:p w14:paraId="18118C22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Гц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герц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частоты</w:t>
      </w:r>
      <w:proofErr w:type="spellEnd"/>
    </w:p>
    <w:p w14:paraId="675D6E58" w14:textId="47783A0C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Tkinter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создания графических интерфейсов</w:t>
      </w:r>
    </w:p>
    <w:p w14:paraId="30210629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CSV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формат хранения данных в виде таблицы, значения разделены запятыми</w:t>
      </w:r>
    </w:p>
    <w:p w14:paraId="7DF61654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Пульс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частота сердечных сокращений (ударов в минуту)</w:t>
      </w:r>
    </w:p>
    <w:p w14:paraId="3B2ACB40" w14:textId="7B4D5B9A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Pandas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работы с табличными данными</w:t>
      </w:r>
    </w:p>
    <w:p w14:paraId="73C42E83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Jupyter</w:t>
      </w:r>
      <w:proofErr w:type="spellEnd"/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Notebook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интерактивная среда для работы с кодом и анализом данных</w:t>
      </w:r>
    </w:p>
    <w:p w14:paraId="483956BE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VSCode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- Visual Studio Code,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редактор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кода</w:t>
      </w:r>
      <w:proofErr w:type="spellEnd"/>
    </w:p>
    <w:p w14:paraId="5AC19A4D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Гистограмма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- график,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отображающий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распределение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данных</w:t>
      </w:r>
      <w:proofErr w:type="spellEnd"/>
    </w:p>
    <w:p w14:paraId="50496FA9" w14:textId="77777777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Phik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коэффициент корреляции, подходящий для нелинейных данных</w:t>
      </w:r>
    </w:p>
    <w:p w14:paraId="2C4D919E" w14:textId="559E3FBF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Seaborn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для визуализации данных на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Python</w:t>
      </w:r>
    </w:p>
    <w:p w14:paraId="36D83177" w14:textId="48618F0E" w:rsidR="00EA2E13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Heatmap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- график, представляющий значения корреляционной матрицы цветами</w:t>
      </w:r>
    </w:p>
    <w:p w14:paraId="274A5782" w14:textId="77777777" w:rsidR="006E26A6" w:rsidRPr="00211661" w:rsidRDefault="00EA2E13" w:rsidP="0021166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</w:pPr>
      <w:r w:rsidRPr="00211661">
        <w:rPr>
          <w:rFonts w:ascii="Times New Roman" w:eastAsia="Segoe UI" w:hAnsi="Times New Roman"/>
          <w:b/>
          <w:bCs/>
          <w:sz w:val="28"/>
          <w:szCs w:val="28"/>
          <w:lang w:bidi="en-US"/>
        </w:rPr>
        <w:t>Markdown</w:t>
      </w:r>
      <w:r w:rsidRPr="00211661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язык разметки для форматирования текста в </w:t>
      </w:r>
      <w:proofErr w:type="spellStart"/>
      <w:r w:rsidRPr="00211661">
        <w:rPr>
          <w:rFonts w:ascii="Times New Roman" w:eastAsia="Segoe UI" w:hAnsi="Times New Roman"/>
          <w:sz w:val="28"/>
          <w:szCs w:val="28"/>
          <w:lang w:bidi="en-US"/>
        </w:rPr>
        <w:t>Jupyter</w:t>
      </w:r>
      <w:proofErr w:type="spellEnd"/>
      <w:r w:rsidRPr="00211661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211661">
        <w:rPr>
          <w:rFonts w:ascii="Times New Roman" w:eastAsia="Segoe UI" w:hAnsi="Times New Roman"/>
          <w:sz w:val="28"/>
          <w:szCs w:val="28"/>
          <w:lang w:bidi="en-US"/>
        </w:rPr>
        <w:t>Notebook</w:t>
      </w:r>
    </w:p>
    <w:p w14:paraId="0E9CD1CA" w14:textId="1AEA407C" w:rsidR="00E04FDF" w:rsidRPr="00211661" w:rsidRDefault="00DE39D8" w:rsidP="0021166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211661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bookmarkEnd w:id="0"/>
    </w:p>
    <w:p w14:paraId="6266C26B" w14:textId="2F9878DE" w:rsidR="00DE39D8" w:rsidRPr="00211661" w:rsidRDefault="00D37DEA" w:rsidP="0021166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211661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21166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1166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2116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21166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13F25FE5" w:rsidR="00DE39D8" w:rsidRPr="00211661" w:rsidRDefault="00D37DEA" w:rsidP="0021166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211661">
        <w:rPr>
          <w:rFonts w:ascii="Times New Roman" w:hAnsi="Times New Roman"/>
          <w:szCs w:val="28"/>
        </w:rPr>
        <w:t>1</w:t>
      </w:r>
      <w:r w:rsidR="00DE39D8" w:rsidRPr="00211661">
        <w:rPr>
          <w:rFonts w:ascii="Times New Roman" w:hAnsi="Times New Roman"/>
          <w:szCs w:val="28"/>
        </w:rPr>
        <w:t xml:space="preserve">.1. </w:t>
      </w:r>
      <w:r w:rsidR="00211661" w:rsidRPr="00211661">
        <w:rPr>
          <w:rFonts w:ascii="Times New Roman" w:hAnsi="Times New Roman"/>
          <w:szCs w:val="28"/>
        </w:rPr>
        <w:t>Общие сведения о требованиях</w:t>
      </w:r>
      <w:r w:rsidR="00976338" w:rsidRPr="00211661">
        <w:rPr>
          <w:rFonts w:ascii="Times New Roman" w:hAnsi="Times New Roman"/>
          <w:szCs w:val="28"/>
        </w:rPr>
        <w:t xml:space="preserve"> </w:t>
      </w:r>
      <w:r w:rsidR="00211661" w:rsidRPr="00211661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40A0CF1B" w:rsidR="00E857D6" w:rsidRPr="00211661" w:rsidRDefault="00D37DEA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C0635" w:rsidRPr="00211661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 w:rsidR="004C0635" w:rsidRPr="00211661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211661">
        <w:rPr>
          <w:rFonts w:ascii="Times New Roman" w:hAnsi="Times New Roman" w:cs="Times New Roman"/>
          <w:sz w:val="28"/>
          <w:szCs w:val="28"/>
        </w:rPr>
        <w:t>»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211661">
        <w:rPr>
          <w:rFonts w:ascii="Times New Roman" w:hAnsi="Times New Roman" w:cs="Times New Roman"/>
          <w:sz w:val="28"/>
          <w:szCs w:val="28"/>
        </w:rPr>
        <w:t>определя</w:t>
      </w:r>
      <w:r w:rsidRPr="00211661">
        <w:rPr>
          <w:rFonts w:ascii="Times New Roman" w:hAnsi="Times New Roman" w:cs="Times New Roman"/>
          <w:sz w:val="28"/>
          <w:szCs w:val="28"/>
        </w:rPr>
        <w:t>ю</w:t>
      </w:r>
      <w:r w:rsidR="00E857D6" w:rsidRPr="0021166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11661">
        <w:rPr>
          <w:rFonts w:ascii="Times New Roman" w:hAnsi="Times New Roman" w:cs="Times New Roman"/>
          <w:sz w:val="28"/>
          <w:szCs w:val="28"/>
        </w:rPr>
        <w:t>я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1166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1166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1166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1166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1166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211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211661" w:rsidRDefault="000244DA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1166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B9D5204" w:rsidR="00E857D6" w:rsidRPr="00211661" w:rsidRDefault="00C56A9B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Т</w:t>
      </w:r>
      <w:r w:rsidR="00D37DEA" w:rsidRPr="0021166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1166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11661">
        <w:rPr>
          <w:rFonts w:ascii="Times New Roman" w:hAnsi="Times New Roman" w:cs="Times New Roman"/>
          <w:sz w:val="28"/>
          <w:szCs w:val="28"/>
        </w:rPr>
        <w:t>явля</w:t>
      </w:r>
      <w:r w:rsidR="00D37DEA" w:rsidRPr="00211661">
        <w:rPr>
          <w:rFonts w:ascii="Times New Roman" w:hAnsi="Times New Roman" w:cs="Times New Roman"/>
          <w:sz w:val="28"/>
          <w:szCs w:val="28"/>
        </w:rPr>
        <w:t>ю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1166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7D6" w:rsidRPr="00211661">
        <w:rPr>
          <w:rFonts w:ascii="Times New Roman" w:hAnsi="Times New Roman" w:cs="Times New Roman"/>
          <w:sz w:val="28"/>
          <w:szCs w:val="28"/>
        </w:rPr>
        <w:t>и</w:t>
      </w:r>
      <w:r w:rsidR="00211661">
        <w:rPr>
          <w:rFonts w:ascii="Times New Roman" w:hAnsi="Times New Roman" w:cs="Times New Roman"/>
          <w:sz w:val="28"/>
          <w:szCs w:val="28"/>
        </w:rPr>
        <w:t> 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211661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9E37D3" w:rsidRPr="00211661">
        <w:rPr>
          <w:rFonts w:ascii="Times New Roman" w:hAnsi="Times New Roman" w:cs="Times New Roman"/>
          <w:sz w:val="28"/>
          <w:szCs w:val="28"/>
        </w:rPr>
        <w:t xml:space="preserve"> их в конкурсах профессионального мастерства.</w:t>
      </w:r>
    </w:p>
    <w:p w14:paraId="4E767B36" w14:textId="7B1471DA" w:rsidR="00E857D6" w:rsidRPr="00211661" w:rsidRDefault="00E857D6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1166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1166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11661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211661">
        <w:rPr>
          <w:rFonts w:ascii="Times New Roman" w:hAnsi="Times New Roman" w:cs="Times New Roman"/>
          <w:sz w:val="28"/>
          <w:szCs w:val="28"/>
        </w:rPr>
        <w:t> </w:t>
      </w:r>
      <w:r w:rsidR="009E37D3" w:rsidRPr="00211661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 w:rsidRPr="0021166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1166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1166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C35AB4D" w:rsidR="00E857D6" w:rsidRPr="00211661" w:rsidRDefault="00D37DEA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1166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11661">
        <w:rPr>
          <w:rFonts w:ascii="Times New Roman" w:hAnsi="Times New Roman" w:cs="Times New Roman"/>
          <w:sz w:val="28"/>
          <w:szCs w:val="28"/>
        </w:rPr>
        <w:t>ы</w:t>
      </w:r>
      <w:r w:rsidR="00E857D6" w:rsidRPr="0021166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11661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211661">
        <w:rPr>
          <w:rFonts w:ascii="Times New Roman" w:hAnsi="Times New Roman" w:cs="Times New Roman"/>
          <w:sz w:val="28"/>
          <w:szCs w:val="28"/>
        </w:rPr>
        <w:t> </w:t>
      </w:r>
      <w:r w:rsidR="00056CDE" w:rsidRPr="00211661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211661">
        <w:rPr>
          <w:rFonts w:ascii="Times New Roman" w:hAnsi="Times New Roman" w:cs="Times New Roman"/>
          <w:sz w:val="28"/>
          <w:szCs w:val="28"/>
        </w:rPr>
        <w:t>, к</w:t>
      </w:r>
      <w:r w:rsidR="00E857D6" w:rsidRPr="0021166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11661">
        <w:rPr>
          <w:rFonts w:ascii="Times New Roman" w:hAnsi="Times New Roman" w:cs="Times New Roman"/>
          <w:sz w:val="28"/>
          <w:szCs w:val="28"/>
        </w:rPr>
        <w:t>, с</w:t>
      </w:r>
      <w:r w:rsidR="00056CDE" w:rsidRPr="0021166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1166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1166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E5C165" w:rsidR="000244DA" w:rsidRPr="00211661" w:rsidRDefault="00270E01" w:rsidP="00211661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211661">
        <w:rPr>
          <w:rFonts w:ascii="Times New Roman" w:hAnsi="Times New Roman"/>
          <w:szCs w:val="28"/>
        </w:rPr>
        <w:t>1</w:t>
      </w:r>
      <w:r w:rsidR="00D17132" w:rsidRPr="00211661">
        <w:rPr>
          <w:rFonts w:ascii="Times New Roman" w:hAnsi="Times New Roman"/>
          <w:szCs w:val="28"/>
        </w:rPr>
        <w:t>.</w:t>
      </w:r>
      <w:bookmarkEnd w:id="4"/>
      <w:r w:rsidR="00211661" w:rsidRPr="00211661">
        <w:rPr>
          <w:rFonts w:ascii="Times New Roman" w:hAnsi="Times New Roman"/>
          <w:szCs w:val="28"/>
        </w:rPr>
        <w:t>2. Перечень профессиональных</w:t>
      </w:r>
      <w:r w:rsidR="00D17132" w:rsidRPr="00211661">
        <w:rPr>
          <w:rFonts w:ascii="Times New Roman" w:hAnsi="Times New Roman"/>
          <w:szCs w:val="28"/>
        </w:rPr>
        <w:t xml:space="preserve"> </w:t>
      </w:r>
      <w:r w:rsidR="00211661" w:rsidRPr="00211661">
        <w:rPr>
          <w:rFonts w:ascii="Times New Roman" w:hAnsi="Times New Roman"/>
          <w:szCs w:val="28"/>
        </w:rPr>
        <w:t>задач специалиста по компетенции «</w:t>
      </w:r>
      <w:r w:rsidR="00211661">
        <w:rPr>
          <w:rFonts w:ascii="Times New Roman" w:hAnsi="Times New Roman"/>
          <w:szCs w:val="28"/>
        </w:rPr>
        <w:t>П</w:t>
      </w:r>
      <w:r w:rsidR="00211661" w:rsidRPr="00211661">
        <w:rPr>
          <w:rFonts w:ascii="Times New Roman" w:hAnsi="Times New Roman"/>
          <w:szCs w:val="28"/>
        </w:rPr>
        <w:t xml:space="preserve">роектирование </w:t>
      </w:r>
      <w:proofErr w:type="spellStart"/>
      <w:r w:rsidR="00211661" w:rsidRPr="00211661">
        <w:rPr>
          <w:rFonts w:ascii="Times New Roman" w:hAnsi="Times New Roman"/>
          <w:szCs w:val="28"/>
        </w:rPr>
        <w:t>нейроинтерфейсов</w:t>
      </w:r>
      <w:proofErr w:type="spellEnd"/>
      <w:r w:rsidRPr="00211661">
        <w:rPr>
          <w:rFonts w:ascii="Times New Roman" w:hAnsi="Times New Roman"/>
          <w:szCs w:val="28"/>
        </w:rPr>
        <w:t>»</w:t>
      </w:r>
      <w:bookmarkEnd w:id="5"/>
    </w:p>
    <w:p w14:paraId="38842FEA" w14:textId="48420F98" w:rsidR="003242E1" w:rsidRPr="00211661" w:rsidRDefault="003242E1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211661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211661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211661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211661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211661">
        <w:rPr>
          <w:rFonts w:ascii="Times New Roman" w:hAnsi="Times New Roman" w:cs="Times New Roman"/>
          <w:sz w:val="28"/>
          <w:szCs w:val="28"/>
        </w:rPr>
        <w:t>,</w:t>
      </w:r>
      <w:r w:rsidR="00270E01" w:rsidRPr="00211661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4C0635" w:rsidRPr="00211661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1CF67AE6" w:rsidR="00C56A9B" w:rsidRPr="00211661" w:rsidRDefault="00C56A9B" w:rsidP="002116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211661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211661" w:rsidRDefault="00640E46" w:rsidP="0021166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6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8036"/>
        <w:gridCol w:w="1179"/>
      </w:tblGrid>
      <w:tr w:rsidR="000244DA" w:rsidRPr="00211661" w14:paraId="690948A9" w14:textId="77777777" w:rsidTr="00211661">
        <w:tc>
          <w:tcPr>
            <w:tcW w:w="286" w:type="pct"/>
            <w:shd w:val="clear" w:color="auto" w:fill="92D050"/>
          </w:tcPr>
          <w:p w14:paraId="7D857557" w14:textId="77777777" w:rsidR="000244DA" w:rsidRPr="00211661" w:rsidRDefault="000244DA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pct"/>
            <w:shd w:val="clear" w:color="auto" w:fill="92D050"/>
            <w:vAlign w:val="center"/>
          </w:tcPr>
          <w:p w14:paraId="03F37E4C" w14:textId="77777777" w:rsidR="000244DA" w:rsidRPr="00211661" w:rsidRDefault="000244DA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3" w:type="pct"/>
            <w:shd w:val="clear" w:color="auto" w:fill="92D050"/>
            <w:vAlign w:val="center"/>
          </w:tcPr>
          <w:p w14:paraId="2F40EE78" w14:textId="77777777" w:rsidR="000244DA" w:rsidRPr="00211661" w:rsidRDefault="000244DA" w:rsidP="00211661">
            <w:pPr>
              <w:spacing w:after="0" w:line="240" w:lineRule="auto"/>
              <w:ind w:left="-101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11661" w14:paraId="36656CAB" w14:textId="77777777" w:rsidTr="00211661">
        <w:trPr>
          <w:trHeight w:val="871"/>
        </w:trPr>
        <w:tc>
          <w:tcPr>
            <w:tcW w:w="286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211661" w:rsidRDefault="00764773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2D756C13" w14:textId="2C5FBD38" w:rsidR="00764773" w:rsidRPr="00211661" w:rsidRDefault="00C64E66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формализованных описаний решений</w:t>
            </w:r>
            <w:proofErr w:type="gramEnd"/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BFD545" w14:textId="68EE0BCB" w:rsidR="00764773" w:rsidRPr="00211661" w:rsidRDefault="00FF77D7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9,40</w:t>
            </w:r>
          </w:p>
        </w:tc>
      </w:tr>
      <w:tr w:rsidR="00211661" w:rsidRPr="00211661" w14:paraId="25C92B09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1C8E0EE2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53618A38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56E2D3" w14:textId="4B8019CD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разработки технической документации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48963D" w14:textId="77777777" w:rsidR="00211661" w:rsidRPr="00211661" w:rsidRDefault="00211661" w:rsidP="0021166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Стандарты и правила написания формализованных описаний (например, ГОСТ по разработке программной документации).</w:t>
            </w:r>
          </w:p>
          <w:p w14:paraId="7FB876FA" w14:textId="77777777" w:rsidR="00211661" w:rsidRPr="00211661" w:rsidRDefault="00211661" w:rsidP="0021166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Общепринятые форматы и структуры технического задания (ТЗ) и проектной документации.</w:t>
            </w:r>
          </w:p>
          <w:p w14:paraId="62B94656" w14:textId="77777777" w:rsidR="00211661" w:rsidRPr="00211661" w:rsidRDefault="00211661" w:rsidP="0021166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Основные элементы и требования к описаниям функциональности программного обеспечения (например, функциональные и нефункциональные требования).</w:t>
            </w:r>
          </w:p>
          <w:p w14:paraId="78CC3245" w14:textId="12E2E669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Методологии и подходы к решению задач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B189E3" w14:textId="77777777" w:rsidR="00211661" w:rsidRPr="00211661" w:rsidRDefault="00211661" w:rsidP="0021166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программных систем (структурный, объектно-ориентированный, функциональный подходы).</w:t>
            </w:r>
          </w:p>
          <w:p w14:paraId="52039704" w14:textId="77777777" w:rsidR="00211661" w:rsidRPr="00211661" w:rsidRDefault="00211661" w:rsidP="0021166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Методы анализа и декомпозиции задач, представления их в виде структурированных решений.</w:t>
            </w:r>
          </w:p>
          <w:p w14:paraId="6EC54E37" w14:textId="721F403C" w:rsidR="00211661" w:rsidRPr="00211661" w:rsidRDefault="00211661" w:rsidP="0021166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Проектирование и применение в различных сценариях разработки.</w:t>
            </w:r>
          </w:p>
          <w:p w14:paraId="2256850D" w14:textId="2AE216D2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 и формализованные нотации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3AFAF1" w14:textId="62F86237" w:rsidR="00211661" w:rsidRPr="00211661" w:rsidRDefault="00211661" w:rsidP="002116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Спецификацию моделирования процессов и структур программного обеспечения.</w:t>
            </w:r>
          </w:p>
          <w:p w14:paraId="10DDAF26" w14:textId="2573634D" w:rsidR="00211661" w:rsidRPr="00211661" w:rsidRDefault="00211661" w:rsidP="002116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создания блок-схем, диаграмм процессов и алгоритмов.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2394FD61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61" w:rsidRPr="00211661" w14:paraId="01887489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5F070A0D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65878FEA" w14:textId="1291EE4D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F355C3" w14:textId="789B7AD3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Формализовать решения в соответствии с техническими требованиями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2E1EE9" w14:textId="56B55378" w:rsidR="00211661" w:rsidRPr="00211661" w:rsidRDefault="00211661" w:rsidP="0021166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Составлять описания решений, которые полностью соответствуют поставленной задаче и требованиям технического задания.</w:t>
            </w:r>
          </w:p>
          <w:p w14:paraId="7D64C142" w14:textId="77777777" w:rsidR="00211661" w:rsidRPr="00211661" w:rsidRDefault="00211661" w:rsidP="0021166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Описывать алгоритмы, структуры данных, взаимодействие компонентов и пользователей с системой.</w:t>
            </w:r>
          </w:p>
          <w:p w14:paraId="1D570168" w14:textId="77777777" w:rsidR="00211661" w:rsidRPr="00211661" w:rsidRDefault="00211661" w:rsidP="0021166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Разрабатывать диаграммы и модели процессов, описывающие логику работы программы.</w:t>
            </w:r>
          </w:p>
          <w:p w14:paraId="2DDDB325" w14:textId="0CFD5124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Документировать процесс разработки и архитектуру решения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2E6D68" w14:textId="77777777" w:rsidR="00211661" w:rsidRPr="00211661" w:rsidRDefault="00211661" w:rsidP="002116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документацию, описывающую архитектурные решения и компоненты системы.</w:t>
            </w:r>
          </w:p>
          <w:p w14:paraId="6927F5E3" w14:textId="77777777" w:rsidR="00211661" w:rsidRPr="00211661" w:rsidRDefault="00211661" w:rsidP="002116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Создавать документацию для поддержки и сопровождения программного обеспечения (включая описание изменений и инструкции по обновлению).</w:t>
            </w:r>
          </w:p>
          <w:p w14:paraId="3D10EDC4" w14:textId="2CE0DC5B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инструменты и системы для управления документацией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7E4C0C" w14:textId="1A5AB05A" w:rsidR="00211661" w:rsidRPr="00211661" w:rsidRDefault="00211661" w:rsidP="0021166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Владеть специализированными программами для ведения документации и моделирования.</w:t>
            </w:r>
          </w:p>
          <w:p w14:paraId="67C8FF41" w14:textId="7B46E1B8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Интерпретировать технические задания и требования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F55D99" w14:textId="77777777" w:rsidR="00211661" w:rsidRPr="00211661" w:rsidRDefault="00211661" w:rsidP="0021166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требования технического задания и переводить их в формализованные описания.</w:t>
            </w:r>
          </w:p>
          <w:p w14:paraId="2C196CFE" w14:textId="5766B197" w:rsidR="00211661" w:rsidRPr="00211661" w:rsidRDefault="00211661" w:rsidP="0021166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Анализировать и уточнять требования проекта.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667715B3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211661" w14:paraId="79B2A6B6" w14:textId="77777777" w:rsidTr="00211661">
        <w:tc>
          <w:tcPr>
            <w:tcW w:w="286" w:type="pct"/>
            <w:vMerge w:val="restart"/>
            <w:shd w:val="clear" w:color="auto" w:fill="BFBFBF" w:themeFill="background1" w:themeFillShade="BF"/>
          </w:tcPr>
          <w:p w14:paraId="6C06A33A" w14:textId="77777777" w:rsidR="00C64E66" w:rsidRPr="00211661" w:rsidRDefault="00C64E66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55B0D05F" w14:textId="0BFD23B2" w:rsidR="00C64E66" w:rsidRPr="00211661" w:rsidRDefault="00C64E66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алгоритмов решения</w:t>
            </w:r>
            <w:proofErr w:type="gramEnd"/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36A05A" w14:textId="41AD8796" w:rsidR="00C64E66" w:rsidRPr="00211661" w:rsidRDefault="00FF77D7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555C"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</w:tr>
      <w:tr w:rsidR="00211661" w:rsidRPr="00211661" w14:paraId="7F6445BE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675BE81C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4AE33121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C178C9" w14:textId="3A586E9D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алгоритмов и структур данных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4395E2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Основные алгоритмы (сортировка, поиск, обход графов, динамическое программирование).</w:t>
            </w:r>
          </w:p>
          <w:p w14:paraId="0BD9B0EF" w14:textId="1C737622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Различные структуры данных (массивы, списки, таблицы, деревья, графы, стеки, очереди) и их применение.</w:t>
            </w:r>
          </w:p>
          <w:p w14:paraId="02F7ED7D" w14:textId="39071AAF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разработки алгоритмов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5E7407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Алгоритмическое мышление: разбиение задачи на шаги, логические блоки и последовательные операции.</w:t>
            </w:r>
          </w:p>
          <w:p w14:paraId="70D94F14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Принципы модульности, инкапсуляции и повторного использования кода при проектировании решений.</w:t>
            </w:r>
          </w:p>
          <w:p w14:paraId="5BBBAD99" w14:textId="53F2C12C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работы с математическими и логическими операциями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FF9FD2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математической логики и дискретной математики.</w:t>
            </w:r>
          </w:p>
          <w:p w14:paraId="6EA321F0" w14:textId="0528C196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методы, используемые для формализации и анализа алгоритмов.</w:t>
            </w:r>
          </w:p>
          <w:p w14:paraId="2CF91AD6" w14:textId="77777777" w:rsidR="00211661" w:rsidRPr="00211661" w:rsidRDefault="00211661" w:rsidP="0021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данные с помощью гистограмм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873CE9" w14:textId="61873720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гистограммы для числовых переменных (минимальный, средний и максимальный значений) с помощью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8A730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Визуализировать распределение данных и наглядно сравнить показатели между различными операторами.</w:t>
            </w:r>
          </w:p>
          <w:p w14:paraId="1E72AFAF" w14:textId="63F49571" w:rsidR="00211661" w:rsidRPr="00211661" w:rsidRDefault="00211661" w:rsidP="0021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 корреляции в данных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96D897" w14:textId="2A809D42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корреляционную матрицу с помощью метода </w:t>
            </w:r>
            <w:proofErr w:type="spellStart"/>
            <w:r w:rsidRPr="00211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Phik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взаимосвязей между числовыми переменными</w:t>
            </w:r>
          </w:p>
          <w:p w14:paraId="7F3D30E8" w14:textId="77777777" w:rsidR="00211661" w:rsidRPr="00211661" w:rsidRDefault="00211661" w:rsidP="0021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распознавания лиц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8A23C6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алгоритмов распознавания лиц с использованием библиотек, таких как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face_recognition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B478E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Методы работы с видеопотоком и веб-камерой для захвата изображений и их анализа в реальном времени.</w:t>
            </w:r>
          </w:p>
          <w:p w14:paraId="4145109E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Понимание задач биометрической аутентификации и обработки изображений в контексте реальных приложений.</w:t>
            </w:r>
          </w:p>
          <w:p w14:paraId="0359EE8D" w14:textId="14EFE4E5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технических заданий (ТЗ) и их спецификации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213C2A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проектной документации: как читать и понимать ТЗ.</w:t>
            </w:r>
          </w:p>
          <w:p w14:paraId="120DDFCB" w14:textId="7777777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Как формализовать требования и переводить их в алгоритмы и задачи для разработки.</w:t>
            </w:r>
          </w:p>
          <w:p w14:paraId="394F1BA1" w14:textId="2EAF91B3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 программирования и инструментальные средства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E3C1C3" w14:textId="3FE81EDC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Понимание синтаксиса и особенностей языков программирования (Python, С/C++).</w:t>
            </w:r>
          </w:p>
          <w:p w14:paraId="1D07FA8F" w14:textId="33C02AB7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на Python, включая работу с библиотеками для визуализации.</w:t>
            </w:r>
          </w:p>
          <w:p w14:paraId="0634DCE0" w14:textId="30D12AF1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тестирования и отладки алгоритмов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477FA" w14:textId="42F69B13" w:rsidR="00211661" w:rsidRPr="00211661" w:rsidRDefault="00211661" w:rsidP="0021166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Способы проверки алгоритмов на корректность.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16DB8AB0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61" w:rsidRPr="00211661" w14:paraId="2289E365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0128E04D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2A511A54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CCBA96" w14:textId="5CF5E728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Разрабатывать алгоритмы для решения задач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1F0353" w14:textId="4D631E6E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Анализировать и преобразовывать требования ТЗ.</w:t>
            </w:r>
          </w:p>
          <w:p w14:paraId="12CF8A81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Выбирать подходящие алгоритмические решения для задач, таких как поиск, сортировка, обработка данных.</w:t>
            </w:r>
          </w:p>
          <w:p w14:paraId="3F013A60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алгоритмы или адаптировать существующие под конкретные задачи.</w:t>
            </w:r>
          </w:p>
          <w:p w14:paraId="7025F986" w14:textId="0802C8C2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 различными инструментами и языками программирования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5073F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на различных языках программирования, используя их особенности.</w:t>
            </w:r>
          </w:p>
          <w:p w14:paraId="7BB802E6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Применять готовые библиотеки для упрощения реализации сложных задач.</w:t>
            </w:r>
          </w:p>
          <w:p w14:paraId="04E9E9E9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Формат CSV для хранения данных, структура данных для сохранения результатов исследования.</w:t>
            </w:r>
          </w:p>
          <w:p w14:paraId="4F977662" w14:textId="62F4D074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Принципы записи и чтения данных в/из CSV-файла с использованием Python.</w:t>
            </w:r>
          </w:p>
          <w:p w14:paraId="606CFC64" w14:textId="75168B08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 графический интерфейс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E56CFD" w14:textId="77777777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Разрабатывать и настраивать интерфейсы с формами для ввода данных и визуализации информации.</w:t>
            </w:r>
          </w:p>
          <w:p w14:paraId="18318865" w14:textId="1A742A3A" w:rsidR="00211661" w:rsidRPr="00211661" w:rsidRDefault="00211661" w:rsidP="0021166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Реализовать автоматическое определение и отображение COM-порта в интерфейсе.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3F4A5ACB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211661" w14:paraId="5134301B" w14:textId="77777777" w:rsidTr="00211661">
        <w:tc>
          <w:tcPr>
            <w:tcW w:w="286" w:type="pct"/>
            <w:vMerge w:val="restart"/>
            <w:shd w:val="clear" w:color="auto" w:fill="BFBFBF" w:themeFill="background1" w:themeFillShade="BF"/>
          </w:tcPr>
          <w:p w14:paraId="55B2846F" w14:textId="77777777" w:rsidR="00C64E66" w:rsidRPr="00211661" w:rsidRDefault="00C64E66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3C8F7AF4" w14:textId="4D759E3E" w:rsidR="00C64E66" w:rsidRPr="00211661" w:rsidRDefault="00C64E66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корректности алгоритмов решения поставленных задач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CBA4E" w14:textId="2954753B" w:rsidR="00C64E66" w:rsidRPr="00211661" w:rsidRDefault="00EE555C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77D7"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11661" w:rsidRPr="00211661" w14:paraId="11152D97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1C13F461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78375FCC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9357AC" w14:textId="247F0469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поиска и устранения ошибок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9740A4" w14:textId="56A82D86" w:rsidR="00211661" w:rsidRPr="00211661" w:rsidRDefault="00211661" w:rsidP="0021166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Процессы анализа ошибок и некорректных состояний.</w:t>
            </w:r>
          </w:p>
          <w:p w14:paraId="5D97C7A4" w14:textId="792E0708" w:rsidR="00211661" w:rsidRPr="00211661" w:rsidRDefault="00211661" w:rsidP="0021166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Распространённые ошибки при проектировании алгоритмов.</w:t>
            </w:r>
          </w:p>
          <w:p w14:paraId="22D2C65B" w14:textId="6CA92C50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исключений и нештатных ситуаций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105A7E" w14:textId="77777777" w:rsidR="00211661" w:rsidRPr="00211661" w:rsidRDefault="00211661" w:rsidP="002116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работы с исключениями в разных языках программирования.</w:t>
            </w:r>
          </w:p>
          <w:p w14:paraId="4492F95E" w14:textId="13E4B2A0" w:rsidR="00211661" w:rsidRPr="00211661" w:rsidRDefault="00211661" w:rsidP="002116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Проектирование алгоритмов с учётом обработки нештатных ситуаций.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5575539A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61" w:rsidRPr="00211661" w14:paraId="4169322B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757D9CEE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7F631023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4A2867" w14:textId="0891872B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Профилировать и оптимизировать алгоритмы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A3CF40" w14:textId="77777777" w:rsidR="00211661" w:rsidRPr="00211661" w:rsidRDefault="00211661" w:rsidP="0021166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Оптимизировать код на основании профилей производительности, улучшая временные характеристики программы.</w:t>
            </w:r>
          </w:p>
          <w:p w14:paraId="01766760" w14:textId="17B11077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 ошибки и дорабатывать алгоритмы на основе тестирования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87D15" w14:textId="77777777" w:rsidR="00211661" w:rsidRPr="00211661" w:rsidRDefault="00211661" w:rsidP="0021166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Выявлять логические и синтаксические ошибки на всех этапах работы программы.</w:t>
            </w:r>
          </w:p>
          <w:p w14:paraId="6EFA5144" w14:textId="667D796E" w:rsidR="00211661" w:rsidRPr="00211661" w:rsidRDefault="00211661" w:rsidP="0021166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алгоритмы для устранения ошибок, выявленных в процессе тестирования.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140C92D2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211661" w14:paraId="1A753297" w14:textId="77777777" w:rsidTr="00211661">
        <w:tc>
          <w:tcPr>
            <w:tcW w:w="286" w:type="pct"/>
            <w:vMerge w:val="restart"/>
            <w:shd w:val="clear" w:color="auto" w:fill="BFBFBF" w:themeFill="background1" w:themeFillShade="BF"/>
          </w:tcPr>
          <w:p w14:paraId="5A26599E" w14:textId="77777777" w:rsidR="00C64E66" w:rsidRPr="00211661" w:rsidRDefault="00C64E66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0C48EC20" w14:textId="4292B8D7" w:rsidR="00C64E66" w:rsidRPr="00211661" w:rsidRDefault="00C64E66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 согласование сроков выполнения поставленных задач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97466A" w14:textId="71E80A8A" w:rsidR="00C64E66" w:rsidRPr="00211661" w:rsidRDefault="00FF77D7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555C"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</w:tr>
      <w:tr w:rsidR="00211661" w:rsidRPr="00211661" w14:paraId="4C600F07" w14:textId="77777777" w:rsidTr="00211661">
        <w:trPr>
          <w:trHeight w:val="285"/>
        </w:trPr>
        <w:tc>
          <w:tcPr>
            <w:tcW w:w="286" w:type="pct"/>
            <w:vMerge/>
            <w:shd w:val="clear" w:color="auto" w:fill="BFBFBF" w:themeFill="background1" w:themeFillShade="BF"/>
          </w:tcPr>
          <w:p w14:paraId="56C591FD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5B36AF95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2D32BC" w14:textId="7FFC66F0" w:rsidR="00211661" w:rsidRPr="00211661" w:rsidRDefault="00211661" w:rsidP="002116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Основы проектного планирования: как структурировать задачи и распределять их во времени.</w:t>
            </w:r>
          </w:p>
          <w:p w14:paraId="747E7551" w14:textId="48E08DD4" w:rsidR="00211661" w:rsidRPr="00211661" w:rsidRDefault="00211661" w:rsidP="002116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Различные методы оценки сроков выполнения задач, такие как экспертная оценка.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32679F89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61" w:rsidRPr="00211661" w14:paraId="6E06F495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1C7D5674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5BFAC47D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173E11" w14:textId="5510DB96" w:rsidR="00211661" w:rsidRPr="00211661" w:rsidRDefault="00211661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Разрабатывать план выполнения задач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B4BC95" w14:textId="77777777" w:rsidR="00211661" w:rsidRPr="00211661" w:rsidRDefault="00211661" w:rsidP="0021166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Разбивать задачи на мелкие подзадачи (декомпозиция) и составлять план их выполнения.</w:t>
            </w:r>
          </w:p>
          <w:p w14:paraId="0F6A7410" w14:textId="092821C5" w:rsidR="00211661" w:rsidRPr="00211661" w:rsidRDefault="00211661" w:rsidP="0021166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Расставлять приоритеты между задачами и определять последовательность их выполнения.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01F34E14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66" w:rsidRPr="00211661" w14:paraId="06C23AF4" w14:textId="77777777" w:rsidTr="00211661">
        <w:tc>
          <w:tcPr>
            <w:tcW w:w="286" w:type="pct"/>
            <w:vMerge w:val="restart"/>
            <w:shd w:val="clear" w:color="auto" w:fill="BFBFBF" w:themeFill="background1" w:themeFillShade="BF"/>
          </w:tcPr>
          <w:p w14:paraId="1D229BC8" w14:textId="77777777" w:rsidR="00C64E66" w:rsidRPr="00211661" w:rsidRDefault="00C64E66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53BF01BA" w14:textId="22244728" w:rsidR="00C64E66" w:rsidRPr="00211661" w:rsidRDefault="0059245A" w:rsidP="0021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Специальные профессиональные задачи </w:t>
            </w:r>
            <w:r w:rsidR="001B1FA2" w:rsidRPr="00211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1B20DA4" w14:textId="49189DAE" w:rsidR="00C64E66" w:rsidRPr="00211661" w:rsidRDefault="00EE555C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77D7" w:rsidRPr="00211661">
              <w:rPr>
                <w:rFonts w:ascii="Times New Roman" w:hAnsi="Times New Roman" w:cs="Times New Roman"/>
                <w:b/>
                <w:sz w:val="24"/>
                <w:szCs w:val="24"/>
              </w:rPr>
              <w:t>,10</w:t>
            </w:r>
          </w:p>
        </w:tc>
      </w:tr>
      <w:tr w:rsidR="00211661" w:rsidRPr="00211661" w14:paraId="75C116AE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6DCB26A9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5DC0A7B9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A9688B4" w14:textId="7424B676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Архитектуру и функциональные возможности микроконтроллера ATmega328.</w:t>
            </w:r>
          </w:p>
          <w:p w14:paraId="6C073BAD" w14:textId="77777777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Способы подключения внешних датчиков (ЭКГ и ЭМГ) к микроконтроллерам.</w:t>
            </w:r>
          </w:p>
          <w:p w14:paraId="34625C2B" w14:textId="77777777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электрокардиографии (ЭКГ): P-волна, QRS-комплекс, T-волна, их значение и параметры.</w:t>
            </w:r>
          </w:p>
          <w:p w14:paraId="3C76AB66" w14:textId="77777777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Принципы электромиографии (ЭМГ) для измерения мышечной активности.</w:t>
            </w:r>
          </w:p>
          <w:p w14:paraId="0557B506" w14:textId="77777777" w:rsidR="00211661" w:rsidRPr="00211661" w:rsidRDefault="00211661" w:rsidP="00211661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 xml:space="preserve">Методы преобразования сигналов, включая преобразование Фурье для анализа частотных характеристик </w:t>
            </w:r>
            <w:proofErr w:type="spellStart"/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>биосигналов</w:t>
            </w:r>
            <w:proofErr w:type="spellEnd"/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640518D" w14:textId="77777777" w:rsidR="00211661" w:rsidRPr="00211661" w:rsidRDefault="00211661" w:rsidP="00211661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с графиками для отображения ЭКГ и ЭМГ, включая минимальные, средние и максимальные значения параметров.</w:t>
            </w:r>
          </w:p>
          <w:p w14:paraId="25971982" w14:textId="1740651B" w:rsidR="00211661" w:rsidRPr="00211661" w:rsidRDefault="00211661" w:rsidP="00211661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>Соблюдение техники безопасности при сборке аппаратной час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30BA4A4C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61" w:rsidRPr="00211661" w14:paraId="0FA07CFD" w14:textId="77777777" w:rsidTr="00211661">
        <w:tc>
          <w:tcPr>
            <w:tcW w:w="286" w:type="pct"/>
            <w:vMerge/>
            <w:shd w:val="clear" w:color="auto" w:fill="BFBFBF" w:themeFill="background1" w:themeFillShade="BF"/>
          </w:tcPr>
          <w:p w14:paraId="54A7B2E3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  <w:vAlign w:val="center"/>
          </w:tcPr>
          <w:p w14:paraId="42EF4923" w14:textId="77777777" w:rsidR="00211661" w:rsidRPr="00211661" w:rsidRDefault="00211661" w:rsidP="002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0B9302" w14:textId="3F78BE29" w:rsidR="00211661" w:rsidRPr="00211661" w:rsidRDefault="00211661" w:rsidP="00211661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661">
              <w:rPr>
                <w:rFonts w:ascii="Times New Roman" w:eastAsiaTheme="minorHAnsi" w:hAnsi="Times New Roman"/>
                <w:sz w:val="24"/>
                <w:szCs w:val="24"/>
              </w:rPr>
              <w:t>Подключать датчики ЭКГ и ЭМГ к плате на базе микроконтроллера ATmega328.</w:t>
            </w:r>
          </w:p>
          <w:p w14:paraId="30FF064F" w14:textId="77777777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ключевые компоненты ЭКГ-сигнала (волну P, комплекс QRS, волну T) на графике.</w:t>
            </w:r>
          </w:p>
          <w:p w14:paraId="0337926B" w14:textId="77777777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методы частотного анализа (например, преобразование Фурье) для обработки ЭМГ-сигнала и визуализации частотных характеристик.</w:t>
            </w:r>
          </w:p>
          <w:p w14:paraId="6A66395C" w14:textId="34DFA7DD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</w:rPr>
              <w:t>Визуализировать показатели ЭКГ и ЭМГ на графиках и анализировать сигналы для выявления критических состояний.</w:t>
            </w:r>
          </w:p>
          <w:p w14:paraId="40869F02" w14:textId="1D32EB3F" w:rsidR="00211661" w:rsidRPr="00211661" w:rsidRDefault="00211661" w:rsidP="0021166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волонтера взаимодействию с системой в реальном времени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078EE2D3" w14:textId="77777777" w:rsidR="00211661" w:rsidRPr="00211661" w:rsidRDefault="00211661" w:rsidP="0021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B39AC7" w14:textId="77777777" w:rsidR="00211661" w:rsidRDefault="0021166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3316B929" w:rsidR="007274B8" w:rsidRPr="00211661" w:rsidRDefault="00F8340A" w:rsidP="0021166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11661">
        <w:rPr>
          <w:rFonts w:ascii="Times New Roman" w:hAnsi="Times New Roman"/>
          <w:szCs w:val="28"/>
        </w:rPr>
        <w:t>1</w:t>
      </w:r>
      <w:r w:rsidR="00D17132" w:rsidRPr="00211661">
        <w:rPr>
          <w:rFonts w:ascii="Times New Roman" w:hAnsi="Times New Roman"/>
          <w:szCs w:val="28"/>
        </w:rPr>
        <w:t>.</w:t>
      </w:r>
      <w:r w:rsidRPr="00211661">
        <w:rPr>
          <w:rFonts w:ascii="Times New Roman" w:hAnsi="Times New Roman"/>
          <w:szCs w:val="28"/>
        </w:rPr>
        <w:t>3</w:t>
      </w:r>
      <w:r w:rsidR="00211661" w:rsidRPr="00211661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09CA18FD" w:rsidR="00DE39D8" w:rsidRPr="00211661" w:rsidRDefault="00AE6AB7" w:rsidP="0021166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1166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1166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11661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211661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92D5324" w:rsidR="00C56A9B" w:rsidRPr="00211661" w:rsidRDefault="00640E46" w:rsidP="00211661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11661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5272823" w14:textId="77777777" w:rsidR="00211661" w:rsidRPr="00211661" w:rsidRDefault="007274B8" w:rsidP="0021166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1166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1166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1166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1166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1166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1166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47"/>
        <w:gridCol w:w="1136"/>
        <w:gridCol w:w="1102"/>
        <w:gridCol w:w="1100"/>
        <w:gridCol w:w="2514"/>
      </w:tblGrid>
      <w:tr w:rsidR="00211661" w:rsidRPr="00211661" w14:paraId="75A9FF1B" w14:textId="77777777" w:rsidTr="00211661">
        <w:trPr>
          <w:trHeight w:val="1538"/>
          <w:jc w:val="center"/>
        </w:trPr>
        <w:tc>
          <w:tcPr>
            <w:tcW w:w="3638" w:type="pct"/>
            <w:gridSpan w:val="6"/>
            <w:shd w:val="clear" w:color="auto" w:fill="92D050"/>
            <w:vAlign w:val="center"/>
          </w:tcPr>
          <w:p w14:paraId="0A3BB1DE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62" w:type="pct"/>
            <w:shd w:val="clear" w:color="auto" w:fill="92D050"/>
            <w:vAlign w:val="center"/>
          </w:tcPr>
          <w:p w14:paraId="7E089F77" w14:textId="77777777" w:rsid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Итого баллов</w:t>
            </w:r>
          </w:p>
          <w:p w14:paraId="2F233B63" w14:textId="63A64DEE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211661" w:rsidRPr="00211661" w14:paraId="5938FFA7" w14:textId="77777777" w:rsidTr="00211661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15ACAD37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1C7DDAF1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23451FBA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1166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25" w:type="pct"/>
            <w:shd w:val="clear" w:color="auto" w:fill="00B050"/>
            <w:vAlign w:val="center"/>
          </w:tcPr>
          <w:p w14:paraId="2DDEE3AF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5AD1847E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06" w:type="pct"/>
            <w:shd w:val="clear" w:color="auto" w:fill="00B050"/>
            <w:vAlign w:val="center"/>
          </w:tcPr>
          <w:p w14:paraId="32D4C066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62" w:type="pct"/>
            <w:shd w:val="clear" w:color="auto" w:fill="00B050"/>
            <w:vAlign w:val="center"/>
          </w:tcPr>
          <w:p w14:paraId="26E5CEBD" w14:textId="77777777" w:rsidR="00211661" w:rsidRPr="00211661" w:rsidRDefault="00211661" w:rsidP="0021166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11661" w:rsidRPr="00211661" w14:paraId="114B28AB" w14:textId="77777777" w:rsidTr="00211661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7AB47F15" w14:textId="77777777" w:rsidR="00211661" w:rsidRPr="00211661" w:rsidRDefault="00211661" w:rsidP="002116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797C4B87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1166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pct"/>
            <w:vAlign w:val="center"/>
          </w:tcPr>
          <w:p w14:paraId="306A6079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4,50</w:t>
            </w:r>
          </w:p>
        </w:tc>
        <w:tc>
          <w:tcPr>
            <w:tcW w:w="625" w:type="pct"/>
            <w:vAlign w:val="center"/>
          </w:tcPr>
          <w:p w14:paraId="7C03C11E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4,90</w:t>
            </w:r>
          </w:p>
        </w:tc>
        <w:tc>
          <w:tcPr>
            <w:tcW w:w="607" w:type="pct"/>
            <w:vAlign w:val="center"/>
          </w:tcPr>
          <w:p w14:paraId="3714A0D2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vAlign w:val="center"/>
          </w:tcPr>
          <w:p w14:paraId="2D6A7B1F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69021E24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9,40</w:t>
            </w:r>
          </w:p>
        </w:tc>
      </w:tr>
      <w:tr w:rsidR="00211661" w:rsidRPr="00211661" w14:paraId="45977650" w14:textId="77777777" w:rsidTr="00211661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B63D695" w14:textId="77777777" w:rsidR="00211661" w:rsidRPr="00211661" w:rsidRDefault="00211661" w:rsidP="002116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02BB6EC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pct"/>
            <w:vAlign w:val="center"/>
          </w:tcPr>
          <w:p w14:paraId="78153653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3,50</w:t>
            </w:r>
          </w:p>
        </w:tc>
        <w:tc>
          <w:tcPr>
            <w:tcW w:w="625" w:type="pct"/>
            <w:vAlign w:val="center"/>
          </w:tcPr>
          <w:p w14:paraId="60D21000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11,75</w:t>
            </w:r>
          </w:p>
        </w:tc>
        <w:tc>
          <w:tcPr>
            <w:tcW w:w="607" w:type="pct"/>
            <w:vAlign w:val="center"/>
          </w:tcPr>
          <w:p w14:paraId="75BCC7F5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28,00</w:t>
            </w:r>
          </w:p>
        </w:tc>
        <w:tc>
          <w:tcPr>
            <w:tcW w:w="606" w:type="pct"/>
            <w:vAlign w:val="center"/>
          </w:tcPr>
          <w:p w14:paraId="664FFAC9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18,00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2554E9BB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61,25</w:t>
            </w:r>
          </w:p>
        </w:tc>
      </w:tr>
      <w:tr w:rsidR="00211661" w:rsidRPr="00211661" w14:paraId="3D725FBB" w14:textId="77777777" w:rsidTr="00211661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EA2AA8F" w14:textId="77777777" w:rsidR="00211661" w:rsidRPr="00211661" w:rsidRDefault="00211661" w:rsidP="002116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1762570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1166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pct"/>
            <w:vAlign w:val="center"/>
          </w:tcPr>
          <w:p w14:paraId="4C870C55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2,00</w:t>
            </w:r>
          </w:p>
        </w:tc>
        <w:tc>
          <w:tcPr>
            <w:tcW w:w="625" w:type="pct"/>
            <w:vAlign w:val="center"/>
          </w:tcPr>
          <w:p w14:paraId="73F10021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6,00</w:t>
            </w:r>
          </w:p>
        </w:tc>
        <w:tc>
          <w:tcPr>
            <w:tcW w:w="607" w:type="pct"/>
            <w:vAlign w:val="center"/>
          </w:tcPr>
          <w:p w14:paraId="7F9ED75D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vAlign w:val="center"/>
          </w:tcPr>
          <w:p w14:paraId="0BB901DA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5388AD6F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8,00</w:t>
            </w:r>
          </w:p>
        </w:tc>
      </w:tr>
      <w:tr w:rsidR="00211661" w:rsidRPr="00211661" w14:paraId="27925556" w14:textId="77777777" w:rsidTr="00211661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67CF4BB1" w14:textId="77777777" w:rsidR="00211661" w:rsidRPr="00211661" w:rsidRDefault="00211661" w:rsidP="002116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697BF70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14:paraId="5697E202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  <w:vAlign w:val="center"/>
          </w:tcPr>
          <w:p w14:paraId="1BC65B05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5,25</w:t>
            </w:r>
          </w:p>
        </w:tc>
        <w:tc>
          <w:tcPr>
            <w:tcW w:w="607" w:type="pct"/>
            <w:vAlign w:val="center"/>
          </w:tcPr>
          <w:p w14:paraId="239E7EB3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2,00</w:t>
            </w:r>
          </w:p>
        </w:tc>
        <w:tc>
          <w:tcPr>
            <w:tcW w:w="606" w:type="pct"/>
            <w:vAlign w:val="center"/>
          </w:tcPr>
          <w:p w14:paraId="126F4F21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6,00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533B5E02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13,25</w:t>
            </w:r>
          </w:p>
        </w:tc>
      </w:tr>
      <w:tr w:rsidR="00211661" w:rsidRPr="00211661" w14:paraId="11854A0A" w14:textId="77777777" w:rsidTr="00211661">
        <w:trPr>
          <w:trHeight w:val="7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3E07938" w14:textId="77777777" w:rsidR="00211661" w:rsidRPr="00211661" w:rsidRDefault="00211661" w:rsidP="002116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45971CEE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" w:type="pct"/>
            <w:vAlign w:val="center"/>
          </w:tcPr>
          <w:p w14:paraId="513DAA28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  <w:vAlign w:val="center"/>
          </w:tcPr>
          <w:p w14:paraId="45B59640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2,10</w:t>
            </w:r>
          </w:p>
        </w:tc>
        <w:tc>
          <w:tcPr>
            <w:tcW w:w="607" w:type="pct"/>
            <w:vAlign w:val="center"/>
          </w:tcPr>
          <w:p w14:paraId="6251E74B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vAlign w:val="center"/>
          </w:tcPr>
          <w:p w14:paraId="7B232479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6,00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0E3B3C4F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8,10</w:t>
            </w:r>
          </w:p>
        </w:tc>
      </w:tr>
      <w:tr w:rsidR="00211661" w:rsidRPr="00211661" w14:paraId="41AB14B4" w14:textId="77777777" w:rsidTr="00E533D2">
        <w:trPr>
          <w:trHeight w:val="759"/>
          <w:jc w:val="center"/>
        </w:trPr>
        <w:tc>
          <w:tcPr>
            <w:tcW w:w="1277" w:type="pct"/>
            <w:gridSpan w:val="2"/>
            <w:shd w:val="clear" w:color="auto" w:fill="00B050"/>
            <w:vAlign w:val="center"/>
          </w:tcPr>
          <w:p w14:paraId="417622F8" w14:textId="77777777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C286CEB" w14:textId="501A6F56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5E751A1" w14:textId="0A32E3D8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76337ACE" w14:textId="7019575B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FFB3190" w14:textId="21BCAF19" w:rsidR="00211661" w:rsidRPr="00211661" w:rsidRDefault="00211661" w:rsidP="00211661">
            <w:pPr>
              <w:jc w:val="center"/>
              <w:rPr>
                <w:sz w:val="24"/>
                <w:szCs w:val="24"/>
              </w:rPr>
            </w:pPr>
            <w:r w:rsidRPr="0021166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52A93D8C" w14:textId="77777777" w:rsidR="00211661" w:rsidRPr="00211661" w:rsidRDefault="00211661" w:rsidP="00211661">
            <w:pPr>
              <w:jc w:val="center"/>
              <w:rPr>
                <w:b/>
                <w:sz w:val="24"/>
                <w:szCs w:val="24"/>
              </w:rPr>
            </w:pPr>
            <w:r w:rsidRPr="00211661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4B7A32CB" w:rsidR="00DE39D8" w:rsidRPr="00211661" w:rsidRDefault="00F8340A" w:rsidP="00211661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211661">
        <w:rPr>
          <w:rFonts w:ascii="Times New Roman" w:hAnsi="Times New Roman"/>
          <w:szCs w:val="28"/>
        </w:rPr>
        <w:t>1</w:t>
      </w:r>
      <w:r w:rsidR="00643A8A" w:rsidRPr="00211661">
        <w:rPr>
          <w:rFonts w:ascii="Times New Roman" w:hAnsi="Times New Roman"/>
          <w:szCs w:val="28"/>
        </w:rPr>
        <w:t>.</w:t>
      </w:r>
      <w:r w:rsidRPr="00211661">
        <w:rPr>
          <w:rFonts w:ascii="Times New Roman" w:hAnsi="Times New Roman"/>
          <w:szCs w:val="28"/>
        </w:rPr>
        <w:t>4</w:t>
      </w:r>
      <w:r w:rsidR="00AA2B8A" w:rsidRPr="00211661">
        <w:rPr>
          <w:rFonts w:ascii="Times New Roman" w:hAnsi="Times New Roman"/>
          <w:szCs w:val="28"/>
        </w:rPr>
        <w:t xml:space="preserve">. </w:t>
      </w:r>
      <w:r w:rsidR="00211661" w:rsidRPr="00211661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2249BBE3" w:rsidR="00DE39D8" w:rsidRPr="00211661" w:rsidRDefault="00DE39D8" w:rsidP="00211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11661">
        <w:rPr>
          <w:rFonts w:ascii="Times New Roman" w:hAnsi="Times New Roman" w:cs="Times New Roman"/>
          <w:sz w:val="28"/>
          <w:szCs w:val="28"/>
        </w:rPr>
        <w:t>К</w:t>
      </w:r>
      <w:r w:rsidRPr="0021166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211661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211661" w:rsidRPr="00211661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01B9C358" w:rsidR="00640E46" w:rsidRPr="00211661" w:rsidRDefault="00640E46" w:rsidP="0021166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211661" w:rsidRDefault="00640E46" w:rsidP="002116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BE733C2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Исследование состояния оператора</w:t>
            </w:r>
            <w:r w:rsidR="00B775B2">
              <w:rPr>
                <w:b/>
                <w:sz w:val="24"/>
                <w:szCs w:val="24"/>
              </w:rPr>
              <w:t xml:space="preserve"> (вариатив)</w:t>
            </w:r>
          </w:p>
        </w:tc>
        <w:tc>
          <w:tcPr>
            <w:tcW w:w="3149" w:type="pct"/>
            <w:shd w:val="clear" w:color="auto" w:fill="auto"/>
          </w:tcPr>
          <w:p w14:paraId="41983BB7" w14:textId="244B5901" w:rsidR="00417DAA" w:rsidRPr="00FE792B" w:rsidRDefault="00417DAA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</w:t>
            </w:r>
            <w:r w:rsidR="00FE792B" w:rsidRPr="00FE792B">
              <w:rPr>
                <w:b/>
                <w:bCs/>
                <w:sz w:val="24"/>
                <w:szCs w:val="24"/>
              </w:rPr>
              <w:t>программной</w:t>
            </w:r>
            <w:r w:rsidRPr="00FE792B">
              <w:rPr>
                <w:b/>
                <w:bCs/>
                <w:sz w:val="24"/>
                <w:szCs w:val="24"/>
              </w:rPr>
              <w:t xml:space="preserve"> части</w:t>
            </w:r>
            <w:r w:rsidR="00FE792B" w:rsidRPr="00FE792B">
              <w:rPr>
                <w:b/>
                <w:bCs/>
                <w:sz w:val="24"/>
                <w:szCs w:val="24"/>
              </w:rPr>
              <w:t xml:space="preserve"> оценивается </w:t>
            </w:r>
            <w:proofErr w:type="gramStart"/>
            <w:r w:rsidR="00FE792B" w:rsidRPr="00FE792B">
              <w:rPr>
                <w:b/>
                <w:bCs/>
                <w:sz w:val="24"/>
                <w:szCs w:val="24"/>
              </w:rPr>
              <w:t xml:space="preserve">по </w:t>
            </w:r>
            <w:r w:rsidRPr="00FE792B">
              <w:rPr>
                <w:b/>
                <w:bCs/>
                <w:sz w:val="24"/>
                <w:szCs w:val="24"/>
              </w:rPr>
              <w:t xml:space="preserve"> точке</w:t>
            </w:r>
            <w:proofErr w:type="gramEnd"/>
            <w:r w:rsidRPr="00FE792B">
              <w:rPr>
                <w:b/>
                <w:bCs/>
                <w:sz w:val="24"/>
                <w:szCs w:val="24"/>
              </w:rPr>
              <w:t xml:space="preserve"> СТОП 1</w:t>
            </w:r>
            <w:r w:rsidR="00F87A87">
              <w:rPr>
                <w:b/>
                <w:bCs/>
                <w:sz w:val="24"/>
                <w:szCs w:val="24"/>
              </w:rPr>
              <w:t>.</w:t>
            </w:r>
          </w:p>
          <w:p w14:paraId="1F34D80A" w14:textId="5C151B15" w:rsidR="00D570AC" w:rsidRPr="00FE792B" w:rsidRDefault="00D570AC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 w:rsidRPr="00FE792B">
              <w:rPr>
                <w:sz w:val="24"/>
                <w:szCs w:val="24"/>
              </w:rPr>
              <w:lastRenderedPageBreak/>
              <w:t>видеодемонстрация</w:t>
            </w:r>
            <w:proofErr w:type="spellEnd"/>
            <w:r w:rsidRPr="00FE792B"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360B4BE2" w14:textId="52E8FC1E" w:rsidR="00D570AC" w:rsidRPr="00FE792B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FE792B">
              <w:rPr>
                <w:sz w:val="24"/>
                <w:szCs w:val="24"/>
                <w:lang w:val="en-US"/>
              </w:rPr>
              <w:t>USB</w:t>
            </w:r>
            <w:r w:rsidRPr="00FE792B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E2BAA37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Реализация программной части (инвариант)</w:t>
            </w:r>
          </w:p>
        </w:tc>
        <w:tc>
          <w:tcPr>
            <w:tcW w:w="3149" w:type="pct"/>
            <w:shd w:val="clear" w:color="auto" w:fill="auto"/>
          </w:tcPr>
          <w:p w14:paraId="55EA477F" w14:textId="0DE93063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 w:rsidR="002152E0">
              <w:rPr>
                <w:b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FE792B">
              <w:rPr>
                <w:b/>
                <w:bCs/>
                <w:sz w:val="24"/>
                <w:szCs w:val="24"/>
              </w:rPr>
              <w:t>по  точке</w:t>
            </w:r>
            <w:proofErr w:type="gramEnd"/>
            <w:r w:rsidRPr="00FE792B">
              <w:rPr>
                <w:b/>
                <w:bCs/>
                <w:sz w:val="24"/>
                <w:szCs w:val="24"/>
              </w:rPr>
              <w:t xml:space="preserve"> СТОП </w:t>
            </w:r>
            <w:r w:rsidR="00814716">
              <w:rPr>
                <w:b/>
                <w:bCs/>
                <w:sz w:val="24"/>
                <w:szCs w:val="24"/>
              </w:rPr>
              <w:t>2</w:t>
            </w:r>
            <w:r w:rsidR="00F87A87">
              <w:rPr>
                <w:b/>
                <w:bCs/>
                <w:sz w:val="24"/>
                <w:szCs w:val="24"/>
              </w:rPr>
              <w:t>.</w:t>
            </w:r>
          </w:p>
          <w:p w14:paraId="78D8D865" w14:textId="7012A9EA" w:rsidR="002152E0" w:rsidRDefault="002152E0" w:rsidP="00F87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sz w:val="24"/>
                <w:szCs w:val="24"/>
              </w:rPr>
              <w:t>Конкурсант должен продемонстрировать работу программы:</w:t>
            </w:r>
          </w:p>
          <w:p w14:paraId="5F45FAF1" w14:textId="17D0C376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03F2F467" w14:textId="1AB8CBB7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0D8E66A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Работа по сценарию (инвариант)</w:t>
            </w:r>
          </w:p>
        </w:tc>
        <w:tc>
          <w:tcPr>
            <w:tcW w:w="3149" w:type="pct"/>
            <w:shd w:val="clear" w:color="auto" w:fill="auto"/>
          </w:tcPr>
          <w:p w14:paraId="7C31F0B5" w14:textId="7AACB66F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>
              <w:rPr>
                <w:b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FE792B">
              <w:rPr>
                <w:b/>
                <w:bCs/>
                <w:sz w:val="24"/>
                <w:szCs w:val="24"/>
              </w:rPr>
              <w:t>по  точке</w:t>
            </w:r>
            <w:proofErr w:type="gramEnd"/>
            <w:r w:rsidRPr="00FE792B">
              <w:rPr>
                <w:b/>
                <w:bCs/>
                <w:sz w:val="24"/>
                <w:szCs w:val="24"/>
              </w:rPr>
              <w:t xml:space="preserve"> СТОП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F87A87">
              <w:rPr>
                <w:b/>
                <w:bCs/>
                <w:sz w:val="24"/>
                <w:szCs w:val="24"/>
              </w:rPr>
              <w:t>.</w:t>
            </w:r>
          </w:p>
          <w:p w14:paraId="3E6BEEFE" w14:textId="1146A313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2821F30" w14:textId="4DBC5300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1AD5872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Тестирование системы на волонтёре (инвариант)</w:t>
            </w:r>
          </w:p>
        </w:tc>
        <w:tc>
          <w:tcPr>
            <w:tcW w:w="3149" w:type="pct"/>
            <w:shd w:val="clear" w:color="auto" w:fill="auto"/>
          </w:tcPr>
          <w:p w14:paraId="380CE2BB" w14:textId="03C50E9C" w:rsidR="00814716" w:rsidRDefault="00814716" w:rsidP="00F87A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>
              <w:rPr>
                <w:b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FE792B">
              <w:rPr>
                <w:b/>
                <w:bCs/>
                <w:sz w:val="24"/>
                <w:szCs w:val="24"/>
              </w:rPr>
              <w:t>по  точке</w:t>
            </w:r>
            <w:proofErr w:type="gramEnd"/>
            <w:r w:rsidRPr="00FE792B">
              <w:rPr>
                <w:b/>
                <w:bCs/>
                <w:sz w:val="24"/>
                <w:szCs w:val="24"/>
              </w:rPr>
              <w:t xml:space="preserve"> СТОП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F87A87">
              <w:rPr>
                <w:b/>
                <w:bCs/>
                <w:sz w:val="24"/>
                <w:szCs w:val="24"/>
              </w:rPr>
              <w:t>.</w:t>
            </w:r>
          </w:p>
          <w:p w14:paraId="387950E5" w14:textId="563209C7" w:rsidR="00437D28" w:rsidRPr="004904C5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</w:tbl>
    <w:p w14:paraId="3B6CA5D9" w14:textId="5BAF31F0" w:rsidR="005A1625" w:rsidRPr="00211661" w:rsidRDefault="00741895" w:rsidP="0021166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211661">
        <w:rPr>
          <w:rFonts w:ascii="Times New Roman" w:hAnsi="Times New Roman"/>
          <w:szCs w:val="28"/>
        </w:rPr>
        <w:lastRenderedPageBreak/>
        <w:t>1.5. Конкурсное задание</w:t>
      </w:r>
      <w:bookmarkEnd w:id="9"/>
    </w:p>
    <w:p w14:paraId="33CA20EA" w14:textId="480E8DE6" w:rsidR="009E52E7" w:rsidRPr="00211661" w:rsidRDefault="009E52E7" w:rsidP="00211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F6A51"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741895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5EBD5F82" w:rsidR="009E52E7" w:rsidRPr="00211661" w:rsidRDefault="009E52E7" w:rsidP="00211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1116"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57024" w:rsidRPr="002116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211661" w:rsidRDefault="009E52E7" w:rsidP="0021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211661">
        <w:rPr>
          <w:rFonts w:ascii="Times New Roman" w:hAnsi="Times New Roman" w:cs="Times New Roman"/>
          <w:sz w:val="28"/>
          <w:szCs w:val="28"/>
        </w:rPr>
        <w:t>требований</w:t>
      </w:r>
      <w:r w:rsidRPr="0021166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211661" w:rsidRDefault="009E52E7" w:rsidP="00211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11661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211661" w:rsidRDefault="005A1625" w:rsidP="0021166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211661">
        <w:rPr>
          <w:rFonts w:ascii="Times New Roman" w:hAnsi="Times New Roman"/>
          <w:szCs w:val="28"/>
        </w:rPr>
        <w:t xml:space="preserve">1.5.1. </w:t>
      </w:r>
      <w:r w:rsidR="008C41F7" w:rsidRPr="00211661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111EAB00" w:rsidR="008C41F7" w:rsidRPr="00211661" w:rsidRDefault="008C41F7" w:rsidP="002116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51116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451116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модуля (Б, </w:t>
      </w:r>
      <w:r w:rsidR="002D3160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В, Г</w:t>
      </w:r>
      <w:r w:rsidR="003A6B6A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451116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160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A6B6A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D3160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A6B6A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3160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B6A"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211661" w:rsidRDefault="00730AE0" w:rsidP="0021166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bookmarkStart w:id="12" w:name="_Hlk180410535"/>
      <w:r w:rsidRPr="00211661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211661">
        <w:rPr>
          <w:rFonts w:ascii="Times New Roman" w:hAnsi="Times New Roman"/>
          <w:szCs w:val="28"/>
        </w:rPr>
        <w:t xml:space="preserve"> </w:t>
      </w:r>
      <w:bookmarkEnd w:id="11"/>
    </w:p>
    <w:p w14:paraId="0D167F76" w14:textId="77777777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_Toc78885643"/>
      <w:bookmarkStart w:id="14" w:name="_Toc142037191"/>
      <w:bookmarkEnd w:id="12"/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1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Исследование состояния оператора (вариатив)</w:t>
      </w:r>
    </w:p>
    <w:p w14:paraId="3324881E" w14:textId="77777777" w:rsidR="002D3160" w:rsidRPr="00741895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</w:t>
      </w:r>
    </w:p>
    <w:p w14:paraId="1B86ADDC" w14:textId="08AF55A6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741895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21166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21166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8C884ED" w14:textId="77777777" w:rsidR="002D3160" w:rsidRPr="00211661" w:rsidRDefault="002D3160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А конкурсанту необходимо провести анализ данных по предоставленному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датасету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формата CSV, с исследованиями полученными с помощью ЭКГ и ЭМГ. Данный модуль включает обработку данных с использованием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 приложения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VSCode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 Конкурсанту необходимо выполнить следующие шаги:</w:t>
      </w:r>
    </w:p>
    <w:p w14:paraId="5FA02DD2" w14:textId="77777777" w:rsidR="002D3160" w:rsidRPr="00211661" w:rsidRDefault="002D3160" w:rsidP="0074189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подготовка данных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F0AB432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pandas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загрузить данные из CSV-файла, который содержит результаты исследований ЭКГ и ЭМГ.</w:t>
      </w:r>
    </w:p>
    <w:p w14:paraId="78AFB302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Убедиться, что в данных содержится не менее 10 записей, каждая из которых представляет результат работы оператора с датчиками.</w:t>
      </w:r>
    </w:p>
    <w:p w14:paraId="0773538F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следующие параметры:</w:t>
      </w:r>
    </w:p>
    <w:p w14:paraId="6E5943ED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718FD707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3639122B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467AC161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Минимальный, средний и максимальный пульс.</w:t>
      </w:r>
    </w:p>
    <w:p w14:paraId="6E598432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7B3169D2" w14:textId="77777777" w:rsidR="002D3160" w:rsidRPr="00211661" w:rsidRDefault="002D3160" w:rsidP="0074189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1B5A0A4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Для анализа данных участнику необходимо построить гистограммы для числовых переменных, таких как:</w:t>
      </w:r>
    </w:p>
    <w:p w14:paraId="1FE07717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left" w:pos="567"/>
          <w:tab w:val="num" w:pos="1843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01457A16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left" w:pos="567"/>
          <w:tab w:val="num" w:pos="1843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 (по данным ЭМГ).</w:t>
      </w:r>
    </w:p>
    <w:p w14:paraId="61695177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matplotlib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seaborn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построить гистограммы для каждого параметра с целью наглядного сравнения значений, полученных от разных операторов.</w:t>
      </w:r>
    </w:p>
    <w:p w14:paraId="20673A45" w14:textId="77777777" w:rsidR="002D3160" w:rsidRPr="00211661" w:rsidRDefault="002D3160" w:rsidP="0074189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Построение корреляционной матрицы с использованием </w:t>
      </w:r>
      <w:proofErr w:type="spellStart"/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Phik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333278F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дальнейшего анализа данных необходимо вычислить корреляционную матрицу, используя коэффициент корреляции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который подходит для работы с данными, не обязательно являющимися линейными.</w:t>
      </w:r>
    </w:p>
    <w:p w14:paraId="4C815F28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построить корреляционную матрицу для числовых данных, таких как возраст оператора, значения пульса и активности мышц.</w:t>
      </w:r>
    </w:p>
    <w:p w14:paraId="1A2C62F1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визуализацию корреляционной матрицы с помощью </w:t>
      </w:r>
      <w:proofErr w:type="spellStart"/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seaborn.heatmap</w:t>
      </w:r>
      <w:proofErr w:type="spellEnd"/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более удобного восприятия.</w:t>
      </w:r>
    </w:p>
    <w:p w14:paraId="33DC701F" w14:textId="77777777" w:rsidR="002D3160" w:rsidRPr="00211661" w:rsidRDefault="002D3160" w:rsidP="00741895">
      <w:pPr>
        <w:numPr>
          <w:ilvl w:val="0"/>
          <w:numId w:val="8"/>
        </w:numPr>
        <w:tabs>
          <w:tab w:val="clear" w:pos="7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Написание выводов в формате </w:t>
      </w:r>
      <w:proofErr w:type="spellStart"/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AC6346C" w14:textId="77777777" w:rsidR="002D3160" w:rsidRPr="00211661" w:rsidRDefault="002D3160" w:rsidP="00741895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ячейку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конкурсант должен описать свои выводы по результатам анализа данных. В выводах должно быть указано:</w:t>
      </w:r>
    </w:p>
    <w:p w14:paraId="10D5E0F0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Какие переменные имеют наиболее сильную корреляцию между собой (по данным корреляционной матрицы).</w:t>
      </w:r>
    </w:p>
    <w:p w14:paraId="78231886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Какая из групп операторов (по возрасту или другим параметрам) имеет наиболее высокие или низкие показатели активности мышц и пульса.</w:t>
      </w:r>
    </w:p>
    <w:p w14:paraId="7570B580" w14:textId="77777777" w:rsidR="002D3160" w:rsidRPr="00211661" w:rsidRDefault="002D3160" w:rsidP="00741895">
      <w:pPr>
        <w:numPr>
          <w:ilvl w:val="2"/>
          <w:numId w:val="8"/>
        </w:numPr>
        <w:tabs>
          <w:tab w:val="clear" w:pos="216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Возможные интерпретации результатов и рекомендации.</w:t>
      </w:r>
    </w:p>
    <w:p w14:paraId="7FEFF432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CSV-файла:</w:t>
      </w:r>
    </w:p>
    <w:p w14:paraId="33781661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CSV-файл должен содержать следующие поля, например: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3160" w14:paraId="3D6EB43D" w14:textId="77777777" w:rsidTr="0010256B">
        <w:tc>
          <w:tcPr>
            <w:tcW w:w="9629" w:type="dxa"/>
          </w:tcPr>
          <w:p w14:paraId="20FF5697" w14:textId="77777777" w:rsidR="002D3160" w:rsidRPr="0055398C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55398C">
              <w:rPr>
                <w:bCs/>
                <w:sz w:val="28"/>
                <w:szCs w:val="28"/>
              </w:rPr>
              <w:t>ФИО,Возраст</w:t>
            </w:r>
            <w:proofErr w:type="gramEnd"/>
            <w:r w:rsidRPr="0055398C">
              <w:rPr>
                <w:bCs/>
                <w:sz w:val="28"/>
                <w:szCs w:val="28"/>
              </w:rPr>
              <w:t>,Дата,Время,Минимальный_пульс,Средний_пульс,Максимальный_пульс,Минимальная_ЭМГ,Средняя_ЭМГ,Максимальная_ЭМГ</w:t>
            </w:r>
          </w:p>
          <w:p w14:paraId="7EA9A00A" w14:textId="77777777" w:rsidR="002D3160" w:rsidRPr="0055398C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Иванов Иван,25,2024-10-15,12:30,60,75,90,20,30,50</w:t>
            </w:r>
          </w:p>
          <w:p w14:paraId="4C6DA0E2" w14:textId="77777777" w:rsidR="002D3160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Петров Петр,30,2024-10-15,12:40,55,70,85,18,28,45</w:t>
            </w:r>
          </w:p>
          <w:p w14:paraId="24C1E4AE" w14:textId="77777777" w:rsidR="002D3160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...</w:t>
            </w:r>
          </w:p>
        </w:tc>
      </w:tr>
    </w:tbl>
    <w:p w14:paraId="5B055782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не менее 10 записей для разных операторов.</w:t>
      </w:r>
    </w:p>
    <w:p w14:paraId="76FAFDC6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 задания:</w:t>
      </w:r>
    </w:p>
    <w:p w14:paraId="15E6962F" w14:textId="77777777" w:rsidR="002D3160" w:rsidRPr="0055398C" w:rsidRDefault="002D3160" w:rsidP="0074189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CSV-файлом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корректно считать данные из файла и подготовить их к анализу.</w:t>
      </w:r>
    </w:p>
    <w:p w14:paraId="4A1C494A" w14:textId="77777777" w:rsidR="002D3160" w:rsidRPr="0055398C" w:rsidRDefault="002D3160" w:rsidP="0074189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Гистограммы для числовых переменных должны наглядно отображать распределение данных среди операторов.</w:t>
      </w:r>
    </w:p>
    <w:p w14:paraId="3A3468E9" w14:textId="77777777" w:rsidR="002D3160" w:rsidRPr="0055398C" w:rsidRDefault="002D3160" w:rsidP="0074189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Корреляционная матрица должна корректно отображать взаимосвязи между параметрами, и её интерпретация должна быть представлена в выводах.</w:t>
      </w:r>
    </w:p>
    <w:p w14:paraId="07A981FF" w14:textId="77777777" w:rsidR="002D3160" w:rsidRPr="0055398C" w:rsidRDefault="002D3160" w:rsidP="0074189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Написание выводов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сделать выводы на основе полученных графиков и корреляционной матрицы.</w:t>
      </w:r>
    </w:p>
    <w:p w14:paraId="0CECD4D4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задания:</w:t>
      </w:r>
    </w:p>
    <w:p w14:paraId="74AD7D8A" w14:textId="77777777" w:rsidR="002D3160" w:rsidRPr="0055398C" w:rsidRDefault="002D3160" w:rsidP="0074189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данными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загрузить данные из CSV-файла и подготовить их для анализа.</w:t>
      </w:r>
    </w:p>
    <w:p w14:paraId="3EB5FDA3" w14:textId="77777777" w:rsidR="002D3160" w:rsidRPr="0055398C" w:rsidRDefault="002D3160" w:rsidP="0074189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Гистограммы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Визуализаци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 на гистограммах, соответствие гистограмм требуемым переменным.</w:t>
      </w:r>
    </w:p>
    <w:p w14:paraId="66D01C45" w14:textId="77777777" w:rsidR="002D3160" w:rsidRPr="0055398C" w:rsidRDefault="002D3160" w:rsidP="0074189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Построение матрицы корреляции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её визуализация.</w:t>
      </w:r>
    </w:p>
    <w:p w14:paraId="58D97CE6" w14:textId="77777777" w:rsidR="002D3160" w:rsidRPr="0055398C" w:rsidRDefault="002D3160" w:rsidP="0074189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proofErr w:type="gram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Сделать</w:t>
      </w:r>
      <w:proofErr w:type="gram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выводы на основе данных и графиков.</w:t>
      </w:r>
    </w:p>
    <w:p w14:paraId="2A996ABC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5AA06658" w14:textId="77777777" w:rsidR="002D3160" w:rsidRPr="0055398C" w:rsidRDefault="002D3160" w:rsidP="00741895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и организация работы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может быть оценён за чистоту и оптимизацию кода, использование комментариев и структурированность блоков кода.</w:t>
      </w:r>
    </w:p>
    <w:p w14:paraId="568312B6" w14:textId="77777777" w:rsidR="002D3160" w:rsidRPr="0055398C" w:rsidRDefault="002D3160" w:rsidP="00741895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Использование </w:t>
      </w:r>
      <w:proofErr w:type="spellStart"/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Четкость описания выводов с помощью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71BAA9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F12F0D7" w14:textId="77777777" w:rsidR="002D3160" w:rsidRPr="0055398C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На точке СТОП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продемонстрировать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с:</w:t>
      </w:r>
    </w:p>
    <w:p w14:paraId="64AE1CEE" w14:textId="77777777" w:rsidR="002D3160" w:rsidRPr="0055398C" w:rsidRDefault="002D3160" w:rsidP="0074189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Загруженными данными CSV.</w:t>
      </w:r>
    </w:p>
    <w:p w14:paraId="0698B27A" w14:textId="77777777" w:rsidR="002D3160" w:rsidRPr="0055398C" w:rsidRDefault="002D3160" w:rsidP="0074189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Гистограммами для всех числовых переменных.</w:t>
      </w:r>
    </w:p>
    <w:p w14:paraId="2B03A7E5" w14:textId="77777777" w:rsidR="002D3160" w:rsidRPr="0055398C" w:rsidRDefault="002D3160" w:rsidP="0074189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Корреляционной матрицей.</w:t>
      </w:r>
    </w:p>
    <w:p w14:paraId="464CD129" w14:textId="77777777" w:rsidR="002D3160" w:rsidRDefault="002D3160" w:rsidP="0074189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Выводами, представленными в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00EAFD" w14:textId="77777777" w:rsidR="002D3160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439E44" w14:textId="7FF9125C" w:rsidR="002D3160" w:rsidRPr="00C97E44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программной части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F1B4C94" w14:textId="11425BA5" w:rsidR="002D3160" w:rsidRPr="00741895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41895"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1265A"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4555943F" w14:textId="77777777" w:rsidR="002D3160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24FD7D" w14:textId="77777777" w:rsidR="002D3160" w:rsidRDefault="002D3160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задания конкурсанту необходимо собрать схему с использованием датчиков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подключённых к контроллеру </w:t>
      </w:r>
      <w:proofErr w:type="spellStart"/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Arduino</w:t>
      </w:r>
      <w:proofErr w:type="spellEnd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разработать программу на языках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</w:t>
      </w:r>
      <w:proofErr w:type="spellStart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визуализации данных в реальном времени с помощью библиотеки </w:t>
      </w:r>
      <w:proofErr w:type="spellStart"/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tkinter</w:t>
      </w:r>
      <w:proofErr w:type="spellEnd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создания интерфейса с двумя формами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Программа должна реализовать автоматическое определение COM-порта, визуализацию графиков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реальном времени и вывод данных в удобном интерфейсе.</w:t>
      </w:r>
    </w:p>
    <w:p w14:paraId="2C75D4C7" w14:textId="77777777" w:rsidR="00EE0DBC" w:rsidRPr="00EE0DBC" w:rsidRDefault="00EE0DBC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1 показан на рисунке 1.</w:t>
      </w:r>
    </w:p>
    <w:p w14:paraId="3F70A5DE" w14:textId="77777777" w:rsidR="00EE0DBC" w:rsidRPr="00EE0DBC" w:rsidRDefault="00EE0DBC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В верхней части формы располагаются две радиокнопки с надписями «Исследование» и «БОС тренинг». По умолчанию выбрана кнопка «Исследование». Выбор кнопки будет влиять на следующую запускаемую форму.</w:t>
      </w:r>
    </w:p>
    <w:p w14:paraId="5F980BBD" w14:textId="77777777" w:rsidR="00EE0DBC" w:rsidRPr="00EE0DBC" w:rsidRDefault="00EE0DBC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Красным текстом на форме даны пояснения для вариантов вывода в случае наличия или отсутствия сигнала. Красный и зеленый индикаторы сигнала выводятся в зависимости от наличия или отсутствия соответствующего сигнала.</w:t>
      </w:r>
    </w:p>
    <w:p w14:paraId="6707468C" w14:textId="77777777" w:rsidR="00EE0DBC" w:rsidRPr="00EE0DBC" w:rsidRDefault="00EE0DBC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нижней строке формы предусмотрены индикаторы соединения с номером порта подключения и его скоростью. Значения показываются при 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установленном соединении. Если контроллер с датчиками отключен, значения порта и его скорости не выводятся и в правом нижнем углу демонстрируется надпись «Нет соединения»</w:t>
      </w:r>
    </w:p>
    <w:p w14:paraId="1D2A507D" w14:textId="429392A8" w:rsidR="00EE0DBC" w:rsidRPr="00EE0DBC" w:rsidRDefault="00EE0DBC" w:rsidP="00EE0D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6E21CE" wp14:editId="6A025798">
            <wp:extent cx="6120765" cy="57958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5724" cy="58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C699" w14:textId="77777777" w:rsidR="002D3160" w:rsidRPr="000C656A" w:rsidRDefault="002D3160" w:rsidP="002D31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1. Форма №1</w:t>
      </w:r>
    </w:p>
    <w:p w14:paraId="0640ABAF" w14:textId="77777777" w:rsidR="002D3160" w:rsidRPr="000C656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516AC82D" w14:textId="77777777" w:rsidR="00EE0DBC" w:rsidRPr="00EE0DBC" w:rsidRDefault="00EE0DBC" w:rsidP="00741895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Интерфейс программы:</w:t>
      </w:r>
    </w:p>
    <w:p w14:paraId="088E5459" w14:textId="77777777" w:rsidR="00EE0DBC" w:rsidRPr="00EE0DBC" w:rsidRDefault="00EE0DBC" w:rsidP="00741895">
      <w:pPr>
        <w:numPr>
          <w:ilvl w:val="1"/>
          <w:numId w:val="36"/>
        </w:numPr>
        <w:tabs>
          <w:tab w:val="clear" w:pos="1440"/>
          <w:tab w:val="num" w:pos="426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автоматически определять 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плате на базе 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микроконтроллера ATmega328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. Если COM-порт не найден, должно выводиться сообщение с просьбой о повторном подключении.</w:t>
      </w:r>
    </w:p>
    <w:p w14:paraId="57468052" w14:textId="77777777" w:rsidR="00EE0DBC" w:rsidRPr="00EE0DBC" w:rsidRDefault="00EE0DBC" w:rsidP="00741895">
      <w:pPr>
        <w:numPr>
          <w:ilvl w:val="1"/>
          <w:numId w:val="36"/>
        </w:numPr>
        <w:tabs>
          <w:tab w:val="clear" w:pos="1440"/>
          <w:tab w:val="num" w:pos="567"/>
        </w:tabs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После успешного определения COM-порта запускается 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№1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, содержащая следующие элементы:</w:t>
      </w:r>
    </w:p>
    <w:p w14:paraId="46B5A726" w14:textId="77777777" w:rsidR="00EE0DBC" w:rsidRPr="00EE0DBC" w:rsidRDefault="00EE0DBC" w:rsidP="00741895">
      <w:pPr>
        <w:pStyle w:val="aff1"/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/>
          <w:bCs/>
          <w:sz w:val="28"/>
          <w:szCs w:val="28"/>
        </w:rPr>
        <w:t>Инструкции и изображения для правильного подключения:</w:t>
      </w:r>
    </w:p>
    <w:p w14:paraId="41DA4315" w14:textId="77777777" w:rsidR="00EE0DBC" w:rsidRPr="00EE0DBC" w:rsidRDefault="00EE0DBC" w:rsidP="00741895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/>
          <w:bCs/>
          <w:sz w:val="28"/>
          <w:szCs w:val="28"/>
        </w:rPr>
        <w:t xml:space="preserve">Выполнить подключение электродов для исследования </w:t>
      </w:r>
      <w:r w:rsidRPr="00EE0DBC">
        <w:rPr>
          <w:rFonts w:ascii="Times New Roman" w:eastAsia="Times New Roman" w:hAnsi="Times New Roman"/>
          <w:b/>
          <w:bCs/>
          <w:sz w:val="28"/>
          <w:szCs w:val="28"/>
        </w:rPr>
        <w:t>ЭКГ</w:t>
      </w:r>
      <w:r w:rsidRPr="00EE0DBC">
        <w:rPr>
          <w:rFonts w:ascii="Times New Roman" w:eastAsia="Times New Roman" w:hAnsi="Times New Roman"/>
          <w:bCs/>
          <w:sz w:val="28"/>
          <w:szCs w:val="28"/>
        </w:rPr>
        <w:t xml:space="preserve"> согласно примеру. При наличии сигнала: </w:t>
      </w:r>
    </w:p>
    <w:p w14:paraId="6D4C5425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определен</w:t>
      </w:r>
    </w:p>
    <w:p w14:paraId="2444EF47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Подключите электроды для исследования ЭМГ»</w:t>
      </w:r>
    </w:p>
    <w:p w14:paraId="039C3690" w14:textId="285463B2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сигнала вывод сообщения:</w:t>
      </w:r>
    </w:p>
    <w:p w14:paraId="1AE5D588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не определен, проверьте подключение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7E3D841D" w14:textId="77777777" w:rsidR="00EE0DBC" w:rsidRPr="00EE0DBC" w:rsidRDefault="00EE0DBC" w:rsidP="00741895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/>
          <w:bCs/>
          <w:sz w:val="28"/>
          <w:szCs w:val="28"/>
        </w:rPr>
        <w:t xml:space="preserve">Выполнить подключение электродов для исследования ЭМГ согласно примеру. При наличии сигнала: </w:t>
      </w:r>
    </w:p>
    <w:p w14:paraId="19025834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Электроды ЭМГ подключены</w:t>
      </w:r>
    </w:p>
    <w:p w14:paraId="09FE8C8C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перехода к исследованиям сожмите мышцу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</w:p>
    <w:p w14:paraId="05629F8B" w14:textId="48815A36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сигнала вывод сообщения:</w:t>
      </w:r>
    </w:p>
    <w:p w14:paraId="338F5251" w14:textId="77777777" w:rsidR="00EE0DBC" w:rsidRPr="00EE0DBC" w:rsidRDefault="00EE0DBC" w:rsidP="007418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E0DBC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 не определен, проверьте подключение</w:t>
      </w:r>
      <w:r w:rsidRPr="00EE0DB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17924BA" w14:textId="56C22B5D" w:rsidR="002D3160" w:rsidRDefault="002D3160" w:rsidP="00741895">
      <w:pPr>
        <w:pStyle w:val="aff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6F54D2">
        <w:rPr>
          <w:rFonts w:ascii="Times New Roman" w:eastAsia="Times New Roman" w:hAnsi="Times New Roman"/>
          <w:b/>
          <w:sz w:val="28"/>
          <w:szCs w:val="28"/>
        </w:rPr>
        <w:t>Формы №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редставлен на 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рисунке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F82B61C" w14:textId="6F3D2532" w:rsidR="002D3160" w:rsidRDefault="00AD154D" w:rsidP="00EE0DB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C8E2B5" wp14:editId="0A89C835">
            <wp:extent cx="5180965" cy="3643533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5527" cy="365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0F0A" w14:textId="77777777" w:rsidR="002D3160" w:rsidRPr="000C656A" w:rsidRDefault="002D3160" w:rsidP="002D31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2. Форма №2</w:t>
      </w:r>
    </w:p>
    <w:p w14:paraId="23F44F36" w14:textId="77777777" w:rsidR="00741895" w:rsidRDefault="00741895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FAB551" w14:textId="76E756A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№2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содержать следующие блоки:</w:t>
      </w:r>
    </w:p>
    <w:p w14:paraId="4746BB25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разработчике:</w:t>
      </w:r>
    </w:p>
    <w:p w14:paraId="7F864C7C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Изображение герба региона, который представляет конкурсант.</w:t>
      </w:r>
    </w:p>
    <w:p w14:paraId="5E312D47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Название компетенции.</w:t>
      </w:r>
    </w:p>
    <w:p w14:paraId="1FA2DCEE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Номер рабочего места конкурсанта.</w:t>
      </w:r>
    </w:p>
    <w:p w14:paraId="46024BA9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ФИО конкурсанта.</w:t>
      </w:r>
    </w:p>
    <w:p w14:paraId="16B243FB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 блоки ЭКГ, ЭМГ:</w:t>
      </w:r>
    </w:p>
    <w:p w14:paraId="4FE6C21C" w14:textId="7777777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ЭКГ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2B1826A" w14:textId="1235D420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График отображает электрическую активность сердца (P-волна, QRS-комплекс, T-волна.</w:t>
      </w:r>
    </w:p>
    <w:p w14:paraId="4EE4F8F8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30217A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8127EC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На графике отобразить горизонтальные линии сетки.</w:t>
      </w:r>
    </w:p>
    <w:p w14:paraId="6BE58A6F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Под графиком в реальном времени выводятся минимальные, средние и максимальные значения пульса обновляемые не реже раза в секунду.</w:t>
      </w:r>
    </w:p>
    <w:p w14:paraId="5FFCAE59" w14:textId="7777777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ЭМГ:</w:t>
      </w:r>
    </w:p>
    <w:p w14:paraId="7BB96711" w14:textId="752471FC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График отображает электрическую активность мышц</w:t>
      </w:r>
    </w:p>
    <w:p w14:paraId="12B3F61B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Частота (Гц)</w:t>
      </w:r>
    </w:p>
    <w:p w14:paraId="1CF53843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Вертикальная ось: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Амплитуда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7C1CA3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На графике отобразить горизонтальные линии сетки.</w:t>
      </w:r>
    </w:p>
    <w:p w14:paraId="626358D4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Под графиком в реальном времени выводятся минимальные, средние и максимальные значения ЭМГ обновляемые не реже раза в секунду.</w:t>
      </w:r>
    </w:p>
    <w:p w14:paraId="18539F06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Информационный блок:</w:t>
      </w:r>
    </w:p>
    <w:p w14:paraId="5B087322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выводить предупреждения о состоянии пульса:</w:t>
      </w:r>
    </w:p>
    <w:p w14:paraId="6E35C3E7" w14:textId="77777777" w:rsidR="00EE0DBC" w:rsidRPr="00211661" w:rsidRDefault="00EE0DBC" w:rsidP="00211661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выходит за пределы нормы (ниже 60 или выше 100-120 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 в покое), красным цветом выводится сообщение:</w:t>
      </w:r>
    </w:p>
    <w:p w14:paraId="1FA96BFB" w14:textId="77777777" w:rsidR="00EE0DBC" w:rsidRPr="00211661" w:rsidRDefault="00EE0DBC" w:rsidP="00211661">
      <w:pPr>
        <w:numPr>
          <w:ilvl w:val="3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41A047C9" w14:textId="77777777" w:rsidR="00EE0DBC" w:rsidRPr="00211661" w:rsidRDefault="00EE0DBC" w:rsidP="00211661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Если пульс находится в заданных пределах, зеленым цветом выводится сообщение:</w:t>
      </w:r>
    </w:p>
    <w:p w14:paraId="3CEECE6D" w14:textId="77777777" w:rsidR="00EE0DBC" w:rsidRPr="00211661" w:rsidRDefault="00EE0DBC" w:rsidP="00211661">
      <w:pPr>
        <w:numPr>
          <w:ilvl w:val="3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"Пульс в норме."</w:t>
      </w:r>
    </w:p>
    <w:p w14:paraId="3071EE5C" w14:textId="77777777" w:rsidR="00EE0DBC" w:rsidRPr="00211661" w:rsidRDefault="00EE0DBC" w:rsidP="00211661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Если пульс не определяется, черным цветом выводится сообщение:</w:t>
      </w:r>
    </w:p>
    <w:p w14:paraId="1DD21332" w14:textId="77777777" w:rsidR="00EE0DBC" w:rsidRPr="00211661" w:rsidRDefault="00EE0DBC" w:rsidP="00211661">
      <w:pPr>
        <w:numPr>
          <w:ilvl w:val="3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1F371B7D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20265856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выполняет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форму №1 согласно 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приведенному виду. Оператор выбирает радиокнопку «Исследование», подключает электроды согласно инструкциям, и сжимает мышцы руки для перехода к следующей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№2.</w:t>
      </w:r>
    </w:p>
    <w:p w14:paraId="7A00BE81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Под каждым графиком выводятся минимальные, средние и максимальные значения показателей за период исследования.</w:t>
      </w:r>
    </w:p>
    <w:p w14:paraId="099960C4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5 сжатий мышц в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Информационном блоке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выводится сообщение: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"Исследование закончено"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но продолжается вывод значений под графиками.</w:t>
      </w:r>
    </w:p>
    <w:p w14:paraId="5C21E318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работы в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контролирует пульс, выводя соответствующие предупреждения в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Информационном блоке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B11E9C9" w14:textId="77777777" w:rsidR="00EE0DBC" w:rsidRPr="00211661" w:rsidRDefault="00EE0DBC" w:rsidP="00211661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1942843C" w14:textId="77777777" w:rsidR="00EE0DBC" w:rsidRPr="00211661" w:rsidRDefault="00EE0DBC" w:rsidP="00211661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"Пульс в норме."</w:t>
      </w:r>
    </w:p>
    <w:p w14:paraId="27D7BED3" w14:textId="77777777" w:rsidR="00EE0DBC" w:rsidRPr="00211661" w:rsidRDefault="00EE0DBC" w:rsidP="00211661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1AC07401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 закрытии формы №2, снова открывается форма №1.</w:t>
      </w:r>
    </w:p>
    <w:p w14:paraId="642F0B8D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 в файл CSV:</w:t>
      </w:r>
    </w:p>
    <w:p w14:paraId="7BDAFB1B" w14:textId="7777777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сохранять результаты исследования в формате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CSV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AE047AD" w14:textId="7777777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Поля таблицы:</w:t>
      </w:r>
    </w:p>
    <w:p w14:paraId="7F82ACEC" w14:textId="77777777" w:rsidR="00EE0DBC" w:rsidRPr="00211661" w:rsidRDefault="00EE0DBC" w:rsidP="00211661">
      <w:pPr>
        <w:numPr>
          <w:ilvl w:val="1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5330DE82" w14:textId="77777777" w:rsidR="00EE0DBC" w:rsidRPr="00211661" w:rsidRDefault="00EE0DBC" w:rsidP="00211661">
      <w:pPr>
        <w:numPr>
          <w:ilvl w:val="1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14D4F5F9" w14:textId="77777777" w:rsidR="00EE0DBC" w:rsidRPr="00211661" w:rsidRDefault="00EE0DBC" w:rsidP="00211661">
      <w:pPr>
        <w:numPr>
          <w:ilvl w:val="1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48ED15A4" w14:textId="7A8D7DC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Пример: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«Дата,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Время,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Минимальный_пульс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Средний_пульс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Максимальный_пульс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Минимальная_ЭМГ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C2DAE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Средняя_ЭМГ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Максимальная_ЭМГ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D391D24" w14:textId="77777777" w:rsidR="00EE0DBC" w:rsidRPr="00211661" w:rsidRDefault="00EE0DBC" w:rsidP="00211661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оценки:</w:t>
      </w:r>
    </w:p>
    <w:p w14:paraId="131FE97D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Правильность работы программы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автоматическому определению COM-порта и отображению интерфейсов (форма №1 и форма №2).</w:t>
      </w:r>
    </w:p>
    <w:p w14:paraId="4A4D1A2E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Визуализации графиков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ЭКГ и ЭМГ.</w:t>
      </w:r>
    </w:p>
    <w:p w14:paraId="0AF23247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 данных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(минимальные, средние и максимальные значения).</w:t>
      </w:r>
    </w:p>
    <w:p w14:paraId="087F7FEC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Корректное поведение программы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анализе пульса и выводе предупреждений.</w:t>
      </w:r>
    </w:p>
    <w:p w14:paraId="1E5B4812" w14:textId="77777777" w:rsidR="00EE0DBC" w:rsidRPr="00211661" w:rsidRDefault="00EE0DBC" w:rsidP="00211661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CSV-файл и его структура.</w:t>
      </w:r>
    </w:p>
    <w:p w14:paraId="2EE88B05" w14:textId="77777777" w:rsidR="00EE0DBC" w:rsidRPr="00211661" w:rsidRDefault="00EE0DB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 2):</w:t>
      </w:r>
    </w:p>
    <w:p w14:paraId="2A2A064D" w14:textId="77777777" w:rsidR="00EE0DBC" w:rsidRPr="00211661" w:rsidRDefault="00EE0DBC" w:rsidP="00211661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рабочую программу, которая включает:</w:t>
      </w:r>
    </w:p>
    <w:p w14:paraId="29407664" w14:textId="77777777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Автоматическое определение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0A9992" w14:textId="77777777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</w:p>
    <w:p w14:paraId="16B23535" w14:textId="0BA94C7B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где демонстрируются графики ЭКГ и ЭМГ с выводом данных в реальном времени.</w:t>
      </w:r>
    </w:p>
    <w:p w14:paraId="4DAFEA73" w14:textId="77777777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70C22075" w14:textId="77777777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мышц.</w:t>
      </w:r>
    </w:p>
    <w:p w14:paraId="62640ACF" w14:textId="77777777" w:rsidR="00EE0DBC" w:rsidRPr="00211661" w:rsidRDefault="00EE0DBC" w:rsidP="00211661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Запись всех данных исследования в CSV-файл.</w:t>
      </w:r>
    </w:p>
    <w:p w14:paraId="050CA2BB" w14:textId="77777777" w:rsidR="00A65D63" w:rsidRPr="00211661" w:rsidRDefault="00A65D63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C39653" w14:textId="21B23844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1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по сценарию</w:t>
      </w:r>
      <w:r w:rsidRPr="00211661">
        <w:rPr>
          <w:rFonts w:ascii="Times New Roman" w:hAnsi="Times New Roman" w:cs="Times New Roman"/>
        </w:rPr>
        <w:t xml:space="preserve"> </w:t>
      </w:r>
      <w:r w:rsidRPr="0021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C6ABC27" w14:textId="0E1F5C90" w:rsidR="002D3160" w:rsidRPr="00741895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41895"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34C88"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35C10161" w14:textId="6E9FFEF5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4189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979645" w14:textId="77777777" w:rsidR="00EE0DBC" w:rsidRPr="00211661" w:rsidRDefault="002D3160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В, конкурсанту необходимо дополнить программу, разработанную в модуле Б, добавив </w:t>
      </w:r>
      <w:proofErr w:type="spellStart"/>
      <w:r w:rsidR="00EE0DBC" w:rsidRPr="00211661">
        <w:rPr>
          <w:rFonts w:ascii="Times New Roman" w:eastAsia="Times New Roman" w:hAnsi="Times New Roman" w:cs="Times New Roman"/>
          <w:bCs/>
          <w:sz w:val="28"/>
          <w:szCs w:val="28"/>
        </w:rPr>
        <w:t>добавив</w:t>
      </w:r>
      <w:proofErr w:type="spellEnd"/>
      <w:r w:rsidR="00EE0DB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форму (Форма №3) для работы с видео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E0DBC" w:rsidRPr="00211661">
        <w:rPr>
          <w:rFonts w:ascii="Times New Roman" w:eastAsia="Times New Roman" w:hAnsi="Times New Roman" w:cs="Times New Roman"/>
          <w:bCs/>
          <w:sz w:val="28"/>
          <w:szCs w:val="28"/>
        </w:rPr>
        <w:t>Форма №3 вызывается при выборе на форме №1 радиокнопки «БОС тренинг» и сжатии мышцы при подключенных электродах. При закрытии формы №3, снова открывается форма №1.</w:t>
      </w:r>
    </w:p>
    <w:p w14:paraId="485EBE94" w14:textId="166C937C" w:rsidR="002D3160" w:rsidRPr="00211661" w:rsidRDefault="002D3160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реализовать управление видео в зависимости от физиологических параметров оператора, таких как уровень пульса и активность 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мышц. Система должна реагировать на состояние оператора такие как превышение пульса и управлять видео в реальном времени.</w:t>
      </w:r>
    </w:p>
    <w:p w14:paraId="7E9C11BD" w14:textId="7C6B7EC6" w:rsidR="008D3260" w:rsidRPr="00211661" w:rsidRDefault="008D3260" w:rsidP="00211661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211661">
        <w:rPr>
          <w:rFonts w:ascii="Times New Roman" w:eastAsia="Times New Roman" w:hAnsi="Times New Roman"/>
          <w:b/>
          <w:sz w:val="28"/>
          <w:szCs w:val="28"/>
        </w:rPr>
        <w:t>Формы №</w:t>
      </w:r>
      <w:r w:rsidRPr="00211661">
        <w:rPr>
          <w:rFonts w:ascii="Times New Roman" w:eastAsia="Times New Roman" w:hAnsi="Times New Roman"/>
          <w:bCs/>
          <w:sz w:val="28"/>
          <w:szCs w:val="28"/>
        </w:rPr>
        <w:t>3 представлен на рисунке 3.</w:t>
      </w:r>
    </w:p>
    <w:p w14:paraId="5CABDDED" w14:textId="28ED9E3B" w:rsidR="008D3260" w:rsidRDefault="00915422" w:rsidP="008D326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DBF51B" wp14:editId="3A2E6A56">
            <wp:extent cx="6120765" cy="5598942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518" cy="5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8759" w14:textId="5F27FF2C" w:rsidR="008D3260" w:rsidRPr="008D3260" w:rsidRDefault="008D3260" w:rsidP="008D326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D3260">
        <w:rPr>
          <w:rFonts w:ascii="Times New Roman" w:eastAsia="Times New Roman" w:hAnsi="Times New Roman"/>
          <w:bCs/>
          <w:sz w:val="28"/>
          <w:szCs w:val="28"/>
        </w:rPr>
        <w:t>Рисунок 3. Форма №3</w:t>
      </w:r>
    </w:p>
    <w:p w14:paraId="75C21385" w14:textId="0A2133FF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3173DAC4" w14:textId="5E581162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1. Режим работы с видео по сценарию:</w:t>
      </w:r>
    </w:p>
    <w:p w14:paraId="3CE93784" w14:textId="3128CEA7" w:rsidR="002D3160" w:rsidRPr="00211661" w:rsidRDefault="002D3160" w:rsidP="002116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 осуществляется через активность оператора:</w:t>
      </w:r>
    </w:p>
    <w:p w14:paraId="5A03A748" w14:textId="582D82C2" w:rsidR="002D3160" w:rsidRPr="00211661" w:rsidRDefault="002D3160" w:rsidP="00211661">
      <w:pPr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Для остановки видео оператор сжимает мышцы, видео автоматически останавливается, и в блоке индикатор состояния высвечивается красный индикатор – сигнализирующий остановку видео. В информационном блоке «Стоп программы»</w:t>
      </w:r>
    </w:p>
    <w:p w14:paraId="59355750" w14:textId="7AEC3960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ABFF3" w14:textId="50A6E9C9" w:rsidR="002D3160" w:rsidRPr="00211661" w:rsidRDefault="002D3160" w:rsidP="00211661">
      <w:pPr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оператор должен сжать мышцы руки (сработает датчик ЭМГ), что приведет к возобновлению воспроизведения видео в информационном блоке сообщение «Запуск программы», а в блоке индикатор состояния высвечивается зеленый индикатор.</w:t>
      </w:r>
    </w:p>
    <w:p w14:paraId="3832C517" w14:textId="77777777" w:rsidR="002D3160" w:rsidRPr="00211661" w:rsidRDefault="002D3160" w:rsidP="00211661">
      <w:pPr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Оператор может управлять видео вручную, останавливая и возобновляя его по сжатию мышцы.</w:t>
      </w:r>
    </w:p>
    <w:p w14:paraId="0EBFC7EB" w14:textId="60DF9ED2" w:rsidR="002D3160" w:rsidRPr="00211661" w:rsidRDefault="002D3160" w:rsidP="00211661">
      <w:pPr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оператора превышает норму, </w:t>
      </w:r>
      <w:r w:rsidR="00915422" w:rsidRPr="00211661">
        <w:rPr>
          <w:rFonts w:ascii="Times New Roman" w:eastAsia="Times New Roman" w:hAnsi="Times New Roman" w:cs="Times New Roman"/>
          <w:bCs/>
          <w:sz w:val="28"/>
          <w:szCs w:val="28"/>
        </w:rPr>
        <w:t>в блоке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выводится желтый индикатор, сигнализирующий об опасности – сообщение Состояние не стабильно!</w:t>
      </w:r>
    </w:p>
    <w:p w14:paraId="0448A412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Контроль за состоянием пульса:</w:t>
      </w:r>
    </w:p>
    <w:p w14:paraId="71CAF597" w14:textId="77777777" w:rsidR="002D3160" w:rsidRPr="00211661" w:rsidRDefault="002D3160" w:rsidP="002116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следить за пульсом оператора в реальном времени.</w:t>
      </w:r>
    </w:p>
    <w:p w14:paraId="123CA4C2" w14:textId="77777777" w:rsidR="002D3160" w:rsidRPr="00211661" w:rsidRDefault="002D3160" w:rsidP="002116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оператора превышает нормальные значения (ниже 60 выше 100 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мин), на экране поверх видео выводится индикатор желтого цвета, предупреждающий оператора о превышении нормы.</w:t>
      </w:r>
    </w:p>
    <w:p w14:paraId="3B89668A" w14:textId="77777777" w:rsidR="002D3160" w:rsidRPr="00211661" w:rsidRDefault="002D3160" w:rsidP="002116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Предупреждение автоматически исчезает, когда пульс возвращается в норму.</w:t>
      </w:r>
    </w:p>
    <w:p w14:paraId="7487542D" w14:textId="40A64EF4" w:rsidR="002D3160" w:rsidRPr="00211661" w:rsidRDefault="00915422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D3160"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. Визуальные индикаторы:</w:t>
      </w:r>
    </w:p>
    <w:p w14:paraId="06B52B2D" w14:textId="77777777" w:rsidR="002D3160" w:rsidRPr="00211661" w:rsidRDefault="002D3160" w:rsidP="0021166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индикатор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когда оператор сжимает мышцы руки, происходит остановка видео и сообщение Стоп программы</w:t>
      </w:r>
    </w:p>
    <w:p w14:paraId="6F461551" w14:textId="77777777" w:rsidR="002D3160" w:rsidRPr="00211661" w:rsidRDefault="002D3160" w:rsidP="0021166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 индикатор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превышении нормы пульса, не прерывая его воспроизведение видео.</w:t>
      </w:r>
    </w:p>
    <w:p w14:paraId="6EACB890" w14:textId="77777777" w:rsidR="002D3160" w:rsidRPr="00211661" w:rsidRDefault="002D3160" w:rsidP="0021166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 индикатор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когда оператор сжимает мышцы руки, происходит запуск воспроизведения видео и сообщение Запуск программы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315B21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4781F3B4" w14:textId="77777777" w:rsidR="002D3160" w:rsidRPr="00211661" w:rsidRDefault="002D3160" w:rsidP="0021166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sz w:val="28"/>
          <w:szCs w:val="28"/>
        </w:rPr>
        <w:t>Запуск формы №1.</w:t>
      </w:r>
    </w:p>
    <w:p w14:paraId="5F6F1DD3" w14:textId="0DCA026E" w:rsidR="002D3160" w:rsidRPr="00211661" w:rsidRDefault="002D3160" w:rsidP="0021166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Запуск формы №2</w:t>
      </w:r>
    </w:p>
    <w:p w14:paraId="3D1812C2" w14:textId="3C390A55" w:rsidR="00915422" w:rsidRPr="00211661" w:rsidRDefault="00915422" w:rsidP="0021166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sz w:val="28"/>
          <w:szCs w:val="28"/>
        </w:rPr>
        <w:t>Запуск формы №3</w:t>
      </w:r>
    </w:p>
    <w:p w14:paraId="44D814E6" w14:textId="77777777" w:rsidR="002D3160" w:rsidRPr="00211661" w:rsidRDefault="002D3160" w:rsidP="0021166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видео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0A68EF3" w14:textId="77777777" w:rsidR="002D3160" w:rsidRPr="00211661" w:rsidRDefault="002D3160" w:rsidP="00211661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Реализована возможность запускать и останавливать видео по мышечной активности оператора с дополнительной графической индикацией.</w:t>
      </w:r>
    </w:p>
    <w:p w14:paraId="00C6E07D" w14:textId="77777777" w:rsidR="002D3160" w:rsidRPr="00211661" w:rsidRDefault="002D3160" w:rsidP="0021166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пульса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89ED793" w14:textId="77777777" w:rsidR="002D3160" w:rsidRPr="00211661" w:rsidRDefault="002D3160" w:rsidP="00211661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норму, на выводится желтый индикатор, сигнализирующий об опасности.</w:t>
      </w:r>
    </w:p>
    <w:p w14:paraId="30C11D23" w14:textId="77777777" w:rsidR="002D3160" w:rsidRPr="00211661" w:rsidRDefault="002D3160" w:rsidP="00211661">
      <w:pPr>
        <w:numPr>
          <w:ilvl w:val="1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Если пульс возвращается к нормальным значениям, индикатор исчезает.</w:t>
      </w:r>
    </w:p>
    <w:p w14:paraId="7B879AE2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выполнения задания:</w:t>
      </w:r>
    </w:p>
    <w:p w14:paraId="1C4DC1C5" w14:textId="77777777" w:rsidR="002D3160" w:rsidRPr="00211661" w:rsidRDefault="002D3160" w:rsidP="0021166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видео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0F6B2B" w14:textId="77777777" w:rsidR="002D3160" w:rsidRPr="00211661" w:rsidRDefault="002D3160" w:rsidP="00211661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Реализация сценария управления видео на основе активности мышц оператора.</w:t>
      </w:r>
    </w:p>
    <w:p w14:paraId="608F5132" w14:textId="77777777" w:rsidR="002D3160" w:rsidRPr="00211661" w:rsidRDefault="002D3160" w:rsidP="00211661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Остановка видео и возобновление по показателям ЭМГ.</w:t>
      </w:r>
    </w:p>
    <w:p w14:paraId="752ADFAD" w14:textId="77777777" w:rsidR="002D3160" w:rsidRPr="00211661" w:rsidRDefault="002D3160" w:rsidP="0021166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пульса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D3DB00" w14:textId="77777777" w:rsidR="002D3160" w:rsidRPr="00211661" w:rsidRDefault="002D3160" w:rsidP="00211661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Определение состояния оператора по пульсу.</w:t>
      </w:r>
    </w:p>
    <w:p w14:paraId="428538E3" w14:textId="77777777" w:rsidR="002D3160" w:rsidRPr="00211661" w:rsidRDefault="002D3160" w:rsidP="00211661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Появление и исчезновение индикатора при превышении пульса.</w:t>
      </w:r>
    </w:p>
    <w:p w14:paraId="0BE4248D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 3):</w:t>
      </w:r>
    </w:p>
    <w:p w14:paraId="4A5ADEA8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модуля участник должен продемонстрировать работу программы, включающую:</w:t>
      </w:r>
    </w:p>
    <w:p w14:paraId="1B1CBE08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Автоматическое определение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B2FB12" w14:textId="0CF046E1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  <w:r w:rsidR="00634C88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56A3ED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, где демонстрируются графики ЭКГ и ЭМГ с выводом данных в реальном времени.</w:t>
      </w:r>
    </w:p>
    <w:p w14:paraId="27DB9264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2D8BD142" w14:textId="283101BC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</w:t>
      </w:r>
      <w:r w:rsidR="00634C88"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FD086D" w14:textId="37A1F990" w:rsidR="00634C88" w:rsidRPr="00211661" w:rsidRDefault="00634C88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№3 вызывается при выборе на форме №1 радиокнопки «БОС тренинг» и сжатии мышцы при подключенных электродах. </w:t>
      </w:r>
    </w:p>
    <w:p w14:paraId="67E79D07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Управление воспроизведением видео в зависимости от активности оператора и показателей ЭМГ с индикацией.</w:t>
      </w:r>
    </w:p>
    <w:p w14:paraId="3B7FFD65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Контроль состояния пульса и предупреждение оператора при его превышении.</w:t>
      </w:r>
    </w:p>
    <w:p w14:paraId="3828DC17" w14:textId="77777777" w:rsidR="002D3160" w:rsidRPr="00211661" w:rsidRDefault="002D3160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Запуск и остановка видео на основе показаний ЭМГ в реальном времени.</w:t>
      </w:r>
    </w:p>
    <w:p w14:paraId="1AAB3AB5" w14:textId="35F7F75D" w:rsidR="00634C88" w:rsidRPr="00211661" w:rsidRDefault="00634C88" w:rsidP="00211661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 закрытии формы №3, снова открывается форма №1.</w:t>
      </w:r>
    </w:p>
    <w:p w14:paraId="12903460" w14:textId="77777777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360E6F" w14:textId="4E4606A6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21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волонтёре</w:t>
      </w:r>
      <w:r w:rsidRPr="00211661">
        <w:rPr>
          <w:rFonts w:ascii="Times New Roman" w:hAnsi="Times New Roman" w:cs="Times New Roman"/>
          <w:sz w:val="28"/>
          <w:szCs w:val="28"/>
        </w:rPr>
        <w:t xml:space="preserve"> </w:t>
      </w:r>
      <w:r w:rsidRPr="0021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1D47DB5" w14:textId="43D576E2" w:rsidR="002D3160" w:rsidRPr="00741895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41895" w:rsidRPr="0074189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418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5FE76A3C" w14:textId="4F13AFD6" w:rsidR="002D3160" w:rsidRPr="00211661" w:rsidRDefault="002D3160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74189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E365B3" w14:textId="77777777" w:rsidR="002D3160" w:rsidRPr="00211661" w:rsidRDefault="002D3160" w:rsidP="007418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работу разработанной системы на реальном пользователе (волонтёре), который будет выступать в роли оператора. Задача этого модуля — проверить, как система, разработанная в предыдущих модулях (Б, В), функционирует в условиях реального применения, с учётом всех датчиков, взаимодействий и сценариев. Это финальная проверка, в ходе которой проводится полное тестирование системы, а также её готовность к использованию.</w:t>
      </w:r>
    </w:p>
    <w:p w14:paraId="6DC15F10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2E68DD41" w14:textId="77777777" w:rsidR="002D3160" w:rsidRPr="00211661" w:rsidRDefault="002D3160" w:rsidP="002116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всех компонентов системы:</w:t>
      </w:r>
    </w:p>
    <w:p w14:paraId="07FCC495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Датчики ЭКГ и ЭМГ, подключённые к волонтёру.</w:t>
      </w:r>
    </w:p>
    <w:p w14:paraId="070E43ED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Подключение и считывание данных с контроллера </w:t>
      </w:r>
      <w:proofErr w:type="spell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508CA0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Визуализация данных на графиках ЭКГ и ЭМГ в реальном времени (аналогично модулям Б и В).</w:t>
      </w:r>
    </w:p>
    <w:p w14:paraId="322FB270" w14:textId="61694A0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Автоматический анализ состояния волонтёра, вывод предупреждений о состоянии пульса.</w:t>
      </w:r>
    </w:p>
    <w:p w14:paraId="6ADD4422" w14:textId="77777777" w:rsidR="002D3160" w:rsidRPr="00211661" w:rsidRDefault="002D3160" w:rsidP="002116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корректности ввода данных:</w:t>
      </w:r>
    </w:p>
    <w:p w14:paraId="458BB733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Волонтёр должен подключить электроды согласно примеру (форма №1)</w:t>
      </w:r>
    </w:p>
    <w:p w14:paraId="1BFFFA45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Конкурсант следит за отображением информации в интерфейсе формы №2.</w:t>
      </w:r>
    </w:p>
    <w:p w14:paraId="4630DB45" w14:textId="77777777" w:rsidR="002D3160" w:rsidRPr="00211661" w:rsidRDefault="002D3160" w:rsidP="002116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Интерактивное управление видео по сценарию (модуль Г):</w:t>
      </w:r>
    </w:p>
    <w:p w14:paraId="54AE48D8" w14:textId="13809087" w:rsidR="009253FC" w:rsidRPr="00211661" w:rsidRDefault="009253FC" w:rsidP="0021166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выборе радиокнопки «БОС тренинг» и сжатии мышцы формы №3 появляется и позволяет управлять видео.</w:t>
      </w:r>
    </w:p>
    <w:p w14:paraId="5B58B45D" w14:textId="7E292119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Видео-сценарий должен реагировать на состояние волонтёра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(появляется индикация в соответствии с Формой №3 в блоке индикация и выводятся соответствующие сообщения в информационном блоке)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50C4CDE" w14:textId="77777777" w:rsidR="002D3160" w:rsidRPr="00211661" w:rsidRDefault="002D3160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 сжатии мышц Стоп программа — видео останавливается, и появляется красный индикатор.</w:t>
      </w:r>
    </w:p>
    <w:p w14:paraId="73EDCEDD" w14:textId="77777777" w:rsidR="002D3160" w:rsidRPr="00211661" w:rsidRDefault="002D3160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волонтёру нужно сжать мышцы руки (считывание через датчик ЭМГ) Запуск программы – Зеленый индикатор.</w:t>
      </w:r>
    </w:p>
    <w:p w14:paraId="0525FBFC" w14:textId="77777777" w:rsidR="002D3160" w:rsidRPr="00211661" w:rsidRDefault="002D3160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Волонтёр может вручную останавливать и запускать видео по сжатию мышц.</w:t>
      </w:r>
    </w:p>
    <w:p w14:paraId="1D40A43A" w14:textId="77777777" w:rsidR="002D3160" w:rsidRPr="00211661" w:rsidRDefault="002D3160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 превышении нормы пульса выводится желтый индикатор (сообщение Состояние не стабильно!), сигнализирующий о состоянии оператора.</w:t>
      </w:r>
    </w:p>
    <w:p w14:paraId="088B6864" w14:textId="05D81EAC" w:rsidR="009253FC" w:rsidRPr="00211661" w:rsidRDefault="009253FC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При закрытии формы №3 программа возвращается к форме №1.</w:t>
      </w:r>
    </w:p>
    <w:p w14:paraId="53E908F4" w14:textId="77777777" w:rsidR="002D3160" w:rsidRPr="00211661" w:rsidRDefault="002D3160" w:rsidP="002116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реальном человеке:</w:t>
      </w:r>
    </w:p>
    <w:p w14:paraId="2E096836" w14:textId="77777777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Волонтёр выполняет тестовое задание:</w:t>
      </w:r>
    </w:p>
    <w:p w14:paraId="39EFA4DA" w14:textId="401A1CCE" w:rsidR="002D3160" w:rsidRPr="00211661" w:rsidRDefault="002D3160" w:rsidP="00211661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Присоединяет </w:t>
      </w:r>
      <w:proofErr w:type="gramStart"/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электроды  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ЭКГ</w:t>
      </w:r>
      <w:proofErr w:type="gramEnd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ЭМГ, выполняет 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>инструкции по Форме №1</w:t>
      </w:r>
    </w:p>
    <w:p w14:paraId="399412BE" w14:textId="69A6B364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Считывание значений ЭКГ и ЭМГ, а также их обработка в реальном времени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(Форма №2)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9FCACF" w14:textId="6851DA23" w:rsidR="002D3160" w:rsidRPr="00211661" w:rsidRDefault="002D3160" w:rsidP="00211661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Отображение предупреждений о состоянии волонтёра в информационном блоке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(Форма №2, Форма №3)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B85878" w14:textId="77777777" w:rsidR="002D3160" w:rsidRPr="00211661" w:rsidRDefault="002D3160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 4):</w:t>
      </w:r>
    </w:p>
    <w:p w14:paraId="4F26AC64" w14:textId="2AC38B7B" w:rsidR="002D3160" w:rsidRPr="00211661" w:rsidRDefault="009253F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Волонтер</w:t>
      </w:r>
      <w:r w:rsidR="002D3160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продемонстрировать полную работу системы, показав все этапы:</w:t>
      </w:r>
    </w:p>
    <w:p w14:paraId="422ECD9F" w14:textId="790279F2" w:rsidR="009253FC" w:rsidRPr="00211661" w:rsidRDefault="009253F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Все интерфейсы (Форма №1, Форма №2, Форма №3) функционируют в соответствии с требованиями</w:t>
      </w:r>
      <w:r w:rsidR="009924E3" w:rsidRPr="002116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40BFC1A" w14:textId="68AE9CFD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Запуск формы №1 с инструкциями для правильного подключения электродов.</w:t>
      </w:r>
    </w:p>
    <w:p w14:paraId="13169992" w14:textId="77777777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Переход к форме №2, где отображаются графики ЭКГ и ЭМГ с актуальными данными.</w:t>
      </w:r>
    </w:p>
    <w:p w14:paraId="6F15D3B0" w14:textId="77777777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Вывод предупреждений о состоянии пульса в реальном времени.</w:t>
      </w:r>
    </w:p>
    <w:p w14:paraId="0EA72E93" w14:textId="136D26D1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Завершение исследования после 5 сжатий мышц с продолжением записи данных (согласно Форме №2 «минимальный, средний, максимальный»).</w:t>
      </w:r>
    </w:p>
    <w:p w14:paraId="60928309" w14:textId="77777777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Переход к форме №3 при выборе режима «БОС тренинг», управление видео в зависимости от активности мышц и состояния пульса.</w:t>
      </w:r>
    </w:p>
    <w:p w14:paraId="664A089E" w14:textId="47DE6B13" w:rsidR="009924E3" w:rsidRPr="00211661" w:rsidRDefault="009924E3" w:rsidP="00211661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Закрытие формы №3 с возвратом к форме №1.</w:t>
      </w:r>
    </w:p>
    <w:p w14:paraId="19B04608" w14:textId="7145835B" w:rsidR="002D3160" w:rsidRPr="00211661" w:rsidRDefault="002D3160" w:rsidP="0021166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Сбор данных ЭКГ и ЭМГ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(запись данных в 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CSV</w:t>
      </w:r>
      <w:r w:rsidR="009253FC" w:rsidRPr="0021166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74CD5A" w14:textId="1DA3A441" w:rsidR="002D3160" w:rsidRPr="00211661" w:rsidRDefault="002D3160" w:rsidP="0021166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</w:t>
      </w:r>
      <w:proofErr w:type="gramStart"/>
      <w:r w:rsidRPr="00211661">
        <w:rPr>
          <w:rFonts w:ascii="Times New Roman" w:eastAsia="Times New Roman" w:hAnsi="Times New Roman" w:cs="Times New Roman"/>
          <w:bCs/>
          <w:sz w:val="28"/>
          <w:szCs w:val="28"/>
        </w:rPr>
        <w:t>сценарием</w:t>
      </w:r>
      <w:r w:rsidR="009924E3" w:rsidRPr="00211661"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proofErr w:type="gramEnd"/>
      <w:r w:rsidR="009924E3" w:rsidRPr="00211661">
        <w:rPr>
          <w:rFonts w:ascii="Times New Roman" w:eastAsia="Times New Roman" w:hAnsi="Times New Roman" w:cs="Times New Roman"/>
          <w:bCs/>
          <w:sz w:val="28"/>
          <w:szCs w:val="28"/>
        </w:rPr>
        <w:t>Форма №3) с соответствующими индикациями и сообщениями о состоянии.</w:t>
      </w:r>
    </w:p>
    <w:p w14:paraId="15219BBD" w14:textId="77777777" w:rsidR="009253FC" w:rsidRPr="00211661" w:rsidRDefault="009253FC" w:rsidP="00211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53758A89" w:rsidR="00D17132" w:rsidRPr="00211661" w:rsidRDefault="0060658F" w:rsidP="0021166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211661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211661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3"/>
      <w:bookmarkEnd w:id="14"/>
      <w:r w:rsidR="00107E1A" w:rsidRPr="00211661">
        <w:rPr>
          <w:rFonts w:ascii="Times New Roman" w:hAnsi="Times New Roman"/>
          <w:color w:val="auto"/>
          <w:sz w:val="28"/>
          <w:szCs w:val="28"/>
        </w:rPr>
        <w:t>И</w:t>
      </w:r>
    </w:p>
    <w:p w14:paraId="76D9DCC6" w14:textId="70E38161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конкурсной части, не должно превышать 8 часов в день (от 16 лет), </w:t>
      </w:r>
      <w:r w:rsidR="00580416" w:rsidRPr="002116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 часов в день (от 14 лет). </w:t>
      </w:r>
    </w:p>
    <w:p w14:paraId="1EF78E18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модулей конкурсного задания (</w:t>
      </w:r>
      <w:r w:rsidRPr="00211661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211661">
        <w:rPr>
          <w:rFonts w:ascii="Times New Roman" w:eastAsia="Times New Roman" w:hAnsi="Times New Roman" w:cs="Times New Roman"/>
          <w:sz w:val="28"/>
          <w:szCs w:val="28"/>
        </w:rPr>
        <w:t>), время на выполнение конкурсного задания уменьшается пропорционально времени, рекомендованного для выполнения исключенного модуля.</w:t>
      </w:r>
    </w:p>
    <w:p w14:paraId="1A12F36E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4118C17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211661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03832FD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должно быть изменено экспертами не менее чем на 30% от опубликованного варианта. Вносимые изменения не должны выходить за рамки перечня материалов и оборудования, перечисленных в инфраструктурном листе компетенции. Внесение 30% изменений не должно вести к упрощению конкурсного задания. Эксперты, после внесения изменений в конкурсное задание обязаны соблюдать секретность этой информации.</w:t>
      </w:r>
    </w:p>
    <w:p w14:paraId="5708C536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Конкурсантам предоставляется 15 минут (которые не учитываются в общем времени соревнования) для ознакомления с данными документами и получения ответы на вопросы. </w:t>
      </w:r>
    </w:p>
    <w:p w14:paraId="06829664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 w:rsidRPr="00211661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5AD031C6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 xml:space="preserve">Экспертам, которые не входят в оценку присутствовать при оценки не своей команды </w:t>
      </w:r>
      <w:r w:rsidRPr="00211661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 w:rsidRPr="00211661">
        <w:rPr>
          <w:rFonts w:ascii="Times New Roman" w:eastAsia="Times New Roman" w:hAnsi="Times New Roman" w:cs="Times New Roman"/>
          <w:sz w:val="28"/>
          <w:szCs w:val="28"/>
        </w:rPr>
        <w:t>, в случае если эксперт, не входящий в группу оценки присутствует при оценки другой команды, эксперту запрещается вмешиваться в оценку, спорить, комментировать работу оценочной группы, в случае нарушения он обязан на время оценки покинуть конкурсную площадку.</w:t>
      </w:r>
    </w:p>
    <w:p w14:paraId="001262A8" w14:textId="77777777" w:rsidR="00107E1A" w:rsidRPr="00211661" w:rsidRDefault="00107E1A" w:rsidP="002116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61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Рабочие места между командами распределяются путем жеребьевки в системе ЦСО за день до начала чемпионата и не меняются до окончания чемпионата.</w:t>
      </w:r>
    </w:p>
    <w:p w14:paraId="5C5F85D2" w14:textId="3925A3DF" w:rsidR="00107E1A" w:rsidRPr="00211661" w:rsidRDefault="00107E1A" w:rsidP="0021166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1661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конкурсанты имеют право общаться со своими экспертами наставниками только в присутствии эксперта, не имеющего заинтересованности в получении преимуществ данным конкурсантом перед другими конкурсантами (экспертов других конкурсантов, либо индустриальных экспертов). </w:t>
      </w:r>
    </w:p>
    <w:p w14:paraId="579DAB5F" w14:textId="598A5BB5" w:rsidR="00107E1A" w:rsidRPr="00211661" w:rsidRDefault="00107E1A" w:rsidP="0021166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1661">
        <w:rPr>
          <w:rFonts w:ascii="Times New Roman" w:hAnsi="Times New Roman"/>
          <w:sz w:val="28"/>
          <w:szCs w:val="28"/>
        </w:rPr>
        <w:lastRenderedPageBreak/>
        <w:t>Телефоны, гарнитуры к ним и другие гаджеты, позволяющие слушать музыку или переговариваться/переписываться использовать на площадке во время работы запрещается конкурсантам и экспертам, за исключением индустриального эксперта, технического администратора площадки, главного эксперта на площадке. Такие устройства подлежат сдаче главному эксперту или техническому администратору площадки или оставляют в личных вещах (комнаты экспертов/комната конкурсантов).</w:t>
      </w:r>
    </w:p>
    <w:p w14:paraId="245CDCAC" w14:textId="3300886E" w:rsidR="00E15F2A" w:rsidRPr="00211661" w:rsidRDefault="00A11569" w:rsidP="00E533D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211661">
        <w:rPr>
          <w:rFonts w:ascii="Times New Roman" w:hAnsi="Times New Roman"/>
          <w:color w:val="000000"/>
          <w:szCs w:val="28"/>
        </w:rPr>
        <w:t>2</w:t>
      </w:r>
      <w:r w:rsidR="00FB022D" w:rsidRPr="00211661">
        <w:rPr>
          <w:rFonts w:ascii="Times New Roman" w:hAnsi="Times New Roman"/>
          <w:color w:val="000000"/>
          <w:szCs w:val="28"/>
        </w:rPr>
        <w:t>.</w:t>
      </w:r>
      <w:r w:rsidRPr="00211661">
        <w:rPr>
          <w:rFonts w:ascii="Times New Roman" w:hAnsi="Times New Roman"/>
          <w:color w:val="000000"/>
          <w:szCs w:val="28"/>
        </w:rPr>
        <w:t>1</w:t>
      </w:r>
      <w:r w:rsidR="00FB022D" w:rsidRPr="00211661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211661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198A8941" w14:textId="7F616C82" w:rsidR="00E15F2A" w:rsidRPr="00211661" w:rsidRDefault="00E15F2A" w:rsidP="0021166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1661">
        <w:rPr>
          <w:rFonts w:ascii="Times New Roman" w:hAnsi="Times New Roman"/>
          <w:sz w:val="28"/>
          <w:szCs w:val="28"/>
        </w:rPr>
        <w:t>Список оборудования, которые конкурсант может или должен привезти с собой на соревнова</w:t>
      </w:r>
      <w:r w:rsidR="00945E13" w:rsidRPr="00211661">
        <w:rPr>
          <w:rFonts w:ascii="Times New Roman" w:hAnsi="Times New Roman"/>
          <w:sz w:val="28"/>
          <w:szCs w:val="28"/>
        </w:rPr>
        <w:t>ние</w:t>
      </w:r>
      <w:r w:rsidR="007675D0" w:rsidRPr="00211661">
        <w:rPr>
          <w:rFonts w:ascii="Times New Roman" w:hAnsi="Times New Roman"/>
          <w:sz w:val="28"/>
          <w:szCs w:val="28"/>
        </w:rPr>
        <w:t>.</w:t>
      </w:r>
      <w:r w:rsidRPr="00211661">
        <w:rPr>
          <w:rFonts w:ascii="Times New Roman" w:hAnsi="Times New Roman"/>
          <w:sz w:val="28"/>
          <w:szCs w:val="28"/>
        </w:rPr>
        <w:t xml:space="preserve"> </w:t>
      </w:r>
    </w:p>
    <w:p w14:paraId="54DC0B86" w14:textId="514F5C2A" w:rsidR="00E15F2A" w:rsidRPr="00211661" w:rsidRDefault="00E15F2A" w:rsidP="0021166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1661">
        <w:rPr>
          <w:rFonts w:ascii="Times New Roman" w:hAnsi="Times New Roman"/>
          <w:sz w:val="28"/>
          <w:szCs w:val="28"/>
        </w:rPr>
        <w:t>Определенный - нужно привезти оборудование по списку</w:t>
      </w:r>
      <w:r w:rsidR="00460A7D" w:rsidRPr="00211661">
        <w:rPr>
          <w:rFonts w:ascii="Times New Roman" w:hAnsi="Times New Roman"/>
          <w:sz w:val="28"/>
          <w:szCs w:val="28"/>
        </w:rPr>
        <w:t xml:space="preserve"> представленном в таблице </w:t>
      </w:r>
      <w:r w:rsidR="00EB6C5E" w:rsidRPr="00211661">
        <w:rPr>
          <w:rFonts w:ascii="Times New Roman" w:hAnsi="Times New Roman"/>
          <w:sz w:val="28"/>
          <w:szCs w:val="28"/>
        </w:rPr>
        <w:t>4</w:t>
      </w:r>
      <w:r w:rsidR="007675D0" w:rsidRPr="00211661">
        <w:rPr>
          <w:rFonts w:ascii="Times New Roman" w:hAnsi="Times New Roman"/>
          <w:sz w:val="28"/>
          <w:szCs w:val="28"/>
        </w:rPr>
        <w:t>:</w:t>
      </w:r>
    </w:p>
    <w:p w14:paraId="2C6F45B5" w14:textId="7F96FAF7" w:rsidR="00460A7D" w:rsidRPr="00460A7D" w:rsidRDefault="00460A7D" w:rsidP="00460A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EB6C5E">
        <w:rPr>
          <w:rFonts w:ascii="Times New Roman" w:hAnsi="Times New Roman"/>
          <w:sz w:val="28"/>
          <w:szCs w:val="28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0"/>
        <w:gridCol w:w="3160"/>
        <w:gridCol w:w="2941"/>
        <w:gridCol w:w="884"/>
        <w:gridCol w:w="2094"/>
      </w:tblGrid>
      <w:tr w:rsidR="00580416" w:rsidRPr="00741895" w14:paraId="74A9D8A6" w14:textId="77777777" w:rsidTr="0053646F">
        <w:tc>
          <w:tcPr>
            <w:tcW w:w="550" w:type="dxa"/>
          </w:tcPr>
          <w:p w14:paraId="1D2C23FD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№</w:t>
            </w:r>
          </w:p>
        </w:tc>
        <w:tc>
          <w:tcPr>
            <w:tcW w:w="3160" w:type="dxa"/>
          </w:tcPr>
          <w:p w14:paraId="416D6578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41" w:type="dxa"/>
          </w:tcPr>
          <w:p w14:paraId="1CDA8E27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Описание</w:t>
            </w:r>
          </w:p>
        </w:tc>
        <w:tc>
          <w:tcPr>
            <w:tcW w:w="884" w:type="dxa"/>
          </w:tcPr>
          <w:p w14:paraId="078C34AE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Кол-во</w:t>
            </w:r>
          </w:p>
        </w:tc>
        <w:tc>
          <w:tcPr>
            <w:tcW w:w="2094" w:type="dxa"/>
          </w:tcPr>
          <w:p w14:paraId="28CDA7C4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Примечание</w:t>
            </w:r>
          </w:p>
        </w:tc>
      </w:tr>
      <w:tr w:rsidR="00580416" w:rsidRPr="00741895" w14:paraId="213D20E3" w14:textId="77777777" w:rsidTr="0053646F">
        <w:tc>
          <w:tcPr>
            <w:tcW w:w="550" w:type="dxa"/>
          </w:tcPr>
          <w:p w14:paraId="32E95F54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3DFAD948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Одноканальный сенсор сигналов (Модуль ЭМГ/ЭКГ</w:t>
            </w:r>
          </w:p>
        </w:tc>
        <w:tc>
          <w:tcPr>
            <w:tcW w:w="2941" w:type="dxa"/>
          </w:tcPr>
          <w:p w14:paraId="5B6E68BC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Сенсор имеет возможность регулировки усиления сигнала. Сенсор снабжен разъемами PLS 2.54 мм. Один разъем служит для подключения сенсора к макетной плате, другой - для подключения сенсора к одноразовым ЭМГ/ЭКГ-электродам, прикрепляемым к поверхности кожи человека. Обозначение на модуле - "EMG/ECG". Число каналов считывания сигнала – 1. </w:t>
            </w:r>
          </w:p>
          <w:p w14:paraId="35B4DC6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Напряжение питания модуля - 5 В постоянного тока</w:t>
            </w:r>
          </w:p>
        </w:tc>
        <w:tc>
          <w:tcPr>
            <w:tcW w:w="884" w:type="dxa"/>
          </w:tcPr>
          <w:p w14:paraId="76770DD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6 шт.</w:t>
            </w:r>
          </w:p>
        </w:tc>
        <w:tc>
          <w:tcPr>
            <w:tcW w:w="2094" w:type="dxa"/>
          </w:tcPr>
          <w:p w14:paraId="5059D494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Модуль </w:t>
            </w:r>
            <w:proofErr w:type="spellStart"/>
            <w:r w:rsidRPr="00741895">
              <w:rPr>
                <w:sz w:val="24"/>
                <w:szCs w:val="24"/>
              </w:rPr>
              <w:t>BiTronics</w:t>
            </w:r>
            <w:proofErr w:type="spellEnd"/>
            <w:r w:rsidRPr="00741895">
              <w:rPr>
                <w:sz w:val="24"/>
                <w:szCs w:val="24"/>
              </w:rPr>
              <w:t xml:space="preserve"> Lab</w:t>
            </w:r>
          </w:p>
        </w:tc>
      </w:tr>
      <w:tr w:rsidR="00580416" w:rsidRPr="00741895" w14:paraId="50708C06" w14:textId="77777777" w:rsidTr="0053646F">
        <w:tc>
          <w:tcPr>
            <w:tcW w:w="550" w:type="dxa"/>
          </w:tcPr>
          <w:p w14:paraId="41236641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06169186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Сенсор кожно-гальванической реакции (Модуль КГР)</w:t>
            </w:r>
          </w:p>
        </w:tc>
        <w:tc>
          <w:tcPr>
            <w:tcW w:w="2941" w:type="dxa"/>
          </w:tcPr>
          <w:p w14:paraId="2AD98737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Обозначение на модуле - "GSR". Предназначен для регистрации сопротивления поверхности кожи человека. Регистрация сигнала осуществляется неинвазивно. Электроды </w:t>
            </w:r>
            <w:r w:rsidRPr="00741895">
              <w:rPr>
                <w:sz w:val="24"/>
                <w:szCs w:val="24"/>
              </w:rPr>
              <w:lastRenderedPageBreak/>
              <w:t>для считывания сигнала крепятся на подушечки пальцев руки человека. Плата должна быть снабжена разъемом PLS</w:t>
            </w:r>
          </w:p>
          <w:p w14:paraId="76251208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0731C0E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094" w:type="dxa"/>
          </w:tcPr>
          <w:p w14:paraId="1AC34667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Модуль </w:t>
            </w:r>
            <w:proofErr w:type="spellStart"/>
            <w:r w:rsidRPr="00741895">
              <w:rPr>
                <w:sz w:val="24"/>
                <w:szCs w:val="24"/>
              </w:rPr>
              <w:t>BiTronics</w:t>
            </w:r>
            <w:proofErr w:type="spellEnd"/>
            <w:r w:rsidRPr="00741895">
              <w:rPr>
                <w:sz w:val="24"/>
                <w:szCs w:val="24"/>
              </w:rPr>
              <w:t xml:space="preserve"> Lab</w:t>
            </w:r>
          </w:p>
        </w:tc>
      </w:tr>
      <w:tr w:rsidR="00580416" w:rsidRPr="00741895" w14:paraId="7F3F74A4" w14:textId="77777777" w:rsidTr="0053646F">
        <w:tc>
          <w:tcPr>
            <w:tcW w:w="550" w:type="dxa"/>
          </w:tcPr>
          <w:p w14:paraId="08B89B46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14:paraId="2D297EC8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Сенсор пульса (Модуль Пульс)</w:t>
            </w:r>
          </w:p>
        </w:tc>
        <w:tc>
          <w:tcPr>
            <w:tcW w:w="2941" w:type="dxa"/>
          </w:tcPr>
          <w:p w14:paraId="2BF19AE5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Обозначение на сенсоре - "</w:t>
            </w:r>
            <w:proofErr w:type="spellStart"/>
            <w:r w:rsidRPr="00741895">
              <w:rPr>
                <w:sz w:val="24"/>
                <w:szCs w:val="24"/>
              </w:rPr>
              <w:t>Pulse</w:t>
            </w:r>
            <w:proofErr w:type="spellEnd"/>
            <w:r w:rsidRPr="00741895">
              <w:rPr>
                <w:sz w:val="24"/>
                <w:szCs w:val="24"/>
              </w:rPr>
              <w:t xml:space="preserve">". Осуществляет регистрацию сигнала </w:t>
            </w:r>
            <w:proofErr w:type="spellStart"/>
            <w:r w:rsidRPr="00741895">
              <w:rPr>
                <w:sz w:val="24"/>
                <w:szCs w:val="24"/>
              </w:rPr>
              <w:t>фотоплетизмограммы</w:t>
            </w:r>
            <w:proofErr w:type="spellEnd"/>
            <w:r w:rsidRPr="00741895">
              <w:rPr>
                <w:sz w:val="24"/>
                <w:szCs w:val="24"/>
              </w:rPr>
              <w:t>. Измерение сигнала осуществляется неинвазивно, путем считывания изменения оптической отражательной способности ткани человека, которая обусловлена изменением находящегося там объема крови. Регистрация осуществляется при прикладывании оптической пары «светодиоды + фотодиод» модуля к поверхности кожи человека. Области считывания: подушечки пальцев руки. Сенсор снабжен разъемом PLS 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6ED00DAB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 шт.</w:t>
            </w:r>
          </w:p>
        </w:tc>
        <w:tc>
          <w:tcPr>
            <w:tcW w:w="2094" w:type="dxa"/>
          </w:tcPr>
          <w:p w14:paraId="3EA94817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Модуль </w:t>
            </w:r>
            <w:proofErr w:type="spellStart"/>
            <w:r w:rsidRPr="00741895">
              <w:rPr>
                <w:sz w:val="24"/>
                <w:szCs w:val="24"/>
              </w:rPr>
              <w:t>BiTronics</w:t>
            </w:r>
            <w:proofErr w:type="spellEnd"/>
            <w:r w:rsidRPr="00741895">
              <w:rPr>
                <w:sz w:val="24"/>
                <w:szCs w:val="24"/>
              </w:rPr>
              <w:t xml:space="preserve"> Lab</w:t>
            </w:r>
          </w:p>
        </w:tc>
      </w:tr>
      <w:tr w:rsidR="00580416" w:rsidRPr="00741895" w14:paraId="3FE4820F" w14:textId="77777777" w:rsidTr="0053646F">
        <w:tc>
          <w:tcPr>
            <w:tcW w:w="550" w:type="dxa"/>
          </w:tcPr>
          <w:p w14:paraId="406AB30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14:paraId="58642D79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Электроды для КГР</w:t>
            </w:r>
          </w:p>
        </w:tc>
        <w:tc>
          <w:tcPr>
            <w:tcW w:w="2941" w:type="dxa"/>
          </w:tcPr>
          <w:p w14:paraId="163171CC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Длина проводов, соединяющих плату сенсора с электродами, должна быть не менее 100 мм.</w:t>
            </w:r>
          </w:p>
        </w:tc>
        <w:tc>
          <w:tcPr>
            <w:tcW w:w="884" w:type="dxa"/>
          </w:tcPr>
          <w:p w14:paraId="01E755BC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 шт.</w:t>
            </w:r>
          </w:p>
        </w:tc>
        <w:tc>
          <w:tcPr>
            <w:tcW w:w="2094" w:type="dxa"/>
          </w:tcPr>
          <w:p w14:paraId="22D0D0BC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proofErr w:type="spellStart"/>
            <w:r w:rsidRPr="00741895">
              <w:rPr>
                <w:sz w:val="24"/>
                <w:szCs w:val="24"/>
              </w:rPr>
              <w:t>BiTronics</w:t>
            </w:r>
            <w:proofErr w:type="spellEnd"/>
            <w:r w:rsidRPr="00741895">
              <w:rPr>
                <w:sz w:val="24"/>
                <w:szCs w:val="24"/>
              </w:rPr>
              <w:t xml:space="preserve"> Lab</w:t>
            </w:r>
          </w:p>
        </w:tc>
      </w:tr>
      <w:tr w:rsidR="00580416" w:rsidRPr="00741895" w14:paraId="003A348D" w14:textId="77777777" w:rsidTr="0053646F">
        <w:tc>
          <w:tcPr>
            <w:tcW w:w="550" w:type="dxa"/>
          </w:tcPr>
          <w:p w14:paraId="3C5E480D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14:paraId="07FEE2F5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Провод для модуля ЭМГ/ЭКГ</w:t>
            </w:r>
          </w:p>
        </w:tc>
        <w:tc>
          <w:tcPr>
            <w:tcW w:w="2941" w:type="dxa"/>
          </w:tcPr>
          <w:p w14:paraId="5855886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Представляет собой шлейф длиной не менее 500 мм. Предназначен для соединения сенсора ЭМГ </w:t>
            </w:r>
            <w:r w:rsidRPr="00741895">
              <w:rPr>
                <w:sz w:val="24"/>
                <w:szCs w:val="24"/>
              </w:rPr>
              <w:lastRenderedPageBreak/>
              <w:t>к одноразовым электродам, которые располагаются на теле человека.</w:t>
            </w:r>
          </w:p>
        </w:tc>
        <w:tc>
          <w:tcPr>
            <w:tcW w:w="884" w:type="dxa"/>
          </w:tcPr>
          <w:p w14:paraId="645DADA1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lastRenderedPageBreak/>
              <w:t>4 шт.</w:t>
            </w:r>
          </w:p>
        </w:tc>
        <w:tc>
          <w:tcPr>
            <w:tcW w:w="2094" w:type="dxa"/>
          </w:tcPr>
          <w:p w14:paraId="78DAE2C2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proofErr w:type="spellStart"/>
            <w:r w:rsidRPr="00741895">
              <w:rPr>
                <w:sz w:val="24"/>
                <w:szCs w:val="24"/>
              </w:rPr>
              <w:t>BiTronics</w:t>
            </w:r>
            <w:proofErr w:type="spellEnd"/>
            <w:r w:rsidRPr="00741895">
              <w:rPr>
                <w:sz w:val="24"/>
                <w:szCs w:val="24"/>
              </w:rPr>
              <w:t xml:space="preserve"> Lab</w:t>
            </w:r>
          </w:p>
        </w:tc>
      </w:tr>
      <w:tr w:rsidR="00580416" w:rsidRPr="00741895" w14:paraId="789BEEA0" w14:textId="77777777" w:rsidTr="0053646F">
        <w:tc>
          <w:tcPr>
            <w:tcW w:w="550" w:type="dxa"/>
          </w:tcPr>
          <w:p w14:paraId="53FEB34D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14:paraId="6D318602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Аппаратное средство для построения систем автоматики и робототехники, оборудованное модулем гальванической развязки</w:t>
            </w:r>
          </w:p>
        </w:tc>
        <w:tc>
          <w:tcPr>
            <w:tcW w:w="2941" w:type="dxa"/>
          </w:tcPr>
          <w:p w14:paraId="1FEEFEAD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1. Микроконтроллер: ATmega328</w:t>
            </w:r>
          </w:p>
          <w:p w14:paraId="2EAD07BE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2. Разрядность: 8 бит</w:t>
            </w:r>
          </w:p>
          <w:p w14:paraId="3F0ED625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3. Напряжение питания: 5 В</w:t>
            </w:r>
          </w:p>
          <w:p w14:paraId="373A2647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4. Входное напряжение (рекомендуемое): 7-12 В</w:t>
            </w:r>
          </w:p>
          <w:p w14:paraId="4CDB4DA8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5. Входное напряжение (предельное): 6-20 В</w:t>
            </w:r>
          </w:p>
          <w:p w14:paraId="143EF409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6. Цифровые выводы I/O: 14 линий (6 из них - ШИМ)</w:t>
            </w:r>
          </w:p>
          <w:p w14:paraId="4E24B41E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7. Аналоговые входы: 6 (АЦП)</w:t>
            </w:r>
          </w:p>
          <w:p w14:paraId="711EBB3C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8. Максимальный ток на выводе I/0: 20 мА (для каждого вывода)</w:t>
            </w:r>
          </w:p>
          <w:p w14:paraId="4301F2EB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9. Максимальный ток на выводе 3,3V: 50 мА</w:t>
            </w:r>
          </w:p>
          <w:p w14:paraId="3CD1009B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10. Flash-память: 32 Кб (из них 0.5 Кб используются </w:t>
            </w:r>
            <w:proofErr w:type="gramStart"/>
            <w:r w:rsidRPr="00741895">
              <w:rPr>
                <w:sz w:val="24"/>
                <w:szCs w:val="24"/>
              </w:rPr>
              <w:t>под загрузчик</w:t>
            </w:r>
            <w:proofErr w:type="gramEnd"/>
            <w:r w:rsidRPr="00741895">
              <w:rPr>
                <w:sz w:val="24"/>
                <w:szCs w:val="24"/>
              </w:rPr>
              <w:t>)</w:t>
            </w:r>
          </w:p>
          <w:p w14:paraId="39110EFA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11. SRAM-память: 2 Кб</w:t>
            </w:r>
          </w:p>
          <w:p w14:paraId="5E787066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12. EEPROM-память: 1 Кб</w:t>
            </w:r>
          </w:p>
          <w:p w14:paraId="4D7CE241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13. Тактовая частота: МГц</w:t>
            </w:r>
          </w:p>
          <w:p w14:paraId="4B00B25A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14. Длина: 68,6 мм</w:t>
            </w:r>
          </w:p>
          <w:p w14:paraId="74C6FF42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15. Ширина: 53,4 мм</w:t>
            </w:r>
          </w:p>
          <w:p w14:paraId="113B7BA5" w14:textId="77777777" w:rsidR="00580416" w:rsidRPr="00741895" w:rsidRDefault="00580416" w:rsidP="00741895">
            <w:pPr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16. Вес: 25 г.</w:t>
            </w:r>
          </w:p>
        </w:tc>
        <w:tc>
          <w:tcPr>
            <w:tcW w:w="884" w:type="dxa"/>
          </w:tcPr>
          <w:p w14:paraId="3203156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3 шт.</w:t>
            </w:r>
          </w:p>
        </w:tc>
        <w:tc>
          <w:tcPr>
            <w:tcW w:w="2094" w:type="dxa"/>
          </w:tcPr>
          <w:p w14:paraId="3B57D2B3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  <w:lang w:val="en-US"/>
              </w:rPr>
              <w:t>Arduino</w:t>
            </w:r>
            <w:r w:rsidRPr="00741895">
              <w:rPr>
                <w:sz w:val="24"/>
                <w:szCs w:val="24"/>
              </w:rPr>
              <w:t xml:space="preserve"> </w:t>
            </w:r>
            <w:r w:rsidRPr="00741895">
              <w:rPr>
                <w:sz w:val="24"/>
                <w:szCs w:val="24"/>
                <w:lang w:val="en-US"/>
              </w:rPr>
              <w:t>UNO</w:t>
            </w:r>
          </w:p>
          <w:p w14:paraId="333AFA2A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оборудованное модулем гальванической развязки</w:t>
            </w:r>
          </w:p>
        </w:tc>
      </w:tr>
      <w:tr w:rsidR="00580416" w:rsidRPr="00741895" w14:paraId="257FAD1E" w14:textId="77777777" w:rsidTr="0053646F">
        <w:tc>
          <w:tcPr>
            <w:tcW w:w="550" w:type="dxa"/>
          </w:tcPr>
          <w:p w14:paraId="111E7A5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14:paraId="594946EE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Аккумулятор крона Li-</w:t>
            </w:r>
            <w:proofErr w:type="spellStart"/>
            <w:r w:rsidRPr="00741895">
              <w:rPr>
                <w:sz w:val="24"/>
                <w:szCs w:val="24"/>
              </w:rPr>
              <w:t>ion</w:t>
            </w:r>
            <w:proofErr w:type="spellEnd"/>
            <w:r w:rsidRPr="00741895">
              <w:rPr>
                <w:sz w:val="24"/>
                <w:szCs w:val="24"/>
              </w:rPr>
              <w:t xml:space="preserve"> 9V</w:t>
            </w:r>
          </w:p>
          <w:p w14:paraId="6B33100B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20FB724E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Технология</w:t>
            </w:r>
            <w:r w:rsidRPr="00741895">
              <w:rPr>
                <w:sz w:val="24"/>
                <w:szCs w:val="24"/>
              </w:rPr>
              <w:tab/>
              <w:t>: Li-</w:t>
            </w:r>
            <w:proofErr w:type="spellStart"/>
            <w:r w:rsidRPr="00741895">
              <w:rPr>
                <w:sz w:val="24"/>
                <w:szCs w:val="24"/>
              </w:rPr>
              <w:t>ion</w:t>
            </w:r>
            <w:proofErr w:type="spellEnd"/>
          </w:p>
          <w:p w14:paraId="695CDAF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Тип: аккумулятор</w:t>
            </w:r>
          </w:p>
          <w:p w14:paraId="2A4A5F7A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Емкость: 650мАч</w:t>
            </w:r>
          </w:p>
          <w:p w14:paraId="023D81F2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Рабочее напряжение:</w:t>
            </w:r>
          </w:p>
          <w:p w14:paraId="0CAEE45A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8.4 В</w:t>
            </w:r>
          </w:p>
          <w:p w14:paraId="2C7B1675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Типоразмер: Крона</w:t>
            </w:r>
          </w:p>
        </w:tc>
        <w:tc>
          <w:tcPr>
            <w:tcW w:w="884" w:type="dxa"/>
          </w:tcPr>
          <w:p w14:paraId="09195519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4 </w:t>
            </w:r>
            <w:proofErr w:type="spellStart"/>
            <w:r w:rsidRPr="0074189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4" w:type="dxa"/>
          </w:tcPr>
          <w:p w14:paraId="2BE25911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Аккумулятор крона Li-</w:t>
            </w:r>
            <w:proofErr w:type="spellStart"/>
            <w:r w:rsidRPr="00741895">
              <w:rPr>
                <w:sz w:val="24"/>
                <w:szCs w:val="24"/>
              </w:rPr>
              <w:t>ion</w:t>
            </w:r>
            <w:proofErr w:type="spellEnd"/>
            <w:r w:rsidRPr="00741895">
              <w:rPr>
                <w:sz w:val="24"/>
                <w:szCs w:val="24"/>
              </w:rPr>
              <w:t xml:space="preserve"> </w:t>
            </w:r>
            <w:proofErr w:type="spellStart"/>
            <w:r w:rsidRPr="00741895">
              <w:rPr>
                <w:sz w:val="24"/>
                <w:szCs w:val="24"/>
              </w:rPr>
              <w:t>Soshine</w:t>
            </w:r>
            <w:proofErr w:type="spellEnd"/>
            <w:r w:rsidRPr="00741895">
              <w:rPr>
                <w:sz w:val="24"/>
                <w:szCs w:val="24"/>
              </w:rPr>
              <w:t xml:space="preserve"> 9 V - 7,4 V- 650 (680) </w:t>
            </w:r>
            <w:proofErr w:type="spellStart"/>
            <w:r w:rsidRPr="00741895">
              <w:rPr>
                <w:sz w:val="24"/>
                <w:szCs w:val="24"/>
              </w:rPr>
              <w:t>mAh</w:t>
            </w:r>
            <w:proofErr w:type="spellEnd"/>
            <w:r w:rsidRPr="00741895">
              <w:rPr>
                <w:sz w:val="24"/>
                <w:szCs w:val="24"/>
              </w:rPr>
              <w:t xml:space="preserve"> перезаряжаемый</w:t>
            </w:r>
          </w:p>
        </w:tc>
      </w:tr>
      <w:tr w:rsidR="00580416" w:rsidRPr="00741895" w14:paraId="258EAA34" w14:textId="77777777" w:rsidTr="0053646F">
        <w:tc>
          <w:tcPr>
            <w:tcW w:w="550" w:type="dxa"/>
          </w:tcPr>
          <w:p w14:paraId="2E21221E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14:paraId="48269C4C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Зарядное устройство для кроны</w:t>
            </w:r>
          </w:p>
          <w:p w14:paraId="0C46E512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6CE8A0E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Зарядное устройство для кроны</w:t>
            </w:r>
          </w:p>
          <w:p w14:paraId="0C92FC8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2 слота</w:t>
            </w:r>
          </w:p>
        </w:tc>
        <w:tc>
          <w:tcPr>
            <w:tcW w:w="884" w:type="dxa"/>
          </w:tcPr>
          <w:p w14:paraId="7DED83ED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1 </w:t>
            </w:r>
            <w:proofErr w:type="spellStart"/>
            <w:r w:rsidRPr="0074189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4" w:type="dxa"/>
          </w:tcPr>
          <w:p w14:paraId="1BEB1B9A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Зарядное устройство </w:t>
            </w:r>
            <w:proofErr w:type="spellStart"/>
            <w:r w:rsidRPr="00741895">
              <w:rPr>
                <w:sz w:val="24"/>
                <w:szCs w:val="24"/>
              </w:rPr>
              <w:t>Soshine</w:t>
            </w:r>
            <w:proofErr w:type="spellEnd"/>
            <w:r w:rsidRPr="00741895">
              <w:rPr>
                <w:sz w:val="24"/>
                <w:szCs w:val="24"/>
              </w:rPr>
              <w:t xml:space="preserve"> V1 (Ni-MH/Li-</w:t>
            </w:r>
            <w:proofErr w:type="spellStart"/>
            <w:r w:rsidRPr="00741895">
              <w:rPr>
                <w:sz w:val="24"/>
                <w:szCs w:val="24"/>
              </w:rPr>
              <w:t>ion</w:t>
            </w:r>
            <w:proofErr w:type="spellEnd"/>
            <w:r w:rsidRPr="00741895">
              <w:rPr>
                <w:sz w:val="24"/>
                <w:szCs w:val="24"/>
              </w:rPr>
              <w:t>) (2 слота) для кроны</w:t>
            </w:r>
          </w:p>
        </w:tc>
      </w:tr>
      <w:tr w:rsidR="00580416" w:rsidRPr="00741895" w14:paraId="57C5F1C5" w14:textId="77777777" w:rsidTr="0053646F">
        <w:tc>
          <w:tcPr>
            <w:tcW w:w="550" w:type="dxa"/>
          </w:tcPr>
          <w:p w14:paraId="6D245CC3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14:paraId="270796C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Адаптер (клемма, контактная площадка под Крону) </w:t>
            </w:r>
          </w:p>
        </w:tc>
        <w:tc>
          <w:tcPr>
            <w:tcW w:w="2941" w:type="dxa"/>
          </w:tcPr>
          <w:p w14:paraId="69314150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кабель для батареи 9V Крона - DC 5.5 x 2.1 (M) GSMIN AK02 для </w:t>
            </w:r>
            <w:proofErr w:type="spellStart"/>
            <w:r w:rsidRPr="00741895">
              <w:rPr>
                <w:sz w:val="24"/>
                <w:szCs w:val="24"/>
              </w:rPr>
              <w:t>Arduino</w:t>
            </w:r>
            <w:proofErr w:type="spellEnd"/>
            <w:r w:rsidRPr="00741895">
              <w:rPr>
                <w:sz w:val="24"/>
                <w:szCs w:val="24"/>
              </w:rPr>
              <w:t xml:space="preserve"> / Разъем, клемма, контактная площадка под Крону</w:t>
            </w:r>
          </w:p>
        </w:tc>
        <w:tc>
          <w:tcPr>
            <w:tcW w:w="884" w:type="dxa"/>
          </w:tcPr>
          <w:p w14:paraId="21A38A28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  <w:r w:rsidRPr="00741895">
              <w:rPr>
                <w:sz w:val="24"/>
                <w:szCs w:val="24"/>
              </w:rPr>
              <w:t xml:space="preserve">8 </w:t>
            </w:r>
            <w:proofErr w:type="spellStart"/>
            <w:r w:rsidRPr="0074189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4" w:type="dxa"/>
          </w:tcPr>
          <w:p w14:paraId="19F7F02F" w14:textId="77777777" w:rsidR="00580416" w:rsidRPr="00741895" w:rsidRDefault="00580416" w:rsidP="00741895">
            <w:pPr>
              <w:jc w:val="both"/>
              <w:rPr>
                <w:sz w:val="24"/>
                <w:szCs w:val="24"/>
              </w:rPr>
            </w:pPr>
          </w:p>
        </w:tc>
      </w:tr>
    </w:tbl>
    <w:p w14:paraId="62CFC5A7" w14:textId="77777777" w:rsidR="007675D0" w:rsidRPr="007675D0" w:rsidRDefault="007675D0" w:rsidP="00767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CCFA01" w14:textId="77777777" w:rsidR="00E533D2" w:rsidRDefault="00A11569" w:rsidP="00E533D2">
      <w:pPr>
        <w:pStyle w:val="-2"/>
        <w:spacing w:before="0" w:after="0"/>
        <w:jc w:val="center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6C3C426B" w:rsidR="00E15F2A" w:rsidRPr="00A4187F" w:rsidRDefault="00E15F2A" w:rsidP="00E533D2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7"/>
      <w:bookmarkEnd w:id="18"/>
    </w:p>
    <w:p w14:paraId="538D3EE9" w14:textId="4003D3BC" w:rsidR="00E15F2A" w:rsidRPr="00076EEF" w:rsidRDefault="00E15F2A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Список оборудования, которые запрещен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о приносить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 xml:space="preserve"> на соревновани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C45AD2E" w14:textId="78126D47" w:rsidR="00076EEF" w:rsidRPr="00076EEF" w:rsidRDefault="00076EEF" w:rsidP="002116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Запрещается приносить и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площадке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D38E5D" w14:textId="39ABA4C8" w:rsidR="00076EEF" w:rsidRPr="00076EEF" w:rsidRDefault="00076EEF" w:rsidP="00211661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Ноутбук</w:t>
      </w:r>
    </w:p>
    <w:p w14:paraId="722CBF16" w14:textId="3098323E" w:rsidR="00076EEF" w:rsidRPr="00076EEF" w:rsidRDefault="00076EEF" w:rsidP="00211661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Планшет</w:t>
      </w:r>
    </w:p>
    <w:p w14:paraId="09580BF8" w14:textId="44C40A19" w:rsidR="00076EEF" w:rsidRPr="00076EEF" w:rsidRDefault="00076EEF" w:rsidP="00211661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Смарт часы</w:t>
      </w:r>
    </w:p>
    <w:p w14:paraId="178530DB" w14:textId="59BAA874" w:rsidR="00076EEF" w:rsidRDefault="00076EEF" w:rsidP="00211661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Записывающие устройства</w:t>
      </w:r>
    </w:p>
    <w:p w14:paraId="0E5A2545" w14:textId="7D30C724" w:rsidR="00076EEF" w:rsidRPr="00076EEF" w:rsidRDefault="00076EEF" w:rsidP="00211661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Мобильный телефон/смартфон</w:t>
      </w:r>
    </w:p>
    <w:p w14:paraId="63E123E2" w14:textId="77777777" w:rsidR="00741895" w:rsidRDefault="00741895" w:rsidP="0021166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</w:p>
    <w:p w14:paraId="03196394" w14:textId="3D6196C0" w:rsidR="00B37579" w:rsidRPr="00D83E4E" w:rsidRDefault="00A11569" w:rsidP="0021166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22F6ADE" w14:textId="2BB05A6F" w:rsidR="00A65D63" w:rsidRPr="00A65D63" w:rsidRDefault="00A65D63" w:rsidP="00211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229D45A2" w14:textId="31C0A2A2" w:rsidR="00945E13" w:rsidRDefault="00A11569" w:rsidP="00211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5D63">
        <w:rPr>
          <w:rFonts w:ascii="Times New Roman" w:hAnsi="Times New Roman" w:cs="Times New Roman"/>
          <w:sz w:val="28"/>
          <w:szCs w:val="28"/>
        </w:rPr>
        <w:t>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EE555C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A65D6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5124B73F" w:rsidR="00B37579" w:rsidRDefault="00945E13" w:rsidP="00211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5D63">
        <w:rPr>
          <w:rFonts w:ascii="Times New Roman" w:hAnsi="Times New Roman" w:cs="Times New Roman"/>
          <w:sz w:val="28"/>
          <w:szCs w:val="28"/>
        </w:rPr>
        <w:t>3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55C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A65D63">
        <w:rPr>
          <w:rFonts w:ascii="Times New Roman" w:hAnsi="Times New Roman" w:cs="Times New Roman"/>
          <w:sz w:val="28"/>
          <w:szCs w:val="28"/>
        </w:rPr>
        <w:t>.</w:t>
      </w:r>
    </w:p>
    <w:p w14:paraId="462BDBD2" w14:textId="77777777" w:rsidR="00A65D63" w:rsidRPr="00A65D63" w:rsidRDefault="00A65D63" w:rsidP="002116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5D63" w:rsidRPr="00A65D63" w:rsidSect="00211661">
      <w:footerReference w:type="default" r:id="rId14"/>
      <w:footerReference w:type="first" r:id="rId15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A328" w14:textId="77777777" w:rsidR="00FE6B10" w:rsidRDefault="00FE6B10" w:rsidP="00970F49">
      <w:pPr>
        <w:spacing w:after="0" w:line="240" w:lineRule="auto"/>
      </w:pPr>
      <w:r>
        <w:separator/>
      </w:r>
    </w:p>
  </w:endnote>
  <w:endnote w:type="continuationSeparator" w:id="0">
    <w:p w14:paraId="32638238" w14:textId="77777777" w:rsidR="00FE6B10" w:rsidRDefault="00FE6B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3C39A985" w:rsidR="00FC6098" w:rsidRPr="00211661" w:rsidRDefault="00473C4A" w:rsidP="0021166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16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16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16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D0A" w:rsidRPr="002116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16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B6B9" w14:textId="77777777" w:rsidR="00FE6B10" w:rsidRDefault="00FE6B10" w:rsidP="00970F49">
      <w:pPr>
        <w:spacing w:after="0" w:line="240" w:lineRule="auto"/>
      </w:pPr>
      <w:r>
        <w:separator/>
      </w:r>
    </w:p>
  </w:footnote>
  <w:footnote w:type="continuationSeparator" w:id="0">
    <w:p w14:paraId="0CB40801" w14:textId="77777777" w:rsidR="00FE6B10" w:rsidRDefault="00FE6B1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A2C"/>
    <w:multiLevelType w:val="multilevel"/>
    <w:tmpl w:val="382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1961"/>
    <w:multiLevelType w:val="multilevel"/>
    <w:tmpl w:val="8BE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551E2"/>
    <w:multiLevelType w:val="multilevel"/>
    <w:tmpl w:val="070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630EC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04952"/>
    <w:multiLevelType w:val="multilevel"/>
    <w:tmpl w:val="253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7C28"/>
    <w:multiLevelType w:val="multilevel"/>
    <w:tmpl w:val="DB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A3CFF"/>
    <w:multiLevelType w:val="multilevel"/>
    <w:tmpl w:val="6A20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28E3"/>
    <w:multiLevelType w:val="multilevel"/>
    <w:tmpl w:val="A0B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53F59"/>
    <w:multiLevelType w:val="multilevel"/>
    <w:tmpl w:val="E67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070D5"/>
    <w:multiLevelType w:val="multilevel"/>
    <w:tmpl w:val="BDF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10EF0"/>
    <w:multiLevelType w:val="multilevel"/>
    <w:tmpl w:val="7A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35D67"/>
    <w:multiLevelType w:val="multilevel"/>
    <w:tmpl w:val="820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5343D"/>
    <w:multiLevelType w:val="multilevel"/>
    <w:tmpl w:val="6A0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C1035"/>
    <w:multiLevelType w:val="multilevel"/>
    <w:tmpl w:val="D3D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97845"/>
    <w:multiLevelType w:val="multilevel"/>
    <w:tmpl w:val="A5F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26B20"/>
    <w:multiLevelType w:val="multilevel"/>
    <w:tmpl w:val="F8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77D86"/>
    <w:multiLevelType w:val="multilevel"/>
    <w:tmpl w:val="916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5618A"/>
    <w:multiLevelType w:val="multilevel"/>
    <w:tmpl w:val="92B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80028"/>
    <w:multiLevelType w:val="hybridMultilevel"/>
    <w:tmpl w:val="8530E954"/>
    <w:lvl w:ilvl="0" w:tplc="EED05A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FF5BC7"/>
    <w:multiLevelType w:val="multilevel"/>
    <w:tmpl w:val="3D4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C5942"/>
    <w:multiLevelType w:val="multilevel"/>
    <w:tmpl w:val="1F1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D08BF"/>
    <w:multiLevelType w:val="multilevel"/>
    <w:tmpl w:val="B28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82361"/>
    <w:multiLevelType w:val="multilevel"/>
    <w:tmpl w:val="DA4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E4C58"/>
    <w:multiLevelType w:val="multilevel"/>
    <w:tmpl w:val="439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71634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41FB8"/>
    <w:multiLevelType w:val="multilevel"/>
    <w:tmpl w:val="294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76A29"/>
    <w:multiLevelType w:val="multilevel"/>
    <w:tmpl w:val="044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766AC"/>
    <w:multiLevelType w:val="multilevel"/>
    <w:tmpl w:val="34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903E7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F30B4"/>
    <w:multiLevelType w:val="multilevel"/>
    <w:tmpl w:val="5B0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B31C3"/>
    <w:multiLevelType w:val="multilevel"/>
    <w:tmpl w:val="909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434DB"/>
    <w:multiLevelType w:val="multilevel"/>
    <w:tmpl w:val="C66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9826C2"/>
    <w:multiLevelType w:val="multilevel"/>
    <w:tmpl w:val="4D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F04C84"/>
    <w:multiLevelType w:val="multilevel"/>
    <w:tmpl w:val="48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054BF"/>
    <w:multiLevelType w:val="multilevel"/>
    <w:tmpl w:val="E0D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5"/>
  </w:num>
  <w:num w:numId="5">
    <w:abstractNumId w:val="22"/>
  </w:num>
  <w:num w:numId="6">
    <w:abstractNumId w:val="3"/>
  </w:num>
  <w:num w:numId="7">
    <w:abstractNumId w:val="13"/>
  </w:num>
  <w:num w:numId="8">
    <w:abstractNumId w:val="33"/>
  </w:num>
  <w:num w:numId="9">
    <w:abstractNumId w:val="1"/>
  </w:num>
  <w:num w:numId="10">
    <w:abstractNumId w:val="24"/>
  </w:num>
  <w:num w:numId="11">
    <w:abstractNumId w:val="26"/>
  </w:num>
  <w:num w:numId="12">
    <w:abstractNumId w:val="34"/>
  </w:num>
  <w:num w:numId="13">
    <w:abstractNumId w:val="31"/>
  </w:num>
  <w:num w:numId="14">
    <w:abstractNumId w:val="17"/>
  </w:num>
  <w:num w:numId="15">
    <w:abstractNumId w:val="25"/>
  </w:num>
  <w:num w:numId="16">
    <w:abstractNumId w:val="29"/>
  </w:num>
  <w:num w:numId="17">
    <w:abstractNumId w:val="8"/>
  </w:num>
  <w:num w:numId="18">
    <w:abstractNumId w:val="16"/>
  </w:num>
  <w:num w:numId="19">
    <w:abstractNumId w:val="37"/>
  </w:num>
  <w:num w:numId="20">
    <w:abstractNumId w:val="12"/>
  </w:num>
  <w:num w:numId="21">
    <w:abstractNumId w:val="19"/>
  </w:num>
  <w:num w:numId="22">
    <w:abstractNumId w:val="18"/>
  </w:num>
  <w:num w:numId="23">
    <w:abstractNumId w:val="0"/>
  </w:num>
  <w:num w:numId="24">
    <w:abstractNumId w:val="36"/>
  </w:num>
  <w:num w:numId="25">
    <w:abstractNumId w:val="30"/>
  </w:num>
  <w:num w:numId="26">
    <w:abstractNumId w:val="4"/>
  </w:num>
  <w:num w:numId="27">
    <w:abstractNumId w:val="10"/>
  </w:num>
  <w:num w:numId="28">
    <w:abstractNumId w:val="2"/>
  </w:num>
  <w:num w:numId="29">
    <w:abstractNumId w:val="23"/>
  </w:num>
  <w:num w:numId="30">
    <w:abstractNumId w:val="7"/>
  </w:num>
  <w:num w:numId="31">
    <w:abstractNumId w:val="27"/>
  </w:num>
  <w:num w:numId="32">
    <w:abstractNumId w:val="20"/>
  </w:num>
  <w:num w:numId="33">
    <w:abstractNumId w:val="38"/>
  </w:num>
  <w:num w:numId="34">
    <w:abstractNumId w:val="35"/>
  </w:num>
  <w:num w:numId="35">
    <w:abstractNumId w:val="15"/>
  </w:num>
  <w:num w:numId="36">
    <w:abstractNumId w:val="3"/>
  </w:num>
  <w:num w:numId="37">
    <w:abstractNumId w:val="11"/>
  </w:num>
  <w:num w:numId="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548E"/>
    <w:rsid w:val="00041A78"/>
    <w:rsid w:val="00054C98"/>
    <w:rsid w:val="00056CDE"/>
    <w:rsid w:val="00067386"/>
    <w:rsid w:val="000732FF"/>
    <w:rsid w:val="00076EEF"/>
    <w:rsid w:val="00081D65"/>
    <w:rsid w:val="000825C7"/>
    <w:rsid w:val="00096842"/>
    <w:rsid w:val="000A1F96"/>
    <w:rsid w:val="000A3D30"/>
    <w:rsid w:val="000B3397"/>
    <w:rsid w:val="000B55A2"/>
    <w:rsid w:val="000C2FBF"/>
    <w:rsid w:val="000C368A"/>
    <w:rsid w:val="000C656A"/>
    <w:rsid w:val="000D258B"/>
    <w:rsid w:val="000D43CC"/>
    <w:rsid w:val="000D4C46"/>
    <w:rsid w:val="000D74AA"/>
    <w:rsid w:val="000E48FD"/>
    <w:rsid w:val="000F0FC3"/>
    <w:rsid w:val="00100FE1"/>
    <w:rsid w:val="001024BE"/>
    <w:rsid w:val="00106738"/>
    <w:rsid w:val="00107E1A"/>
    <w:rsid w:val="00114D79"/>
    <w:rsid w:val="001229E8"/>
    <w:rsid w:val="00127743"/>
    <w:rsid w:val="00137545"/>
    <w:rsid w:val="001474AE"/>
    <w:rsid w:val="0015561E"/>
    <w:rsid w:val="001627D5"/>
    <w:rsid w:val="0017612A"/>
    <w:rsid w:val="001B1FA2"/>
    <w:rsid w:val="001B3E7B"/>
    <w:rsid w:val="001B4B65"/>
    <w:rsid w:val="001C1282"/>
    <w:rsid w:val="001C63E7"/>
    <w:rsid w:val="001D4B91"/>
    <w:rsid w:val="001E1DF9"/>
    <w:rsid w:val="001F482C"/>
    <w:rsid w:val="001F6BEB"/>
    <w:rsid w:val="00211661"/>
    <w:rsid w:val="002152E0"/>
    <w:rsid w:val="00220E70"/>
    <w:rsid w:val="002228E8"/>
    <w:rsid w:val="00237603"/>
    <w:rsid w:val="0024410E"/>
    <w:rsid w:val="00247E8C"/>
    <w:rsid w:val="00254870"/>
    <w:rsid w:val="0026134D"/>
    <w:rsid w:val="002648F3"/>
    <w:rsid w:val="00270E01"/>
    <w:rsid w:val="002776A1"/>
    <w:rsid w:val="00281ABB"/>
    <w:rsid w:val="002849B8"/>
    <w:rsid w:val="0029547E"/>
    <w:rsid w:val="002B1426"/>
    <w:rsid w:val="002B3DBB"/>
    <w:rsid w:val="002D2F98"/>
    <w:rsid w:val="002D3160"/>
    <w:rsid w:val="002F2906"/>
    <w:rsid w:val="00302DAF"/>
    <w:rsid w:val="003117BC"/>
    <w:rsid w:val="0032065E"/>
    <w:rsid w:val="003242E1"/>
    <w:rsid w:val="00333911"/>
    <w:rsid w:val="00334165"/>
    <w:rsid w:val="003531E7"/>
    <w:rsid w:val="0035566C"/>
    <w:rsid w:val="003601A4"/>
    <w:rsid w:val="0037535C"/>
    <w:rsid w:val="00380E6E"/>
    <w:rsid w:val="003815C7"/>
    <w:rsid w:val="003934F8"/>
    <w:rsid w:val="00396A83"/>
    <w:rsid w:val="00397A1B"/>
    <w:rsid w:val="003A21C8"/>
    <w:rsid w:val="003A6B6A"/>
    <w:rsid w:val="003B3918"/>
    <w:rsid w:val="003C1D7A"/>
    <w:rsid w:val="003C2DAE"/>
    <w:rsid w:val="003C5F97"/>
    <w:rsid w:val="003D1E51"/>
    <w:rsid w:val="003D300A"/>
    <w:rsid w:val="003D5BCE"/>
    <w:rsid w:val="003E35E7"/>
    <w:rsid w:val="003F37B8"/>
    <w:rsid w:val="003F44CD"/>
    <w:rsid w:val="0041246C"/>
    <w:rsid w:val="0041265A"/>
    <w:rsid w:val="00417DAA"/>
    <w:rsid w:val="0042054E"/>
    <w:rsid w:val="004254FE"/>
    <w:rsid w:val="00436FFC"/>
    <w:rsid w:val="00437D28"/>
    <w:rsid w:val="0044354A"/>
    <w:rsid w:val="00451116"/>
    <w:rsid w:val="00451A2F"/>
    <w:rsid w:val="00454353"/>
    <w:rsid w:val="00457024"/>
    <w:rsid w:val="00457360"/>
    <w:rsid w:val="00460A7D"/>
    <w:rsid w:val="00461AC6"/>
    <w:rsid w:val="00473C4A"/>
    <w:rsid w:val="0047429B"/>
    <w:rsid w:val="004800D4"/>
    <w:rsid w:val="004904C5"/>
    <w:rsid w:val="004917C4"/>
    <w:rsid w:val="004A07A5"/>
    <w:rsid w:val="004B3054"/>
    <w:rsid w:val="004B5D44"/>
    <w:rsid w:val="004B692B"/>
    <w:rsid w:val="004C0635"/>
    <w:rsid w:val="004C3CAF"/>
    <w:rsid w:val="004C703E"/>
    <w:rsid w:val="004D096E"/>
    <w:rsid w:val="004D5D4F"/>
    <w:rsid w:val="004E785E"/>
    <w:rsid w:val="004E7905"/>
    <w:rsid w:val="004F734C"/>
    <w:rsid w:val="005055FF"/>
    <w:rsid w:val="00510059"/>
    <w:rsid w:val="00534A7A"/>
    <w:rsid w:val="005361A3"/>
    <w:rsid w:val="00540DDB"/>
    <w:rsid w:val="0055398C"/>
    <w:rsid w:val="00554CBB"/>
    <w:rsid w:val="005560AC"/>
    <w:rsid w:val="00557CC0"/>
    <w:rsid w:val="0056194A"/>
    <w:rsid w:val="00565B7C"/>
    <w:rsid w:val="00571C8E"/>
    <w:rsid w:val="00580416"/>
    <w:rsid w:val="0059245A"/>
    <w:rsid w:val="00595366"/>
    <w:rsid w:val="005A1625"/>
    <w:rsid w:val="005A203B"/>
    <w:rsid w:val="005B05D5"/>
    <w:rsid w:val="005B0DEC"/>
    <w:rsid w:val="005B66FC"/>
    <w:rsid w:val="005B7B34"/>
    <w:rsid w:val="005C6A23"/>
    <w:rsid w:val="005E30DC"/>
    <w:rsid w:val="005F0C59"/>
    <w:rsid w:val="005F18A6"/>
    <w:rsid w:val="00605DD7"/>
    <w:rsid w:val="0060658F"/>
    <w:rsid w:val="0060695D"/>
    <w:rsid w:val="00613219"/>
    <w:rsid w:val="00613A60"/>
    <w:rsid w:val="0062789A"/>
    <w:rsid w:val="0063396F"/>
    <w:rsid w:val="00634C88"/>
    <w:rsid w:val="00640E46"/>
    <w:rsid w:val="0064179C"/>
    <w:rsid w:val="00643A8A"/>
    <w:rsid w:val="0064491A"/>
    <w:rsid w:val="00647F14"/>
    <w:rsid w:val="00653B50"/>
    <w:rsid w:val="00666BDD"/>
    <w:rsid w:val="006718E7"/>
    <w:rsid w:val="00677492"/>
    <w:rsid w:val="006776B4"/>
    <w:rsid w:val="006851AA"/>
    <w:rsid w:val="00685367"/>
    <w:rsid w:val="006853CB"/>
    <w:rsid w:val="006873B8"/>
    <w:rsid w:val="00692AAF"/>
    <w:rsid w:val="006A4EFB"/>
    <w:rsid w:val="006B0FEA"/>
    <w:rsid w:val="006B4DE8"/>
    <w:rsid w:val="006C6D6D"/>
    <w:rsid w:val="006C7A3B"/>
    <w:rsid w:val="006C7CE4"/>
    <w:rsid w:val="006E26A6"/>
    <w:rsid w:val="006F4464"/>
    <w:rsid w:val="006F54D2"/>
    <w:rsid w:val="00714CA4"/>
    <w:rsid w:val="007250D9"/>
    <w:rsid w:val="007274B8"/>
    <w:rsid w:val="00727F97"/>
    <w:rsid w:val="00730AE0"/>
    <w:rsid w:val="00741895"/>
    <w:rsid w:val="0074372D"/>
    <w:rsid w:val="00751A5C"/>
    <w:rsid w:val="007604F9"/>
    <w:rsid w:val="00764773"/>
    <w:rsid w:val="007675D0"/>
    <w:rsid w:val="007735DC"/>
    <w:rsid w:val="00781691"/>
    <w:rsid w:val="0078311A"/>
    <w:rsid w:val="00786ADE"/>
    <w:rsid w:val="00791D70"/>
    <w:rsid w:val="00791E68"/>
    <w:rsid w:val="00793CE7"/>
    <w:rsid w:val="00797095"/>
    <w:rsid w:val="007A61C5"/>
    <w:rsid w:val="007A6888"/>
    <w:rsid w:val="007B0480"/>
    <w:rsid w:val="007B0DCC"/>
    <w:rsid w:val="007B2222"/>
    <w:rsid w:val="007B3FD5"/>
    <w:rsid w:val="007B4834"/>
    <w:rsid w:val="007B630C"/>
    <w:rsid w:val="007D34AC"/>
    <w:rsid w:val="007D3601"/>
    <w:rsid w:val="007D5A11"/>
    <w:rsid w:val="007D6C20"/>
    <w:rsid w:val="007E6E32"/>
    <w:rsid w:val="007E73B4"/>
    <w:rsid w:val="00812516"/>
    <w:rsid w:val="00814716"/>
    <w:rsid w:val="008261E1"/>
    <w:rsid w:val="0083133E"/>
    <w:rsid w:val="00832EBB"/>
    <w:rsid w:val="00834734"/>
    <w:rsid w:val="00835BF6"/>
    <w:rsid w:val="00837D8B"/>
    <w:rsid w:val="00857975"/>
    <w:rsid w:val="008761F3"/>
    <w:rsid w:val="00881DD2"/>
    <w:rsid w:val="00882B54"/>
    <w:rsid w:val="00883308"/>
    <w:rsid w:val="008912AE"/>
    <w:rsid w:val="00894031"/>
    <w:rsid w:val="008B0F23"/>
    <w:rsid w:val="008B560B"/>
    <w:rsid w:val="008C41F7"/>
    <w:rsid w:val="008D3260"/>
    <w:rsid w:val="008D6DCF"/>
    <w:rsid w:val="008E5424"/>
    <w:rsid w:val="00900604"/>
    <w:rsid w:val="00901689"/>
    <w:rsid w:val="009018F0"/>
    <w:rsid w:val="00903D36"/>
    <w:rsid w:val="00906E82"/>
    <w:rsid w:val="00915422"/>
    <w:rsid w:val="009203A8"/>
    <w:rsid w:val="009241C5"/>
    <w:rsid w:val="009253FC"/>
    <w:rsid w:val="0093143E"/>
    <w:rsid w:val="009440D0"/>
    <w:rsid w:val="00944EB4"/>
    <w:rsid w:val="00945CDD"/>
    <w:rsid w:val="00945E13"/>
    <w:rsid w:val="00953113"/>
    <w:rsid w:val="0095425D"/>
    <w:rsid w:val="00954B97"/>
    <w:rsid w:val="00955127"/>
    <w:rsid w:val="00955314"/>
    <w:rsid w:val="00956BC9"/>
    <w:rsid w:val="0096124A"/>
    <w:rsid w:val="00961DA0"/>
    <w:rsid w:val="00970F49"/>
    <w:rsid w:val="009715DA"/>
    <w:rsid w:val="00976338"/>
    <w:rsid w:val="009924E3"/>
    <w:rsid w:val="00992D9C"/>
    <w:rsid w:val="009931F0"/>
    <w:rsid w:val="009955F8"/>
    <w:rsid w:val="00995946"/>
    <w:rsid w:val="009A0B3B"/>
    <w:rsid w:val="009A1466"/>
    <w:rsid w:val="009A1CBC"/>
    <w:rsid w:val="009A305F"/>
    <w:rsid w:val="009A36AD"/>
    <w:rsid w:val="009A5705"/>
    <w:rsid w:val="009A6C8B"/>
    <w:rsid w:val="009B18A2"/>
    <w:rsid w:val="009B4245"/>
    <w:rsid w:val="009C5053"/>
    <w:rsid w:val="009C55EF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16D"/>
    <w:rsid w:val="00A26E5A"/>
    <w:rsid w:val="00A27EE4"/>
    <w:rsid w:val="00A36EE2"/>
    <w:rsid w:val="00A40131"/>
    <w:rsid w:val="00A406C8"/>
    <w:rsid w:val="00A4187F"/>
    <w:rsid w:val="00A57976"/>
    <w:rsid w:val="00A636B8"/>
    <w:rsid w:val="00A65D63"/>
    <w:rsid w:val="00A6671B"/>
    <w:rsid w:val="00A8496D"/>
    <w:rsid w:val="00A85D42"/>
    <w:rsid w:val="00A87627"/>
    <w:rsid w:val="00A91D4B"/>
    <w:rsid w:val="00A962D4"/>
    <w:rsid w:val="00A9790B"/>
    <w:rsid w:val="00AA2B8A"/>
    <w:rsid w:val="00AD154D"/>
    <w:rsid w:val="00AD2200"/>
    <w:rsid w:val="00AD2AED"/>
    <w:rsid w:val="00AE5B17"/>
    <w:rsid w:val="00AE6AB7"/>
    <w:rsid w:val="00AE7A32"/>
    <w:rsid w:val="00AF4E11"/>
    <w:rsid w:val="00B162B5"/>
    <w:rsid w:val="00B236AD"/>
    <w:rsid w:val="00B30A26"/>
    <w:rsid w:val="00B330F5"/>
    <w:rsid w:val="00B3384D"/>
    <w:rsid w:val="00B37579"/>
    <w:rsid w:val="00B40FFB"/>
    <w:rsid w:val="00B4196F"/>
    <w:rsid w:val="00B44B40"/>
    <w:rsid w:val="00B45392"/>
    <w:rsid w:val="00B45713"/>
    <w:rsid w:val="00B45AA4"/>
    <w:rsid w:val="00B610A2"/>
    <w:rsid w:val="00B775B2"/>
    <w:rsid w:val="00BA2CF0"/>
    <w:rsid w:val="00BC3813"/>
    <w:rsid w:val="00BC5D29"/>
    <w:rsid w:val="00BC62AB"/>
    <w:rsid w:val="00BC7808"/>
    <w:rsid w:val="00BE099A"/>
    <w:rsid w:val="00BE3B44"/>
    <w:rsid w:val="00BF0E6B"/>
    <w:rsid w:val="00BF6A51"/>
    <w:rsid w:val="00C06EBC"/>
    <w:rsid w:val="00C0723F"/>
    <w:rsid w:val="00C10075"/>
    <w:rsid w:val="00C121F9"/>
    <w:rsid w:val="00C17B01"/>
    <w:rsid w:val="00C21E3A"/>
    <w:rsid w:val="00C26C83"/>
    <w:rsid w:val="00C27F38"/>
    <w:rsid w:val="00C308BC"/>
    <w:rsid w:val="00C31CA1"/>
    <w:rsid w:val="00C345F3"/>
    <w:rsid w:val="00C34D0A"/>
    <w:rsid w:val="00C515AB"/>
    <w:rsid w:val="00C52383"/>
    <w:rsid w:val="00C56A9B"/>
    <w:rsid w:val="00C62BFE"/>
    <w:rsid w:val="00C64E66"/>
    <w:rsid w:val="00C740CF"/>
    <w:rsid w:val="00C80EEA"/>
    <w:rsid w:val="00C8277D"/>
    <w:rsid w:val="00C95538"/>
    <w:rsid w:val="00C96567"/>
    <w:rsid w:val="00C97E44"/>
    <w:rsid w:val="00CA6CCD"/>
    <w:rsid w:val="00CB52D0"/>
    <w:rsid w:val="00CB742B"/>
    <w:rsid w:val="00CC473A"/>
    <w:rsid w:val="00CC50B7"/>
    <w:rsid w:val="00CD66EF"/>
    <w:rsid w:val="00CE209A"/>
    <w:rsid w:val="00CE2498"/>
    <w:rsid w:val="00CE36B8"/>
    <w:rsid w:val="00CF0DA9"/>
    <w:rsid w:val="00CF1F8F"/>
    <w:rsid w:val="00CF6EC5"/>
    <w:rsid w:val="00D02C00"/>
    <w:rsid w:val="00D04E10"/>
    <w:rsid w:val="00D11963"/>
    <w:rsid w:val="00D12ABD"/>
    <w:rsid w:val="00D1641B"/>
    <w:rsid w:val="00D16F4B"/>
    <w:rsid w:val="00D17132"/>
    <w:rsid w:val="00D2075B"/>
    <w:rsid w:val="00D229F1"/>
    <w:rsid w:val="00D37CEC"/>
    <w:rsid w:val="00D37DEA"/>
    <w:rsid w:val="00D405D4"/>
    <w:rsid w:val="00D41269"/>
    <w:rsid w:val="00D434C1"/>
    <w:rsid w:val="00D45007"/>
    <w:rsid w:val="00D514B8"/>
    <w:rsid w:val="00D570AC"/>
    <w:rsid w:val="00D57507"/>
    <w:rsid w:val="00D617CC"/>
    <w:rsid w:val="00D82186"/>
    <w:rsid w:val="00D83948"/>
    <w:rsid w:val="00D83E4E"/>
    <w:rsid w:val="00D87A1E"/>
    <w:rsid w:val="00D96994"/>
    <w:rsid w:val="00DC0A3D"/>
    <w:rsid w:val="00DD2A8E"/>
    <w:rsid w:val="00DD5AD5"/>
    <w:rsid w:val="00DE39D8"/>
    <w:rsid w:val="00DE5614"/>
    <w:rsid w:val="00DF5B15"/>
    <w:rsid w:val="00E0407E"/>
    <w:rsid w:val="00E04FDF"/>
    <w:rsid w:val="00E15F2A"/>
    <w:rsid w:val="00E26022"/>
    <w:rsid w:val="00E279E8"/>
    <w:rsid w:val="00E36572"/>
    <w:rsid w:val="00E421CF"/>
    <w:rsid w:val="00E474B0"/>
    <w:rsid w:val="00E533D2"/>
    <w:rsid w:val="00E53A53"/>
    <w:rsid w:val="00E579D6"/>
    <w:rsid w:val="00E629CD"/>
    <w:rsid w:val="00E75567"/>
    <w:rsid w:val="00E77D72"/>
    <w:rsid w:val="00E857D6"/>
    <w:rsid w:val="00E85B73"/>
    <w:rsid w:val="00EA0163"/>
    <w:rsid w:val="00EA0C3A"/>
    <w:rsid w:val="00EA2E13"/>
    <w:rsid w:val="00EA30C6"/>
    <w:rsid w:val="00EB2779"/>
    <w:rsid w:val="00EB4FF8"/>
    <w:rsid w:val="00EB56B4"/>
    <w:rsid w:val="00EB6C5E"/>
    <w:rsid w:val="00EC11DA"/>
    <w:rsid w:val="00ED18F9"/>
    <w:rsid w:val="00ED53C9"/>
    <w:rsid w:val="00EE0DBC"/>
    <w:rsid w:val="00EE197A"/>
    <w:rsid w:val="00EE555C"/>
    <w:rsid w:val="00EE7DA3"/>
    <w:rsid w:val="00EF1B3B"/>
    <w:rsid w:val="00EF2A0C"/>
    <w:rsid w:val="00F1662D"/>
    <w:rsid w:val="00F3099C"/>
    <w:rsid w:val="00F34A62"/>
    <w:rsid w:val="00F35F4F"/>
    <w:rsid w:val="00F45413"/>
    <w:rsid w:val="00F50AC5"/>
    <w:rsid w:val="00F6025D"/>
    <w:rsid w:val="00F672B2"/>
    <w:rsid w:val="00F81078"/>
    <w:rsid w:val="00F8340A"/>
    <w:rsid w:val="00F83D10"/>
    <w:rsid w:val="00F87A87"/>
    <w:rsid w:val="00F9140A"/>
    <w:rsid w:val="00F93643"/>
    <w:rsid w:val="00F96457"/>
    <w:rsid w:val="00FB022D"/>
    <w:rsid w:val="00FB1F17"/>
    <w:rsid w:val="00FB3492"/>
    <w:rsid w:val="00FC19A1"/>
    <w:rsid w:val="00FC2236"/>
    <w:rsid w:val="00FC28EF"/>
    <w:rsid w:val="00FC415A"/>
    <w:rsid w:val="00FC6098"/>
    <w:rsid w:val="00FD20DE"/>
    <w:rsid w:val="00FD3E8C"/>
    <w:rsid w:val="00FE4CF0"/>
    <w:rsid w:val="00FE6B10"/>
    <w:rsid w:val="00FE792B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107E1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D57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0%BA%D1%80%D0%BE%D0%BF%D1%80%D0%BE%D1%86%D0%B5%D1%81%D1%81%D0%BE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6305</Words>
  <Characters>35944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2025-03-27T06:22:00Z</dcterms:created>
  <dcterms:modified xsi:type="dcterms:W3CDTF">2025-03-31T12:32:00Z</dcterms:modified>
</cp:coreProperties>
</file>