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F4A2A" w:rsidTr="00FB57CC">
        <w:tc>
          <w:tcPr>
            <w:tcW w:w="5419" w:type="dxa"/>
          </w:tcPr>
          <w:p w:rsidR="001F4A2A" w:rsidRDefault="001F4A2A" w:rsidP="00FB57CC">
            <w:pPr>
              <w:pStyle w:val="ab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1446A8EE" wp14:editId="75CB5FF1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1F4A2A" w:rsidRDefault="001F4A2A" w:rsidP="00FB57C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162C8435" wp14:editId="44D8AF3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0AEC" w:rsidRDefault="00730A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F4A2A" w:rsidRDefault="001F4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4A2A" w:rsidRDefault="001F4A2A" w:rsidP="001F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2CB3">
        <w:rPr>
          <w:rFonts w:ascii="Times New Roman" w:hAnsi="Times New Roman" w:cs="Times New Roman"/>
          <w:b/>
          <w:sz w:val="24"/>
          <w:szCs w:val="28"/>
        </w:rPr>
        <w:t>ПРОГРАММА ПРОВЕДЕНИЯ</w:t>
      </w:r>
    </w:p>
    <w:p w:rsidR="001F4A2A" w:rsidRPr="009E1146" w:rsidRDefault="001F4A2A" w:rsidP="001F4A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8C2D0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Регионального </w:t>
      </w:r>
      <w:r>
        <w:rPr>
          <w:rFonts w:ascii="Times New Roman" w:hAnsi="Times New Roman" w:cs="Times New Roman"/>
          <w:b/>
          <w:sz w:val="24"/>
          <w:szCs w:val="28"/>
        </w:rPr>
        <w:t>этапа Ч</w:t>
      </w:r>
      <w:r w:rsidRPr="00E22CB3">
        <w:rPr>
          <w:rFonts w:ascii="Times New Roman" w:hAnsi="Times New Roman" w:cs="Times New Roman"/>
          <w:b/>
          <w:sz w:val="24"/>
          <w:szCs w:val="28"/>
        </w:rPr>
        <w:t>емпионат</w:t>
      </w:r>
      <w:r>
        <w:rPr>
          <w:rFonts w:ascii="Times New Roman" w:hAnsi="Times New Roman" w:cs="Times New Roman"/>
          <w:b/>
          <w:sz w:val="24"/>
          <w:szCs w:val="28"/>
        </w:rPr>
        <w:t>а</w:t>
      </w:r>
      <w:r w:rsidRPr="00E22CB3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высоких технологий</w:t>
      </w:r>
    </w:p>
    <w:p w:rsidR="001F4A2A" w:rsidRPr="0025336E" w:rsidRDefault="001F4A2A" w:rsidP="001F4A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 компетенции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Исследование новых веществ и материалов</w:t>
      </w:r>
      <w:r>
        <w:rPr>
          <w:rFonts w:ascii="Times New Roman" w:hAnsi="Times New Roman" w:cs="Times New Roman"/>
          <w:b/>
          <w:sz w:val="24"/>
          <w:szCs w:val="28"/>
        </w:rPr>
        <w:t xml:space="preserve">» </w:t>
      </w:r>
    </w:p>
    <w:p w:rsidR="001F4A2A" w:rsidRDefault="001F4A2A" w:rsidP="001F4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t>Регион проведения________________</w:t>
      </w:r>
    </w:p>
    <w:p w:rsidR="001F4A2A" w:rsidRDefault="001F4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0AEC" w:rsidRDefault="00730A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46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6320"/>
      </w:tblGrid>
      <w:tr w:rsidR="00730AEC" w:rsidRPr="001F4A2A" w:rsidTr="001F4A2A">
        <w:trPr>
          <w:trHeight w:val="415"/>
          <w:jc w:val="center"/>
        </w:trPr>
        <w:tc>
          <w:tcPr>
            <w:tcW w:w="10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DB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Pr="001F4A2A" w:rsidRDefault="00F5738D" w:rsidP="001F4A2A">
            <w:pPr>
              <w:ind w:left="349" w:hanging="349"/>
              <w:jc w:val="center"/>
            </w:pPr>
            <w:r w:rsidRPr="001F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730AEC">
        <w:trPr>
          <w:trHeight w:val="320"/>
          <w:jc w:val="center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730AEC"/>
        </w:tc>
      </w:tr>
      <w:tr w:rsidR="00730AEC">
        <w:trPr>
          <w:trHeight w:val="620"/>
          <w:jc w:val="center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 и адрес площадки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730AEC"/>
        </w:tc>
      </w:tr>
      <w:tr w:rsidR="00730AEC">
        <w:trPr>
          <w:trHeight w:val="340"/>
          <w:jc w:val="center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Главного эксперта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730AEC"/>
        </w:tc>
      </w:tr>
      <w:tr w:rsidR="00730AEC">
        <w:trPr>
          <w:trHeight w:val="620"/>
          <w:jc w:val="center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hanging="207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Контакты Главного эксперта</w:t>
            </w:r>
          </w:p>
        </w:tc>
        <w:tc>
          <w:tcPr>
            <w:tcW w:w="6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730AEC"/>
        </w:tc>
      </w:tr>
    </w:tbl>
    <w:p w:rsidR="00730AEC" w:rsidRDefault="00730A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0AEC" w:rsidRDefault="00730A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0AEC" w:rsidRDefault="00730A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490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817"/>
        <w:gridCol w:w="8673"/>
      </w:tblGrid>
      <w:tr w:rsidR="00730AEC" w:rsidTr="001F4A2A">
        <w:trPr>
          <w:trHeight w:val="375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E7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Д-2 /</w:t>
            </w:r>
            <w:r w:rsidR="001F4A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4A2A" w:rsidRPr="00E22CB3">
              <w:rPr>
                <w:b/>
                <w:sz w:val="24"/>
                <w:szCs w:val="28"/>
              </w:rPr>
              <w:t>«</w:t>
            </w:r>
            <w:r w:rsidR="001F4A2A">
              <w:rPr>
                <w:b/>
                <w:sz w:val="24"/>
                <w:szCs w:val="28"/>
              </w:rPr>
              <w:t>___</w:t>
            </w:r>
            <w:r w:rsidR="001F4A2A" w:rsidRPr="00E22CB3">
              <w:rPr>
                <w:b/>
                <w:sz w:val="24"/>
                <w:szCs w:val="28"/>
              </w:rPr>
              <w:t xml:space="preserve">» </w:t>
            </w:r>
            <w:r w:rsidR="001F4A2A">
              <w:rPr>
                <w:b/>
                <w:sz w:val="24"/>
                <w:szCs w:val="28"/>
              </w:rPr>
              <w:t>___________</w:t>
            </w:r>
            <w:r w:rsidR="001F4A2A" w:rsidRPr="00E22CB3">
              <w:rPr>
                <w:b/>
                <w:sz w:val="24"/>
                <w:szCs w:val="28"/>
              </w:rPr>
              <w:t xml:space="preserve"> 202</w:t>
            </w:r>
            <w:r w:rsidR="001F4A2A">
              <w:rPr>
                <w:b/>
                <w:sz w:val="24"/>
                <w:szCs w:val="28"/>
              </w:rPr>
              <w:t>5</w:t>
            </w:r>
            <w:r w:rsidR="001F4A2A" w:rsidRPr="00E22CB3">
              <w:rPr>
                <w:b/>
                <w:sz w:val="24"/>
                <w:szCs w:val="28"/>
              </w:rPr>
              <w:t xml:space="preserve"> г.</w:t>
            </w:r>
          </w:p>
        </w:tc>
      </w:tr>
      <w:tr w:rsidR="00730AEC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  <w:r w:rsid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конкурсной площадки ГЭ</w:t>
            </w:r>
          </w:p>
        </w:tc>
      </w:tr>
      <w:tr w:rsidR="00730AEC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  <w:r w:rsid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0AEC" w:rsidRDefault="00F573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экспертов. Инструктаж экспертной группы по ОТ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 – 12:30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ja-JP"/>
              </w:rPr>
              <w:t>О</w:t>
            </w: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знакомление экспертов с нормативной и конкурсной документацией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экспертов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1F4A2A" w:rsidTr="001F4A2A">
        <w:trPr>
          <w:trHeight w:val="544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критериев оценки и конкурсных заданий. Внесение 30% изменений. Согласование с менеджером компетенции. Блокировка схемы оценок.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ролей и подписание протоколов</w:t>
            </w:r>
          </w:p>
        </w:tc>
      </w:tr>
      <w:tr w:rsidR="001F4A2A" w:rsidTr="001F4A2A">
        <w:trPr>
          <w:trHeight w:val="353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E7A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Д-1 / </w:t>
            </w:r>
            <w:r w:rsidRPr="00E22CB3">
              <w:rPr>
                <w:b/>
                <w:sz w:val="24"/>
                <w:szCs w:val="28"/>
              </w:rPr>
              <w:t>«</w:t>
            </w:r>
            <w:r>
              <w:rPr>
                <w:b/>
                <w:sz w:val="24"/>
                <w:szCs w:val="28"/>
              </w:rPr>
              <w:t>___</w:t>
            </w:r>
            <w:r w:rsidRPr="00E22CB3">
              <w:rPr>
                <w:b/>
                <w:sz w:val="24"/>
                <w:szCs w:val="28"/>
              </w:rPr>
              <w:t xml:space="preserve">» </w:t>
            </w:r>
            <w:r>
              <w:rPr>
                <w:b/>
                <w:sz w:val="24"/>
                <w:szCs w:val="28"/>
              </w:rPr>
              <w:t>___________</w:t>
            </w:r>
            <w:r w:rsidRPr="00E22CB3">
              <w:rPr>
                <w:b/>
                <w:sz w:val="24"/>
                <w:szCs w:val="28"/>
              </w:rPr>
              <w:t xml:space="preserve"> 202</w:t>
            </w:r>
            <w:r>
              <w:rPr>
                <w:b/>
                <w:sz w:val="24"/>
                <w:szCs w:val="28"/>
              </w:rPr>
              <w:t>5</w:t>
            </w:r>
            <w:r w:rsidRPr="00E22CB3">
              <w:rPr>
                <w:b/>
                <w:sz w:val="24"/>
                <w:szCs w:val="28"/>
              </w:rPr>
              <w:t xml:space="preserve"> г.</w:t>
            </w:r>
          </w:p>
        </w:tc>
      </w:tr>
      <w:tr w:rsidR="001F4A2A" w:rsidTr="00665C5B">
        <w:trPr>
          <w:trHeight w:val="37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 – 10:30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конкурсантов и экспертов.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 – 13:00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конкурсантов </w:t>
            </w: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экспертов </w:t>
            </w: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ОТ. Ознакомление </w:t>
            </w: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конкурсантов </w:t>
            </w:r>
            <w:r w:rsidRPr="001F4A2A">
              <w:rPr>
                <w:rFonts w:ascii="Times New Roman" w:eastAsia="Times New Roman" w:hAnsi="Times New Roman" w:cs="Times New Roman"/>
                <w:sz w:val="24"/>
                <w:szCs w:val="24"/>
              </w:rPr>
              <w:t>с ККД. Жеребьевка. Заполнение и подписание протоколов и ведомостей.</w:t>
            </w:r>
          </w:p>
        </w:tc>
      </w:tr>
      <w:tr w:rsidR="001F4A2A" w:rsidTr="00FB57CC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FB5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FB5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1F4A2A" w:rsidTr="001F4A2A">
        <w:trPr>
          <w:trHeight w:val="6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65C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  <w:r w:rsidR="00665C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65C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конкурсантов с площадкой, оборудованием, рабочими местами, подписание протоколов.</w:t>
            </w:r>
          </w:p>
        </w:tc>
      </w:tr>
      <w:tr w:rsidR="001F4A2A" w:rsidTr="001F4A2A">
        <w:trPr>
          <w:trHeight w:val="370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E7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Д1 / </w:t>
            </w:r>
            <w:r w:rsidRPr="00E22CB3">
              <w:rPr>
                <w:b/>
                <w:sz w:val="24"/>
                <w:szCs w:val="28"/>
              </w:rPr>
              <w:t>«</w:t>
            </w:r>
            <w:r>
              <w:rPr>
                <w:b/>
                <w:sz w:val="24"/>
                <w:szCs w:val="28"/>
              </w:rPr>
              <w:t>___</w:t>
            </w:r>
            <w:r w:rsidRPr="00E22CB3">
              <w:rPr>
                <w:b/>
                <w:sz w:val="24"/>
                <w:szCs w:val="28"/>
              </w:rPr>
              <w:t xml:space="preserve">» </w:t>
            </w:r>
            <w:r>
              <w:rPr>
                <w:b/>
                <w:sz w:val="24"/>
                <w:szCs w:val="28"/>
              </w:rPr>
              <w:t>___________</w:t>
            </w:r>
            <w:r w:rsidRPr="00E22CB3">
              <w:rPr>
                <w:b/>
                <w:sz w:val="24"/>
                <w:szCs w:val="28"/>
              </w:rPr>
              <w:t xml:space="preserve"> 202</w:t>
            </w:r>
            <w:r>
              <w:rPr>
                <w:b/>
                <w:sz w:val="24"/>
                <w:szCs w:val="28"/>
              </w:rPr>
              <w:t>5</w:t>
            </w:r>
            <w:r w:rsidRPr="00E22CB3">
              <w:rPr>
                <w:b/>
                <w:sz w:val="24"/>
                <w:szCs w:val="28"/>
              </w:rPr>
              <w:t xml:space="preserve"> г.</w:t>
            </w:r>
          </w:p>
        </w:tc>
      </w:tr>
      <w:tr w:rsidR="001F4A2A" w:rsidTr="001F4A2A">
        <w:trPr>
          <w:trHeight w:val="6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конкурсантов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экспертов.</w:t>
            </w:r>
          </w:p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конкурсантов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экспертов по ОТ.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КЗ, модуль А,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1F4A2A" w:rsidTr="00F5738D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КЗ, модуль Б, 2 часа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конкурсной документации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экспертов по оценке КЗ. Внесение оценок в ЦСО</w:t>
            </w:r>
          </w:p>
        </w:tc>
      </w:tr>
      <w:tr w:rsidR="001F4A2A" w:rsidTr="001F4A2A">
        <w:trPr>
          <w:trHeight w:val="370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E7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Д2 / </w:t>
            </w:r>
            <w:r w:rsidRPr="00E22CB3">
              <w:rPr>
                <w:b/>
                <w:sz w:val="24"/>
                <w:szCs w:val="28"/>
              </w:rPr>
              <w:t>«</w:t>
            </w:r>
            <w:r>
              <w:rPr>
                <w:b/>
                <w:sz w:val="24"/>
                <w:szCs w:val="28"/>
              </w:rPr>
              <w:t>___</w:t>
            </w:r>
            <w:r w:rsidRPr="00E22CB3">
              <w:rPr>
                <w:b/>
                <w:sz w:val="24"/>
                <w:szCs w:val="28"/>
              </w:rPr>
              <w:t xml:space="preserve">» </w:t>
            </w:r>
            <w:r>
              <w:rPr>
                <w:b/>
                <w:sz w:val="24"/>
                <w:szCs w:val="28"/>
              </w:rPr>
              <w:t>___________</w:t>
            </w:r>
            <w:r w:rsidRPr="00E22CB3">
              <w:rPr>
                <w:b/>
                <w:sz w:val="24"/>
                <w:szCs w:val="28"/>
              </w:rPr>
              <w:t xml:space="preserve"> 202</w:t>
            </w:r>
            <w:r>
              <w:rPr>
                <w:b/>
                <w:sz w:val="24"/>
                <w:szCs w:val="28"/>
              </w:rPr>
              <w:t>5</w:t>
            </w:r>
            <w:r w:rsidRPr="00E22CB3">
              <w:rPr>
                <w:b/>
                <w:sz w:val="24"/>
                <w:szCs w:val="28"/>
              </w:rPr>
              <w:t xml:space="preserve"> г.</w:t>
            </w:r>
          </w:p>
        </w:tc>
      </w:tr>
      <w:tr w:rsidR="001F4A2A" w:rsidTr="001F4A2A">
        <w:trPr>
          <w:trHeight w:val="6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экспертов.</w:t>
            </w:r>
          </w:p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экспертов по ОТ 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КЗ, модуль В,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1F4A2A" w:rsidTr="00F5738D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КЗ, модуль Г,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конкурсной документации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экспертов по оценке КЗ. Внесение оценок в ЦСО</w:t>
            </w:r>
          </w:p>
        </w:tc>
      </w:tr>
      <w:tr w:rsidR="001F4A2A" w:rsidTr="001F4A2A">
        <w:trPr>
          <w:trHeight w:val="370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E7A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Д3 / </w:t>
            </w:r>
            <w:r w:rsidRPr="00E22CB3">
              <w:rPr>
                <w:b/>
                <w:sz w:val="24"/>
                <w:szCs w:val="28"/>
              </w:rPr>
              <w:t>«</w:t>
            </w:r>
            <w:r>
              <w:rPr>
                <w:b/>
                <w:sz w:val="24"/>
                <w:szCs w:val="28"/>
              </w:rPr>
              <w:t>___</w:t>
            </w:r>
            <w:r w:rsidRPr="00E22CB3">
              <w:rPr>
                <w:b/>
                <w:sz w:val="24"/>
                <w:szCs w:val="28"/>
              </w:rPr>
              <w:t xml:space="preserve">» </w:t>
            </w:r>
            <w:r>
              <w:rPr>
                <w:b/>
                <w:sz w:val="24"/>
                <w:szCs w:val="28"/>
              </w:rPr>
              <w:t>___________</w:t>
            </w:r>
            <w:r w:rsidRPr="00E22CB3">
              <w:rPr>
                <w:b/>
                <w:sz w:val="24"/>
                <w:szCs w:val="28"/>
              </w:rPr>
              <w:t xml:space="preserve"> 202</w:t>
            </w:r>
            <w:r>
              <w:rPr>
                <w:b/>
                <w:sz w:val="24"/>
                <w:szCs w:val="28"/>
              </w:rPr>
              <w:t>5</w:t>
            </w:r>
            <w:r w:rsidRPr="00E22CB3">
              <w:rPr>
                <w:b/>
                <w:sz w:val="24"/>
                <w:szCs w:val="28"/>
              </w:rPr>
              <w:t xml:space="preserve"> г.</w:t>
            </w:r>
          </w:p>
        </w:tc>
      </w:tr>
      <w:tr w:rsidR="001F4A2A" w:rsidTr="001F4A2A">
        <w:trPr>
          <w:trHeight w:val="6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экспертов.</w:t>
            </w:r>
          </w:p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экспертов по ОТ 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КЗ, модуль Д,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КЗ, модуль Е, 2 часа</w:t>
            </w:r>
          </w:p>
        </w:tc>
      </w:tr>
      <w:tr w:rsidR="001F4A2A" w:rsidTr="00F5738D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Pr="00F5738D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КЗ, модуль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1F4A2A" w:rsidTr="001F4A2A">
        <w:trPr>
          <w:trHeight w:val="3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16:30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конкурсной документации</w:t>
            </w:r>
          </w:p>
        </w:tc>
      </w:tr>
      <w:tr w:rsidR="001F4A2A" w:rsidTr="001F4A2A">
        <w:trPr>
          <w:trHeight w:val="620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  <w:r w:rsidR="00F57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18:30</w:t>
            </w:r>
          </w:p>
        </w:tc>
        <w:tc>
          <w:tcPr>
            <w:tcW w:w="8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4A2A" w:rsidRDefault="001F4A2A" w:rsidP="001F4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экспертов по оценке КЗ. Внесение оценок в ЦСО. Подведение итогов. Блокировка оценок. Подписание итоговых протоколов.</w:t>
            </w:r>
          </w:p>
        </w:tc>
      </w:tr>
    </w:tbl>
    <w:p w:rsidR="00730AEC" w:rsidRDefault="00730A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" w:hanging="216"/>
        <w:rPr>
          <w:rFonts w:eastAsia="Calibri" w:cs="Calibri"/>
        </w:rPr>
      </w:pPr>
    </w:p>
    <w:sectPr w:rsidR="00730AE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624" w:footer="17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5738D" w:rsidRDefault="00F5738D">
      <w:pPr>
        <w:spacing w:after="0" w:line="240" w:lineRule="auto"/>
      </w:pPr>
      <w:r>
        <w:separator/>
      </w:r>
    </w:p>
  </w:endnote>
  <w:endnote w:type="continuationSeparator" w:id="0">
    <w:p w:rsidR="00F5738D" w:rsidRDefault="00F5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F6545FD-8ECB-2944-810A-B83133CE2767}"/>
    <w:embedBold r:id="rId2" w:fontKey="{85F04681-A7C6-9340-A9C1-907103685BE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1FCC224-E24C-B549-B9B6-AC9598EDC05C}"/>
    <w:embedBold r:id="rId4" w:fontKey="{B90AFF1A-9191-534B-8F5C-55E8346E8E6F}"/>
    <w:embedItalic r:id="rId5" w:fontKey="{D94CCBFC-8A44-ED4F-BE22-C81C0891E0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AA82FB8-1634-0043-A567-444732FB97A7}"/>
    <w:embedItalic r:id="rId8" w:fontKey="{1D92231E-DE8A-324E-89A5-D51BC184D28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41CF555D-BAD9-1B41-B130-DBFEDE60A58C}"/>
    <w:embedBold r:id="rId10" w:fontKey="{29153B92-191F-E14B-964F-F959902E9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0AEC" w:rsidRDefault="00F5738D">
    <w:pPr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</w:rPr>
    </w:pPr>
    <w:r>
      <w:rPr>
        <w:rFonts w:eastAsia="Calibri" w:cs="Calibri"/>
      </w:rPr>
      <w:fldChar w:fldCharType="begin"/>
    </w:r>
    <w:r>
      <w:rPr>
        <w:rFonts w:eastAsia="Calibri" w:cs="Calibri"/>
      </w:rPr>
      <w:instrText>PAGE</w:instrText>
    </w:r>
    <w:r>
      <w:rPr>
        <w:rFonts w:eastAsia="Calibri" w:cs="Calibri"/>
      </w:rPr>
      <w:fldChar w:fldCharType="separate"/>
    </w:r>
    <w:r w:rsidR="001F4A2A">
      <w:rPr>
        <w:rFonts w:eastAsia="Calibri" w:cs="Calibri"/>
        <w:noProof/>
      </w:rPr>
      <w:t>1</w:t>
    </w:r>
    <w:r>
      <w:rPr>
        <w:rFonts w:eastAsia="Calibri" w:cs="Calibri"/>
      </w:rPr>
      <w:fldChar w:fldCharType="end"/>
    </w:r>
  </w:p>
  <w:p w:rsidR="00730AEC" w:rsidRDefault="00F573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eastAsia="Calibri" w:cs="Calibri"/>
      </w:rPr>
    </w:pPr>
    <w:r>
      <w:rPr>
        <w:rFonts w:ascii="Times New Roman" w:eastAsia="Times New Roman" w:hAnsi="Times New Roman" w:cs="Times New Roman"/>
        <w:smallCaps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0AEC" w:rsidRDefault="00730AE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5738D" w:rsidRDefault="00F5738D">
      <w:pPr>
        <w:spacing w:after="0" w:line="240" w:lineRule="auto"/>
      </w:pPr>
      <w:r>
        <w:separator/>
      </w:r>
    </w:p>
  </w:footnote>
  <w:footnote w:type="continuationSeparator" w:id="0">
    <w:p w:rsidR="00F5738D" w:rsidRDefault="00F5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0AEC" w:rsidRDefault="00730AE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0AEC" w:rsidRDefault="00730AE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AEC"/>
    <w:rsid w:val="001F4A2A"/>
    <w:rsid w:val="00665C5B"/>
    <w:rsid w:val="00730AEC"/>
    <w:rsid w:val="00BE2794"/>
    <w:rsid w:val="00F5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AED76C"/>
  <w15:docId w15:val="{3DEFF1CF-0038-C04E-8682-1C9E9D9C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64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a">
    <w:name w:val="Table Grid"/>
    <w:basedOn w:val="a1"/>
    <w:uiPriority w:val="39"/>
    <w:rsid w:val="001F4A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semiHidden/>
    <w:rsid w:val="001F4A2A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color w:val="auto"/>
      <w:sz w:val="24"/>
      <w:szCs w:val="20"/>
      <w:lang w:val="en-AU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c">
    <w:name w:val="Основной текст Знак"/>
    <w:basedOn w:val="a0"/>
    <w:link w:val="ab"/>
    <w:semiHidden/>
    <w:rsid w:val="001F4A2A"/>
    <w:rPr>
      <w:rFonts w:ascii="Arial" w:hAnsi="Arial"/>
      <w:szCs w:val="20"/>
      <w:lang w:val="en-AU" w:eastAsia="en-US"/>
    </w:rPr>
  </w:style>
  <w:style w:type="paragraph" w:styleId="ad">
    <w:name w:val="caption"/>
    <w:basedOn w:val="a"/>
    <w:next w:val="a"/>
    <w:uiPriority w:val="35"/>
    <w:unhideWhenUsed/>
    <w:qFormat/>
    <w:rsid w:val="001F4A2A"/>
    <w:pPr>
      <w:spacing w:after="200" w:line="240" w:lineRule="auto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rotWithShape="0">
              <a:srgbClr val="000000">
                <a:alpha val="35000"/>
              </a:srgbClr>
            </a:outerShdw>
          </a:effectLst>
        </a:effectStyle>
        <a:effectStyle>
          <a:effectLst>
            <a:outerShdw rotWithShape="0">
              <a:srgbClr val="000000">
                <a:alpha val="35000"/>
              </a:srgbClr>
            </a:outerShdw>
          </a:effectLst>
        </a:effectStyle>
        <a:effectStyle>
          <a:effectLst>
            <a:outerShdw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o6Zj98ORDAUvsNzHKN8REfD3hw==">CgMxLjA4AHIhMW1qTzJzYWRkWk14U3czRnhLd0pQa0lYSFBUZDFmd2cx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2025-04-02T15:42:00Z</dcterms:created>
  <dcterms:modified xsi:type="dcterms:W3CDTF">2025-04-02T15:45:00Z</dcterms:modified>
</cp:coreProperties>
</file>