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538DB" w:rsidRPr="00BC685D" w14:paraId="2E87D0F7" w14:textId="77777777" w:rsidTr="003538DB">
        <w:tc>
          <w:tcPr>
            <w:tcW w:w="5670" w:type="dxa"/>
          </w:tcPr>
          <w:p w14:paraId="1DD6F96D" w14:textId="77777777" w:rsidR="003538DB" w:rsidRPr="00BC685D" w:rsidRDefault="003538DB" w:rsidP="00BC685D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C685D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4D3FE9D" wp14:editId="53DB912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B2B7DD9" w14:textId="77777777" w:rsidR="003538DB" w:rsidRPr="00BC685D" w:rsidRDefault="003538DB" w:rsidP="00BC68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B68531F" w14:textId="77777777" w:rsidR="003538DB" w:rsidRPr="00BC685D" w:rsidRDefault="003538DB" w:rsidP="00BC685D">
      <w:pPr>
        <w:spacing w:line="360" w:lineRule="auto"/>
        <w:jc w:val="right"/>
        <w:rPr>
          <w:sz w:val="28"/>
          <w:szCs w:val="28"/>
        </w:rPr>
      </w:pPr>
    </w:p>
    <w:bookmarkStart w:id="0" w:name="_Hlk161225334" w:displacedByCustomXml="next"/>
    <w:sdt>
      <w:sdtPr>
        <w:rPr>
          <w:b/>
          <w:bCs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5C49995D" w14:textId="77777777" w:rsidR="003538DB" w:rsidRPr="00BC685D" w:rsidRDefault="003538DB" w:rsidP="00BC685D">
          <w:pPr>
            <w:spacing w:line="360" w:lineRule="auto"/>
            <w:jc w:val="right"/>
            <w:rPr>
              <w:b/>
              <w:bCs/>
              <w:sz w:val="28"/>
              <w:szCs w:val="28"/>
            </w:rPr>
          </w:pPr>
        </w:p>
        <w:p w14:paraId="0E8D5B1B" w14:textId="77777777" w:rsidR="003538DB" w:rsidRPr="00BC685D" w:rsidRDefault="003538DB" w:rsidP="00BC685D">
          <w:pPr>
            <w:spacing w:line="360" w:lineRule="auto"/>
            <w:jc w:val="right"/>
            <w:rPr>
              <w:rFonts w:eastAsia="Arial Unicode MS"/>
              <w:b/>
              <w:bCs/>
              <w:sz w:val="28"/>
              <w:szCs w:val="28"/>
            </w:rPr>
          </w:pPr>
        </w:p>
        <w:p w14:paraId="5FECD7E0" w14:textId="77777777" w:rsidR="003538DB" w:rsidRPr="00BC685D" w:rsidRDefault="003538DB" w:rsidP="00BC685D">
          <w:pPr>
            <w:spacing w:line="360" w:lineRule="auto"/>
            <w:jc w:val="right"/>
            <w:rPr>
              <w:rFonts w:eastAsia="Arial Unicode MS"/>
              <w:b/>
              <w:bCs/>
              <w:sz w:val="28"/>
              <w:szCs w:val="28"/>
            </w:rPr>
          </w:pPr>
        </w:p>
        <w:p w14:paraId="1C2287A4" w14:textId="77777777" w:rsidR="003538DB" w:rsidRPr="00BC685D" w:rsidRDefault="003538DB" w:rsidP="00BC685D">
          <w:pPr>
            <w:spacing w:line="360" w:lineRule="auto"/>
            <w:jc w:val="center"/>
            <w:rPr>
              <w:rFonts w:eastAsia="Arial Unicode MS"/>
              <w:b/>
              <w:bCs/>
              <w:sz w:val="36"/>
              <w:szCs w:val="36"/>
            </w:rPr>
          </w:pPr>
          <w:r w:rsidRPr="00BC685D">
            <w:rPr>
              <w:rFonts w:eastAsia="Arial Unicode MS"/>
              <w:b/>
              <w:bCs/>
              <w:sz w:val="36"/>
              <w:szCs w:val="36"/>
            </w:rPr>
            <w:t>КОНКУРСНОЕ ЗАДАНИЕ КОМПЕТЕНЦИИ</w:t>
          </w:r>
        </w:p>
        <w:p w14:paraId="73BA5B31" w14:textId="2DD4BF97" w:rsidR="003538DB" w:rsidRPr="00BC685D" w:rsidRDefault="00BC685D" w:rsidP="00BC685D">
          <w:pPr>
            <w:spacing w:line="360" w:lineRule="auto"/>
            <w:jc w:val="center"/>
            <w:rPr>
              <w:rFonts w:eastAsia="Arial Unicode MS"/>
              <w:b/>
              <w:bCs/>
              <w:sz w:val="36"/>
              <w:szCs w:val="36"/>
            </w:rPr>
          </w:pPr>
          <w:r w:rsidRPr="00BC685D">
            <w:rPr>
              <w:rFonts w:eastAsia="Arial Unicode MS"/>
              <w:b/>
              <w:bCs/>
              <w:sz w:val="36"/>
              <w:szCs w:val="36"/>
            </w:rPr>
            <w:t>«ЭЛЕКТРОМОНТАЖ»</w:t>
          </w:r>
        </w:p>
        <w:p w14:paraId="57A2A00A" w14:textId="712DD67D" w:rsidR="003538DB" w:rsidRPr="00511BF8" w:rsidRDefault="00420A0C" w:rsidP="00BC685D">
          <w:pPr>
            <w:spacing w:line="360" w:lineRule="auto"/>
            <w:jc w:val="center"/>
            <w:rPr>
              <w:rFonts w:eastAsia="Arial Unicode MS"/>
              <w:b/>
              <w:bCs/>
              <w:iCs/>
              <w:sz w:val="36"/>
              <w:szCs w:val="36"/>
            </w:rPr>
          </w:pPr>
          <w:r w:rsidRPr="00511BF8">
            <w:rPr>
              <w:rFonts w:eastAsia="Arial Unicode MS"/>
              <w:b/>
              <w:bCs/>
              <w:iCs/>
              <w:sz w:val="36"/>
              <w:szCs w:val="36"/>
            </w:rPr>
            <w:t>Итогового</w:t>
          </w:r>
          <w:r w:rsidR="003538DB" w:rsidRPr="00511BF8">
            <w:rPr>
              <w:rFonts w:eastAsia="Arial Unicode MS"/>
              <w:b/>
              <w:bCs/>
              <w:iCs/>
              <w:sz w:val="36"/>
              <w:szCs w:val="36"/>
            </w:rPr>
            <w:t xml:space="preserve"> </w:t>
          </w:r>
          <w:r w:rsidR="00511BF8">
            <w:rPr>
              <w:rFonts w:eastAsia="Arial Unicode MS"/>
              <w:b/>
              <w:bCs/>
              <w:iCs/>
              <w:sz w:val="36"/>
              <w:szCs w:val="36"/>
            </w:rPr>
            <w:t>(межрегионального)</w:t>
          </w:r>
          <w:r w:rsidR="007144FE">
            <w:rPr>
              <w:rFonts w:eastAsia="Arial Unicode MS"/>
              <w:b/>
              <w:bCs/>
              <w:iCs/>
              <w:sz w:val="36"/>
              <w:szCs w:val="36"/>
            </w:rPr>
            <w:t xml:space="preserve"> </w:t>
          </w:r>
          <w:r w:rsidR="003538DB" w:rsidRPr="00511BF8">
            <w:rPr>
              <w:rFonts w:eastAsia="Arial Unicode MS"/>
              <w:b/>
              <w:bCs/>
              <w:iCs/>
              <w:sz w:val="36"/>
              <w:szCs w:val="36"/>
            </w:rPr>
            <w:t>этапа</w:t>
          </w:r>
        </w:p>
        <w:p w14:paraId="4F4964FB" w14:textId="37A20689" w:rsidR="003538DB" w:rsidRPr="00BC685D" w:rsidRDefault="003538DB" w:rsidP="00BC685D">
          <w:pPr>
            <w:spacing w:line="360" w:lineRule="auto"/>
            <w:jc w:val="center"/>
            <w:rPr>
              <w:rFonts w:eastAsia="Arial Unicode MS"/>
              <w:b/>
              <w:bCs/>
              <w:sz w:val="28"/>
              <w:szCs w:val="28"/>
            </w:rPr>
          </w:pPr>
          <w:r w:rsidRPr="00BC685D">
            <w:rPr>
              <w:rFonts w:eastAsia="Arial Unicode MS"/>
              <w:b/>
              <w:bCs/>
              <w:sz w:val="36"/>
              <w:szCs w:val="36"/>
            </w:rPr>
            <w:t>Чемпионата по профессиональному мастерству «Профессионалы» в 20</w:t>
          </w:r>
          <w:r w:rsidR="00BC685D" w:rsidRPr="00BC685D">
            <w:rPr>
              <w:rFonts w:eastAsia="Arial Unicode MS"/>
              <w:b/>
              <w:bCs/>
              <w:sz w:val="36"/>
              <w:szCs w:val="36"/>
            </w:rPr>
            <w:t>2</w:t>
          </w:r>
          <w:r w:rsidR="00420A0C">
            <w:rPr>
              <w:rFonts w:eastAsia="Arial Unicode MS"/>
              <w:b/>
              <w:bCs/>
              <w:sz w:val="36"/>
              <w:szCs w:val="36"/>
            </w:rPr>
            <w:t>5</w:t>
          </w:r>
          <w:r w:rsidR="00BC685D">
            <w:rPr>
              <w:rFonts w:eastAsia="Arial Unicode MS"/>
              <w:b/>
              <w:bCs/>
              <w:sz w:val="28"/>
              <w:szCs w:val="28"/>
            </w:rPr>
            <w:t xml:space="preserve"> </w:t>
          </w:r>
          <w:r w:rsidRPr="00BC685D">
            <w:rPr>
              <w:rFonts w:eastAsia="Arial Unicode MS"/>
              <w:b/>
              <w:bCs/>
              <w:sz w:val="28"/>
              <w:szCs w:val="28"/>
            </w:rPr>
            <w:t>г.</w:t>
          </w:r>
        </w:p>
        <w:p w14:paraId="431076AB" w14:textId="4DB3C687" w:rsidR="003538DB" w:rsidRPr="00BC685D" w:rsidRDefault="00FE249D" w:rsidP="00BC685D">
          <w:pPr>
            <w:spacing w:line="360" w:lineRule="auto"/>
            <w:jc w:val="center"/>
            <w:rPr>
              <w:b/>
              <w:bCs/>
              <w:sz w:val="28"/>
              <w:szCs w:val="28"/>
              <w:lang w:bidi="en-US"/>
            </w:rPr>
          </w:pPr>
        </w:p>
      </w:sdtContent>
    </w:sdt>
    <w:bookmarkEnd w:id="0" w:displacedByCustomXml="prev"/>
    <w:p w14:paraId="055A9EFE" w14:textId="77777777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04976290" w14:textId="77777777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0684C067" w14:textId="77777777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040EDE9B" w14:textId="77777777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171DE186" w14:textId="77777777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787B9903" w14:textId="16AA2784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18BAA755" w14:textId="4BB21A15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0A9F65EF" w14:textId="20162E2F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0DF688EF" w14:textId="77777777" w:rsidR="003538DB" w:rsidRPr="00BC685D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6AFF1A2B" w14:textId="387349CE" w:rsidR="003538DB" w:rsidRDefault="003538DB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74D47C46" w14:textId="16B08344" w:rsidR="00BC685D" w:rsidRDefault="00BC685D" w:rsidP="00BC685D">
      <w:pPr>
        <w:spacing w:line="360" w:lineRule="auto"/>
        <w:rPr>
          <w:sz w:val="28"/>
          <w:szCs w:val="28"/>
          <w:lang w:bidi="en-US"/>
        </w:rPr>
      </w:pPr>
    </w:p>
    <w:p w14:paraId="0CA888AB" w14:textId="388FCE1B" w:rsidR="00BC685D" w:rsidRDefault="00BC685D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3547CFAC" w14:textId="77777777" w:rsidR="00BC685D" w:rsidRPr="00BC685D" w:rsidRDefault="00BC685D" w:rsidP="00BC685D">
      <w:pPr>
        <w:spacing w:line="360" w:lineRule="auto"/>
        <w:jc w:val="center"/>
        <w:rPr>
          <w:sz w:val="28"/>
          <w:szCs w:val="28"/>
          <w:lang w:bidi="en-US"/>
        </w:rPr>
      </w:pPr>
    </w:p>
    <w:p w14:paraId="3FE53A15" w14:textId="79637DB9" w:rsidR="009B18A2" w:rsidRPr="00BC685D" w:rsidRDefault="00BC685D" w:rsidP="00BC685D">
      <w:pPr>
        <w:spacing w:line="360" w:lineRule="auto"/>
        <w:jc w:val="center"/>
        <w:rPr>
          <w:sz w:val="28"/>
          <w:szCs w:val="28"/>
          <w:lang w:bidi="en-US"/>
        </w:rPr>
      </w:pPr>
      <w:r w:rsidRPr="00BC685D">
        <w:rPr>
          <w:sz w:val="28"/>
          <w:szCs w:val="28"/>
          <w:lang w:bidi="en-US"/>
        </w:rPr>
        <w:t>202</w:t>
      </w:r>
      <w:r w:rsidR="00420A0C">
        <w:rPr>
          <w:sz w:val="28"/>
          <w:szCs w:val="28"/>
          <w:lang w:bidi="en-US"/>
        </w:rPr>
        <w:t>5</w:t>
      </w:r>
      <w:r w:rsidRPr="00BC685D">
        <w:rPr>
          <w:sz w:val="28"/>
          <w:szCs w:val="28"/>
          <w:lang w:bidi="en-US"/>
        </w:rPr>
        <w:t xml:space="preserve"> </w:t>
      </w:r>
      <w:r w:rsidR="009B18A2" w:rsidRPr="00BC685D">
        <w:rPr>
          <w:sz w:val="28"/>
          <w:szCs w:val="28"/>
          <w:lang w:bidi="en-US"/>
        </w:rPr>
        <w:t>г.</w:t>
      </w:r>
    </w:p>
    <w:p w14:paraId="4E237B94" w14:textId="75F446C3" w:rsidR="009955F8" w:rsidRPr="00BC685D" w:rsidRDefault="00D37DEA" w:rsidP="00BC685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C685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C685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C685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C685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C685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C685D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5B65F3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BC685D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BC685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C685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C685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C685D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C685D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C685D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C685D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C685D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5B65F3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BC685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C685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BC685D" w:rsidRDefault="006C6D6D" w:rsidP="00BC685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BC685D" w:rsidRDefault="009B18A2" w:rsidP="00BC685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C685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C685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7F3CC95A" w:rsidR="009B18A2" w:rsidRPr="00883EC4" w:rsidRDefault="0029547E" w:rsidP="00883EC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883EC4">
        <w:rPr>
          <w:rFonts w:ascii="Times New Roman" w:hAnsi="Times New Roman"/>
          <w:sz w:val="28"/>
          <w:lang w:val="ru-RU" w:eastAsia="ru-RU"/>
        </w:rPr>
        <w:fldChar w:fldCharType="begin"/>
      </w:r>
      <w:r w:rsidRPr="00883EC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83EC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883EC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883EC4">
          <w:rPr>
            <w:rFonts w:ascii="Times New Roman" w:hAnsi="Times New Roman"/>
            <w:noProof/>
            <w:webHidden/>
            <w:sz w:val="28"/>
          </w:rPr>
          <w:tab/>
        </w:r>
        <w:r w:rsidR="005B65F3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79475B50" w14:textId="2240B044" w:rsidR="009B18A2" w:rsidRPr="00883EC4" w:rsidRDefault="00FE249D" w:rsidP="00883EC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history="1">
        <w:r w:rsidR="00511BF8" w:rsidRPr="00883EC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883EC4">
          <w:rPr>
            <w:noProof/>
            <w:webHidden/>
            <w:sz w:val="28"/>
            <w:szCs w:val="28"/>
          </w:rPr>
          <w:tab/>
        </w:r>
        <w:r w:rsidR="005B65F3">
          <w:rPr>
            <w:noProof/>
            <w:webHidden/>
            <w:sz w:val="28"/>
            <w:szCs w:val="28"/>
          </w:rPr>
          <w:t>4</w:t>
        </w:r>
      </w:hyperlink>
    </w:p>
    <w:p w14:paraId="418704EC" w14:textId="4EDCDB8C" w:rsidR="009B18A2" w:rsidRPr="00883EC4" w:rsidRDefault="00FE249D" w:rsidP="00883EC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history="1">
        <w:r w:rsidR="00511BF8" w:rsidRPr="00883EC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«Электромонтаж</w:t>
        </w:r>
        <w:r w:rsidR="009B18A2" w:rsidRPr="00883EC4">
          <w:rPr>
            <w:rStyle w:val="ae"/>
            <w:noProof/>
            <w:sz w:val="28"/>
            <w:szCs w:val="28"/>
          </w:rPr>
          <w:t>»</w:t>
        </w:r>
        <w:r w:rsidR="009B18A2" w:rsidRPr="00883EC4">
          <w:rPr>
            <w:noProof/>
            <w:webHidden/>
            <w:sz w:val="28"/>
            <w:szCs w:val="28"/>
          </w:rPr>
          <w:tab/>
        </w:r>
        <w:r w:rsidR="005B65F3">
          <w:rPr>
            <w:noProof/>
            <w:webHidden/>
            <w:sz w:val="28"/>
            <w:szCs w:val="28"/>
          </w:rPr>
          <w:t>4</w:t>
        </w:r>
      </w:hyperlink>
    </w:p>
    <w:p w14:paraId="73D4AB1F" w14:textId="59BE7EAC" w:rsidR="009B18A2" w:rsidRPr="00883EC4" w:rsidRDefault="00FE249D" w:rsidP="00883EC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history="1">
        <w:r w:rsidR="00511BF8" w:rsidRPr="00883EC4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883EC4">
          <w:rPr>
            <w:noProof/>
            <w:webHidden/>
            <w:sz w:val="28"/>
            <w:szCs w:val="28"/>
          </w:rPr>
          <w:tab/>
        </w:r>
        <w:r w:rsidR="005B65F3">
          <w:rPr>
            <w:noProof/>
            <w:webHidden/>
            <w:sz w:val="28"/>
            <w:szCs w:val="28"/>
          </w:rPr>
          <w:t>9</w:t>
        </w:r>
      </w:hyperlink>
    </w:p>
    <w:p w14:paraId="40B5B8DA" w14:textId="103E5F6D" w:rsidR="009B18A2" w:rsidRPr="00883EC4" w:rsidRDefault="00FE249D" w:rsidP="00883EC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9" w:history="1">
        <w:r w:rsidR="00511BF8" w:rsidRPr="00883EC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883EC4">
          <w:rPr>
            <w:noProof/>
            <w:webHidden/>
            <w:sz w:val="28"/>
            <w:szCs w:val="28"/>
          </w:rPr>
          <w:tab/>
        </w:r>
        <w:r w:rsidR="005B65F3">
          <w:rPr>
            <w:noProof/>
            <w:webHidden/>
            <w:sz w:val="28"/>
            <w:szCs w:val="28"/>
          </w:rPr>
          <w:t>10</w:t>
        </w:r>
      </w:hyperlink>
    </w:p>
    <w:p w14:paraId="16814EF3" w14:textId="730D5B10" w:rsidR="009B18A2" w:rsidRPr="00883EC4" w:rsidRDefault="00FE249D" w:rsidP="00883EC4">
      <w:pPr>
        <w:pStyle w:val="25"/>
        <w:spacing w:line="360" w:lineRule="auto"/>
        <w:rPr>
          <w:noProof/>
          <w:sz w:val="28"/>
          <w:szCs w:val="28"/>
        </w:rPr>
      </w:pPr>
      <w:hyperlink w:anchor="_Toc124422970" w:history="1">
        <w:r w:rsidR="00511BF8" w:rsidRPr="00883EC4">
          <w:rPr>
            <w:rStyle w:val="ae"/>
            <w:noProof/>
            <w:sz w:val="28"/>
            <w:szCs w:val="28"/>
          </w:rPr>
          <w:t>1.5. Структура модулей конкурсного задания</w:t>
        </w:r>
        <w:r w:rsidR="00BC685D" w:rsidRPr="00883EC4">
          <w:rPr>
            <w:noProof/>
            <w:webHidden/>
            <w:sz w:val="28"/>
            <w:szCs w:val="28"/>
          </w:rPr>
          <w:tab/>
        </w:r>
        <w:r w:rsidR="009B18A2" w:rsidRPr="00883EC4">
          <w:rPr>
            <w:noProof/>
            <w:webHidden/>
            <w:sz w:val="28"/>
            <w:szCs w:val="28"/>
          </w:rPr>
          <w:fldChar w:fldCharType="begin"/>
        </w:r>
        <w:r w:rsidR="009B18A2" w:rsidRPr="00883EC4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883EC4">
          <w:rPr>
            <w:noProof/>
            <w:webHidden/>
            <w:sz w:val="28"/>
            <w:szCs w:val="28"/>
          </w:rPr>
        </w:r>
        <w:r w:rsidR="009B18A2" w:rsidRPr="00883EC4">
          <w:rPr>
            <w:noProof/>
            <w:webHidden/>
            <w:sz w:val="28"/>
            <w:szCs w:val="28"/>
          </w:rPr>
          <w:fldChar w:fldCharType="separate"/>
        </w:r>
        <w:r w:rsidR="00700A5E" w:rsidRPr="00883EC4">
          <w:rPr>
            <w:noProof/>
            <w:webHidden/>
            <w:sz w:val="28"/>
            <w:szCs w:val="28"/>
          </w:rPr>
          <w:t>1</w:t>
        </w:r>
        <w:r w:rsidR="005B65F3">
          <w:rPr>
            <w:noProof/>
            <w:webHidden/>
            <w:sz w:val="28"/>
            <w:szCs w:val="28"/>
          </w:rPr>
          <w:t>0</w:t>
        </w:r>
        <w:r w:rsidR="009B18A2" w:rsidRPr="00883EC4">
          <w:rPr>
            <w:noProof/>
            <w:webHidden/>
            <w:sz w:val="28"/>
            <w:szCs w:val="28"/>
          </w:rPr>
          <w:fldChar w:fldCharType="end"/>
        </w:r>
      </w:hyperlink>
    </w:p>
    <w:p w14:paraId="564D158B" w14:textId="1D01EECB" w:rsidR="00883EC4" w:rsidRPr="00883EC4" w:rsidRDefault="00FE249D" w:rsidP="00883E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883EC4" w:rsidRPr="00883EC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883EC4" w:rsidRPr="00883EC4">
          <w:rPr>
            <w:noProof/>
            <w:webHidden/>
            <w:sz w:val="28"/>
            <w:szCs w:val="28"/>
          </w:rPr>
          <w:tab/>
        </w:r>
        <w:r w:rsidR="005B65F3">
          <w:rPr>
            <w:noProof/>
            <w:webHidden/>
            <w:sz w:val="28"/>
            <w:szCs w:val="28"/>
          </w:rPr>
          <w:t>11</w:t>
        </w:r>
      </w:hyperlink>
    </w:p>
    <w:p w14:paraId="6640551A" w14:textId="21B554DC" w:rsidR="00883EC4" w:rsidRPr="00883EC4" w:rsidRDefault="00FE249D" w:rsidP="00883E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883EC4" w:rsidRPr="00883EC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883EC4" w:rsidRPr="00883EC4">
          <w:rPr>
            <w:noProof/>
            <w:webHidden/>
            <w:sz w:val="28"/>
            <w:szCs w:val="28"/>
          </w:rPr>
          <w:tab/>
        </w:r>
        <w:r w:rsidR="005B65F3">
          <w:rPr>
            <w:noProof/>
            <w:webHidden/>
            <w:sz w:val="28"/>
            <w:szCs w:val="28"/>
          </w:rPr>
          <w:t>11</w:t>
        </w:r>
      </w:hyperlink>
    </w:p>
    <w:p w14:paraId="79BE8C40" w14:textId="0F24CCD8" w:rsidR="009B18A2" w:rsidRPr="00883EC4" w:rsidRDefault="00FE249D" w:rsidP="00883EC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883EC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883EC4">
          <w:rPr>
            <w:noProof/>
            <w:webHidden/>
            <w:sz w:val="28"/>
            <w:szCs w:val="28"/>
          </w:rPr>
          <w:tab/>
        </w:r>
        <w:r w:rsidR="009B18A2" w:rsidRPr="00883EC4">
          <w:rPr>
            <w:noProof/>
            <w:webHidden/>
            <w:sz w:val="28"/>
            <w:szCs w:val="28"/>
          </w:rPr>
          <w:fldChar w:fldCharType="begin"/>
        </w:r>
        <w:r w:rsidR="009B18A2" w:rsidRPr="00883EC4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883EC4">
          <w:rPr>
            <w:noProof/>
            <w:webHidden/>
            <w:sz w:val="28"/>
            <w:szCs w:val="28"/>
          </w:rPr>
        </w:r>
        <w:r w:rsidR="009B18A2" w:rsidRPr="00883EC4">
          <w:rPr>
            <w:noProof/>
            <w:webHidden/>
            <w:sz w:val="28"/>
            <w:szCs w:val="28"/>
          </w:rPr>
          <w:fldChar w:fldCharType="separate"/>
        </w:r>
        <w:r w:rsidR="00700A5E" w:rsidRPr="00883EC4">
          <w:rPr>
            <w:noProof/>
            <w:webHidden/>
            <w:sz w:val="28"/>
            <w:szCs w:val="28"/>
          </w:rPr>
          <w:t>14</w:t>
        </w:r>
        <w:r w:rsidR="009B18A2" w:rsidRPr="00883EC4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49159893" w:rsidR="009B18A2" w:rsidRPr="00883EC4" w:rsidRDefault="00FE249D" w:rsidP="00883EC4">
      <w:pPr>
        <w:pStyle w:val="25"/>
        <w:spacing w:line="360" w:lineRule="auto"/>
        <w:rPr>
          <w:noProof/>
          <w:sz w:val="28"/>
          <w:szCs w:val="28"/>
        </w:rPr>
      </w:pPr>
      <w:hyperlink w:anchor="_Toc124422972" w:history="1">
        <w:r w:rsidR="009B18A2" w:rsidRPr="00883EC4">
          <w:rPr>
            <w:rStyle w:val="ae"/>
            <w:noProof/>
            <w:sz w:val="28"/>
            <w:szCs w:val="28"/>
          </w:rPr>
          <w:t xml:space="preserve">2.1. </w:t>
        </w:r>
        <w:r w:rsidR="009B18A2" w:rsidRPr="00883EC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883EC4">
          <w:rPr>
            <w:noProof/>
            <w:webHidden/>
            <w:sz w:val="28"/>
            <w:szCs w:val="28"/>
          </w:rPr>
          <w:tab/>
        </w:r>
        <w:r w:rsidR="009B18A2" w:rsidRPr="00883EC4">
          <w:rPr>
            <w:noProof/>
            <w:webHidden/>
            <w:sz w:val="28"/>
            <w:szCs w:val="28"/>
          </w:rPr>
          <w:fldChar w:fldCharType="begin"/>
        </w:r>
        <w:r w:rsidR="009B18A2" w:rsidRPr="00883EC4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883EC4">
          <w:rPr>
            <w:noProof/>
            <w:webHidden/>
            <w:sz w:val="28"/>
            <w:szCs w:val="28"/>
          </w:rPr>
        </w:r>
        <w:r w:rsidR="009B18A2" w:rsidRPr="00883EC4">
          <w:rPr>
            <w:noProof/>
            <w:webHidden/>
            <w:sz w:val="28"/>
            <w:szCs w:val="28"/>
          </w:rPr>
          <w:fldChar w:fldCharType="separate"/>
        </w:r>
        <w:r w:rsidR="00700A5E" w:rsidRPr="00883EC4">
          <w:rPr>
            <w:noProof/>
            <w:webHidden/>
            <w:sz w:val="28"/>
            <w:szCs w:val="28"/>
          </w:rPr>
          <w:t>2</w:t>
        </w:r>
        <w:r w:rsidR="005B65F3">
          <w:rPr>
            <w:noProof/>
            <w:webHidden/>
            <w:sz w:val="28"/>
            <w:szCs w:val="28"/>
          </w:rPr>
          <w:t>1</w:t>
        </w:r>
        <w:r w:rsidR="009B18A2" w:rsidRPr="00883EC4">
          <w:rPr>
            <w:noProof/>
            <w:webHidden/>
            <w:sz w:val="28"/>
            <w:szCs w:val="28"/>
          </w:rPr>
          <w:fldChar w:fldCharType="end"/>
        </w:r>
      </w:hyperlink>
    </w:p>
    <w:p w14:paraId="233D2EFB" w14:textId="7B1BCFA0" w:rsidR="00883EC4" w:rsidRPr="00883EC4" w:rsidRDefault="00FE249D" w:rsidP="00883E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883EC4" w:rsidRPr="00883EC4">
          <w:rPr>
            <w:rStyle w:val="ae"/>
            <w:noProof/>
            <w:sz w:val="28"/>
            <w:szCs w:val="28"/>
          </w:rPr>
          <w:t>2.2.</w:t>
        </w:r>
        <w:r w:rsidR="00883EC4" w:rsidRPr="00883EC4">
          <w:rPr>
            <w:rStyle w:val="ae"/>
            <w:i/>
            <w:noProof/>
            <w:sz w:val="28"/>
            <w:szCs w:val="28"/>
          </w:rPr>
          <w:t xml:space="preserve"> </w:t>
        </w:r>
        <w:r w:rsidR="00883EC4" w:rsidRPr="00883EC4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883EC4" w:rsidRPr="00883EC4">
          <w:rPr>
            <w:noProof/>
            <w:webHidden/>
            <w:sz w:val="28"/>
            <w:szCs w:val="28"/>
          </w:rPr>
          <w:tab/>
        </w:r>
        <w:r w:rsidR="005B65F3">
          <w:rPr>
            <w:noProof/>
            <w:webHidden/>
            <w:sz w:val="28"/>
            <w:szCs w:val="28"/>
          </w:rPr>
          <w:t>23</w:t>
        </w:r>
      </w:hyperlink>
    </w:p>
    <w:p w14:paraId="05C32EBC" w14:textId="1DAB0A1E" w:rsidR="009B18A2" w:rsidRPr="00883EC4" w:rsidRDefault="00FE249D" w:rsidP="00883EC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511BF8" w:rsidRPr="00883EC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511BF8" w:rsidRPr="00883EC4">
          <w:rPr>
            <w:rFonts w:ascii="Times New Roman" w:hAnsi="Times New Roman"/>
            <w:noProof/>
            <w:webHidden/>
            <w:sz w:val="28"/>
          </w:rPr>
          <w:tab/>
        </w:r>
        <w:r w:rsidR="005B65F3">
          <w:rPr>
            <w:rFonts w:ascii="Times New Roman" w:hAnsi="Times New Roman"/>
            <w:noProof/>
            <w:webHidden/>
            <w:sz w:val="28"/>
            <w:lang w:val="ru-RU"/>
          </w:rPr>
          <w:t>24</w:t>
        </w:r>
      </w:hyperlink>
    </w:p>
    <w:p w14:paraId="36AA3717" w14:textId="2BE4988C" w:rsidR="00AA2B8A" w:rsidRPr="00BC685D" w:rsidRDefault="0029547E" w:rsidP="00883EC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83EC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74273F" w14:textId="7D4017E4" w:rsidR="00AA2B8A" w:rsidRPr="00BC685D" w:rsidRDefault="00AA2B8A" w:rsidP="00883EC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BC685D" w:rsidRDefault="00AA2B8A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BC685D" w:rsidRDefault="00AA2B8A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BC685D" w:rsidRDefault="00AA2B8A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BC685D" w:rsidRDefault="00AA2B8A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0A2744" w14:textId="52CC13B1" w:rsidR="00AA2B8A" w:rsidRPr="00BC685D" w:rsidRDefault="00AA2B8A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A1C5B84" w14:textId="2415B633" w:rsidR="009B18A2" w:rsidRPr="00BC685D" w:rsidRDefault="009B18A2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B873C" w14:textId="1F7FF84B" w:rsidR="009B18A2" w:rsidRPr="00BC685D" w:rsidRDefault="009B18A2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B651384" w14:textId="3FAA6042" w:rsidR="009B18A2" w:rsidRPr="00BC685D" w:rsidRDefault="009B18A2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4B31DD1" w14:textId="1EB754FA" w:rsidR="00A204BB" w:rsidRPr="00BC685D" w:rsidRDefault="00D37DEA" w:rsidP="00BC685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C685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010B2B2" w14:textId="77777777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ПС – Профессиональный стандарт</w:t>
      </w:r>
    </w:p>
    <w:p w14:paraId="606E70A9" w14:textId="77777777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КЗ – Конкурсное задание</w:t>
      </w:r>
    </w:p>
    <w:p w14:paraId="3D1169B2" w14:textId="720AF856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6150AAD7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НКУ</w:t>
      </w:r>
      <w:r w:rsidRPr="00BC685D">
        <w:rPr>
          <w:rFonts w:ascii="Times New Roman" w:hAnsi="Times New Roman"/>
          <w:sz w:val="28"/>
          <w:szCs w:val="28"/>
        </w:rPr>
        <w:t> </w:t>
      </w:r>
      <w:r w:rsidRPr="00BC685D">
        <w:rPr>
          <w:rFonts w:ascii="Times New Roman" w:hAnsi="Times New Roman"/>
          <w:sz w:val="28"/>
          <w:szCs w:val="28"/>
          <w:lang w:val="ru-RU"/>
        </w:rPr>
        <w:t>- Низковольтные комплектные устройства</w:t>
      </w:r>
    </w:p>
    <w:p w14:paraId="5A2E2409" w14:textId="51CC6237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Pr="00BC685D" w:rsidRDefault="00A0489B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Pr="00BC685D" w:rsidRDefault="00A0489B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32EAFCF4" w:rsidR="004F24B5" w:rsidRPr="00BC685D" w:rsidRDefault="00A0489B" w:rsidP="00BC685D">
      <w:pPr>
        <w:pStyle w:val="2"/>
        <w:spacing w:before="0" w:after="0"/>
        <w:rPr>
          <w:rFonts w:ascii="Times New Roman" w:hAnsi="Times New Roman"/>
          <w:b w:val="0"/>
          <w:szCs w:val="28"/>
          <w:lang w:val="ru-RU"/>
        </w:rPr>
      </w:pPr>
      <w:r w:rsidRPr="00BC685D">
        <w:rPr>
          <w:rFonts w:ascii="Times New Roman" w:hAnsi="Times New Roman"/>
          <w:b w:val="0"/>
          <w:szCs w:val="28"/>
          <w:lang w:val="en-US"/>
        </w:rPr>
        <w:t>QF</w:t>
      </w:r>
      <w:r w:rsidRPr="00BC685D">
        <w:rPr>
          <w:rFonts w:ascii="Times New Roman" w:hAnsi="Times New Roman"/>
          <w:b w:val="0"/>
          <w:szCs w:val="28"/>
          <w:lang w:val="ru-RU"/>
        </w:rPr>
        <w:t xml:space="preserve">, </w:t>
      </w:r>
      <w:r w:rsidRPr="00BC685D">
        <w:rPr>
          <w:rFonts w:ascii="Times New Roman" w:hAnsi="Times New Roman"/>
          <w:b w:val="0"/>
          <w:szCs w:val="28"/>
          <w:lang w:val="en-US"/>
        </w:rPr>
        <w:t>SA</w:t>
      </w:r>
      <w:r w:rsidRPr="00BC685D">
        <w:rPr>
          <w:rFonts w:ascii="Times New Roman" w:hAnsi="Times New Roman"/>
          <w:b w:val="0"/>
          <w:szCs w:val="28"/>
          <w:lang w:val="ru-RU"/>
        </w:rPr>
        <w:t xml:space="preserve">, </w:t>
      </w:r>
      <w:r w:rsidRPr="00BC685D">
        <w:rPr>
          <w:rFonts w:ascii="Times New Roman" w:hAnsi="Times New Roman"/>
          <w:b w:val="0"/>
          <w:szCs w:val="28"/>
          <w:lang w:val="en-US"/>
        </w:rPr>
        <w:t>SB</w:t>
      </w:r>
      <w:r w:rsidRPr="00BC685D">
        <w:rPr>
          <w:rFonts w:ascii="Times New Roman" w:hAnsi="Times New Roman"/>
          <w:b w:val="0"/>
          <w:szCs w:val="28"/>
          <w:lang w:val="ru-RU"/>
        </w:rPr>
        <w:t xml:space="preserve">, </w:t>
      </w:r>
      <w:r w:rsidRPr="00BC685D">
        <w:rPr>
          <w:rFonts w:ascii="Times New Roman" w:hAnsi="Times New Roman"/>
          <w:b w:val="0"/>
          <w:szCs w:val="28"/>
          <w:lang w:val="en-US"/>
        </w:rPr>
        <w:t>SQ</w:t>
      </w:r>
      <w:r w:rsidRPr="00BC685D">
        <w:rPr>
          <w:rFonts w:ascii="Times New Roman" w:hAnsi="Times New Roman"/>
          <w:b w:val="0"/>
          <w:szCs w:val="28"/>
          <w:lang w:val="ru-RU"/>
        </w:rPr>
        <w:t xml:space="preserve"> и т.д. </w:t>
      </w:r>
      <w:r w:rsidRPr="00BC685D">
        <w:rPr>
          <w:rFonts w:ascii="Times New Roman" w:hAnsi="Times New Roman"/>
          <w:szCs w:val="28"/>
          <w:lang w:val="ru-RU"/>
        </w:rPr>
        <w:t>–</w:t>
      </w:r>
      <w:r w:rsidRPr="00BC685D"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BC685D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 w:rsidRPr="00BC685D">
        <w:rPr>
          <w:rFonts w:ascii="Times New Roman" w:hAnsi="Times New Roman"/>
          <w:b w:val="0"/>
          <w:szCs w:val="28"/>
          <w:lang w:val="ru-RU"/>
        </w:rPr>
        <w:t>.</w:t>
      </w:r>
      <w:r w:rsidR="004F24B5" w:rsidRPr="00BC685D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BC685D" w:rsidRDefault="00A0489B" w:rsidP="00BC685D">
      <w:pPr>
        <w:spacing w:line="360" w:lineRule="auto"/>
        <w:rPr>
          <w:sz w:val="28"/>
          <w:szCs w:val="28"/>
          <w:lang w:eastAsia="en-US"/>
        </w:rPr>
      </w:pPr>
    </w:p>
    <w:p w14:paraId="46DCA787" w14:textId="1A13CB33" w:rsidR="004F24B5" w:rsidRPr="00BC685D" w:rsidRDefault="004F24B5" w:rsidP="00BC685D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7C9884E1" w14:textId="77777777" w:rsidR="004F24B5" w:rsidRPr="00BC685D" w:rsidRDefault="004F24B5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BC685D" w:rsidRDefault="004F24B5" w:rsidP="00BC685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BC685D" w:rsidRDefault="00C17B01" w:rsidP="00BC685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BC685D" w:rsidRDefault="00DE39D8" w:rsidP="00BC685D">
      <w:pPr>
        <w:spacing w:line="360" w:lineRule="auto"/>
        <w:jc w:val="both"/>
        <w:rPr>
          <w:b/>
          <w:bCs/>
          <w:sz w:val="28"/>
          <w:szCs w:val="28"/>
        </w:rPr>
      </w:pPr>
      <w:bookmarkStart w:id="1" w:name="_Toc450204622"/>
      <w:r w:rsidRPr="00BC685D">
        <w:rPr>
          <w:b/>
          <w:bCs/>
          <w:sz w:val="28"/>
          <w:szCs w:val="28"/>
        </w:rPr>
        <w:br w:type="page"/>
      </w:r>
      <w:bookmarkEnd w:id="1"/>
    </w:p>
    <w:p w14:paraId="4D6C1B57" w14:textId="45A33043" w:rsidR="003538DB" w:rsidRPr="00BC685D" w:rsidRDefault="00D37DEA" w:rsidP="00883EC4">
      <w:pPr>
        <w:pStyle w:val="-1"/>
        <w:numPr>
          <w:ilvl w:val="0"/>
          <w:numId w:val="30"/>
        </w:numPr>
        <w:spacing w:before="0" w:after="0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4422965"/>
      <w:r w:rsidRPr="00BC685D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BC68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C685D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105E1EA0" w:rsidR="00DE39D8" w:rsidRPr="00BC685D" w:rsidRDefault="00D37DEA" w:rsidP="00883EC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4422966"/>
      <w:r w:rsidRPr="00BC685D">
        <w:rPr>
          <w:rFonts w:ascii="Times New Roman" w:hAnsi="Times New Roman"/>
          <w:szCs w:val="28"/>
        </w:rPr>
        <w:t>1</w:t>
      </w:r>
      <w:r w:rsidR="00DE39D8" w:rsidRPr="00BC685D">
        <w:rPr>
          <w:rFonts w:ascii="Times New Roman" w:hAnsi="Times New Roman"/>
          <w:szCs w:val="28"/>
        </w:rPr>
        <w:t xml:space="preserve">.1. </w:t>
      </w:r>
      <w:r w:rsidR="00883EC4" w:rsidRPr="00BC685D">
        <w:rPr>
          <w:rFonts w:ascii="Times New Roman" w:hAnsi="Times New Roman"/>
          <w:szCs w:val="28"/>
        </w:rPr>
        <w:t>Общие сведения о требованиях</w:t>
      </w:r>
      <w:r w:rsidR="00976338" w:rsidRPr="00BC685D">
        <w:rPr>
          <w:rFonts w:ascii="Times New Roman" w:hAnsi="Times New Roman"/>
          <w:szCs w:val="28"/>
        </w:rPr>
        <w:t xml:space="preserve"> </w:t>
      </w:r>
      <w:r w:rsidR="00883EC4" w:rsidRPr="00BC685D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70A4E83A" w:rsidR="00E857D6" w:rsidRPr="00BC685D" w:rsidRDefault="00D37DEA" w:rsidP="00BC685D">
      <w:pPr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Требования компетенции (ТК) «</w:t>
      </w:r>
      <w:r w:rsidR="00651645" w:rsidRPr="00BC685D">
        <w:rPr>
          <w:sz w:val="28"/>
          <w:szCs w:val="28"/>
        </w:rPr>
        <w:t>Электромонтаж</w:t>
      </w:r>
      <w:r w:rsidRPr="00BC685D">
        <w:rPr>
          <w:sz w:val="28"/>
          <w:szCs w:val="28"/>
        </w:rPr>
        <w:t>»</w:t>
      </w:r>
      <w:r w:rsidR="00E857D6" w:rsidRPr="00BC685D">
        <w:rPr>
          <w:sz w:val="28"/>
          <w:szCs w:val="28"/>
        </w:rPr>
        <w:t xml:space="preserve"> </w:t>
      </w:r>
      <w:bookmarkStart w:id="4" w:name="_Hlk123050441"/>
      <w:r w:rsidR="00E857D6" w:rsidRPr="00BC685D">
        <w:rPr>
          <w:sz w:val="28"/>
          <w:szCs w:val="28"/>
        </w:rPr>
        <w:t>определя</w:t>
      </w:r>
      <w:r w:rsidRPr="00BC685D">
        <w:rPr>
          <w:sz w:val="28"/>
          <w:szCs w:val="28"/>
        </w:rPr>
        <w:t>ю</w:t>
      </w:r>
      <w:r w:rsidR="00E857D6" w:rsidRPr="00BC685D">
        <w:rPr>
          <w:sz w:val="28"/>
          <w:szCs w:val="28"/>
        </w:rPr>
        <w:t>т знани</w:t>
      </w:r>
      <w:r w:rsidR="00E0407E" w:rsidRPr="00BC685D">
        <w:rPr>
          <w:sz w:val="28"/>
          <w:szCs w:val="28"/>
        </w:rPr>
        <w:t>я</w:t>
      </w:r>
      <w:r w:rsidR="00E857D6" w:rsidRPr="00BC685D">
        <w:rPr>
          <w:sz w:val="28"/>
          <w:szCs w:val="28"/>
        </w:rPr>
        <w:t xml:space="preserve">, </w:t>
      </w:r>
      <w:r w:rsidR="00E0407E" w:rsidRPr="00BC685D">
        <w:rPr>
          <w:sz w:val="28"/>
          <w:szCs w:val="28"/>
        </w:rPr>
        <w:t>умения, навыки и трудовые функции</w:t>
      </w:r>
      <w:bookmarkEnd w:id="4"/>
      <w:r w:rsidR="008B0F23" w:rsidRPr="00BC685D">
        <w:rPr>
          <w:sz w:val="28"/>
          <w:szCs w:val="28"/>
        </w:rPr>
        <w:t xml:space="preserve">, </w:t>
      </w:r>
      <w:r w:rsidR="00E857D6" w:rsidRPr="00BC685D">
        <w:rPr>
          <w:sz w:val="28"/>
          <w:szCs w:val="28"/>
        </w:rPr>
        <w:t xml:space="preserve">которые лежат в основе </w:t>
      </w:r>
      <w:r w:rsidR="009E37D3" w:rsidRPr="00BC685D">
        <w:rPr>
          <w:sz w:val="28"/>
          <w:szCs w:val="28"/>
        </w:rPr>
        <w:t>наиболее актуальных</w:t>
      </w:r>
      <w:r w:rsidR="00E0407E" w:rsidRPr="00BC685D">
        <w:rPr>
          <w:sz w:val="28"/>
          <w:szCs w:val="28"/>
        </w:rPr>
        <w:t xml:space="preserve"> требований работодателей</w:t>
      </w:r>
      <w:r w:rsidR="000244DA" w:rsidRPr="00BC685D">
        <w:rPr>
          <w:sz w:val="28"/>
          <w:szCs w:val="28"/>
        </w:rPr>
        <w:t xml:space="preserve"> отрасли.</w:t>
      </w:r>
      <w:r w:rsidR="008B0F23" w:rsidRPr="00BC685D">
        <w:rPr>
          <w:sz w:val="28"/>
          <w:szCs w:val="28"/>
        </w:rPr>
        <w:t xml:space="preserve"> </w:t>
      </w:r>
    </w:p>
    <w:p w14:paraId="6CBD56C3" w14:textId="77777777" w:rsidR="00C56A9B" w:rsidRPr="00BC685D" w:rsidRDefault="000244DA" w:rsidP="00BC685D">
      <w:pPr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Целью соревнований</w:t>
      </w:r>
      <w:r w:rsidR="00E857D6" w:rsidRPr="00BC685D">
        <w:rPr>
          <w:sz w:val="28"/>
          <w:szCs w:val="28"/>
        </w:rPr>
        <w:t xml:space="preserve"> по компетенции является демонстрация лучших</w:t>
      </w:r>
      <w:r w:rsidR="009E37D3" w:rsidRPr="00BC685D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C685D">
        <w:rPr>
          <w:sz w:val="28"/>
          <w:szCs w:val="28"/>
        </w:rPr>
        <w:t xml:space="preserve"> </w:t>
      </w:r>
    </w:p>
    <w:p w14:paraId="576EBDDC" w14:textId="600B2AF8" w:rsidR="00E857D6" w:rsidRPr="00BC685D" w:rsidRDefault="00C56A9B" w:rsidP="00BC685D">
      <w:pPr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Т</w:t>
      </w:r>
      <w:r w:rsidR="00D37DEA" w:rsidRPr="00BC685D">
        <w:rPr>
          <w:sz w:val="28"/>
          <w:szCs w:val="28"/>
        </w:rPr>
        <w:t>ребования</w:t>
      </w:r>
      <w:r w:rsidR="000244DA" w:rsidRPr="00BC685D">
        <w:rPr>
          <w:sz w:val="28"/>
          <w:szCs w:val="28"/>
        </w:rPr>
        <w:t xml:space="preserve"> компетенции </w:t>
      </w:r>
      <w:r w:rsidR="00E857D6" w:rsidRPr="00BC685D">
        <w:rPr>
          <w:sz w:val="28"/>
          <w:szCs w:val="28"/>
        </w:rPr>
        <w:t>явля</w:t>
      </w:r>
      <w:r w:rsidR="00D37DEA" w:rsidRPr="00BC685D">
        <w:rPr>
          <w:sz w:val="28"/>
          <w:szCs w:val="28"/>
        </w:rPr>
        <w:t>ю</w:t>
      </w:r>
      <w:r w:rsidR="00E857D6" w:rsidRPr="00BC685D">
        <w:rPr>
          <w:sz w:val="28"/>
          <w:szCs w:val="28"/>
        </w:rPr>
        <w:t xml:space="preserve">тся руководством </w:t>
      </w:r>
      <w:r w:rsidR="009E37D3" w:rsidRPr="00BC685D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C685D">
        <w:rPr>
          <w:sz w:val="28"/>
          <w:szCs w:val="28"/>
        </w:rPr>
        <w:t xml:space="preserve"> и </w:t>
      </w:r>
      <w:r w:rsidR="009E37D3" w:rsidRPr="00BC685D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BC685D" w:rsidRDefault="00E857D6" w:rsidP="00BC685D">
      <w:pPr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 соревнованиях по ко</w:t>
      </w:r>
      <w:r w:rsidR="00056CDE" w:rsidRPr="00BC685D">
        <w:rPr>
          <w:sz w:val="28"/>
          <w:szCs w:val="28"/>
        </w:rPr>
        <w:t xml:space="preserve">мпетенции </w:t>
      </w:r>
      <w:r w:rsidR="000051E8" w:rsidRPr="00BC685D">
        <w:rPr>
          <w:sz w:val="28"/>
          <w:szCs w:val="28"/>
        </w:rPr>
        <w:t>проверка знаний</w:t>
      </w:r>
      <w:r w:rsidR="009E37D3" w:rsidRPr="00BC685D">
        <w:rPr>
          <w:sz w:val="28"/>
          <w:szCs w:val="28"/>
        </w:rPr>
        <w:t xml:space="preserve">, умений, навыков и трудовых функций </w:t>
      </w:r>
      <w:r w:rsidRPr="00BC685D">
        <w:rPr>
          <w:sz w:val="28"/>
          <w:szCs w:val="28"/>
        </w:rPr>
        <w:t xml:space="preserve">осуществляется посредством оценки выполнения </w:t>
      </w:r>
      <w:r w:rsidR="00056CDE" w:rsidRPr="00BC685D">
        <w:rPr>
          <w:sz w:val="28"/>
          <w:szCs w:val="28"/>
        </w:rPr>
        <w:t xml:space="preserve">практической </w:t>
      </w:r>
      <w:r w:rsidRPr="00BC685D">
        <w:rPr>
          <w:sz w:val="28"/>
          <w:szCs w:val="28"/>
        </w:rPr>
        <w:t xml:space="preserve">работы. </w:t>
      </w:r>
    </w:p>
    <w:p w14:paraId="65A06252" w14:textId="166C890F" w:rsidR="00E857D6" w:rsidRPr="00BC685D" w:rsidRDefault="00D37DEA" w:rsidP="00BC685D">
      <w:pPr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Требования</w:t>
      </w:r>
      <w:r w:rsidR="000244DA" w:rsidRPr="00BC685D">
        <w:rPr>
          <w:sz w:val="28"/>
          <w:szCs w:val="28"/>
        </w:rPr>
        <w:t xml:space="preserve"> компетенции</w:t>
      </w:r>
      <w:r w:rsidR="00E857D6" w:rsidRPr="00BC685D">
        <w:rPr>
          <w:sz w:val="28"/>
          <w:szCs w:val="28"/>
        </w:rPr>
        <w:t xml:space="preserve"> разделен</w:t>
      </w:r>
      <w:r w:rsidRPr="00BC685D">
        <w:rPr>
          <w:sz w:val="28"/>
          <w:szCs w:val="28"/>
        </w:rPr>
        <w:t>ы</w:t>
      </w:r>
      <w:r w:rsidR="00E857D6" w:rsidRPr="00BC685D">
        <w:rPr>
          <w:sz w:val="28"/>
          <w:szCs w:val="28"/>
        </w:rPr>
        <w:t xml:space="preserve"> на</w:t>
      </w:r>
      <w:r w:rsidR="00056CDE" w:rsidRPr="00BC685D">
        <w:rPr>
          <w:sz w:val="28"/>
          <w:szCs w:val="28"/>
        </w:rPr>
        <w:t xml:space="preserve"> четкие разделы с номерами и заголовками</w:t>
      </w:r>
      <w:r w:rsidR="00C56A9B" w:rsidRPr="00BC685D">
        <w:rPr>
          <w:sz w:val="28"/>
          <w:szCs w:val="28"/>
        </w:rPr>
        <w:t>, к</w:t>
      </w:r>
      <w:r w:rsidR="00E857D6" w:rsidRPr="00BC685D">
        <w:rPr>
          <w:sz w:val="28"/>
          <w:szCs w:val="28"/>
        </w:rPr>
        <w:t>аждому разделу назначен процент относительной важности</w:t>
      </w:r>
      <w:r w:rsidR="00C56A9B" w:rsidRPr="00BC685D">
        <w:rPr>
          <w:sz w:val="28"/>
          <w:szCs w:val="28"/>
        </w:rPr>
        <w:t>, с</w:t>
      </w:r>
      <w:r w:rsidR="00056CDE" w:rsidRPr="00BC685D">
        <w:rPr>
          <w:sz w:val="28"/>
          <w:szCs w:val="28"/>
        </w:rPr>
        <w:t xml:space="preserve">умма </w:t>
      </w:r>
      <w:r w:rsidR="00C56A9B" w:rsidRPr="00BC685D">
        <w:rPr>
          <w:sz w:val="28"/>
          <w:szCs w:val="28"/>
        </w:rPr>
        <w:t xml:space="preserve">которых </w:t>
      </w:r>
      <w:r w:rsidR="00E857D6" w:rsidRPr="00BC685D">
        <w:rPr>
          <w:sz w:val="28"/>
          <w:szCs w:val="28"/>
        </w:rPr>
        <w:t>составляет 100.</w:t>
      </w:r>
    </w:p>
    <w:p w14:paraId="638B9950" w14:textId="58093B95" w:rsidR="000244DA" w:rsidRPr="00BC685D" w:rsidRDefault="00270E01" w:rsidP="00883EC4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24422967"/>
      <w:r w:rsidRPr="00BC685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C685D">
        <w:rPr>
          <w:rFonts w:ascii="Times New Roman" w:hAnsi="Times New Roman"/>
          <w:color w:val="000000"/>
          <w:szCs w:val="28"/>
          <w:lang w:val="ru-RU"/>
        </w:rPr>
        <w:t>.</w:t>
      </w:r>
      <w:bookmarkEnd w:id="5"/>
      <w:r w:rsidRPr="00BC685D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883EC4" w:rsidRPr="00BC685D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D17132" w:rsidRPr="00BC685D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883EC4" w:rsidRPr="00BC685D">
        <w:rPr>
          <w:rFonts w:ascii="Times New Roman" w:hAnsi="Times New Roman"/>
          <w:color w:val="000000"/>
          <w:szCs w:val="28"/>
          <w:lang w:val="ru-RU"/>
        </w:rPr>
        <w:t>задач специалиста по</w:t>
      </w:r>
      <w:r w:rsidR="00883EC4">
        <w:rPr>
          <w:rFonts w:ascii="Times New Roman" w:hAnsi="Times New Roman"/>
          <w:color w:val="000000"/>
          <w:szCs w:val="28"/>
          <w:lang w:val="ru-RU"/>
        </w:rPr>
        <w:t> к</w:t>
      </w:r>
      <w:r w:rsidR="00883EC4" w:rsidRPr="00BC685D">
        <w:rPr>
          <w:rFonts w:ascii="Times New Roman" w:hAnsi="Times New Roman"/>
          <w:color w:val="000000"/>
          <w:szCs w:val="28"/>
          <w:lang w:val="ru-RU"/>
        </w:rPr>
        <w:t xml:space="preserve">омпетенции </w:t>
      </w:r>
      <w:r w:rsidRPr="00BC685D">
        <w:rPr>
          <w:rFonts w:ascii="Times New Roman" w:hAnsi="Times New Roman"/>
          <w:color w:val="000000"/>
          <w:szCs w:val="28"/>
          <w:lang w:val="ru-RU"/>
        </w:rPr>
        <w:t>«</w:t>
      </w:r>
      <w:r w:rsidR="00651645" w:rsidRPr="00BC685D">
        <w:rPr>
          <w:rFonts w:ascii="Times New Roman" w:hAnsi="Times New Roman"/>
          <w:szCs w:val="28"/>
          <w:lang w:val="ru-RU"/>
        </w:rPr>
        <w:t>Электромонтаж</w:t>
      </w:r>
      <w:r w:rsidRPr="00BC685D">
        <w:rPr>
          <w:rFonts w:ascii="Times New Roman" w:hAnsi="Times New Roman"/>
          <w:color w:val="000000"/>
          <w:szCs w:val="28"/>
          <w:lang w:val="ru-RU"/>
        </w:rPr>
        <w:t>»</w:t>
      </w:r>
      <w:bookmarkEnd w:id="6"/>
    </w:p>
    <w:p w14:paraId="1D7BF307" w14:textId="3A1052A2" w:rsidR="00C56A9B" w:rsidRPr="00BC685D" w:rsidRDefault="00C56A9B" w:rsidP="00BC685D">
      <w:pPr>
        <w:spacing w:line="360" w:lineRule="auto"/>
        <w:jc w:val="right"/>
        <w:rPr>
          <w:sz w:val="28"/>
          <w:szCs w:val="28"/>
        </w:rPr>
      </w:pPr>
      <w:r w:rsidRPr="00BC685D">
        <w:rPr>
          <w:sz w:val="28"/>
          <w:szCs w:val="28"/>
        </w:rPr>
        <w:t xml:space="preserve">Таблица </w:t>
      </w:r>
      <w:r w:rsidR="00640E46" w:rsidRPr="00BC685D">
        <w:rPr>
          <w:sz w:val="28"/>
          <w:szCs w:val="28"/>
        </w:rPr>
        <w:t>1</w:t>
      </w:r>
    </w:p>
    <w:p w14:paraId="1877A994" w14:textId="75D931B5" w:rsidR="00640E46" w:rsidRPr="00BC685D" w:rsidRDefault="00640E46" w:rsidP="00BC685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C685D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81"/>
        <w:gridCol w:w="7632"/>
        <w:gridCol w:w="1280"/>
      </w:tblGrid>
      <w:tr w:rsidR="0006140F" w:rsidRPr="00BC685D" w14:paraId="1E177A85" w14:textId="77777777" w:rsidTr="00BC685D">
        <w:tc>
          <w:tcPr>
            <w:tcW w:w="30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BC685D" w:rsidRDefault="0006140F" w:rsidP="00BC685D">
            <w:pPr>
              <w:widowControl w:val="0"/>
              <w:jc w:val="center"/>
              <w:rPr>
                <w:b/>
              </w:rPr>
            </w:pPr>
            <w:r w:rsidRPr="00BC685D">
              <w:rPr>
                <w:b/>
              </w:rPr>
              <w:t>№ п/п</w:t>
            </w:r>
          </w:p>
        </w:tc>
        <w:tc>
          <w:tcPr>
            <w:tcW w:w="4020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BC685D" w:rsidRDefault="0006140F" w:rsidP="00BC685D">
            <w:pPr>
              <w:widowControl w:val="0"/>
              <w:jc w:val="center"/>
              <w:rPr>
                <w:b/>
                <w:highlight w:val="green"/>
              </w:rPr>
            </w:pPr>
            <w:r w:rsidRPr="00BC685D">
              <w:rPr>
                <w:b/>
              </w:rPr>
              <w:t>Раздел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BC685D" w:rsidRDefault="0006140F" w:rsidP="00BC685D">
            <w:pPr>
              <w:widowControl w:val="0"/>
              <w:jc w:val="center"/>
              <w:rPr>
                <w:b/>
                <w:highlight w:val="green"/>
              </w:rPr>
            </w:pPr>
            <w:r w:rsidRPr="00BC685D">
              <w:rPr>
                <w:b/>
              </w:rPr>
              <w:t>Важность в %</w:t>
            </w:r>
          </w:p>
        </w:tc>
      </w:tr>
      <w:tr w:rsidR="009C16AF" w:rsidRPr="00BC685D" w14:paraId="62C37EF0" w14:textId="77777777" w:rsidTr="009C16AF">
        <w:tc>
          <w:tcPr>
            <w:tcW w:w="306" w:type="pct"/>
            <w:vMerge w:val="restart"/>
            <w:shd w:val="clear" w:color="auto" w:fill="D9D9D9" w:themeFill="background1" w:themeFillShade="D9"/>
          </w:tcPr>
          <w:p w14:paraId="05C40268" w14:textId="48BC2F47" w:rsidR="009C16AF" w:rsidRPr="00BC685D" w:rsidRDefault="009C16AF" w:rsidP="009C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5DE3EAC2" w14:textId="1DF07BD2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B9D0B33" w14:textId="3ED12B8F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6,5</w:t>
            </w:r>
          </w:p>
        </w:tc>
      </w:tr>
      <w:tr w:rsidR="009C16AF" w:rsidRPr="00BC685D" w14:paraId="52A1C6E6" w14:textId="5CC20D56" w:rsidTr="00BC685D">
        <w:tc>
          <w:tcPr>
            <w:tcW w:w="306" w:type="pct"/>
            <w:vMerge/>
            <w:shd w:val="clear" w:color="auto" w:fill="E7E6E6"/>
            <w:vAlign w:val="center"/>
          </w:tcPr>
          <w:p w14:paraId="00E9AE1C" w14:textId="797D4012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vAlign w:val="center"/>
          </w:tcPr>
          <w:p w14:paraId="1FC91162" w14:textId="77777777" w:rsidR="009C16AF" w:rsidRPr="00BC685D" w:rsidRDefault="009C16AF" w:rsidP="00BC685D">
            <w:pPr>
              <w:widowControl w:val="0"/>
              <w:jc w:val="both"/>
            </w:pPr>
            <w:r w:rsidRPr="00BC685D">
              <w:t>Специалист должен знать и понимать:</w:t>
            </w:r>
          </w:p>
          <w:p w14:paraId="7FACB2B1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документацию и правила по охране труда и технике безопасности;</w:t>
            </w:r>
          </w:p>
          <w:p w14:paraId="1F5030B1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основные принципы безопасной работы с электроустановками;</w:t>
            </w:r>
          </w:p>
          <w:p w14:paraId="6268C63F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ситуации, при которых должны использоваться средства индивидуальной защиты;</w:t>
            </w:r>
          </w:p>
          <w:p w14:paraId="688A57D2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назначение, правила использования и хранения применяемых материалов;</w:t>
            </w:r>
          </w:p>
          <w:p w14:paraId="2F28118A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BC685D">
              <w:rPr>
                <w:bCs/>
              </w:rPr>
              <w:t xml:space="preserve">виды материалов, оборудования и способов монтажа, которые </w:t>
            </w:r>
            <w:r w:rsidRPr="00BC685D">
              <w:rPr>
                <w:bCs/>
              </w:rPr>
              <w:lastRenderedPageBreak/>
              <w:t>нужно использовать в различных средах;</w:t>
            </w:r>
          </w:p>
          <w:p w14:paraId="2F35AB62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BC685D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важность поддержания рабочего места в надлежащем состоянии;</w:t>
            </w:r>
          </w:p>
          <w:p w14:paraId="4D2D875F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внедрение новых технологий;</w:t>
            </w:r>
          </w:p>
          <w:p w14:paraId="6A318DC0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значение экономного использования ресурсов;</w:t>
            </w:r>
          </w:p>
          <w:p w14:paraId="0A17E781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основные способы сокращения издержек при сохранении качества работы;</w:t>
            </w:r>
          </w:p>
          <w:p w14:paraId="5218F0CA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15642AF8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значение построения продуктивных рабочих отношений</w:t>
            </w:r>
          </w:p>
        </w:tc>
        <w:tc>
          <w:tcPr>
            <w:tcW w:w="674" w:type="pct"/>
            <w:vMerge w:val="restart"/>
            <w:vAlign w:val="center"/>
          </w:tcPr>
          <w:p w14:paraId="1460A7C8" w14:textId="77777777" w:rsidR="009C16AF" w:rsidRDefault="009C16AF">
            <w:pPr>
              <w:spacing w:after="160" w:line="259" w:lineRule="auto"/>
            </w:pPr>
          </w:p>
          <w:p w14:paraId="479C804C" w14:textId="77777777" w:rsidR="009C16AF" w:rsidRDefault="009C16AF">
            <w:pPr>
              <w:spacing w:after="160" w:line="259" w:lineRule="auto"/>
            </w:pPr>
          </w:p>
          <w:p w14:paraId="1B869075" w14:textId="77777777" w:rsidR="009C16AF" w:rsidRPr="00BC685D" w:rsidRDefault="009C16AF" w:rsidP="00BC685D">
            <w:pPr>
              <w:widowControl w:val="0"/>
              <w:jc w:val="both"/>
            </w:pPr>
          </w:p>
        </w:tc>
      </w:tr>
      <w:tr w:rsidR="009C16AF" w:rsidRPr="00BC685D" w14:paraId="710DE7F8" w14:textId="7EB29855" w:rsidTr="00BC685D">
        <w:tc>
          <w:tcPr>
            <w:tcW w:w="306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0D9E5F2F" w14:textId="77777777" w:rsidR="009C16AF" w:rsidRPr="00BC685D" w:rsidRDefault="009C16AF" w:rsidP="00BC685D">
            <w:pPr>
              <w:widowControl w:val="0"/>
              <w:jc w:val="both"/>
            </w:pPr>
            <w:r w:rsidRPr="00BC685D">
              <w:t>Специалист должен уметь:</w:t>
            </w:r>
          </w:p>
          <w:p w14:paraId="0FB63DBB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выполнять требования по охране труда и технике безопасности;</w:t>
            </w:r>
          </w:p>
          <w:p w14:paraId="5D6AF67D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выполнять требования техники безопасности при работе с электроустановками;</w:t>
            </w:r>
          </w:p>
          <w:p w14:paraId="6B7F0528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проводить инструктажи;</w:t>
            </w:r>
          </w:p>
          <w:p w14:paraId="02F5B104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 xml:space="preserve">вносить изменения в действующие инструкции или создавать новые; </w:t>
            </w:r>
          </w:p>
          <w:p w14:paraId="2694A612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идентифицировать и правильно использовать средства индивидуальной защиты;</w:t>
            </w:r>
          </w:p>
          <w:p w14:paraId="2FB3BC30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правильно выбирать, применять, очищать и хранить инструменты и оборудование;</w:t>
            </w:r>
          </w:p>
          <w:p w14:paraId="1D473809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грамотно и аккуратно обращаться с дорогостоящим электрооборудованием;</w:t>
            </w:r>
          </w:p>
          <w:p w14:paraId="5E8E0236" w14:textId="77777777" w:rsidR="009C16AF" w:rsidRPr="00BC685D" w:rsidRDefault="009C16AF" w:rsidP="00BC685D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85D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08F7C370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планировать порядок выполнения работ;</w:t>
            </w:r>
          </w:p>
          <w:p w14:paraId="24114FCB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составлять графики поставок оборудования и материалов;</w:t>
            </w:r>
          </w:p>
          <w:p w14:paraId="472EE9C0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планировать и распределять ресурсы;</w:t>
            </w:r>
          </w:p>
          <w:p w14:paraId="6DCA3DC5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организовать реализацию продуктивных рабочих отношений;</w:t>
            </w:r>
          </w:p>
          <w:p w14:paraId="4AE93E75" w14:textId="73A17DCE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эффективно использовать рабочее время отслеживать результаты работы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248AE7D2" w14:textId="77777777" w:rsidR="009C16AF" w:rsidRPr="00BC685D" w:rsidRDefault="009C16AF" w:rsidP="00BC685D">
            <w:pPr>
              <w:widowControl w:val="0"/>
              <w:jc w:val="both"/>
            </w:pPr>
          </w:p>
        </w:tc>
      </w:tr>
      <w:tr w:rsidR="00BC685D" w:rsidRPr="00BC685D" w14:paraId="3772F0BD" w14:textId="77777777" w:rsidTr="00BC685D">
        <w:tc>
          <w:tcPr>
            <w:tcW w:w="306" w:type="pct"/>
            <w:vMerge w:val="restart"/>
            <w:shd w:val="clear" w:color="auto" w:fill="D9D9D9" w:themeFill="background1" w:themeFillShade="D9"/>
          </w:tcPr>
          <w:p w14:paraId="3D89014A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2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2DB4A403" w14:textId="6AB3ABC6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 xml:space="preserve">Нормативная и сопроводительная документация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C0358D0" w14:textId="7980E104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2,5</w:t>
            </w:r>
          </w:p>
        </w:tc>
      </w:tr>
      <w:tr w:rsidR="00BC685D" w:rsidRPr="00BC685D" w14:paraId="4FA65671" w14:textId="18B598F2" w:rsidTr="00BC685D">
        <w:tc>
          <w:tcPr>
            <w:tcW w:w="306" w:type="pct"/>
            <w:vMerge/>
            <w:shd w:val="clear" w:color="auto" w:fill="E7E6E6"/>
            <w:vAlign w:val="center"/>
          </w:tcPr>
          <w:p w14:paraId="4F8A5FF2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</w:tcPr>
          <w:p w14:paraId="0A8FA63A" w14:textId="77777777" w:rsidR="00BC685D" w:rsidRPr="00BC685D" w:rsidRDefault="00BC685D" w:rsidP="00BC685D">
            <w:pPr>
              <w:widowControl w:val="0"/>
              <w:jc w:val="both"/>
            </w:pPr>
            <w:r w:rsidRPr="00BC685D">
              <w:t>Специалист должен знать и понимать:</w:t>
            </w:r>
          </w:p>
          <w:p w14:paraId="43E8B458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правила и стандарты, применяемые к различным видам монтажа на производстве;</w:t>
            </w:r>
          </w:p>
          <w:p w14:paraId="515B736D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BC685D">
              <w:t>порядок проведения и составления отчетных документов при проведении пусконаладочных работ;</w:t>
            </w:r>
          </w:p>
          <w:p w14:paraId="07B897DB" w14:textId="4A106FE5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BC685D">
              <w:rPr>
                <w:bCs/>
              </w:rPr>
              <w:t>методы создания моделей объектов с использованием программ компьютерного моделирования</w:t>
            </w:r>
          </w:p>
        </w:tc>
        <w:tc>
          <w:tcPr>
            <w:tcW w:w="674" w:type="pct"/>
          </w:tcPr>
          <w:p w14:paraId="24ABAF57" w14:textId="77777777" w:rsidR="00BC685D" w:rsidRDefault="00BC685D">
            <w:pPr>
              <w:spacing w:after="160" w:line="259" w:lineRule="auto"/>
              <w:rPr>
                <w:color w:val="000000"/>
              </w:rPr>
            </w:pPr>
          </w:p>
          <w:p w14:paraId="09B94C2A" w14:textId="77777777" w:rsidR="00BC685D" w:rsidRPr="00BC685D" w:rsidRDefault="00BC685D" w:rsidP="00700A5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685D" w:rsidRPr="00BC685D" w14:paraId="6320270A" w14:textId="037E2454" w:rsidTr="00BC685D">
        <w:tc>
          <w:tcPr>
            <w:tcW w:w="306" w:type="pct"/>
            <w:shd w:val="clear" w:color="auto" w:fill="E7E6E6"/>
            <w:vAlign w:val="center"/>
          </w:tcPr>
          <w:p w14:paraId="3B4F1B7F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</w:tcPr>
          <w:p w14:paraId="64DEA6EF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C685D">
              <w:t>Специалист должен уметь:</w:t>
            </w:r>
          </w:p>
          <w:p w14:paraId="4CB709D2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подготавливать отчетную документацию для заказчиков и организаций;</w:t>
            </w:r>
          </w:p>
          <w:p w14:paraId="2500A5D1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оформлять различные типы схем: электрические, принципиальные, адресные и т.п.;</w:t>
            </w:r>
          </w:p>
          <w:p w14:paraId="24E60550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читать различные типы схем: электрические, принципиальные, адресные и т.п.;</w:t>
            </w:r>
          </w:p>
          <w:p w14:paraId="2766A55B" w14:textId="77777777" w:rsidR="00BC685D" w:rsidRPr="00BC685D" w:rsidRDefault="00BC685D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читать, понимать и исправлять схемы, чертежи и документацию, включая:</w:t>
            </w:r>
          </w:p>
          <w:p w14:paraId="27E25EFD" w14:textId="77777777" w:rsidR="00BC685D" w:rsidRPr="00BC685D" w:rsidRDefault="00BC685D" w:rsidP="00BC685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BC685D">
              <w:t>строительные чертежи и электрические схемы;</w:t>
            </w:r>
          </w:p>
          <w:p w14:paraId="3262DBF7" w14:textId="77777777" w:rsidR="00BC685D" w:rsidRPr="00BC685D" w:rsidRDefault="00BC685D" w:rsidP="00BC685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BC685D">
              <w:t>рабочие инструкции;</w:t>
            </w:r>
          </w:p>
          <w:p w14:paraId="159D5439" w14:textId="77777777" w:rsidR="00BC685D" w:rsidRPr="00BC685D" w:rsidRDefault="00BC685D" w:rsidP="00BC685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BC685D">
              <w:t>планировать монтажные работы, используя предоставленные чертежи и документацию;</w:t>
            </w:r>
          </w:p>
          <w:p w14:paraId="4FB4B8BE" w14:textId="12A4745B" w:rsidR="00BC685D" w:rsidRPr="00BC685D" w:rsidRDefault="00BC685D" w:rsidP="00BC685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BC685D">
              <w:t>использовать в работе специальные прикладные программы для моделирования помещений, составления электрических схем, спецификаций и т.д</w:t>
            </w:r>
            <w:r w:rsidR="00700A5E">
              <w:t>.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700D1CFA" w14:textId="77777777" w:rsidR="00BC685D" w:rsidRDefault="00BC685D">
            <w:pPr>
              <w:spacing w:after="160" w:line="259" w:lineRule="auto"/>
            </w:pPr>
          </w:p>
          <w:p w14:paraId="19446616" w14:textId="77777777" w:rsidR="00BC685D" w:rsidRPr="00BC685D" w:rsidRDefault="00BC685D" w:rsidP="00700A5E">
            <w:pPr>
              <w:widowControl w:val="0"/>
              <w:jc w:val="both"/>
            </w:pPr>
          </w:p>
        </w:tc>
      </w:tr>
      <w:tr w:rsidR="00BC685D" w:rsidRPr="00BC685D" w14:paraId="6F3DBF93" w14:textId="77777777" w:rsidTr="00BC685D">
        <w:tc>
          <w:tcPr>
            <w:tcW w:w="306" w:type="pct"/>
            <w:vMerge w:val="restart"/>
            <w:shd w:val="clear" w:color="auto" w:fill="E7E6E6"/>
          </w:tcPr>
          <w:p w14:paraId="6386988D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3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68CEBD54" w14:textId="5B8D202A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 xml:space="preserve">Коммуникации и навыки общения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D9744F8" w14:textId="60454F03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4</w:t>
            </w:r>
          </w:p>
        </w:tc>
      </w:tr>
      <w:tr w:rsidR="009C16AF" w:rsidRPr="00BC685D" w14:paraId="38C369B9" w14:textId="5CE20DF0" w:rsidTr="00BC685D">
        <w:tc>
          <w:tcPr>
            <w:tcW w:w="306" w:type="pct"/>
            <w:vMerge/>
            <w:shd w:val="clear" w:color="auto" w:fill="E7E6E6"/>
            <w:vAlign w:val="center"/>
          </w:tcPr>
          <w:p w14:paraId="2EEB504E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</w:tcPr>
          <w:p w14:paraId="14749B60" w14:textId="77777777" w:rsidR="009C16AF" w:rsidRPr="00BC685D" w:rsidRDefault="009C16AF" w:rsidP="00BC685D">
            <w:pPr>
              <w:widowControl w:val="0"/>
              <w:jc w:val="both"/>
            </w:pPr>
            <w:r w:rsidRPr="00BC685D">
              <w:t>Специалист должен знать и понимать:</w:t>
            </w:r>
          </w:p>
          <w:p w14:paraId="58797FF3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значимость установления и поддержания доверия во взаимоотношениях с заказчиком;</w:t>
            </w:r>
          </w:p>
          <w:p w14:paraId="482E7175" w14:textId="64B78234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значение культуры речи</w:t>
            </w:r>
          </w:p>
        </w:tc>
        <w:tc>
          <w:tcPr>
            <w:tcW w:w="674" w:type="pct"/>
            <w:vMerge w:val="restart"/>
          </w:tcPr>
          <w:p w14:paraId="3EAE62AC" w14:textId="77777777" w:rsidR="009C16AF" w:rsidRDefault="009C16AF">
            <w:pPr>
              <w:spacing w:after="160" w:line="259" w:lineRule="auto"/>
            </w:pPr>
          </w:p>
          <w:p w14:paraId="1C356637" w14:textId="77777777" w:rsidR="009C16AF" w:rsidRDefault="009C16AF">
            <w:pPr>
              <w:spacing w:after="160" w:line="259" w:lineRule="auto"/>
            </w:pPr>
          </w:p>
          <w:p w14:paraId="673D889A" w14:textId="77777777" w:rsidR="009C16AF" w:rsidRPr="00BC685D" w:rsidRDefault="009C16AF" w:rsidP="00700A5E">
            <w:pPr>
              <w:widowControl w:val="0"/>
              <w:jc w:val="both"/>
            </w:pPr>
          </w:p>
        </w:tc>
      </w:tr>
      <w:tr w:rsidR="009C16AF" w:rsidRPr="00BC685D" w14:paraId="134D4397" w14:textId="6813EFFE" w:rsidTr="00BC685D">
        <w:tc>
          <w:tcPr>
            <w:tcW w:w="306" w:type="pct"/>
            <w:vMerge/>
            <w:shd w:val="clear" w:color="auto" w:fill="E7E6E6"/>
            <w:vAlign w:val="center"/>
          </w:tcPr>
          <w:p w14:paraId="3BBBBE57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</w:tcPr>
          <w:p w14:paraId="2C81EB2B" w14:textId="77777777" w:rsidR="009C16AF" w:rsidRPr="00BC685D" w:rsidRDefault="009C16AF" w:rsidP="00BC685D">
            <w:pPr>
              <w:widowControl w:val="0"/>
              <w:jc w:val="both"/>
            </w:pPr>
            <w:r w:rsidRPr="00BC685D">
              <w:t>Специалист должен уметь:</w:t>
            </w:r>
          </w:p>
          <w:p w14:paraId="0F27A91D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выполнять требования заказчика и обеспечивать реализацию его ожиданий;</w:t>
            </w:r>
          </w:p>
          <w:p w14:paraId="7F8F84DD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3FE90F7E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учитывать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давать ясные и чёткие инструкции по эксплуатации;</w:t>
            </w:r>
          </w:p>
          <w:p w14:paraId="2F8D21F9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представлять возможности смежных профессий в поддержку требований заказчика;</w:t>
            </w:r>
          </w:p>
          <w:p w14:paraId="545D1AEF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работать эффективно в команде;</w:t>
            </w:r>
          </w:p>
          <w:p w14:paraId="12DF15A0" w14:textId="3E87398C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уметь донести информацию в понятной и доступной форме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</w:tcPr>
          <w:p w14:paraId="5FEAD371" w14:textId="77777777" w:rsidR="009C16AF" w:rsidRPr="00BC685D" w:rsidRDefault="009C16AF" w:rsidP="00700A5E">
            <w:pPr>
              <w:widowControl w:val="0"/>
              <w:jc w:val="both"/>
            </w:pPr>
          </w:p>
        </w:tc>
      </w:tr>
      <w:tr w:rsidR="00BC685D" w:rsidRPr="00BC685D" w14:paraId="383406CD" w14:textId="77777777" w:rsidTr="00BC685D">
        <w:tc>
          <w:tcPr>
            <w:tcW w:w="306" w:type="pct"/>
            <w:vMerge w:val="restart"/>
            <w:shd w:val="clear" w:color="auto" w:fill="E7E6E6"/>
          </w:tcPr>
          <w:p w14:paraId="1626AEA2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4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46059A64" w14:textId="180C16CE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 xml:space="preserve">Монтаж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50627DC" w14:textId="5DF509F8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35</w:t>
            </w:r>
          </w:p>
        </w:tc>
      </w:tr>
      <w:tr w:rsidR="009C16AF" w:rsidRPr="00BC685D" w14:paraId="7578A7BD" w14:textId="1943B46D" w:rsidTr="00BC685D">
        <w:tc>
          <w:tcPr>
            <w:tcW w:w="306" w:type="pct"/>
            <w:vMerge/>
            <w:shd w:val="clear" w:color="auto" w:fill="E7E6E6"/>
            <w:vAlign w:val="center"/>
          </w:tcPr>
          <w:p w14:paraId="3EF5C52F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vAlign w:val="center"/>
          </w:tcPr>
          <w:p w14:paraId="759A6653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C685D">
              <w:t>Специалист должен знать и понимать:</w:t>
            </w:r>
          </w:p>
          <w:p w14:paraId="3F547E94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788DA7E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высокие стандарты качества работ и технологий;</w:t>
            </w:r>
          </w:p>
          <w:p w14:paraId="4832EEBC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4FD8FC4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E813A80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6EAE3AB5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 xml:space="preserve">структурированные кабельные системы, включая компьютерные сетевые кабели, пожарную и охранную сигнализации, системы </w:t>
            </w:r>
            <w:r w:rsidRPr="00BC685D">
              <w:lastRenderedPageBreak/>
              <w:t>видеонаблюдения, системы контроля доступа и пр.;</w:t>
            </w:r>
          </w:p>
          <w:p w14:paraId="2D0F157C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внедрять и постоянно использовать современные стандарты качества работ и технологий;</w:t>
            </w:r>
          </w:p>
          <w:p w14:paraId="36B806E5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ED58A8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выбирать и устанавливать оборудование согласно имеющимся чертежам и документации;</w:t>
            </w:r>
          </w:p>
          <w:p w14:paraId="486EFA39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различные виды электроустановок для различных областей применения;</w:t>
            </w:r>
          </w:p>
          <w:p w14:paraId="64824AB3" w14:textId="7F2160B0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rPr>
                <w:bCs/>
              </w:rPr>
              <w:t>назначение щитового оборудования</w:t>
            </w:r>
          </w:p>
        </w:tc>
        <w:tc>
          <w:tcPr>
            <w:tcW w:w="674" w:type="pct"/>
            <w:vMerge w:val="restart"/>
            <w:vAlign w:val="center"/>
          </w:tcPr>
          <w:p w14:paraId="666DB07D" w14:textId="77777777" w:rsidR="009C16AF" w:rsidRDefault="009C16AF">
            <w:pPr>
              <w:spacing w:after="160" w:line="259" w:lineRule="auto"/>
            </w:pPr>
          </w:p>
          <w:p w14:paraId="5B6211B1" w14:textId="77777777" w:rsidR="009C16AF" w:rsidRDefault="009C16AF">
            <w:pPr>
              <w:spacing w:after="160" w:line="259" w:lineRule="auto"/>
            </w:pPr>
          </w:p>
          <w:p w14:paraId="556D8AAB" w14:textId="77777777" w:rsidR="009C16AF" w:rsidRPr="00BC685D" w:rsidRDefault="009C16AF" w:rsidP="00700A5E">
            <w:pPr>
              <w:widowControl w:val="0"/>
              <w:jc w:val="both"/>
            </w:pPr>
          </w:p>
        </w:tc>
      </w:tr>
      <w:tr w:rsidR="009C16AF" w:rsidRPr="00BC685D" w14:paraId="44EC3847" w14:textId="24059C1D" w:rsidTr="00BC685D">
        <w:tc>
          <w:tcPr>
            <w:tcW w:w="306" w:type="pct"/>
            <w:shd w:val="clear" w:color="auto" w:fill="E7E6E6"/>
            <w:vAlign w:val="center"/>
          </w:tcPr>
          <w:p w14:paraId="30C80163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03E9F308" w14:textId="77777777" w:rsidR="009C16AF" w:rsidRPr="00BC685D" w:rsidRDefault="009C16AF" w:rsidP="00BC685D">
            <w:pPr>
              <w:widowControl w:val="0"/>
              <w:jc w:val="both"/>
            </w:pPr>
            <w:r w:rsidRPr="00BC685D">
              <w:t>Специалист должен уметь:</w:t>
            </w:r>
          </w:p>
          <w:p w14:paraId="411D38FF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монтировать кабеленесущие системы на различные поверхности согласно инструкциям и действующим стандартам;</w:t>
            </w:r>
          </w:p>
          <w:p w14:paraId="1920663B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монтировать металлический и пластиковый кабель-каналы:</w:t>
            </w:r>
          </w:p>
          <w:p w14:paraId="0AFEA5E0" w14:textId="77777777" w:rsidR="009C16AF" w:rsidRPr="00BC685D" w:rsidRDefault="009C16AF" w:rsidP="00BC685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BC685D">
              <w:t>точно измерять и обрезать нужный размер /под углом;</w:t>
            </w:r>
          </w:p>
          <w:p w14:paraId="662E3DF1" w14:textId="77777777" w:rsidR="009C16AF" w:rsidRPr="00BC685D" w:rsidRDefault="009C16AF" w:rsidP="00BC685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BC685D">
              <w:t>устанавливать без деформаций с зазорами на стыках в рамках погрешности.</w:t>
            </w:r>
          </w:p>
          <w:p w14:paraId="170B2FE7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устанавливать различные переходники, включая сальники, на кабель-каналах и крепить их на поверхность;</w:t>
            </w:r>
          </w:p>
          <w:p w14:paraId="2339733B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6E066EC1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использовать требуемые вводы, сальники при соединении труб, щитов, боксов и кабель-каналов;</w:t>
            </w:r>
          </w:p>
          <w:p w14:paraId="07D3D788" w14:textId="77777777" w:rsidR="009C16AF" w:rsidRPr="00BC685D" w:rsidRDefault="009C16AF" w:rsidP="00BC685D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85D">
              <w:rPr>
                <w:rFonts w:ascii="Times New Roman" w:eastAsia="Times New Roman" w:hAnsi="Times New Roman"/>
                <w:sz w:val="24"/>
                <w:szCs w:val="24"/>
              </w:rPr>
              <w:t>устанавливать и закреплять различные виды кабельных лотков на поверхность;</w:t>
            </w:r>
          </w:p>
          <w:p w14:paraId="650021CB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выбирать и устанавливать проводку согласно имеющимся чертежам и документации;</w:t>
            </w:r>
          </w:p>
          <w:p w14:paraId="511D5B16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монтировать кабели на различные поверхности согласно инструкциям и действующим стандартам;</w:t>
            </w:r>
          </w:p>
          <w:p w14:paraId="6E3C3BDF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выбирать и монтировать кабели и провода внутри кабель-каналов, жестких и гофрированных труб;</w:t>
            </w:r>
          </w:p>
          <w:p w14:paraId="17D1D4E6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67E12AD5" w14:textId="77777777" w:rsidR="009C16AF" w:rsidRPr="00BC685D" w:rsidRDefault="009C16AF" w:rsidP="00BC685D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85D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электроустановках;</w:t>
            </w:r>
          </w:p>
          <w:p w14:paraId="44351ED2" w14:textId="161A043D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монтировать и надежно закреплять внешнее оборудование на различных поверхностях, согласно действующим стандартам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0642CD98" w14:textId="77777777" w:rsidR="009C16AF" w:rsidRPr="00BC685D" w:rsidRDefault="009C16AF" w:rsidP="00700A5E">
            <w:pPr>
              <w:widowControl w:val="0"/>
              <w:jc w:val="both"/>
            </w:pPr>
          </w:p>
        </w:tc>
      </w:tr>
      <w:tr w:rsidR="009C16AF" w:rsidRPr="00BC685D" w14:paraId="106FBCA7" w14:textId="77777777" w:rsidTr="009C16AF">
        <w:tc>
          <w:tcPr>
            <w:tcW w:w="306" w:type="pct"/>
            <w:vMerge w:val="restart"/>
            <w:shd w:val="clear" w:color="auto" w:fill="E7E6E6"/>
          </w:tcPr>
          <w:p w14:paraId="3537DB67" w14:textId="5784A73E" w:rsidR="009C16AF" w:rsidRPr="00BC685D" w:rsidRDefault="009C16AF" w:rsidP="009C1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5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56FE6C2E" w14:textId="425D6613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>Коммутация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AE8CF91" w14:textId="1C8C4DCE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19</w:t>
            </w:r>
          </w:p>
        </w:tc>
      </w:tr>
      <w:tr w:rsidR="009C16AF" w:rsidRPr="00BC685D" w14:paraId="6C1F949A" w14:textId="72C09D05" w:rsidTr="00BC685D">
        <w:tc>
          <w:tcPr>
            <w:tcW w:w="306" w:type="pct"/>
            <w:vMerge/>
            <w:shd w:val="clear" w:color="auto" w:fill="E7E6E6"/>
            <w:vAlign w:val="center"/>
          </w:tcPr>
          <w:p w14:paraId="29A51761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vAlign w:val="center"/>
          </w:tcPr>
          <w:p w14:paraId="3D7EAD5E" w14:textId="77777777" w:rsidR="009C16AF" w:rsidRPr="00BC685D" w:rsidRDefault="009C16AF" w:rsidP="00BC685D">
            <w:pPr>
              <w:widowControl w:val="0"/>
              <w:jc w:val="both"/>
            </w:pPr>
            <w:r w:rsidRPr="00BC685D">
              <w:t>Специалист должен знать и понимать:</w:t>
            </w:r>
          </w:p>
          <w:p w14:paraId="3FCDD3C7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методики и средства по подготовке проводников к подключению;</w:t>
            </w:r>
          </w:p>
          <w:p w14:paraId="564250F5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928B4C6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виды разъемов для различных областей применения;</w:t>
            </w:r>
          </w:p>
          <w:p w14:paraId="39ABEDBE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внедрять и постоянно использовать современные стандарты качества работ и технологий;</w:t>
            </w:r>
          </w:p>
          <w:p w14:paraId="13CC5563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виды, принципы работы внешнего коммутационного оборудования для различных областей применения;</w:t>
            </w:r>
          </w:p>
          <w:p w14:paraId="20F475C2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виды осветительного оборудования для различных областей применения;</w:t>
            </w:r>
          </w:p>
          <w:p w14:paraId="5D564F31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BC685D">
              <w:rPr>
                <w:bCs/>
              </w:rPr>
              <w:t>различные поколения внешнего оборудования;</w:t>
            </w:r>
          </w:p>
          <w:p w14:paraId="53290216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rPr>
                <w:bCs/>
              </w:rPr>
              <w:lastRenderedPageBreak/>
              <w:t>назначение специального внешнего оборудования;</w:t>
            </w:r>
          </w:p>
          <w:p w14:paraId="6741E66C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6631B4AB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режимы работы электроустановки в соответствии с документацией;</w:t>
            </w:r>
          </w:p>
          <w:p w14:paraId="1BECF27E" w14:textId="34DCCFBB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rPr>
                <w:bCs/>
              </w:rPr>
              <w:t>различные поколения щитового оборудования</w:t>
            </w:r>
          </w:p>
        </w:tc>
        <w:tc>
          <w:tcPr>
            <w:tcW w:w="674" w:type="pct"/>
            <w:vMerge w:val="restart"/>
            <w:vAlign w:val="center"/>
          </w:tcPr>
          <w:p w14:paraId="67D36C07" w14:textId="77777777" w:rsidR="009C16AF" w:rsidRDefault="009C16AF">
            <w:pPr>
              <w:spacing w:after="160" w:line="259" w:lineRule="auto"/>
            </w:pPr>
          </w:p>
          <w:p w14:paraId="1BDAB814" w14:textId="77777777" w:rsidR="009C16AF" w:rsidRDefault="009C16AF">
            <w:pPr>
              <w:spacing w:after="160" w:line="259" w:lineRule="auto"/>
              <w:rPr>
                <w:color w:val="000000"/>
              </w:rPr>
            </w:pPr>
          </w:p>
          <w:p w14:paraId="6254BC94" w14:textId="77777777" w:rsidR="009C16AF" w:rsidRPr="00BC685D" w:rsidRDefault="009C16AF" w:rsidP="00700A5E">
            <w:pPr>
              <w:widowControl w:val="0"/>
              <w:jc w:val="both"/>
            </w:pPr>
          </w:p>
        </w:tc>
      </w:tr>
      <w:tr w:rsidR="009C16AF" w:rsidRPr="00BC685D" w14:paraId="131F2883" w14:textId="0DF96301" w:rsidTr="00BC685D">
        <w:tc>
          <w:tcPr>
            <w:tcW w:w="306" w:type="pct"/>
            <w:shd w:val="clear" w:color="auto" w:fill="E7E6E6"/>
            <w:vAlign w:val="center"/>
          </w:tcPr>
          <w:p w14:paraId="1294C711" w14:textId="77777777" w:rsidR="009C16AF" w:rsidRPr="00BC685D" w:rsidRDefault="009C16AF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70A59909" w14:textId="77777777" w:rsidR="009C16AF" w:rsidRPr="00BC685D" w:rsidRDefault="009C16AF" w:rsidP="00BC685D">
            <w:pPr>
              <w:widowControl w:val="0"/>
              <w:jc w:val="both"/>
            </w:pPr>
            <w:r w:rsidRPr="00BC685D">
              <w:t>Специалист должен уметь:</w:t>
            </w:r>
          </w:p>
          <w:p w14:paraId="1BECE183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выбирать и устанавливать оборудование согласно имеющимся чертежам и документации;</w:t>
            </w:r>
          </w:p>
          <w:p w14:paraId="69942026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коммутировать проводники внутри щитов и боксов в соответствии с электрическими схемами;</w:t>
            </w:r>
          </w:p>
          <w:p w14:paraId="72A24F88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подготавливать проводники для подключения оборудования;</w:t>
            </w:r>
          </w:p>
          <w:p w14:paraId="57D20CAA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определять режимы работы электроустановки в соответствии с документацией;</w:t>
            </w:r>
          </w:p>
          <w:p w14:paraId="303CC421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коммутировать проводники внутри устройств в соответствии с электрическими схемами;</w:t>
            </w:r>
          </w:p>
          <w:p w14:paraId="263CEED2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BC685D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AA2B70C" w14:textId="77777777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1F550926" w14:textId="77777777" w:rsidR="009C16AF" w:rsidRPr="00BC685D" w:rsidRDefault="009C16AF" w:rsidP="00BC685D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685D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1C4CBCB7" w14:textId="77777777" w:rsidR="009C16AF" w:rsidRPr="00BC685D" w:rsidRDefault="009C16AF" w:rsidP="00BC685D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BC685D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46F07E04" w14:textId="17C327DC" w:rsidR="009C16AF" w:rsidRPr="00BC685D" w:rsidRDefault="009C16AF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BC685D">
              <w:t>коммутировать электрооборудование внутри щитов и боксов в соответствии с электрическими схемами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3357D4BD" w14:textId="77777777" w:rsidR="009C16AF" w:rsidRPr="00BC685D" w:rsidRDefault="009C16AF" w:rsidP="00700A5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685D" w:rsidRPr="00BC685D" w14:paraId="7496C4A4" w14:textId="77777777" w:rsidTr="00BC685D">
        <w:tc>
          <w:tcPr>
            <w:tcW w:w="306" w:type="pct"/>
            <w:vMerge w:val="restart"/>
            <w:shd w:val="clear" w:color="auto" w:fill="E7E6E6"/>
          </w:tcPr>
          <w:p w14:paraId="2D61E0E3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6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65DC9BEB" w14:textId="27A9C750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 xml:space="preserve">Электрические измерения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EFD4041" w14:textId="4D91A21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3</w:t>
            </w:r>
          </w:p>
        </w:tc>
      </w:tr>
      <w:tr w:rsidR="00700A5E" w:rsidRPr="00BC685D" w14:paraId="7F1B5214" w14:textId="5CFF2546" w:rsidTr="00BC685D">
        <w:tc>
          <w:tcPr>
            <w:tcW w:w="306" w:type="pct"/>
            <w:vMerge/>
            <w:shd w:val="clear" w:color="auto" w:fill="E7E6E6"/>
            <w:vAlign w:val="center"/>
          </w:tcPr>
          <w:p w14:paraId="5702CF46" w14:textId="77777777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vAlign w:val="center"/>
          </w:tcPr>
          <w:p w14:paraId="21D68879" w14:textId="77777777" w:rsidR="00700A5E" w:rsidRPr="00BC685D" w:rsidRDefault="00700A5E" w:rsidP="00BC685D">
            <w:pPr>
              <w:widowControl w:val="0"/>
              <w:jc w:val="both"/>
            </w:pPr>
            <w:r w:rsidRPr="00BC685D">
              <w:t>Специалист должен знать и понимать:</w:t>
            </w:r>
          </w:p>
          <w:p w14:paraId="3E3E4DD8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различные виды измерительных инструментов и методики проведения измерений;</w:t>
            </w:r>
          </w:p>
          <w:p w14:paraId="773D20AC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BC685D">
              <w:rPr>
                <w:color w:val="000000"/>
              </w:rPr>
              <w:t>знать нормативные значения</w:t>
            </w:r>
          </w:p>
        </w:tc>
        <w:tc>
          <w:tcPr>
            <w:tcW w:w="674" w:type="pct"/>
            <w:vMerge w:val="restart"/>
            <w:vAlign w:val="center"/>
          </w:tcPr>
          <w:p w14:paraId="67183120" w14:textId="77777777" w:rsidR="00700A5E" w:rsidRDefault="00700A5E">
            <w:pPr>
              <w:spacing w:after="160" w:line="259" w:lineRule="auto"/>
              <w:rPr>
                <w:color w:val="000000"/>
              </w:rPr>
            </w:pPr>
          </w:p>
          <w:p w14:paraId="7ABF1DBD" w14:textId="77777777" w:rsidR="00700A5E" w:rsidRDefault="00700A5E">
            <w:pPr>
              <w:spacing w:after="160" w:line="259" w:lineRule="auto"/>
            </w:pPr>
          </w:p>
          <w:p w14:paraId="4345C80B" w14:textId="77777777" w:rsidR="00700A5E" w:rsidRPr="00BC685D" w:rsidRDefault="00700A5E" w:rsidP="00700A5E">
            <w:pPr>
              <w:widowControl w:val="0"/>
              <w:jc w:val="both"/>
              <w:rPr>
                <w:color w:val="000000"/>
              </w:rPr>
            </w:pPr>
          </w:p>
        </w:tc>
      </w:tr>
      <w:tr w:rsidR="00700A5E" w:rsidRPr="00BC685D" w14:paraId="1E42501C" w14:textId="06F66686" w:rsidTr="00BC685D">
        <w:tc>
          <w:tcPr>
            <w:tcW w:w="306" w:type="pct"/>
            <w:vMerge/>
            <w:shd w:val="clear" w:color="auto" w:fill="E7E6E6"/>
            <w:vAlign w:val="center"/>
          </w:tcPr>
          <w:p w14:paraId="5628C32C" w14:textId="77777777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74D45D33" w14:textId="77777777" w:rsidR="00700A5E" w:rsidRPr="00BC685D" w:rsidRDefault="00700A5E" w:rsidP="00BC685D">
            <w:pPr>
              <w:widowControl w:val="0"/>
              <w:jc w:val="both"/>
            </w:pPr>
            <w:r w:rsidRPr="00BC685D">
              <w:t>Специалист должен уметь:</w:t>
            </w:r>
          </w:p>
          <w:p w14:paraId="12087527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698303F3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уметь производить измерения;</w:t>
            </w:r>
          </w:p>
          <w:p w14:paraId="623B769D" w14:textId="589CF07F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35C7DF4C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</w:p>
        </w:tc>
      </w:tr>
      <w:tr w:rsidR="00BC685D" w:rsidRPr="00BC685D" w14:paraId="77C784AF" w14:textId="77777777" w:rsidTr="00BC685D">
        <w:tc>
          <w:tcPr>
            <w:tcW w:w="306" w:type="pct"/>
            <w:vMerge w:val="restart"/>
            <w:shd w:val="clear" w:color="auto" w:fill="E7E6E6"/>
          </w:tcPr>
          <w:p w14:paraId="71080B4D" w14:textId="77777777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7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60F7B682" w14:textId="6618E53B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 xml:space="preserve">Программирование и настройка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CA66D9A" w14:textId="6704266B" w:rsidR="00BC685D" w:rsidRPr="00BC685D" w:rsidRDefault="00BC685D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20</w:t>
            </w:r>
          </w:p>
        </w:tc>
      </w:tr>
      <w:tr w:rsidR="00700A5E" w:rsidRPr="00BC685D" w14:paraId="6A097D3E" w14:textId="2B5E357A" w:rsidTr="00BC685D">
        <w:tc>
          <w:tcPr>
            <w:tcW w:w="306" w:type="pct"/>
            <w:vMerge/>
            <w:shd w:val="clear" w:color="auto" w:fill="E7E6E6"/>
            <w:vAlign w:val="center"/>
          </w:tcPr>
          <w:p w14:paraId="3C3A2250" w14:textId="77777777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</w:tcPr>
          <w:p w14:paraId="1D4330E7" w14:textId="77777777" w:rsidR="00700A5E" w:rsidRPr="00BC685D" w:rsidRDefault="00700A5E" w:rsidP="00BC685D">
            <w:pPr>
              <w:widowControl w:val="0"/>
              <w:jc w:val="both"/>
            </w:pPr>
            <w:r w:rsidRPr="00BC685D">
              <w:t>Специалист должен знать и понимать:</w:t>
            </w:r>
          </w:p>
          <w:p w14:paraId="35B7DF97" w14:textId="76593D98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  <w:color w:val="000000"/>
              </w:rPr>
            </w:pPr>
            <w:r w:rsidRPr="00BC685D">
              <w:t>инструменты и программное обеспечение, используемое для изменения параметров, программирования и ввода в эксплуатацию</w:t>
            </w:r>
          </w:p>
        </w:tc>
        <w:tc>
          <w:tcPr>
            <w:tcW w:w="674" w:type="pct"/>
            <w:vMerge w:val="restart"/>
          </w:tcPr>
          <w:p w14:paraId="357040AB" w14:textId="77777777" w:rsidR="00700A5E" w:rsidRDefault="00700A5E">
            <w:pPr>
              <w:spacing w:after="160" w:line="259" w:lineRule="auto"/>
              <w:rPr>
                <w:bCs/>
                <w:color w:val="000000"/>
              </w:rPr>
            </w:pPr>
          </w:p>
          <w:p w14:paraId="7CB1C4C0" w14:textId="77777777" w:rsidR="00700A5E" w:rsidRDefault="00700A5E">
            <w:pPr>
              <w:spacing w:after="160" w:line="259" w:lineRule="auto"/>
            </w:pPr>
          </w:p>
          <w:p w14:paraId="583647E0" w14:textId="77777777" w:rsidR="00700A5E" w:rsidRPr="00BC685D" w:rsidRDefault="00700A5E" w:rsidP="00700A5E">
            <w:pPr>
              <w:widowControl w:val="0"/>
              <w:jc w:val="both"/>
              <w:rPr>
                <w:bCs/>
                <w:color w:val="000000"/>
              </w:rPr>
            </w:pPr>
          </w:p>
        </w:tc>
      </w:tr>
      <w:tr w:rsidR="00700A5E" w:rsidRPr="00BC685D" w14:paraId="4EC87E87" w14:textId="1505E4DF" w:rsidTr="00BC685D">
        <w:tc>
          <w:tcPr>
            <w:tcW w:w="306" w:type="pct"/>
            <w:vMerge/>
            <w:shd w:val="clear" w:color="auto" w:fill="E7E6E6"/>
            <w:vAlign w:val="center"/>
          </w:tcPr>
          <w:p w14:paraId="0916A81E" w14:textId="77777777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tcBorders>
              <w:bottom w:val="single" w:sz="4" w:space="0" w:color="auto"/>
            </w:tcBorders>
            <w:vAlign w:val="center"/>
          </w:tcPr>
          <w:p w14:paraId="453C2C4A" w14:textId="77777777" w:rsidR="00700A5E" w:rsidRPr="00BC685D" w:rsidRDefault="00700A5E" w:rsidP="00BC685D">
            <w:pPr>
              <w:widowControl w:val="0"/>
              <w:jc w:val="both"/>
            </w:pPr>
            <w:r w:rsidRPr="00BC685D">
              <w:t>Специалист должен уметь:</w:t>
            </w:r>
          </w:p>
          <w:p w14:paraId="307BDEDD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 xml:space="preserve">использовать инструменты и программное обеспечение для </w:t>
            </w:r>
            <w:r w:rsidRPr="00BC685D">
              <w:lastRenderedPageBreak/>
              <w:t>изменения параметров, программирования и ввода в эксплуатацию;</w:t>
            </w:r>
          </w:p>
          <w:p w14:paraId="1B217ECF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подключать и настраивать оборудование для загрузки прикладных программ;</w:t>
            </w:r>
          </w:p>
          <w:p w14:paraId="6F0A795A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BC685D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7FDE6DB3" w14:textId="57BCB1CE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hanging="657"/>
              <w:jc w:val="both"/>
              <w:rPr>
                <w:bCs/>
              </w:rPr>
            </w:pPr>
            <w:r w:rsidRPr="00BC685D">
              <w:rPr>
                <w:bCs/>
              </w:rPr>
              <w:t xml:space="preserve"> создавать пользовательские приложения для построения систем визуализации и управления локальными установками и технологическими процессами;</w:t>
            </w:r>
          </w:p>
          <w:p w14:paraId="13235D8C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  <w:tc>
          <w:tcPr>
            <w:tcW w:w="674" w:type="pct"/>
            <w:vMerge/>
            <w:tcBorders>
              <w:bottom w:val="single" w:sz="4" w:space="0" w:color="auto"/>
            </w:tcBorders>
            <w:vAlign w:val="center"/>
          </w:tcPr>
          <w:p w14:paraId="1E29E933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</w:p>
        </w:tc>
      </w:tr>
      <w:tr w:rsidR="00700A5E" w:rsidRPr="00BC685D" w14:paraId="1DD2D3D3" w14:textId="77777777" w:rsidTr="00700A5E">
        <w:tc>
          <w:tcPr>
            <w:tcW w:w="306" w:type="pct"/>
            <w:vMerge w:val="restart"/>
            <w:shd w:val="clear" w:color="auto" w:fill="E7E6E6"/>
          </w:tcPr>
          <w:p w14:paraId="7CAAE37F" w14:textId="77777777" w:rsidR="00700A5E" w:rsidRPr="00BC685D" w:rsidRDefault="00700A5E" w:rsidP="00700A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8</w:t>
            </w:r>
          </w:p>
        </w:tc>
        <w:tc>
          <w:tcPr>
            <w:tcW w:w="4020" w:type="pct"/>
            <w:shd w:val="clear" w:color="auto" w:fill="auto"/>
            <w:vAlign w:val="center"/>
          </w:tcPr>
          <w:p w14:paraId="1FE3F71B" w14:textId="641EE44B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BC685D">
              <w:rPr>
                <w:b/>
              </w:rPr>
              <w:t xml:space="preserve">Диагностика электроустановки  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E672E7" w14:textId="2542BD73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BC685D">
              <w:rPr>
                <w:b/>
              </w:rPr>
              <w:t>10</w:t>
            </w:r>
          </w:p>
        </w:tc>
      </w:tr>
      <w:tr w:rsidR="00700A5E" w:rsidRPr="00BC685D" w14:paraId="37CA5684" w14:textId="460EA37F" w:rsidTr="00BC685D">
        <w:tc>
          <w:tcPr>
            <w:tcW w:w="306" w:type="pct"/>
            <w:vMerge/>
            <w:shd w:val="clear" w:color="auto" w:fill="E7E6E6"/>
            <w:vAlign w:val="center"/>
          </w:tcPr>
          <w:p w14:paraId="3C14F934" w14:textId="77777777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vAlign w:val="center"/>
          </w:tcPr>
          <w:p w14:paraId="0BA91889" w14:textId="77777777" w:rsidR="00700A5E" w:rsidRPr="00BC685D" w:rsidRDefault="00700A5E" w:rsidP="00BC685D">
            <w:pPr>
              <w:widowControl w:val="0"/>
              <w:jc w:val="both"/>
            </w:pPr>
            <w:r w:rsidRPr="00BC685D">
              <w:t>Специалист должен знать и понимать:</w:t>
            </w:r>
          </w:p>
          <w:p w14:paraId="711EEEAC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технологии выполнения электромонтажных работ и работы с измерительными приборами;</w:t>
            </w:r>
          </w:p>
          <w:p w14:paraId="4AB73172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70F0D115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различные виды измерительных инструментов и методики проведения измерений;</w:t>
            </w:r>
          </w:p>
          <w:p w14:paraId="6191F755" w14:textId="01C1795B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BC685D">
              <w:t>системы автоматического управления</w:t>
            </w:r>
          </w:p>
        </w:tc>
        <w:tc>
          <w:tcPr>
            <w:tcW w:w="674" w:type="pct"/>
            <w:vMerge w:val="restart"/>
            <w:vAlign w:val="center"/>
          </w:tcPr>
          <w:p w14:paraId="1F103456" w14:textId="77777777" w:rsidR="00700A5E" w:rsidRDefault="00700A5E">
            <w:pPr>
              <w:spacing w:after="160" w:line="259" w:lineRule="auto"/>
              <w:rPr>
                <w:color w:val="000000"/>
              </w:rPr>
            </w:pPr>
          </w:p>
          <w:p w14:paraId="33C7D564" w14:textId="77777777" w:rsidR="00700A5E" w:rsidRDefault="00700A5E">
            <w:pPr>
              <w:spacing w:after="160" w:line="259" w:lineRule="auto"/>
              <w:rPr>
                <w:color w:val="000000"/>
              </w:rPr>
            </w:pPr>
          </w:p>
          <w:p w14:paraId="3AA32005" w14:textId="77777777" w:rsidR="00700A5E" w:rsidRPr="00BC685D" w:rsidRDefault="00700A5E" w:rsidP="00700A5E">
            <w:pPr>
              <w:widowControl w:val="0"/>
              <w:jc w:val="both"/>
              <w:rPr>
                <w:color w:val="000000"/>
              </w:rPr>
            </w:pPr>
          </w:p>
        </w:tc>
      </w:tr>
      <w:tr w:rsidR="00700A5E" w:rsidRPr="00BC685D" w14:paraId="74ABE4A6" w14:textId="009EF534" w:rsidTr="00BC685D">
        <w:tc>
          <w:tcPr>
            <w:tcW w:w="306" w:type="pct"/>
            <w:vMerge/>
            <w:shd w:val="clear" w:color="auto" w:fill="E7E6E6"/>
            <w:vAlign w:val="center"/>
          </w:tcPr>
          <w:p w14:paraId="6865C93D" w14:textId="77777777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020" w:type="pct"/>
            <w:vAlign w:val="center"/>
          </w:tcPr>
          <w:p w14:paraId="23E60759" w14:textId="77777777" w:rsidR="00700A5E" w:rsidRPr="00BC685D" w:rsidRDefault="00700A5E" w:rsidP="00BC6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C685D">
              <w:t>Специалист должен уметь:</w:t>
            </w:r>
          </w:p>
          <w:p w14:paraId="4AB4A12C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металлосвязи и низкое сопротивление изоляции, неправильная настройка оборудования;</w:t>
            </w:r>
          </w:p>
          <w:p w14:paraId="0E97E589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определять соответствие электроустановки современным действующим стандартам;</w:t>
            </w:r>
          </w:p>
          <w:p w14:paraId="744D765C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BC685D">
              <w:t>осуществлять ремонтные работы и производить замену неисправных деталей в электроустановках;</w:t>
            </w:r>
          </w:p>
          <w:p w14:paraId="5AC28D19" w14:textId="5016477D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BC685D">
              <w:t>диагностировать программный код в системах с автоматическим управлением процессами</w:t>
            </w:r>
          </w:p>
        </w:tc>
        <w:tc>
          <w:tcPr>
            <w:tcW w:w="674" w:type="pct"/>
            <w:vMerge/>
            <w:vAlign w:val="center"/>
          </w:tcPr>
          <w:p w14:paraId="6D317CAB" w14:textId="77777777" w:rsidR="00700A5E" w:rsidRPr="00BC685D" w:rsidRDefault="00700A5E" w:rsidP="00BC685D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</w:p>
        </w:tc>
      </w:tr>
    </w:tbl>
    <w:p w14:paraId="676CBC19" w14:textId="77777777" w:rsidR="00651645" w:rsidRPr="00BC685D" w:rsidRDefault="00651645" w:rsidP="00BC685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4AC09BC4" w14:textId="69F92171" w:rsidR="007274B8" w:rsidRPr="00BC685D" w:rsidRDefault="00F8340A" w:rsidP="00700A5E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 w:rsidRPr="00BC685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C685D">
        <w:rPr>
          <w:rFonts w:ascii="Times New Roman" w:hAnsi="Times New Roman"/>
          <w:color w:val="000000"/>
          <w:szCs w:val="28"/>
          <w:lang w:val="ru-RU"/>
        </w:rPr>
        <w:t>.</w:t>
      </w:r>
      <w:r w:rsidRPr="00BC685D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BC685D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883EC4" w:rsidRPr="00BC685D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250406D5" w:rsidR="00DE39D8" w:rsidRDefault="00AE6AB7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C685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883EC4">
        <w:rPr>
          <w:rFonts w:ascii="Times New Roman" w:hAnsi="Times New Roman"/>
          <w:sz w:val="28"/>
          <w:szCs w:val="28"/>
          <w:lang w:val="ru-RU"/>
        </w:rPr>
        <w:t> </w:t>
      </w:r>
      <w:r w:rsidRPr="00BC685D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BC685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C685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BC685D">
        <w:rPr>
          <w:rFonts w:ascii="Times New Roman" w:hAnsi="Times New Roman"/>
          <w:sz w:val="28"/>
          <w:szCs w:val="28"/>
          <w:lang w:val="ru-RU"/>
        </w:rPr>
        <w:t>.</w:t>
      </w:r>
    </w:p>
    <w:p w14:paraId="406B0179" w14:textId="77777777" w:rsidR="00DC244D" w:rsidRDefault="00DC244D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42465C2" w14:textId="77777777" w:rsidR="00DC244D" w:rsidRDefault="00DC244D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6360A568" w14:textId="77777777" w:rsidR="00DC244D" w:rsidRDefault="00DC244D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0DB67022" w14:textId="77777777" w:rsidR="00DC244D" w:rsidRDefault="00DC244D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2AF88AAA" w14:textId="77777777" w:rsidR="00DC244D" w:rsidRDefault="00DC244D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BEC6C15" w14:textId="77777777" w:rsidR="00DC244D" w:rsidRDefault="00DC244D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A1D30D8" w14:textId="77777777" w:rsidR="00E768A2" w:rsidRDefault="00E768A2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0CE7992D" w14:textId="77777777" w:rsidR="00E768A2" w:rsidRDefault="00E768A2" w:rsidP="00700A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566B01BD" w:rsidR="00C56A9B" w:rsidRPr="00700A5E" w:rsidRDefault="00640E46" w:rsidP="00700A5E">
      <w:pPr>
        <w:pStyle w:val="af1"/>
        <w:widowControl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00A5E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23A63FC" w14:textId="622EA1C6" w:rsidR="007274B8" w:rsidRDefault="007274B8" w:rsidP="00700A5E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685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BC685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BC685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BC685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BC685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BC685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17"/>
        <w:gridCol w:w="1202"/>
        <w:gridCol w:w="1250"/>
        <w:gridCol w:w="1250"/>
        <w:gridCol w:w="1209"/>
        <w:gridCol w:w="2217"/>
      </w:tblGrid>
      <w:tr w:rsidR="00883EC4" w:rsidRPr="00DC244D" w14:paraId="57E62738" w14:textId="77777777" w:rsidTr="00883EC4">
        <w:trPr>
          <w:trHeight w:val="533"/>
        </w:trPr>
        <w:tc>
          <w:tcPr>
            <w:tcW w:w="7128" w:type="dxa"/>
            <w:gridSpan w:val="5"/>
            <w:shd w:val="clear" w:color="auto" w:fill="92D050"/>
          </w:tcPr>
          <w:p w14:paraId="3ABECE47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</w:rPr>
              <w:t>Критерий/Модуль</w:t>
            </w:r>
          </w:p>
        </w:tc>
        <w:tc>
          <w:tcPr>
            <w:tcW w:w="2217" w:type="dxa"/>
            <w:vMerge w:val="restart"/>
            <w:shd w:val="clear" w:color="auto" w:fill="92D050"/>
          </w:tcPr>
          <w:p w14:paraId="44FC4732" w14:textId="77777777" w:rsidR="00883EC4" w:rsidRPr="00DC244D" w:rsidRDefault="00883EC4" w:rsidP="00B23643">
            <w:pPr>
              <w:jc w:val="center"/>
              <w:rPr>
                <w:b/>
                <w:bCs/>
              </w:rPr>
            </w:pPr>
            <w:r w:rsidRPr="00DC244D">
              <w:rPr>
                <w:b/>
                <w:bCs/>
              </w:rPr>
              <w:t xml:space="preserve">Итого баллов </w:t>
            </w:r>
          </w:p>
          <w:p w14:paraId="1D4414FE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768A2">
              <w:rPr>
                <w:rFonts w:ascii="Times New Roman" w:hAnsi="Times New Roman"/>
                <w:b/>
                <w:bCs/>
                <w:lang w:val="ru-RU"/>
              </w:rPr>
              <w:t>за раздел ТРЕБОВАНИЙ КОМПЕТЕНЦИИ</w:t>
            </w:r>
          </w:p>
        </w:tc>
      </w:tr>
      <w:tr w:rsidR="00883EC4" w:rsidRPr="00DC244D" w14:paraId="70E20F5E" w14:textId="77777777" w:rsidTr="00883EC4">
        <w:tc>
          <w:tcPr>
            <w:tcW w:w="2217" w:type="dxa"/>
            <w:vMerge w:val="restart"/>
            <w:shd w:val="clear" w:color="auto" w:fill="92D050"/>
          </w:tcPr>
          <w:p w14:paraId="337B6C1B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20EF1CB4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102CF784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2820396E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</w:rPr>
              <w:t>Разделы ТРЕБОВАНИЙ КОМПЕТЕНЦИИ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92D050"/>
          </w:tcPr>
          <w:p w14:paraId="7747E675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  <w:shd w:val="clear" w:color="auto" w:fill="00B050"/>
            <w:vAlign w:val="center"/>
          </w:tcPr>
          <w:p w14:paraId="1C610ADF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en-US"/>
              </w:rPr>
              <w:t>A</w:t>
            </w:r>
          </w:p>
        </w:tc>
        <w:tc>
          <w:tcPr>
            <w:tcW w:w="1250" w:type="dxa"/>
            <w:shd w:val="clear" w:color="auto" w:fill="00B050"/>
            <w:vAlign w:val="center"/>
          </w:tcPr>
          <w:p w14:paraId="51EAC3EF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</w:rPr>
              <w:t>Б</w:t>
            </w:r>
          </w:p>
        </w:tc>
        <w:tc>
          <w:tcPr>
            <w:tcW w:w="1209" w:type="dxa"/>
            <w:shd w:val="clear" w:color="auto" w:fill="00B050"/>
            <w:vAlign w:val="center"/>
          </w:tcPr>
          <w:p w14:paraId="366B8722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</w:rPr>
              <w:t>В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00B050"/>
          </w:tcPr>
          <w:p w14:paraId="562BFEFD" w14:textId="77777777" w:rsidR="00883EC4" w:rsidRPr="00DC244D" w:rsidRDefault="00883EC4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B646B3" w:rsidRPr="00DC244D" w14:paraId="437B265F" w14:textId="77777777" w:rsidTr="00AD7C65">
        <w:tc>
          <w:tcPr>
            <w:tcW w:w="2217" w:type="dxa"/>
            <w:vMerge/>
          </w:tcPr>
          <w:p w14:paraId="2B7472B9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2D61FA80" w14:textId="77777777" w:rsidR="00B646B3" w:rsidRPr="00DC244D" w:rsidRDefault="00B646B3" w:rsidP="00B23643">
            <w:pPr>
              <w:jc w:val="center"/>
              <w:rPr>
                <w:b/>
                <w:bCs/>
                <w:lang w:val="en-US"/>
              </w:rPr>
            </w:pPr>
            <w:r w:rsidRPr="00DC244D">
              <w:rPr>
                <w:b/>
                <w:bCs/>
                <w:lang w:val="en-US"/>
              </w:rPr>
              <w:t>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D3CB6E" w14:textId="6BF2BD9D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AD7C65">
              <w:rPr>
                <w:rFonts w:ascii="Times New Roman" w:hAnsi="Times New Roman"/>
                <w:szCs w:val="24"/>
              </w:rPr>
              <w:t>,</w:t>
            </w:r>
            <w:r w:rsidRPr="00AD7C65">
              <w:rPr>
                <w:rFonts w:ascii="Times New Roman" w:hAnsi="Times New Roman"/>
                <w:szCs w:val="24"/>
                <w:lang w:val="ru-RU"/>
              </w:rPr>
              <w:t>2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2300704" w14:textId="01FA246A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0,4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789E5F0" w14:textId="3E774CAB" w:rsidR="00B646B3" w:rsidRPr="00AD7C65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2</w:t>
            </w:r>
            <w:r w:rsidRPr="00AD7C65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AD7C65">
              <w:rPr>
                <w:rFonts w:ascii="Times New Roman" w:hAnsi="Times New Roman"/>
                <w:szCs w:val="24"/>
              </w:rPr>
              <w:t>9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0471EF4" w14:textId="58CF7481" w:rsidR="00B646B3" w:rsidRPr="00672FCB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6,5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</w:tr>
      <w:tr w:rsidR="00B646B3" w:rsidRPr="00DC244D" w14:paraId="65AC4BBF" w14:textId="77777777" w:rsidTr="00AD7C65">
        <w:tc>
          <w:tcPr>
            <w:tcW w:w="2217" w:type="dxa"/>
            <w:vMerge/>
          </w:tcPr>
          <w:p w14:paraId="667BD909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38422448" w14:textId="77777777" w:rsidR="00B646B3" w:rsidRPr="00DC244D" w:rsidRDefault="00B646B3" w:rsidP="00B23643">
            <w:pPr>
              <w:jc w:val="center"/>
              <w:rPr>
                <w:b/>
                <w:bCs/>
                <w:lang w:val="en-US"/>
              </w:rPr>
            </w:pPr>
            <w:r w:rsidRPr="00DC244D">
              <w:rPr>
                <w:b/>
                <w:bCs/>
                <w:lang w:val="en-US"/>
              </w:rPr>
              <w:t>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76BB37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 -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F91DBF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- 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F71063" w14:textId="58BAB033" w:rsidR="00B646B3" w:rsidRPr="00AD7C65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2</w:t>
            </w:r>
            <w:r w:rsidRPr="00AD7C65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AD7C65">
              <w:rPr>
                <w:rFonts w:ascii="Times New Roman" w:hAnsi="Times New Roman"/>
                <w:szCs w:val="24"/>
              </w:rPr>
              <w:t>5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D3C844E" w14:textId="29B54CEF" w:rsidR="00B646B3" w:rsidRPr="00672FCB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2,5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</w:tr>
      <w:tr w:rsidR="00B646B3" w:rsidRPr="00DC244D" w14:paraId="6350D0D9" w14:textId="77777777" w:rsidTr="00AD7C65">
        <w:tc>
          <w:tcPr>
            <w:tcW w:w="2217" w:type="dxa"/>
            <w:vMerge/>
          </w:tcPr>
          <w:p w14:paraId="1DE2CD0F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20E176CB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en-US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970205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 -</w:t>
            </w:r>
          </w:p>
        </w:tc>
        <w:tc>
          <w:tcPr>
            <w:tcW w:w="1250" w:type="dxa"/>
            <w:shd w:val="clear" w:color="auto" w:fill="auto"/>
          </w:tcPr>
          <w:p w14:paraId="30353D1A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- </w:t>
            </w:r>
          </w:p>
        </w:tc>
        <w:tc>
          <w:tcPr>
            <w:tcW w:w="1209" w:type="dxa"/>
            <w:shd w:val="clear" w:color="auto" w:fill="auto"/>
          </w:tcPr>
          <w:p w14:paraId="0575ECA2" w14:textId="72F0AA29" w:rsidR="00B646B3" w:rsidRPr="00AD7C65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4</w:t>
            </w:r>
            <w:r w:rsidRPr="00AD7C65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AD7C65">
              <w:rPr>
                <w:rFonts w:ascii="Times New Roman" w:hAnsi="Times New Roman"/>
                <w:szCs w:val="24"/>
              </w:rPr>
              <w:t>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803C2B1" w14:textId="005F86A0" w:rsidR="00B646B3" w:rsidRPr="00672FCB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4,0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00</w:t>
            </w:r>
          </w:p>
        </w:tc>
      </w:tr>
      <w:tr w:rsidR="00B646B3" w:rsidRPr="00DC244D" w14:paraId="6D4B6BE4" w14:textId="77777777" w:rsidTr="00AD7C65">
        <w:tc>
          <w:tcPr>
            <w:tcW w:w="2217" w:type="dxa"/>
            <w:vMerge/>
          </w:tcPr>
          <w:p w14:paraId="2E68F8CA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0C1D1CB3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en-US"/>
              </w:rPr>
              <w:t>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E2C529" w14:textId="037CF5EA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30</w:t>
            </w:r>
            <w:r w:rsidR="00D9477D" w:rsidRPr="00AD7C65">
              <w:rPr>
                <w:rFonts w:ascii="Times New Roman" w:hAnsi="Times New Roman"/>
                <w:szCs w:val="24"/>
                <w:lang w:val="ru-RU"/>
              </w:rPr>
              <w:t>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B29055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 -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657EFF0" w14:textId="01C51537" w:rsidR="00B646B3" w:rsidRPr="00AD7C65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5</w:t>
            </w:r>
            <w:r w:rsidRPr="00AD7C65">
              <w:rPr>
                <w:rFonts w:ascii="Times New Roman" w:hAnsi="Times New Roman"/>
                <w:szCs w:val="24"/>
                <w:lang w:val="ru-RU"/>
              </w:rPr>
              <w:t>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69C829B" w14:textId="5D85DC6E" w:rsidR="00B646B3" w:rsidRPr="00672FCB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3</w:t>
            </w:r>
            <w:r w:rsidR="00D9477D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5,0</w:t>
            </w:r>
          </w:p>
        </w:tc>
      </w:tr>
      <w:tr w:rsidR="00B646B3" w:rsidRPr="00DC244D" w14:paraId="5F8CACEC" w14:textId="77777777" w:rsidTr="00AD7C65">
        <w:tc>
          <w:tcPr>
            <w:tcW w:w="2217" w:type="dxa"/>
            <w:vMerge/>
          </w:tcPr>
          <w:p w14:paraId="01770623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4E332D61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C60B2B7" w14:textId="4A002AF6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  <w:lang w:val="ru-RU"/>
              </w:rPr>
              <w:t>11</w:t>
            </w:r>
            <w:r w:rsidR="00D9477D" w:rsidRPr="00AD7C65">
              <w:rPr>
                <w:rFonts w:ascii="Times New Roman" w:hAnsi="Times New Roman"/>
                <w:szCs w:val="24"/>
                <w:lang w:val="ru-RU"/>
              </w:rPr>
              <w:t>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4B4D891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8E51474" w14:textId="00CB9156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 </w:t>
            </w:r>
            <w:r w:rsidR="00D9477D" w:rsidRPr="00AD7C65">
              <w:rPr>
                <w:rFonts w:ascii="Times New Roman" w:hAnsi="Times New Roman"/>
                <w:szCs w:val="24"/>
                <w:lang w:val="ru-RU"/>
              </w:rPr>
              <w:t>8,0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74EA7EB" w14:textId="6BBC5980" w:rsidR="00B646B3" w:rsidRPr="00672FCB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1</w:t>
            </w:r>
            <w:r w:rsidR="00D9477D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9,0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</w:tr>
      <w:tr w:rsidR="00B646B3" w:rsidRPr="00DC244D" w14:paraId="0F127B87" w14:textId="77777777" w:rsidTr="00AD7C65">
        <w:tc>
          <w:tcPr>
            <w:tcW w:w="2217" w:type="dxa"/>
            <w:vMerge/>
          </w:tcPr>
          <w:p w14:paraId="32D2CFAC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5C75CF93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A92F4B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 -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881183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- 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E148A16" w14:textId="1C93461F" w:rsidR="00B646B3" w:rsidRPr="00AD7C65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  <w:lang w:val="ru-RU"/>
              </w:rPr>
              <w:t>3,0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5022A03" w14:textId="33C2783E" w:rsidR="00B646B3" w:rsidRPr="00672FCB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3,0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</w:tr>
      <w:tr w:rsidR="00B646B3" w:rsidRPr="00DC244D" w14:paraId="74B565D8" w14:textId="77777777" w:rsidTr="00AD7C65">
        <w:tc>
          <w:tcPr>
            <w:tcW w:w="2217" w:type="dxa"/>
            <w:vMerge/>
          </w:tcPr>
          <w:p w14:paraId="531993A1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17415A10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en-US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28D1BB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 -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02DC6E" w14:textId="7453B2D2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1</w:t>
            </w:r>
            <w:r w:rsidRPr="00AD7C65">
              <w:rPr>
                <w:rFonts w:ascii="Times New Roman" w:hAnsi="Times New Roman"/>
                <w:szCs w:val="24"/>
                <w:lang w:val="ru-RU"/>
              </w:rPr>
              <w:t>5</w:t>
            </w:r>
            <w:r w:rsidR="00D9477D" w:rsidRPr="00AD7C65">
              <w:rPr>
                <w:rFonts w:ascii="Times New Roman" w:hAnsi="Times New Roman"/>
                <w:szCs w:val="24"/>
                <w:lang w:val="ru-RU"/>
              </w:rPr>
              <w:t>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6CF5E93" w14:textId="58F5CE60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  <w:lang w:val="ru-RU"/>
              </w:rPr>
              <w:t>5</w:t>
            </w:r>
            <w:r w:rsidR="00D9477D" w:rsidRPr="00AD7C65">
              <w:rPr>
                <w:rFonts w:ascii="Times New Roman" w:hAnsi="Times New Roman"/>
                <w:szCs w:val="24"/>
                <w:lang w:val="ru-RU"/>
              </w:rPr>
              <w:t>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C6BF57C" w14:textId="468BA43C" w:rsidR="00B646B3" w:rsidRPr="00672FCB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20</w:t>
            </w:r>
            <w:r w:rsidR="00D9477D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,0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</w:tr>
      <w:tr w:rsidR="00B646B3" w:rsidRPr="00DC244D" w14:paraId="4FD28F7B" w14:textId="77777777" w:rsidTr="00AD7C65">
        <w:tc>
          <w:tcPr>
            <w:tcW w:w="2217" w:type="dxa"/>
            <w:vMerge/>
          </w:tcPr>
          <w:p w14:paraId="6E10FA77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shd w:val="clear" w:color="auto" w:fill="00B050"/>
            <w:vAlign w:val="center"/>
          </w:tcPr>
          <w:p w14:paraId="1C658FC2" w14:textId="77777777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8C7EF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 -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B2073" w14:textId="77777777" w:rsidR="00B646B3" w:rsidRP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</w:rPr>
              <w:t>- 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A2BC" w14:textId="68FB0BA2" w:rsidR="00B646B3" w:rsidRPr="00AD7C65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szCs w:val="24"/>
                <w:lang w:val="ru-RU"/>
              </w:rPr>
              <w:t>10,0</w:t>
            </w:r>
            <w:r w:rsidR="00AD7C65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7E0AA" w14:textId="76287719" w:rsidR="00B646B3" w:rsidRPr="00672FCB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10,0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</w:tr>
      <w:tr w:rsidR="00B646B3" w:rsidRPr="00DC244D" w14:paraId="034DCB65" w14:textId="77777777" w:rsidTr="00AD7C65">
        <w:tc>
          <w:tcPr>
            <w:tcW w:w="3419" w:type="dxa"/>
            <w:gridSpan w:val="2"/>
            <w:shd w:val="clear" w:color="auto" w:fill="00B050"/>
          </w:tcPr>
          <w:p w14:paraId="5BE0B8CA" w14:textId="77777777" w:rsidR="00AD7C65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ru-RU"/>
              </w:rPr>
              <w:t xml:space="preserve">Итого баллов </w:t>
            </w:r>
          </w:p>
          <w:p w14:paraId="5BD74496" w14:textId="5A61254C" w:rsidR="00B646B3" w:rsidRPr="00DC244D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C244D">
              <w:rPr>
                <w:rFonts w:ascii="Times New Roman" w:hAnsi="Times New Roman"/>
                <w:b/>
                <w:bCs/>
                <w:lang w:val="ru-RU"/>
              </w:rPr>
              <w:t>за критерий/модуль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6F25B3" w14:textId="4C291D8E" w:rsidR="00B646B3" w:rsidRPr="00672FCB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44,2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0643DA" w14:textId="605FAF25" w:rsidR="00B646B3" w:rsidRPr="00672FCB" w:rsidRDefault="00B646B3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15</w:t>
            </w:r>
            <w:r w:rsidRPr="00672FCB">
              <w:rPr>
                <w:rFonts w:ascii="Times New Roman" w:hAnsi="Times New Roman"/>
                <w:b/>
                <w:bCs/>
                <w:szCs w:val="24"/>
              </w:rPr>
              <w:t>,4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2E65FDE7" w14:textId="51CF011F" w:rsidR="00B646B3" w:rsidRPr="00672FCB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40,4</w:t>
            </w:r>
            <w:r w:rsidR="00AD7C65" w:rsidRPr="00672FCB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9CA5C90" w14:textId="0D6AE492" w:rsidR="00B646B3" w:rsidRPr="00AD7C65" w:rsidRDefault="00D9477D" w:rsidP="00B23643">
            <w:pPr>
              <w:pStyle w:val="af1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D7C65">
              <w:rPr>
                <w:rFonts w:ascii="Times New Roman" w:hAnsi="Times New Roman"/>
                <w:b/>
                <w:bCs/>
                <w:szCs w:val="24"/>
                <w:lang w:val="ru-RU"/>
              </w:rPr>
              <w:t>100,0</w:t>
            </w:r>
            <w:r w:rsidR="00AD7C65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</w:p>
        </w:tc>
      </w:tr>
    </w:tbl>
    <w:p w14:paraId="7640989B" w14:textId="77777777" w:rsidR="00DC244D" w:rsidRDefault="00DC244D" w:rsidP="00700A5E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3F97CABB" w:rsidR="00DE39D8" w:rsidRPr="00BC685D" w:rsidRDefault="00F8340A" w:rsidP="00700A5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24422969"/>
      <w:r w:rsidRPr="00BC685D">
        <w:rPr>
          <w:rFonts w:ascii="Times New Roman" w:hAnsi="Times New Roman"/>
          <w:szCs w:val="28"/>
        </w:rPr>
        <w:t>1</w:t>
      </w:r>
      <w:r w:rsidR="00643A8A" w:rsidRPr="00BC685D">
        <w:rPr>
          <w:rFonts w:ascii="Times New Roman" w:hAnsi="Times New Roman"/>
          <w:szCs w:val="28"/>
        </w:rPr>
        <w:t>.</w:t>
      </w:r>
      <w:r w:rsidRPr="00BC685D">
        <w:rPr>
          <w:rFonts w:ascii="Times New Roman" w:hAnsi="Times New Roman"/>
          <w:szCs w:val="28"/>
        </w:rPr>
        <w:t>4</w:t>
      </w:r>
      <w:r w:rsidR="00AA2B8A" w:rsidRPr="00BC685D">
        <w:rPr>
          <w:rFonts w:ascii="Times New Roman" w:hAnsi="Times New Roman"/>
          <w:szCs w:val="28"/>
        </w:rPr>
        <w:t xml:space="preserve">. </w:t>
      </w:r>
      <w:r w:rsidR="00883EC4" w:rsidRPr="00BC685D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6D69A090" w:rsidR="00DE39D8" w:rsidRPr="00BC685D" w:rsidRDefault="00DE39D8" w:rsidP="00BC68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Оценка </w:t>
      </w:r>
      <w:r w:rsidR="000A1F96" w:rsidRPr="00BC685D">
        <w:rPr>
          <w:sz w:val="28"/>
          <w:szCs w:val="28"/>
        </w:rPr>
        <w:t>К</w:t>
      </w:r>
      <w:r w:rsidRPr="00BC685D">
        <w:rPr>
          <w:sz w:val="28"/>
          <w:szCs w:val="28"/>
        </w:rPr>
        <w:t>онкурсного задания будет основываться на критериях</w:t>
      </w:r>
      <w:r w:rsidR="00640E46" w:rsidRPr="00BC685D">
        <w:rPr>
          <w:sz w:val="28"/>
          <w:szCs w:val="28"/>
        </w:rPr>
        <w:t>, указанных в таблице 3</w:t>
      </w:r>
      <w:r w:rsidR="009C16AF">
        <w:rPr>
          <w:sz w:val="28"/>
          <w:szCs w:val="28"/>
        </w:rPr>
        <w:t>.</w:t>
      </w:r>
    </w:p>
    <w:p w14:paraId="3E39591A" w14:textId="712E037C" w:rsidR="00640E46" w:rsidRPr="00700A5E" w:rsidRDefault="00640E46" w:rsidP="00BC685D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700A5E">
        <w:rPr>
          <w:sz w:val="28"/>
          <w:szCs w:val="28"/>
        </w:rPr>
        <w:t>Таблица 3</w:t>
      </w:r>
    </w:p>
    <w:p w14:paraId="66D2EDDB" w14:textId="4BDA24A9" w:rsidR="00640E46" w:rsidRPr="00BC685D" w:rsidRDefault="00640E46" w:rsidP="00700A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C685D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9C16AF" w:rsidRPr="009C16AF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9C16AF" w:rsidRDefault="0047429B" w:rsidP="009C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6AF">
              <w:rPr>
                <w:b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9C16AF" w:rsidRDefault="008761F3" w:rsidP="009C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6AF">
              <w:rPr>
                <w:b/>
              </w:rPr>
              <w:t xml:space="preserve">Методика проверки навыков </w:t>
            </w:r>
            <w:r w:rsidR="00C21E3A" w:rsidRPr="009C16AF">
              <w:rPr>
                <w:b/>
              </w:rPr>
              <w:t>в критерии</w:t>
            </w:r>
          </w:p>
        </w:tc>
      </w:tr>
      <w:tr w:rsidR="009C16AF" w:rsidRPr="009C16AF" w14:paraId="6A6AEFD2" w14:textId="77777777" w:rsidTr="009C16AF">
        <w:tc>
          <w:tcPr>
            <w:tcW w:w="282" w:type="pct"/>
            <w:shd w:val="clear" w:color="auto" w:fill="00B050"/>
          </w:tcPr>
          <w:p w14:paraId="0B141BE8" w14:textId="10E95ECF" w:rsidR="00437D28" w:rsidRPr="009C16AF" w:rsidRDefault="00437D28" w:rsidP="009C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6AF">
              <w:rPr>
                <w:b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CEFE68F" w:rsidR="00437D28" w:rsidRPr="009C16AF" w:rsidRDefault="00AF49AC" w:rsidP="009C16AF">
            <w:pPr>
              <w:autoSpaceDE w:val="0"/>
              <w:autoSpaceDN w:val="0"/>
              <w:adjustRightInd w:val="0"/>
              <w:jc w:val="both"/>
            </w:pPr>
            <w:r w:rsidRPr="009C16AF">
              <w:rPr>
                <w:b/>
              </w:rPr>
              <w:t>Монтаж</w:t>
            </w:r>
            <w:r w:rsidR="002A1A5E" w:rsidRPr="009C16AF">
              <w:rPr>
                <w:b/>
              </w:rPr>
              <w:t xml:space="preserve"> электрооборудования</w:t>
            </w:r>
          </w:p>
        </w:tc>
        <w:tc>
          <w:tcPr>
            <w:tcW w:w="3149" w:type="pct"/>
            <w:shd w:val="clear" w:color="auto" w:fill="auto"/>
          </w:tcPr>
          <w:p w14:paraId="360B4BE2" w14:textId="31DCFD20" w:rsidR="002A1A5E" w:rsidRPr="009C16AF" w:rsidRDefault="00A0489B" w:rsidP="009C16AF">
            <w:pPr>
              <w:autoSpaceDE w:val="0"/>
              <w:autoSpaceDN w:val="0"/>
              <w:adjustRightInd w:val="0"/>
              <w:jc w:val="both"/>
            </w:pPr>
            <w:r w:rsidRPr="009C16AF">
              <w:t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</w:t>
            </w:r>
          </w:p>
        </w:tc>
      </w:tr>
      <w:tr w:rsidR="009C16AF" w:rsidRPr="009C16AF" w14:paraId="1A96BA02" w14:textId="77777777" w:rsidTr="009C16AF">
        <w:tc>
          <w:tcPr>
            <w:tcW w:w="282" w:type="pct"/>
            <w:shd w:val="clear" w:color="auto" w:fill="00B050"/>
          </w:tcPr>
          <w:p w14:paraId="237F3983" w14:textId="7F9A459E" w:rsidR="00437D28" w:rsidRPr="009C16AF" w:rsidRDefault="00437D28" w:rsidP="009C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6AF">
              <w:rPr>
                <w:b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3562953" w:rsidR="00437D28" w:rsidRPr="009C16AF" w:rsidRDefault="002A1A5E" w:rsidP="009C16AF">
            <w:pPr>
              <w:autoSpaceDE w:val="0"/>
              <w:autoSpaceDN w:val="0"/>
              <w:adjustRightInd w:val="0"/>
              <w:jc w:val="both"/>
            </w:pPr>
            <w:r w:rsidRPr="009C16AF">
              <w:rPr>
                <w:b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03F2F467" w14:textId="379F86DC" w:rsidR="00437D28" w:rsidRPr="009C16AF" w:rsidRDefault="00A0489B" w:rsidP="00915923">
            <w:pPr>
              <w:autoSpaceDE w:val="0"/>
              <w:autoSpaceDN w:val="0"/>
              <w:adjustRightInd w:val="0"/>
              <w:jc w:val="both"/>
            </w:pPr>
            <w:r w:rsidRPr="009C16AF">
              <w:t>Контроль соблюдения требований инструкции по ОТ и ТБ. Оценка корректности работы ЭУ</w:t>
            </w:r>
          </w:p>
        </w:tc>
      </w:tr>
      <w:tr w:rsidR="00915923" w:rsidRPr="009C16AF" w14:paraId="64F34F19" w14:textId="77777777" w:rsidTr="005B65F3">
        <w:trPr>
          <w:trHeight w:val="789"/>
        </w:trPr>
        <w:tc>
          <w:tcPr>
            <w:tcW w:w="282" w:type="pct"/>
            <w:shd w:val="clear" w:color="auto" w:fill="00B050"/>
          </w:tcPr>
          <w:p w14:paraId="236AA71C" w14:textId="38357012" w:rsidR="00915923" w:rsidRPr="009C16AF" w:rsidRDefault="00915923" w:rsidP="009C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6AF">
              <w:rPr>
                <w:b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4C40F85" w:rsidR="00915923" w:rsidRPr="009C16AF" w:rsidRDefault="00915923" w:rsidP="009C16AF">
            <w:pPr>
              <w:autoSpaceDE w:val="0"/>
              <w:autoSpaceDN w:val="0"/>
              <w:adjustRightInd w:val="0"/>
              <w:jc w:val="both"/>
            </w:pPr>
            <w:r w:rsidRPr="009C16AF">
              <w:rPr>
                <w:b/>
              </w:rPr>
              <w:t xml:space="preserve">Программирование </w:t>
            </w:r>
            <w:r w:rsidRPr="009C16AF">
              <w:rPr>
                <w:b/>
                <w:lang w:val="en-US"/>
              </w:rPr>
              <w:t xml:space="preserve">HMI </w:t>
            </w:r>
            <w:r w:rsidRPr="009C16AF">
              <w:rPr>
                <w:b/>
              </w:rPr>
              <w:t xml:space="preserve">панели </w:t>
            </w:r>
          </w:p>
        </w:tc>
        <w:tc>
          <w:tcPr>
            <w:tcW w:w="3149" w:type="pct"/>
            <w:shd w:val="clear" w:color="auto" w:fill="auto"/>
          </w:tcPr>
          <w:p w14:paraId="52821F30" w14:textId="06995E5D" w:rsidR="00915923" w:rsidRPr="009C16AF" w:rsidRDefault="00915923" w:rsidP="00C87B85">
            <w:pPr>
              <w:autoSpaceDE w:val="0"/>
              <w:autoSpaceDN w:val="0"/>
              <w:adjustRightInd w:val="0"/>
              <w:jc w:val="both"/>
            </w:pPr>
            <w:r w:rsidRPr="009C16AF">
              <w:t xml:space="preserve">Оценка корректности работы программы управления </w:t>
            </w:r>
            <w:r w:rsidR="00C87B85">
              <w:t>HMI панели</w:t>
            </w:r>
          </w:p>
        </w:tc>
      </w:tr>
    </w:tbl>
    <w:p w14:paraId="49D462FF" w14:textId="27D89850" w:rsidR="0037535C" w:rsidRDefault="0037535C" w:rsidP="00BC68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6CA5D9" w14:textId="3C651331" w:rsidR="005A1625" w:rsidRPr="00BC685D" w:rsidRDefault="00883EC4" w:rsidP="00883EC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BC685D">
        <w:rPr>
          <w:b/>
          <w:bCs/>
          <w:sz w:val="28"/>
          <w:szCs w:val="28"/>
        </w:rPr>
        <w:t>1.5. Конкурсное задание</w:t>
      </w:r>
    </w:p>
    <w:p w14:paraId="33CA20EA" w14:textId="1CA996F0" w:rsidR="009E52E7" w:rsidRPr="00BC685D" w:rsidRDefault="009E52E7" w:rsidP="00BC6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BC685D">
        <w:rPr>
          <w:color w:val="000000"/>
          <w:sz w:val="28"/>
          <w:szCs w:val="28"/>
        </w:rPr>
        <w:t xml:space="preserve">Общая продолжительность Конкурсного задания: </w:t>
      </w:r>
      <w:r w:rsidR="00420A0C">
        <w:rPr>
          <w:color w:val="000000"/>
          <w:sz w:val="28"/>
          <w:szCs w:val="28"/>
        </w:rPr>
        <w:t>1</w:t>
      </w:r>
      <w:r w:rsidR="000C7DFA">
        <w:rPr>
          <w:color w:val="000000"/>
          <w:sz w:val="28"/>
          <w:szCs w:val="28"/>
        </w:rPr>
        <w:t>1</w:t>
      </w:r>
      <w:r w:rsidRPr="00BC685D">
        <w:rPr>
          <w:color w:val="000000"/>
          <w:sz w:val="28"/>
          <w:szCs w:val="28"/>
        </w:rPr>
        <w:t xml:space="preserve"> ч</w:t>
      </w:r>
      <w:r w:rsidR="009C16AF">
        <w:rPr>
          <w:color w:val="000000"/>
          <w:sz w:val="28"/>
          <w:szCs w:val="28"/>
        </w:rPr>
        <w:t>асов</w:t>
      </w:r>
    </w:p>
    <w:p w14:paraId="04FBA5D7" w14:textId="57787D26" w:rsidR="009E52E7" w:rsidRPr="00BC685D" w:rsidRDefault="009E52E7" w:rsidP="00BC68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BC685D">
        <w:rPr>
          <w:color w:val="000000"/>
          <w:sz w:val="28"/>
          <w:szCs w:val="28"/>
        </w:rPr>
        <w:t xml:space="preserve">Количество конкурсных дней: </w:t>
      </w:r>
      <w:r w:rsidR="004018F4">
        <w:rPr>
          <w:color w:val="000000"/>
          <w:sz w:val="28"/>
          <w:szCs w:val="28"/>
        </w:rPr>
        <w:t>2</w:t>
      </w:r>
      <w:r w:rsidR="00F35F4F" w:rsidRPr="00BC685D">
        <w:rPr>
          <w:color w:val="000000"/>
          <w:sz w:val="28"/>
          <w:szCs w:val="28"/>
        </w:rPr>
        <w:t xml:space="preserve"> дн</w:t>
      </w:r>
      <w:r w:rsidR="00651645" w:rsidRPr="00BC685D">
        <w:rPr>
          <w:color w:val="000000"/>
          <w:sz w:val="28"/>
          <w:szCs w:val="28"/>
        </w:rPr>
        <w:t>я</w:t>
      </w:r>
    </w:p>
    <w:p w14:paraId="4515EBCB" w14:textId="2448BFBF" w:rsidR="009E52E7" w:rsidRPr="00BC685D" w:rsidRDefault="009E52E7" w:rsidP="00BC685D">
      <w:pPr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Вне зависимости от количества модулей, </w:t>
      </w:r>
      <w:r w:rsidR="009C16AF">
        <w:rPr>
          <w:sz w:val="28"/>
          <w:szCs w:val="28"/>
        </w:rPr>
        <w:t>Конкурсное задание</w:t>
      </w:r>
      <w:r w:rsidRPr="00BC685D">
        <w:rPr>
          <w:sz w:val="28"/>
          <w:szCs w:val="28"/>
        </w:rPr>
        <w:t xml:space="preserve"> включа</w:t>
      </w:r>
      <w:r w:rsidR="009C16AF">
        <w:rPr>
          <w:sz w:val="28"/>
          <w:szCs w:val="28"/>
        </w:rPr>
        <w:t xml:space="preserve">ет </w:t>
      </w:r>
      <w:r w:rsidRPr="00BC685D">
        <w:rPr>
          <w:sz w:val="28"/>
          <w:szCs w:val="28"/>
        </w:rPr>
        <w:t xml:space="preserve">оценку по каждому из разделов </w:t>
      </w:r>
      <w:r w:rsidR="00F35F4F" w:rsidRPr="00BC685D">
        <w:rPr>
          <w:sz w:val="28"/>
          <w:szCs w:val="28"/>
        </w:rPr>
        <w:t>требований</w:t>
      </w:r>
      <w:r w:rsidRPr="00BC685D">
        <w:rPr>
          <w:sz w:val="28"/>
          <w:szCs w:val="28"/>
        </w:rPr>
        <w:t xml:space="preserve"> компетенции.</w:t>
      </w:r>
    </w:p>
    <w:p w14:paraId="1D4800BF" w14:textId="695851C6" w:rsidR="009E52E7" w:rsidRPr="00BC685D" w:rsidRDefault="009E52E7" w:rsidP="00BC68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lastRenderedPageBreak/>
        <w:t xml:space="preserve">Оценка знаний </w:t>
      </w:r>
      <w:r w:rsidR="009C16AF">
        <w:rPr>
          <w:sz w:val="28"/>
          <w:szCs w:val="28"/>
        </w:rPr>
        <w:t>конкурсанта</w:t>
      </w:r>
      <w:r w:rsidRPr="00BC685D">
        <w:rPr>
          <w:sz w:val="28"/>
          <w:szCs w:val="28"/>
        </w:rPr>
        <w:t xml:space="preserve"> проводится через практическое выполнение Конкурсного задания. В дополнение учитыва</w:t>
      </w:r>
      <w:r w:rsidR="009C16AF">
        <w:rPr>
          <w:sz w:val="28"/>
          <w:szCs w:val="28"/>
        </w:rPr>
        <w:t>ю</w:t>
      </w:r>
      <w:r w:rsidRPr="00BC685D">
        <w:rPr>
          <w:sz w:val="28"/>
          <w:szCs w:val="28"/>
        </w:rPr>
        <w:t>тся требования работодателей для проверки теоретических знаний / оценки квалификации</w:t>
      </w:r>
      <w:r w:rsidR="00F35F4F" w:rsidRPr="00BC685D">
        <w:rPr>
          <w:sz w:val="28"/>
          <w:szCs w:val="28"/>
        </w:rPr>
        <w:t>.</w:t>
      </w:r>
    </w:p>
    <w:p w14:paraId="36FBF600" w14:textId="77777777" w:rsidR="009C16AF" w:rsidRDefault="009C16AF" w:rsidP="00BC685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D303044" w14:textId="7C460978" w:rsidR="005A1625" w:rsidRPr="00BC685D" w:rsidRDefault="005A1625" w:rsidP="009C16A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685D">
        <w:rPr>
          <w:b/>
          <w:bCs/>
          <w:sz w:val="28"/>
          <w:szCs w:val="28"/>
        </w:rPr>
        <w:t xml:space="preserve">1.5.1. </w:t>
      </w:r>
      <w:r w:rsidR="008C41F7" w:rsidRPr="00BC685D">
        <w:rPr>
          <w:b/>
          <w:bCs/>
          <w:sz w:val="28"/>
          <w:szCs w:val="28"/>
        </w:rPr>
        <w:t>Разработка/выбор конкурсного задания</w:t>
      </w:r>
    </w:p>
    <w:p w14:paraId="67951AD0" w14:textId="42D98AB7" w:rsidR="000C7DFA" w:rsidRDefault="000C7DFA" w:rsidP="000C7DFA">
      <w:pPr>
        <w:spacing w:line="360" w:lineRule="auto"/>
        <w:ind w:firstLine="851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Конкурсное задание состоит из </w:t>
      </w:r>
      <w:r>
        <w:rPr>
          <w:sz w:val="28"/>
          <w:szCs w:val="28"/>
        </w:rPr>
        <w:t>3</w:t>
      </w:r>
      <w:r w:rsidRPr="00BC685D">
        <w:rPr>
          <w:sz w:val="28"/>
          <w:szCs w:val="28"/>
        </w:rPr>
        <w:t xml:space="preserve"> модулей. Общее количество баллов конкурсного задания составляет </w:t>
      </w:r>
      <w:r w:rsidR="00D9477D">
        <w:rPr>
          <w:sz w:val="28"/>
          <w:szCs w:val="28"/>
        </w:rPr>
        <w:t>100</w:t>
      </w:r>
      <w:r>
        <w:rPr>
          <w:sz w:val="28"/>
          <w:szCs w:val="28"/>
        </w:rPr>
        <w:t xml:space="preserve"> балл</w:t>
      </w:r>
      <w:r w:rsidR="00D9477D">
        <w:rPr>
          <w:sz w:val="28"/>
          <w:szCs w:val="28"/>
        </w:rPr>
        <w:t>ов</w:t>
      </w:r>
      <w:r w:rsidRPr="00BC685D">
        <w:rPr>
          <w:sz w:val="28"/>
          <w:szCs w:val="28"/>
        </w:rPr>
        <w:t>.</w:t>
      </w:r>
    </w:p>
    <w:p w14:paraId="5E328E54" w14:textId="77777777" w:rsidR="000C7DFA" w:rsidRPr="00022E28" w:rsidRDefault="000C7DFA" w:rsidP="000C7DFA">
      <w:pPr>
        <w:spacing w:line="360" w:lineRule="auto"/>
        <w:ind w:firstLine="851"/>
        <w:jc w:val="both"/>
        <w:rPr>
          <w:sz w:val="28"/>
          <w:szCs w:val="28"/>
        </w:rPr>
      </w:pPr>
      <w:r w:rsidRPr="00022E28">
        <w:rPr>
          <w:bCs/>
          <w:sz w:val="28"/>
          <w:szCs w:val="28"/>
        </w:rPr>
        <w:t>Модуль А.</w:t>
      </w:r>
      <w:r w:rsidRPr="00022E28">
        <w:rPr>
          <w:color w:val="000000"/>
          <w:sz w:val="28"/>
          <w:szCs w:val="28"/>
        </w:rPr>
        <w:t xml:space="preserve"> </w:t>
      </w:r>
      <w:r w:rsidRPr="00022E28">
        <w:rPr>
          <w:bCs/>
          <w:sz w:val="28"/>
          <w:szCs w:val="28"/>
        </w:rPr>
        <w:t>Монтаж электрооборудования</w:t>
      </w:r>
      <w:r>
        <w:rPr>
          <w:bCs/>
          <w:sz w:val="28"/>
          <w:szCs w:val="28"/>
        </w:rPr>
        <w:t xml:space="preserve"> – 44,2 балла</w:t>
      </w:r>
    </w:p>
    <w:p w14:paraId="548B1484" w14:textId="77777777" w:rsidR="000C7DFA" w:rsidRPr="00022E28" w:rsidRDefault="000C7DFA" w:rsidP="000C7DFA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022E28">
        <w:rPr>
          <w:bCs/>
          <w:sz w:val="28"/>
          <w:szCs w:val="28"/>
        </w:rPr>
        <w:t>Модуль Б.</w:t>
      </w:r>
      <w:r w:rsidRPr="00022E28">
        <w:rPr>
          <w:color w:val="000000"/>
          <w:sz w:val="28"/>
          <w:szCs w:val="28"/>
        </w:rPr>
        <w:t xml:space="preserve"> </w:t>
      </w:r>
      <w:r w:rsidRPr="00022E28">
        <w:rPr>
          <w:bCs/>
          <w:sz w:val="28"/>
          <w:szCs w:val="28"/>
        </w:rPr>
        <w:t>Пусконаладочные работы</w:t>
      </w:r>
      <w:r>
        <w:rPr>
          <w:bCs/>
          <w:sz w:val="28"/>
          <w:szCs w:val="28"/>
        </w:rPr>
        <w:t xml:space="preserve"> – 15,4 балла</w:t>
      </w:r>
    </w:p>
    <w:p w14:paraId="3CABA893" w14:textId="6F13A8D1" w:rsidR="00022E28" w:rsidRPr="00BC685D" w:rsidRDefault="000C7DFA" w:rsidP="000C7DFA">
      <w:pPr>
        <w:spacing w:line="360" w:lineRule="auto"/>
        <w:ind w:firstLine="851"/>
        <w:jc w:val="both"/>
        <w:rPr>
          <w:sz w:val="28"/>
          <w:szCs w:val="28"/>
        </w:rPr>
      </w:pPr>
      <w:r w:rsidRPr="00022E28">
        <w:rPr>
          <w:bCs/>
          <w:sz w:val="28"/>
          <w:szCs w:val="28"/>
        </w:rPr>
        <w:t>Модуль В.</w:t>
      </w:r>
      <w:r w:rsidRPr="00022E28">
        <w:rPr>
          <w:color w:val="000000"/>
          <w:sz w:val="28"/>
          <w:szCs w:val="28"/>
        </w:rPr>
        <w:t xml:space="preserve"> </w:t>
      </w:r>
      <w:r w:rsidRPr="00022E28">
        <w:rPr>
          <w:bCs/>
          <w:sz w:val="28"/>
          <w:szCs w:val="28"/>
        </w:rPr>
        <w:t xml:space="preserve">Программирование </w:t>
      </w:r>
      <w:r w:rsidRPr="00022E28">
        <w:rPr>
          <w:bCs/>
          <w:sz w:val="28"/>
          <w:szCs w:val="28"/>
          <w:lang w:val="en-US"/>
        </w:rPr>
        <w:t>HMI</w:t>
      </w:r>
      <w:r w:rsidRPr="00E768A2">
        <w:rPr>
          <w:bCs/>
          <w:sz w:val="28"/>
          <w:szCs w:val="28"/>
        </w:rPr>
        <w:t xml:space="preserve"> </w:t>
      </w:r>
      <w:r w:rsidRPr="00022E28">
        <w:rPr>
          <w:bCs/>
          <w:sz w:val="28"/>
          <w:szCs w:val="28"/>
        </w:rPr>
        <w:t>панели</w:t>
      </w:r>
      <w:r>
        <w:rPr>
          <w:bCs/>
          <w:sz w:val="28"/>
          <w:szCs w:val="28"/>
        </w:rPr>
        <w:t xml:space="preserve"> – </w:t>
      </w:r>
      <w:r w:rsidR="00D9477D">
        <w:rPr>
          <w:bCs/>
          <w:sz w:val="28"/>
          <w:szCs w:val="28"/>
        </w:rPr>
        <w:t>40,4</w:t>
      </w:r>
      <w:r>
        <w:rPr>
          <w:bCs/>
          <w:sz w:val="28"/>
          <w:szCs w:val="28"/>
        </w:rPr>
        <w:t xml:space="preserve"> баллов</w:t>
      </w:r>
    </w:p>
    <w:p w14:paraId="3FE3E2C9" w14:textId="77777777" w:rsidR="00651645" w:rsidRPr="00BC685D" w:rsidRDefault="00651645" w:rsidP="00BC685D">
      <w:pPr>
        <w:spacing w:line="360" w:lineRule="auto"/>
        <w:ind w:firstLine="851"/>
        <w:jc w:val="both"/>
        <w:rPr>
          <w:sz w:val="28"/>
          <w:szCs w:val="28"/>
        </w:rPr>
      </w:pPr>
    </w:p>
    <w:p w14:paraId="06418B25" w14:textId="3C3E7C36" w:rsidR="00730AE0" w:rsidRPr="00BC685D" w:rsidRDefault="00730AE0" w:rsidP="009C16A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24422970"/>
      <w:r w:rsidRPr="00BC685D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14:paraId="29B79F6C" w14:textId="1665B8C2" w:rsidR="00730AE0" w:rsidRPr="00025400" w:rsidRDefault="00730AE0" w:rsidP="00BC685D">
      <w:pPr>
        <w:spacing w:line="360" w:lineRule="auto"/>
        <w:jc w:val="both"/>
        <w:rPr>
          <w:b/>
          <w:bCs/>
          <w:sz w:val="28"/>
          <w:szCs w:val="28"/>
        </w:rPr>
      </w:pPr>
      <w:r w:rsidRPr="00025400">
        <w:rPr>
          <w:b/>
          <w:bCs/>
          <w:sz w:val="28"/>
          <w:szCs w:val="28"/>
        </w:rPr>
        <w:t>Модуль А.</w:t>
      </w:r>
      <w:r w:rsidRPr="00025400">
        <w:rPr>
          <w:b/>
          <w:color w:val="000000"/>
          <w:sz w:val="28"/>
          <w:szCs w:val="28"/>
        </w:rPr>
        <w:t xml:space="preserve"> </w:t>
      </w:r>
      <w:r w:rsidR="00606615" w:rsidRPr="00025400">
        <w:rPr>
          <w:b/>
          <w:bCs/>
          <w:sz w:val="28"/>
          <w:szCs w:val="28"/>
        </w:rPr>
        <w:t>Монтаж</w:t>
      </w:r>
      <w:r w:rsidR="007F772C" w:rsidRPr="00025400">
        <w:rPr>
          <w:b/>
          <w:bCs/>
          <w:sz w:val="28"/>
          <w:szCs w:val="28"/>
        </w:rPr>
        <w:t xml:space="preserve"> электрооборудования</w:t>
      </w:r>
      <w:r w:rsidR="000B55A2" w:rsidRPr="00025400">
        <w:rPr>
          <w:b/>
          <w:color w:val="000000"/>
          <w:sz w:val="28"/>
          <w:szCs w:val="28"/>
        </w:rPr>
        <w:t xml:space="preserve"> </w:t>
      </w:r>
      <w:r w:rsidR="00883EC4" w:rsidRPr="00025400">
        <w:rPr>
          <w:b/>
          <w:color w:val="000000"/>
          <w:sz w:val="28"/>
          <w:szCs w:val="28"/>
        </w:rPr>
        <w:t>(</w:t>
      </w:r>
      <w:r w:rsidR="00AD7C65" w:rsidRPr="00025400">
        <w:rPr>
          <w:b/>
          <w:color w:val="000000"/>
          <w:sz w:val="28"/>
          <w:szCs w:val="28"/>
        </w:rPr>
        <w:t>инвариант</w:t>
      </w:r>
      <w:r w:rsidR="00883EC4" w:rsidRPr="00025400">
        <w:rPr>
          <w:b/>
          <w:color w:val="000000"/>
          <w:sz w:val="28"/>
          <w:szCs w:val="28"/>
        </w:rPr>
        <w:t>)</w:t>
      </w:r>
    </w:p>
    <w:p w14:paraId="046BB9A5" w14:textId="10666F8D" w:rsidR="00730AE0" w:rsidRPr="00025400" w:rsidRDefault="00730AE0" w:rsidP="00BC685D">
      <w:pPr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025400">
        <w:rPr>
          <w:b/>
          <w:iCs/>
          <w:sz w:val="28"/>
          <w:szCs w:val="28"/>
        </w:rPr>
        <w:t>Время на выполнение</w:t>
      </w:r>
      <w:r w:rsidR="00883EC4" w:rsidRPr="00025400">
        <w:rPr>
          <w:b/>
          <w:iCs/>
          <w:sz w:val="28"/>
          <w:szCs w:val="28"/>
        </w:rPr>
        <w:t xml:space="preserve"> модуля: </w:t>
      </w:r>
      <w:r w:rsidR="000C7DFA" w:rsidRPr="00025400">
        <w:rPr>
          <w:bCs/>
          <w:iCs/>
          <w:sz w:val="28"/>
          <w:szCs w:val="28"/>
        </w:rPr>
        <w:t>8</w:t>
      </w:r>
      <w:r w:rsidR="008C5C1E" w:rsidRPr="00025400">
        <w:rPr>
          <w:bCs/>
          <w:iCs/>
          <w:sz w:val="28"/>
          <w:szCs w:val="28"/>
        </w:rPr>
        <w:t xml:space="preserve"> ча</w:t>
      </w:r>
      <w:r w:rsidR="00E12041" w:rsidRPr="00025400">
        <w:rPr>
          <w:bCs/>
          <w:iCs/>
          <w:sz w:val="28"/>
          <w:szCs w:val="28"/>
        </w:rPr>
        <w:t>с</w:t>
      </w:r>
      <w:r w:rsidR="00022E28" w:rsidRPr="00025400">
        <w:rPr>
          <w:bCs/>
          <w:iCs/>
          <w:sz w:val="28"/>
          <w:szCs w:val="28"/>
        </w:rPr>
        <w:t>ов</w:t>
      </w:r>
    </w:p>
    <w:p w14:paraId="25BFD8CC" w14:textId="77777777" w:rsidR="00883EC4" w:rsidRPr="00025400" w:rsidRDefault="00730AE0" w:rsidP="00BC685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025400">
        <w:rPr>
          <w:b/>
          <w:bCs/>
          <w:sz w:val="28"/>
          <w:szCs w:val="28"/>
        </w:rPr>
        <w:t>Задани</w:t>
      </w:r>
      <w:r w:rsidR="00C36B39" w:rsidRPr="00025400">
        <w:rPr>
          <w:b/>
          <w:bCs/>
          <w:sz w:val="28"/>
          <w:szCs w:val="28"/>
        </w:rPr>
        <w:t>е</w:t>
      </w:r>
      <w:r w:rsidRPr="00025400">
        <w:rPr>
          <w:b/>
          <w:bCs/>
          <w:sz w:val="28"/>
          <w:szCs w:val="28"/>
        </w:rPr>
        <w:t>:</w:t>
      </w:r>
      <w:r w:rsidRPr="00025400">
        <w:rPr>
          <w:bCs/>
          <w:sz w:val="28"/>
          <w:szCs w:val="28"/>
        </w:rPr>
        <w:t xml:space="preserve"> </w:t>
      </w:r>
    </w:p>
    <w:p w14:paraId="33BDA664" w14:textId="7B0B0708" w:rsidR="00730AE0" w:rsidRPr="00025400" w:rsidRDefault="00883EC4" w:rsidP="00883EC4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25400">
        <w:rPr>
          <w:sz w:val="28"/>
          <w:szCs w:val="28"/>
        </w:rPr>
        <w:t>Конкурсант</w:t>
      </w:r>
      <w:r w:rsidR="007F772C" w:rsidRPr="00025400">
        <w:rPr>
          <w:sz w:val="28"/>
          <w:szCs w:val="28"/>
        </w:rPr>
        <w:t>у, в отведенное время, необходимо выполнить: монтаж различных кабеленесущих систем, монтаж проводов и кабелей, монтаж элементов управления и нагрузки, монтаж и коммутацию НКУ</w:t>
      </w:r>
      <w:r w:rsidR="00420A0C" w:rsidRPr="00025400">
        <w:rPr>
          <w:sz w:val="28"/>
          <w:szCs w:val="28"/>
        </w:rPr>
        <w:t xml:space="preserve"> </w:t>
      </w:r>
      <w:r w:rsidR="007F772C" w:rsidRPr="00025400">
        <w:rPr>
          <w:sz w:val="28"/>
          <w:szCs w:val="28"/>
        </w:rPr>
        <w:t>в соответствии с требованиями конкурсного задания.</w:t>
      </w:r>
    </w:p>
    <w:p w14:paraId="69230B0E" w14:textId="77777777" w:rsidR="00883EC4" w:rsidRPr="00025400" w:rsidRDefault="00883EC4" w:rsidP="00BC685D">
      <w:pPr>
        <w:spacing w:line="360" w:lineRule="auto"/>
        <w:jc w:val="both"/>
        <w:rPr>
          <w:b/>
          <w:bCs/>
          <w:sz w:val="28"/>
          <w:szCs w:val="28"/>
        </w:rPr>
      </w:pPr>
    </w:p>
    <w:p w14:paraId="100AFE18" w14:textId="2A73D3F3" w:rsidR="00730AE0" w:rsidRPr="00025400" w:rsidRDefault="00730AE0" w:rsidP="00BC685D">
      <w:pPr>
        <w:spacing w:line="360" w:lineRule="auto"/>
        <w:jc w:val="both"/>
        <w:rPr>
          <w:bCs/>
          <w:sz w:val="28"/>
          <w:szCs w:val="28"/>
        </w:rPr>
      </w:pPr>
      <w:r w:rsidRPr="00025400">
        <w:rPr>
          <w:b/>
          <w:bCs/>
          <w:sz w:val="28"/>
          <w:szCs w:val="28"/>
        </w:rPr>
        <w:t>Модуль Б.</w:t>
      </w:r>
      <w:r w:rsidRPr="00025400">
        <w:rPr>
          <w:b/>
          <w:color w:val="000000"/>
          <w:sz w:val="28"/>
          <w:szCs w:val="28"/>
        </w:rPr>
        <w:t xml:space="preserve"> </w:t>
      </w:r>
      <w:r w:rsidR="007F772C" w:rsidRPr="00025400">
        <w:rPr>
          <w:b/>
          <w:bCs/>
          <w:sz w:val="28"/>
          <w:szCs w:val="28"/>
        </w:rPr>
        <w:t>Пусконаладочные работы</w:t>
      </w:r>
      <w:r w:rsidR="00A360B5" w:rsidRPr="00025400">
        <w:rPr>
          <w:b/>
          <w:bCs/>
          <w:sz w:val="28"/>
          <w:szCs w:val="28"/>
        </w:rPr>
        <w:t xml:space="preserve"> </w:t>
      </w:r>
      <w:r w:rsidR="00883EC4" w:rsidRPr="00025400">
        <w:rPr>
          <w:b/>
          <w:bCs/>
          <w:sz w:val="28"/>
          <w:szCs w:val="28"/>
        </w:rPr>
        <w:t>(</w:t>
      </w:r>
      <w:r w:rsidR="00025400" w:rsidRPr="00025400">
        <w:rPr>
          <w:b/>
          <w:bCs/>
          <w:sz w:val="28"/>
          <w:szCs w:val="28"/>
        </w:rPr>
        <w:t>инвари</w:t>
      </w:r>
      <w:r w:rsidR="00672FCB">
        <w:rPr>
          <w:b/>
          <w:bCs/>
          <w:sz w:val="28"/>
          <w:szCs w:val="28"/>
        </w:rPr>
        <w:t>а</w:t>
      </w:r>
      <w:r w:rsidR="00025400" w:rsidRPr="00025400">
        <w:rPr>
          <w:b/>
          <w:bCs/>
          <w:sz w:val="28"/>
          <w:szCs w:val="28"/>
        </w:rPr>
        <w:t>нт</w:t>
      </w:r>
      <w:r w:rsidR="00883EC4" w:rsidRPr="00025400">
        <w:rPr>
          <w:b/>
          <w:bCs/>
          <w:sz w:val="28"/>
          <w:szCs w:val="28"/>
        </w:rPr>
        <w:t>)</w:t>
      </w:r>
    </w:p>
    <w:p w14:paraId="6D701287" w14:textId="681DEC4E" w:rsidR="00C70F48" w:rsidRPr="00025400" w:rsidRDefault="00C70F48" w:rsidP="00C70F48">
      <w:pPr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025400">
        <w:rPr>
          <w:b/>
          <w:iCs/>
          <w:sz w:val="28"/>
          <w:szCs w:val="28"/>
        </w:rPr>
        <w:t>Время на выполнение</w:t>
      </w:r>
      <w:r w:rsidR="00883EC4" w:rsidRPr="00025400">
        <w:rPr>
          <w:b/>
          <w:iCs/>
          <w:sz w:val="28"/>
          <w:szCs w:val="28"/>
        </w:rPr>
        <w:t xml:space="preserve"> модуля: </w:t>
      </w:r>
      <w:r w:rsidR="00F658C4" w:rsidRPr="00025400">
        <w:rPr>
          <w:bCs/>
          <w:iCs/>
          <w:sz w:val="28"/>
          <w:szCs w:val="28"/>
        </w:rPr>
        <w:t>2</w:t>
      </w:r>
      <w:r w:rsidRPr="00025400">
        <w:rPr>
          <w:bCs/>
          <w:iCs/>
          <w:sz w:val="28"/>
          <w:szCs w:val="28"/>
        </w:rPr>
        <w:t xml:space="preserve"> час</w:t>
      </w:r>
      <w:r w:rsidR="00E12041" w:rsidRPr="00025400">
        <w:rPr>
          <w:bCs/>
          <w:iCs/>
          <w:sz w:val="28"/>
          <w:szCs w:val="28"/>
        </w:rPr>
        <w:t>а</w:t>
      </w:r>
    </w:p>
    <w:p w14:paraId="4FF5F0EB" w14:textId="77777777" w:rsidR="00883EC4" w:rsidRPr="00025400" w:rsidRDefault="00730AE0" w:rsidP="00BC685D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025400">
        <w:rPr>
          <w:b/>
          <w:bCs/>
          <w:sz w:val="28"/>
          <w:szCs w:val="28"/>
        </w:rPr>
        <w:t>Задани</w:t>
      </w:r>
      <w:r w:rsidR="00C36B39" w:rsidRPr="00025400">
        <w:rPr>
          <w:b/>
          <w:bCs/>
          <w:sz w:val="28"/>
          <w:szCs w:val="28"/>
        </w:rPr>
        <w:t>е</w:t>
      </w:r>
      <w:r w:rsidRPr="00025400">
        <w:rPr>
          <w:b/>
          <w:bCs/>
          <w:sz w:val="28"/>
          <w:szCs w:val="28"/>
        </w:rPr>
        <w:t>:</w:t>
      </w:r>
      <w:r w:rsidRPr="00025400">
        <w:rPr>
          <w:bCs/>
          <w:sz w:val="28"/>
          <w:szCs w:val="28"/>
        </w:rPr>
        <w:t xml:space="preserve"> </w:t>
      </w:r>
    </w:p>
    <w:p w14:paraId="14AB8B9D" w14:textId="1E93B060" w:rsidR="00730AE0" w:rsidRPr="00025400" w:rsidRDefault="00883EC4" w:rsidP="00883EC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25400">
        <w:rPr>
          <w:sz w:val="28"/>
          <w:szCs w:val="28"/>
        </w:rPr>
        <w:t>Конкурсант</w:t>
      </w:r>
      <w:r w:rsidR="007F772C" w:rsidRPr="00025400">
        <w:rPr>
          <w:sz w:val="28"/>
          <w:szCs w:val="28"/>
        </w:rPr>
        <w:t xml:space="preserve">у, в отведенное время, необходимо </w:t>
      </w:r>
      <w:r w:rsidR="00420A0C" w:rsidRPr="00025400">
        <w:rPr>
          <w:sz w:val="28"/>
          <w:szCs w:val="28"/>
        </w:rPr>
        <w:t>создать программу</w:t>
      </w:r>
      <w:r w:rsidR="00E12041" w:rsidRPr="00025400">
        <w:rPr>
          <w:sz w:val="28"/>
          <w:szCs w:val="28"/>
        </w:rPr>
        <w:t xml:space="preserve"> управления</w:t>
      </w:r>
      <w:r w:rsidR="007F772C" w:rsidRPr="00025400">
        <w:rPr>
          <w:sz w:val="28"/>
          <w:szCs w:val="28"/>
        </w:rPr>
        <w:t xml:space="preserve"> </w:t>
      </w:r>
      <w:r w:rsidR="00E12041" w:rsidRPr="00025400">
        <w:rPr>
          <w:sz w:val="28"/>
          <w:szCs w:val="28"/>
        </w:rPr>
        <w:t xml:space="preserve">для ПЛР (программируемое </w:t>
      </w:r>
      <w:r w:rsidR="007F772C" w:rsidRPr="00025400">
        <w:rPr>
          <w:sz w:val="28"/>
          <w:szCs w:val="28"/>
        </w:rPr>
        <w:t>логическ</w:t>
      </w:r>
      <w:r w:rsidR="00E12041" w:rsidRPr="00025400">
        <w:rPr>
          <w:sz w:val="28"/>
          <w:szCs w:val="28"/>
        </w:rPr>
        <w:t>ое</w:t>
      </w:r>
      <w:r w:rsidR="007F772C" w:rsidRPr="00025400">
        <w:rPr>
          <w:sz w:val="28"/>
          <w:szCs w:val="28"/>
        </w:rPr>
        <w:t xml:space="preserve"> </w:t>
      </w:r>
      <w:r w:rsidR="00E12041" w:rsidRPr="00025400">
        <w:rPr>
          <w:sz w:val="28"/>
          <w:szCs w:val="28"/>
        </w:rPr>
        <w:t>реле)</w:t>
      </w:r>
      <w:r w:rsidR="007F772C" w:rsidRPr="00025400">
        <w:rPr>
          <w:sz w:val="28"/>
          <w:szCs w:val="28"/>
        </w:rPr>
        <w:t>,</w:t>
      </w:r>
      <w:r w:rsidR="00E12041" w:rsidRPr="00025400">
        <w:rPr>
          <w:sz w:val="28"/>
          <w:szCs w:val="28"/>
        </w:rPr>
        <w:t xml:space="preserve"> </w:t>
      </w:r>
      <w:r w:rsidR="00420A0C" w:rsidRPr="00025400">
        <w:rPr>
          <w:sz w:val="28"/>
          <w:szCs w:val="28"/>
        </w:rPr>
        <w:t>настроить параметры ПЧ (преобразователь частоты),</w:t>
      </w:r>
      <w:r w:rsidR="00E12041" w:rsidRPr="00025400">
        <w:rPr>
          <w:sz w:val="28"/>
          <w:szCs w:val="28"/>
        </w:rPr>
        <w:t xml:space="preserve"> </w:t>
      </w:r>
      <w:r w:rsidR="007F772C" w:rsidRPr="00025400">
        <w:rPr>
          <w:sz w:val="28"/>
          <w:szCs w:val="28"/>
        </w:rPr>
        <w:t xml:space="preserve">проверить корректность работы. </w:t>
      </w:r>
    </w:p>
    <w:p w14:paraId="035D508A" w14:textId="77777777" w:rsidR="00883EC4" w:rsidRPr="00025400" w:rsidRDefault="00883EC4" w:rsidP="00022E28">
      <w:pPr>
        <w:spacing w:line="360" w:lineRule="auto"/>
        <w:jc w:val="both"/>
        <w:rPr>
          <w:b/>
          <w:bCs/>
          <w:sz w:val="28"/>
          <w:szCs w:val="28"/>
        </w:rPr>
      </w:pPr>
    </w:p>
    <w:p w14:paraId="7D27CE6E" w14:textId="4AFD747E" w:rsidR="00022E28" w:rsidRPr="00BC685D" w:rsidRDefault="00022E28" w:rsidP="00022E28">
      <w:pPr>
        <w:spacing w:line="360" w:lineRule="auto"/>
        <w:jc w:val="both"/>
        <w:rPr>
          <w:bCs/>
          <w:sz w:val="28"/>
          <w:szCs w:val="28"/>
        </w:rPr>
      </w:pPr>
      <w:r w:rsidRPr="00025400">
        <w:rPr>
          <w:b/>
          <w:bCs/>
          <w:sz w:val="28"/>
          <w:szCs w:val="28"/>
        </w:rPr>
        <w:t>Модуль В.</w:t>
      </w:r>
      <w:r w:rsidRPr="00025400">
        <w:rPr>
          <w:b/>
          <w:color w:val="000000"/>
          <w:sz w:val="28"/>
          <w:szCs w:val="28"/>
        </w:rPr>
        <w:t xml:space="preserve"> </w:t>
      </w:r>
      <w:r w:rsidRPr="00025400">
        <w:rPr>
          <w:b/>
          <w:bCs/>
          <w:sz w:val="28"/>
          <w:szCs w:val="28"/>
        </w:rPr>
        <w:t xml:space="preserve">Программирование </w:t>
      </w:r>
      <w:r w:rsidRPr="00025400">
        <w:rPr>
          <w:b/>
          <w:bCs/>
          <w:sz w:val="28"/>
          <w:szCs w:val="28"/>
          <w:lang w:val="en-US"/>
        </w:rPr>
        <w:t>HMI</w:t>
      </w:r>
      <w:r w:rsidRPr="00025400">
        <w:rPr>
          <w:b/>
          <w:bCs/>
          <w:sz w:val="28"/>
          <w:szCs w:val="28"/>
        </w:rPr>
        <w:t xml:space="preserve"> панели</w:t>
      </w:r>
      <w:r w:rsidR="00883EC4" w:rsidRPr="00025400">
        <w:rPr>
          <w:b/>
          <w:bCs/>
          <w:sz w:val="28"/>
          <w:szCs w:val="28"/>
        </w:rPr>
        <w:t xml:space="preserve"> (</w:t>
      </w:r>
      <w:r w:rsidR="00025400" w:rsidRPr="00025400">
        <w:rPr>
          <w:b/>
          <w:bCs/>
          <w:sz w:val="28"/>
          <w:szCs w:val="28"/>
        </w:rPr>
        <w:t>вариатив</w:t>
      </w:r>
      <w:r w:rsidR="00883EC4" w:rsidRPr="00025400">
        <w:rPr>
          <w:b/>
          <w:bCs/>
          <w:sz w:val="28"/>
          <w:szCs w:val="28"/>
        </w:rPr>
        <w:t>)</w:t>
      </w:r>
    </w:p>
    <w:p w14:paraId="7B275CA6" w14:textId="5C9B9000" w:rsidR="00022E28" w:rsidRPr="009C16AF" w:rsidRDefault="00022E28" w:rsidP="00022E28">
      <w:pPr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9C16AF">
        <w:rPr>
          <w:b/>
          <w:iCs/>
          <w:sz w:val="28"/>
          <w:szCs w:val="28"/>
        </w:rPr>
        <w:t xml:space="preserve">Время на выполнение </w:t>
      </w:r>
      <w:r w:rsidR="00883EC4">
        <w:rPr>
          <w:b/>
          <w:iCs/>
          <w:sz w:val="28"/>
          <w:szCs w:val="28"/>
        </w:rPr>
        <w:t>м</w:t>
      </w:r>
      <w:r w:rsidRPr="009C16AF">
        <w:rPr>
          <w:b/>
          <w:iCs/>
          <w:sz w:val="28"/>
          <w:szCs w:val="28"/>
        </w:rPr>
        <w:t>одул</w:t>
      </w:r>
      <w:r>
        <w:rPr>
          <w:b/>
          <w:iCs/>
          <w:sz w:val="28"/>
          <w:szCs w:val="28"/>
        </w:rPr>
        <w:t>я</w:t>
      </w:r>
      <w:r w:rsidR="00883EC4">
        <w:rPr>
          <w:b/>
          <w:iCs/>
          <w:sz w:val="28"/>
          <w:szCs w:val="28"/>
        </w:rPr>
        <w:t>:</w:t>
      </w:r>
      <w:r w:rsidRPr="009C16A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</w:t>
      </w:r>
      <w:r w:rsidRPr="009C16AF">
        <w:rPr>
          <w:bCs/>
          <w:iCs/>
          <w:sz w:val="28"/>
          <w:szCs w:val="28"/>
        </w:rPr>
        <w:t xml:space="preserve"> час</w:t>
      </w:r>
    </w:p>
    <w:p w14:paraId="576224B0" w14:textId="77777777" w:rsidR="00883EC4" w:rsidRDefault="00022E28" w:rsidP="00022E28">
      <w:pPr>
        <w:spacing w:line="360" w:lineRule="auto"/>
        <w:jc w:val="both"/>
        <w:rPr>
          <w:bCs/>
          <w:sz w:val="28"/>
          <w:szCs w:val="28"/>
        </w:rPr>
      </w:pPr>
      <w:r w:rsidRPr="00BC685D">
        <w:rPr>
          <w:b/>
          <w:bCs/>
          <w:sz w:val="28"/>
          <w:szCs w:val="28"/>
        </w:rPr>
        <w:t>Задани</w:t>
      </w:r>
      <w:r w:rsidR="00C36B39">
        <w:rPr>
          <w:b/>
          <w:bCs/>
          <w:sz w:val="28"/>
          <w:szCs w:val="28"/>
        </w:rPr>
        <w:t>е</w:t>
      </w:r>
      <w:r w:rsidRPr="00BC685D">
        <w:rPr>
          <w:b/>
          <w:bCs/>
          <w:sz w:val="28"/>
          <w:szCs w:val="28"/>
        </w:rPr>
        <w:t>:</w:t>
      </w:r>
      <w:r w:rsidRPr="00BC685D">
        <w:rPr>
          <w:bCs/>
          <w:sz w:val="28"/>
          <w:szCs w:val="28"/>
        </w:rPr>
        <w:t xml:space="preserve"> </w:t>
      </w:r>
    </w:p>
    <w:p w14:paraId="0F3C2BD1" w14:textId="74151A40" w:rsidR="00C70F48" w:rsidRDefault="00883EC4" w:rsidP="00883E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Конкурсант</w:t>
      </w:r>
      <w:r w:rsidR="00022E28" w:rsidRPr="00BC685D">
        <w:rPr>
          <w:sz w:val="28"/>
          <w:szCs w:val="28"/>
        </w:rPr>
        <w:t xml:space="preserve">у, в отведенное время, необходимо </w:t>
      </w:r>
      <w:r w:rsidR="00420A0C">
        <w:rPr>
          <w:sz w:val="28"/>
          <w:szCs w:val="28"/>
        </w:rPr>
        <w:t xml:space="preserve">создать </w:t>
      </w:r>
      <w:r w:rsidR="00420A0C" w:rsidRPr="00BC685D">
        <w:rPr>
          <w:sz w:val="28"/>
          <w:szCs w:val="28"/>
        </w:rPr>
        <w:t>программу</w:t>
      </w:r>
      <w:r w:rsidR="00022E28">
        <w:rPr>
          <w:sz w:val="28"/>
          <w:szCs w:val="28"/>
        </w:rPr>
        <w:t xml:space="preserve"> управления</w:t>
      </w:r>
      <w:r w:rsidR="00022E28" w:rsidRPr="00BC685D">
        <w:rPr>
          <w:sz w:val="28"/>
          <w:szCs w:val="28"/>
        </w:rPr>
        <w:t xml:space="preserve"> </w:t>
      </w:r>
      <w:r w:rsidR="00022E28">
        <w:rPr>
          <w:sz w:val="28"/>
          <w:szCs w:val="28"/>
        </w:rPr>
        <w:t xml:space="preserve">для </w:t>
      </w:r>
      <w:r w:rsidR="00022E28">
        <w:rPr>
          <w:sz w:val="28"/>
          <w:szCs w:val="28"/>
          <w:lang w:val="en-US"/>
        </w:rPr>
        <w:t>HMI</w:t>
      </w:r>
      <w:r w:rsidR="00022E28">
        <w:rPr>
          <w:sz w:val="28"/>
          <w:szCs w:val="28"/>
        </w:rPr>
        <w:t>-панели</w:t>
      </w:r>
      <w:r w:rsidR="00022E28" w:rsidRPr="00E12041">
        <w:rPr>
          <w:sz w:val="28"/>
          <w:szCs w:val="28"/>
        </w:rPr>
        <w:t xml:space="preserve"> </w:t>
      </w:r>
      <w:r w:rsidR="00022E28">
        <w:rPr>
          <w:sz w:val="28"/>
          <w:szCs w:val="28"/>
        </w:rPr>
        <w:t xml:space="preserve">(человеко-машинный </w:t>
      </w:r>
      <w:r w:rsidR="00420A0C">
        <w:rPr>
          <w:sz w:val="28"/>
          <w:szCs w:val="28"/>
        </w:rPr>
        <w:t>интерфейс) проверить</w:t>
      </w:r>
      <w:r w:rsidR="00022E28" w:rsidRPr="00BC685D">
        <w:rPr>
          <w:sz w:val="28"/>
          <w:szCs w:val="28"/>
        </w:rPr>
        <w:t xml:space="preserve"> корректность работы.</w:t>
      </w:r>
    </w:p>
    <w:p w14:paraId="405E84BF" w14:textId="314FFECE" w:rsidR="002140F3" w:rsidRPr="00BC685D" w:rsidRDefault="00B50BAE" w:rsidP="00BC68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685D">
        <w:rPr>
          <w:b/>
          <w:sz w:val="28"/>
          <w:szCs w:val="28"/>
        </w:rPr>
        <w:t xml:space="preserve">Щит управления </w:t>
      </w:r>
      <w:r w:rsidR="00282BFD">
        <w:rPr>
          <w:b/>
          <w:sz w:val="28"/>
          <w:szCs w:val="28"/>
        </w:rPr>
        <w:t>электродвигателем</w:t>
      </w:r>
    </w:p>
    <w:p w14:paraId="70BA54A7" w14:textId="25800ACB" w:rsidR="002140F3" w:rsidRPr="00022E28" w:rsidRDefault="002140F3" w:rsidP="00022E28">
      <w:pPr>
        <w:spacing w:line="360" w:lineRule="auto"/>
        <w:ind w:left="709"/>
        <w:rPr>
          <w:sz w:val="28"/>
          <w:szCs w:val="28"/>
        </w:rPr>
      </w:pPr>
      <w:r w:rsidRPr="00022E28">
        <w:rPr>
          <w:sz w:val="28"/>
          <w:szCs w:val="28"/>
        </w:rPr>
        <w:t>QF</w:t>
      </w:r>
      <w:r w:rsidR="00282BFD" w:rsidRPr="00022E28">
        <w:rPr>
          <w:sz w:val="28"/>
          <w:szCs w:val="28"/>
        </w:rPr>
        <w:t>1</w:t>
      </w:r>
      <w:r w:rsidR="00520076">
        <w:rPr>
          <w:sz w:val="28"/>
          <w:szCs w:val="28"/>
        </w:rPr>
        <w:t>,</w:t>
      </w:r>
      <w:r w:rsidR="00520076" w:rsidRPr="00520076">
        <w:rPr>
          <w:sz w:val="28"/>
          <w:szCs w:val="28"/>
        </w:rPr>
        <w:t xml:space="preserve"> </w:t>
      </w:r>
      <w:r w:rsidR="00520076" w:rsidRPr="00022E28">
        <w:rPr>
          <w:sz w:val="28"/>
          <w:szCs w:val="28"/>
        </w:rPr>
        <w:t>QF2</w:t>
      </w:r>
      <w:r w:rsidRPr="00022E28">
        <w:rPr>
          <w:sz w:val="28"/>
          <w:szCs w:val="28"/>
        </w:rPr>
        <w:t xml:space="preserve"> – </w:t>
      </w:r>
      <w:r w:rsidR="00520076">
        <w:rPr>
          <w:sz w:val="28"/>
          <w:szCs w:val="28"/>
        </w:rPr>
        <w:t>3</w:t>
      </w:r>
      <w:r w:rsidR="00282BFD" w:rsidRPr="00022E28">
        <w:rPr>
          <w:sz w:val="28"/>
          <w:szCs w:val="28"/>
          <w:lang w:val="en-US"/>
        </w:rPr>
        <w:t>P</w:t>
      </w:r>
      <w:r w:rsidR="00282BFD" w:rsidRPr="00022E28">
        <w:rPr>
          <w:sz w:val="28"/>
          <w:szCs w:val="28"/>
        </w:rPr>
        <w:t xml:space="preserve">, </w:t>
      </w:r>
      <w:r w:rsidRPr="00022E28">
        <w:rPr>
          <w:sz w:val="28"/>
          <w:szCs w:val="28"/>
        </w:rPr>
        <w:t>автоматический выключатель</w:t>
      </w:r>
      <w:r w:rsidR="00C70F48" w:rsidRPr="00022E28">
        <w:rPr>
          <w:sz w:val="28"/>
          <w:szCs w:val="28"/>
        </w:rPr>
        <w:t>;</w:t>
      </w:r>
    </w:p>
    <w:p w14:paraId="5B15A00D" w14:textId="25793FEC" w:rsidR="002140F3" w:rsidRDefault="002140F3" w:rsidP="00022E28">
      <w:pPr>
        <w:spacing w:line="360" w:lineRule="auto"/>
        <w:ind w:left="709"/>
        <w:rPr>
          <w:sz w:val="28"/>
          <w:szCs w:val="28"/>
        </w:rPr>
      </w:pPr>
      <w:r w:rsidRPr="00022E28">
        <w:rPr>
          <w:sz w:val="28"/>
          <w:szCs w:val="28"/>
        </w:rPr>
        <w:t>QF</w:t>
      </w:r>
      <w:r w:rsidR="00282BFD" w:rsidRPr="00022E28">
        <w:rPr>
          <w:sz w:val="28"/>
          <w:szCs w:val="28"/>
        </w:rPr>
        <w:t>3, QF4</w:t>
      </w:r>
      <w:r w:rsidR="00520076">
        <w:rPr>
          <w:sz w:val="28"/>
          <w:szCs w:val="28"/>
        </w:rPr>
        <w:t xml:space="preserve">, </w:t>
      </w:r>
      <w:r w:rsidR="00520076" w:rsidRPr="00022E28">
        <w:rPr>
          <w:sz w:val="28"/>
          <w:szCs w:val="28"/>
        </w:rPr>
        <w:t>QF</w:t>
      </w:r>
      <w:r w:rsidR="00520076">
        <w:rPr>
          <w:sz w:val="28"/>
          <w:szCs w:val="28"/>
        </w:rPr>
        <w:t>5</w:t>
      </w:r>
      <w:r w:rsidRPr="00022E28">
        <w:rPr>
          <w:sz w:val="28"/>
          <w:szCs w:val="28"/>
        </w:rPr>
        <w:t xml:space="preserve"> – </w:t>
      </w:r>
      <w:r w:rsidR="00282BFD" w:rsidRPr="00022E28">
        <w:rPr>
          <w:sz w:val="28"/>
          <w:szCs w:val="28"/>
        </w:rPr>
        <w:t xml:space="preserve">1Р, </w:t>
      </w:r>
      <w:r w:rsidRPr="00022E28">
        <w:rPr>
          <w:sz w:val="28"/>
          <w:szCs w:val="28"/>
        </w:rPr>
        <w:t>автоматический выключатель</w:t>
      </w:r>
      <w:r w:rsidR="00C70F48" w:rsidRPr="00022E28">
        <w:rPr>
          <w:sz w:val="28"/>
          <w:szCs w:val="28"/>
        </w:rPr>
        <w:t>;</w:t>
      </w:r>
    </w:p>
    <w:p w14:paraId="3796085E" w14:textId="79123D06" w:rsidR="00520076" w:rsidRPr="00022E28" w:rsidRDefault="00520076" w:rsidP="00022E28">
      <w:pPr>
        <w:spacing w:line="360" w:lineRule="auto"/>
        <w:ind w:left="709"/>
        <w:rPr>
          <w:sz w:val="28"/>
          <w:szCs w:val="28"/>
        </w:rPr>
      </w:pPr>
      <w:r w:rsidRPr="00022E28">
        <w:rPr>
          <w:sz w:val="28"/>
          <w:szCs w:val="28"/>
        </w:rPr>
        <w:t>КМ1</w:t>
      </w:r>
      <w:r>
        <w:rPr>
          <w:sz w:val="28"/>
          <w:szCs w:val="28"/>
        </w:rPr>
        <w:t>,</w:t>
      </w:r>
      <w:r w:rsidRPr="00520076">
        <w:rPr>
          <w:sz w:val="28"/>
          <w:szCs w:val="28"/>
        </w:rPr>
        <w:t xml:space="preserve"> </w:t>
      </w:r>
      <w:r w:rsidRPr="00022E28">
        <w:rPr>
          <w:sz w:val="28"/>
          <w:szCs w:val="28"/>
        </w:rPr>
        <w:t>КМ</w:t>
      </w:r>
      <w:r>
        <w:rPr>
          <w:sz w:val="28"/>
          <w:szCs w:val="28"/>
        </w:rPr>
        <w:t xml:space="preserve">2, </w:t>
      </w:r>
      <w:r w:rsidRPr="00022E28">
        <w:rPr>
          <w:sz w:val="28"/>
          <w:szCs w:val="28"/>
        </w:rPr>
        <w:t>КМ</w:t>
      </w:r>
      <w:r>
        <w:rPr>
          <w:sz w:val="28"/>
          <w:szCs w:val="28"/>
        </w:rPr>
        <w:t>3,</w:t>
      </w:r>
      <w:r w:rsidRPr="00520076">
        <w:rPr>
          <w:sz w:val="28"/>
          <w:szCs w:val="28"/>
        </w:rPr>
        <w:t xml:space="preserve"> </w:t>
      </w:r>
      <w:r w:rsidRPr="00022E28">
        <w:rPr>
          <w:sz w:val="28"/>
          <w:szCs w:val="28"/>
        </w:rPr>
        <w:t>КМ</w:t>
      </w:r>
      <w:r>
        <w:rPr>
          <w:sz w:val="28"/>
          <w:szCs w:val="28"/>
        </w:rPr>
        <w:t>4</w:t>
      </w:r>
      <w:r w:rsidRPr="00022E28">
        <w:rPr>
          <w:sz w:val="28"/>
          <w:szCs w:val="28"/>
        </w:rPr>
        <w:t xml:space="preserve"> – </w:t>
      </w:r>
      <w:r w:rsidR="004E16F5">
        <w:rPr>
          <w:sz w:val="28"/>
          <w:szCs w:val="28"/>
        </w:rPr>
        <w:t>к</w:t>
      </w:r>
      <w:r w:rsidRPr="00022E28">
        <w:rPr>
          <w:sz w:val="28"/>
          <w:szCs w:val="28"/>
        </w:rPr>
        <w:t>онтактор 230В, 2НО;</w:t>
      </w:r>
    </w:p>
    <w:p w14:paraId="5E4EC2D3" w14:textId="543AB3E5" w:rsidR="00282BFD" w:rsidRPr="00022E28" w:rsidRDefault="00282BFD" w:rsidP="00022E28">
      <w:pPr>
        <w:spacing w:line="360" w:lineRule="auto"/>
        <w:ind w:left="709"/>
        <w:rPr>
          <w:sz w:val="28"/>
          <w:szCs w:val="28"/>
        </w:rPr>
      </w:pPr>
      <w:r w:rsidRPr="00022E28">
        <w:rPr>
          <w:sz w:val="28"/>
          <w:szCs w:val="28"/>
        </w:rPr>
        <w:t xml:space="preserve">ПЛР – </w:t>
      </w:r>
      <w:r w:rsidR="004E16F5">
        <w:rPr>
          <w:sz w:val="28"/>
          <w:szCs w:val="28"/>
        </w:rPr>
        <w:t>п</w:t>
      </w:r>
      <w:r w:rsidRPr="00022E28">
        <w:rPr>
          <w:sz w:val="28"/>
          <w:szCs w:val="28"/>
        </w:rPr>
        <w:t>рограммируемое логическое реле;</w:t>
      </w:r>
    </w:p>
    <w:p w14:paraId="3144C79D" w14:textId="69E04B25" w:rsidR="00282BFD" w:rsidRDefault="00282BFD" w:rsidP="00022E28">
      <w:pPr>
        <w:spacing w:line="360" w:lineRule="auto"/>
        <w:ind w:left="709"/>
        <w:rPr>
          <w:sz w:val="28"/>
          <w:szCs w:val="28"/>
        </w:rPr>
      </w:pPr>
      <w:r w:rsidRPr="00022E28">
        <w:rPr>
          <w:sz w:val="28"/>
          <w:szCs w:val="28"/>
        </w:rPr>
        <w:t xml:space="preserve">ПЧ – </w:t>
      </w:r>
      <w:r w:rsidR="004E16F5">
        <w:rPr>
          <w:sz w:val="28"/>
          <w:szCs w:val="28"/>
        </w:rPr>
        <w:t>п</w:t>
      </w:r>
      <w:r w:rsidRPr="00022E28">
        <w:rPr>
          <w:sz w:val="28"/>
          <w:szCs w:val="28"/>
        </w:rPr>
        <w:t>реобразователь частоты;</w:t>
      </w:r>
    </w:p>
    <w:p w14:paraId="5CAFB716" w14:textId="5520A02B" w:rsidR="00F25F74" w:rsidRPr="00F25F74" w:rsidRDefault="00F25F74" w:rsidP="00022E28">
      <w:pPr>
        <w:spacing w:line="360" w:lineRule="auto"/>
        <w:ind w:left="709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</w:t>
      </w:r>
      <w:r w:rsidRPr="0086369D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PE</w:t>
      </w:r>
      <w:proofErr w:type="gramEnd"/>
      <w:r w:rsidRPr="0086369D">
        <w:rPr>
          <w:sz w:val="28"/>
          <w:szCs w:val="28"/>
        </w:rPr>
        <w:t xml:space="preserve"> </w:t>
      </w:r>
      <w:r>
        <w:rPr>
          <w:sz w:val="28"/>
          <w:szCs w:val="28"/>
        </w:rPr>
        <w:t>– кросс модуль;</w:t>
      </w:r>
    </w:p>
    <w:p w14:paraId="6C238264" w14:textId="0F4B9DA6" w:rsidR="00F25F74" w:rsidRPr="00F25F74" w:rsidRDefault="00F25F74" w:rsidP="00022E28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XT</w:t>
      </w:r>
      <w:r w:rsidRPr="0086369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зажим наборный.</w:t>
      </w:r>
    </w:p>
    <w:p w14:paraId="3E67C859" w14:textId="48A7AD78" w:rsidR="00F25F74" w:rsidRPr="00F25F74" w:rsidRDefault="00F25F74" w:rsidP="00F25F7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F25F74">
        <w:rPr>
          <w:b/>
          <w:sz w:val="28"/>
          <w:szCs w:val="28"/>
        </w:rPr>
        <w:t xml:space="preserve">Элементы </w:t>
      </w:r>
      <w:r>
        <w:rPr>
          <w:b/>
          <w:sz w:val="28"/>
          <w:szCs w:val="28"/>
        </w:rPr>
        <w:t>внешнего оборудования</w:t>
      </w:r>
    </w:p>
    <w:p w14:paraId="744283E8" w14:textId="3896E247" w:rsidR="002140F3" w:rsidRPr="00022E28" w:rsidRDefault="002140F3" w:rsidP="00022E28">
      <w:pPr>
        <w:spacing w:line="360" w:lineRule="auto"/>
        <w:ind w:left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SA</w:t>
      </w:r>
      <w:r w:rsidR="00C45C8D" w:rsidRPr="00022E28">
        <w:rPr>
          <w:sz w:val="28"/>
          <w:szCs w:val="28"/>
        </w:rPr>
        <w:t>1</w:t>
      </w:r>
      <w:r w:rsidR="00C45C8D">
        <w:rPr>
          <w:sz w:val="28"/>
          <w:szCs w:val="28"/>
        </w:rPr>
        <w:t>,</w:t>
      </w:r>
      <w:r w:rsidR="00C45C8D" w:rsidRPr="00022E28">
        <w:rPr>
          <w:sz w:val="28"/>
          <w:szCs w:val="28"/>
        </w:rPr>
        <w:t xml:space="preserve"> SA</w:t>
      </w:r>
      <w:r w:rsidR="004E16F5">
        <w:rPr>
          <w:sz w:val="28"/>
          <w:szCs w:val="28"/>
        </w:rPr>
        <w:t>2,</w:t>
      </w:r>
      <w:r w:rsidR="004E16F5" w:rsidRPr="004E16F5">
        <w:rPr>
          <w:sz w:val="28"/>
          <w:szCs w:val="28"/>
        </w:rPr>
        <w:t xml:space="preserve"> </w:t>
      </w:r>
      <w:r w:rsidR="004E16F5" w:rsidRPr="00022E28">
        <w:rPr>
          <w:sz w:val="28"/>
          <w:szCs w:val="28"/>
        </w:rPr>
        <w:t>SA</w:t>
      </w:r>
      <w:r w:rsidR="004E16F5">
        <w:rPr>
          <w:sz w:val="28"/>
          <w:szCs w:val="28"/>
        </w:rPr>
        <w:t>3,</w:t>
      </w:r>
      <w:r w:rsidR="004E16F5" w:rsidRPr="004E16F5">
        <w:rPr>
          <w:sz w:val="28"/>
          <w:szCs w:val="28"/>
        </w:rPr>
        <w:t xml:space="preserve"> </w:t>
      </w:r>
      <w:r w:rsidR="004E16F5" w:rsidRPr="00022E28">
        <w:rPr>
          <w:sz w:val="28"/>
          <w:szCs w:val="28"/>
        </w:rPr>
        <w:t>SA</w:t>
      </w:r>
      <w:r w:rsidR="004E16F5">
        <w:rPr>
          <w:sz w:val="28"/>
          <w:szCs w:val="28"/>
        </w:rPr>
        <w:t>4</w:t>
      </w:r>
      <w:r w:rsidR="00282BFD" w:rsidRPr="00022E28">
        <w:rPr>
          <w:sz w:val="28"/>
          <w:szCs w:val="28"/>
        </w:rPr>
        <w:t xml:space="preserve"> – </w:t>
      </w:r>
      <w:r w:rsidR="004E16F5">
        <w:rPr>
          <w:sz w:val="28"/>
          <w:szCs w:val="28"/>
        </w:rPr>
        <w:t>п</w:t>
      </w:r>
      <w:r w:rsidR="00282BFD" w:rsidRPr="00022E28">
        <w:rPr>
          <w:sz w:val="28"/>
          <w:szCs w:val="28"/>
        </w:rPr>
        <w:t>ереключатель</w:t>
      </w:r>
      <w:r w:rsidR="004E16F5">
        <w:rPr>
          <w:sz w:val="28"/>
          <w:szCs w:val="28"/>
        </w:rPr>
        <w:t xml:space="preserve"> на 2 положения «</w:t>
      </w:r>
      <w:r w:rsidR="004E16F5" w:rsidRPr="004E16F5">
        <w:rPr>
          <w:sz w:val="28"/>
          <w:szCs w:val="28"/>
        </w:rPr>
        <w:t>0-</w:t>
      </w:r>
      <w:r w:rsidR="004E16F5">
        <w:rPr>
          <w:sz w:val="28"/>
          <w:szCs w:val="28"/>
          <w:lang w:val="en-US"/>
        </w:rPr>
        <w:t>I</w:t>
      </w:r>
      <w:r w:rsidR="004E16F5">
        <w:rPr>
          <w:sz w:val="28"/>
          <w:szCs w:val="28"/>
        </w:rPr>
        <w:t>»</w:t>
      </w:r>
      <w:r w:rsidR="00C70F48" w:rsidRPr="00022E28">
        <w:rPr>
          <w:sz w:val="28"/>
          <w:szCs w:val="28"/>
        </w:rPr>
        <w:t>;</w:t>
      </w:r>
    </w:p>
    <w:p w14:paraId="3CD3243F" w14:textId="7A589459" w:rsidR="00282BFD" w:rsidRDefault="00282BFD" w:rsidP="00022E28">
      <w:pPr>
        <w:spacing w:line="360" w:lineRule="auto"/>
        <w:ind w:left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</w:t>
      </w:r>
      <w:r w:rsidRPr="00022E28">
        <w:rPr>
          <w:sz w:val="28"/>
          <w:szCs w:val="28"/>
          <w:lang w:val="en-US"/>
        </w:rPr>
        <w:t>B</w:t>
      </w:r>
      <w:r w:rsidR="004E16F5">
        <w:rPr>
          <w:sz w:val="28"/>
          <w:szCs w:val="28"/>
        </w:rPr>
        <w:t>1,</w:t>
      </w:r>
      <w:r w:rsidR="004E16F5" w:rsidRPr="004E16F5">
        <w:rPr>
          <w:sz w:val="28"/>
          <w:szCs w:val="28"/>
        </w:rPr>
        <w:t xml:space="preserve"> </w:t>
      </w:r>
      <w:r w:rsidR="004E16F5" w:rsidRPr="00022E28">
        <w:rPr>
          <w:sz w:val="28"/>
          <w:szCs w:val="28"/>
        </w:rPr>
        <w:t>S</w:t>
      </w:r>
      <w:r w:rsidR="004E16F5" w:rsidRPr="00022E28">
        <w:rPr>
          <w:sz w:val="28"/>
          <w:szCs w:val="28"/>
          <w:lang w:val="en-US"/>
        </w:rPr>
        <w:t>B</w:t>
      </w:r>
      <w:r w:rsidR="004E16F5">
        <w:rPr>
          <w:sz w:val="28"/>
          <w:szCs w:val="28"/>
        </w:rPr>
        <w:t>2,</w:t>
      </w:r>
      <w:r w:rsidR="004E16F5" w:rsidRPr="004E16F5">
        <w:rPr>
          <w:sz w:val="28"/>
          <w:szCs w:val="28"/>
        </w:rPr>
        <w:t xml:space="preserve"> </w:t>
      </w:r>
      <w:r w:rsidR="004E16F5" w:rsidRPr="00022E28">
        <w:rPr>
          <w:sz w:val="28"/>
          <w:szCs w:val="28"/>
        </w:rPr>
        <w:t>S</w:t>
      </w:r>
      <w:r w:rsidR="004E16F5" w:rsidRPr="00022E28">
        <w:rPr>
          <w:sz w:val="28"/>
          <w:szCs w:val="28"/>
          <w:lang w:val="en-US"/>
        </w:rPr>
        <w:t>B</w:t>
      </w:r>
      <w:r w:rsidR="004E16F5">
        <w:rPr>
          <w:sz w:val="28"/>
          <w:szCs w:val="28"/>
        </w:rPr>
        <w:t>3,</w:t>
      </w:r>
      <w:r w:rsidR="004E16F5" w:rsidRPr="004E16F5">
        <w:rPr>
          <w:sz w:val="28"/>
          <w:szCs w:val="28"/>
        </w:rPr>
        <w:t xml:space="preserve"> </w:t>
      </w:r>
      <w:r w:rsidR="004E16F5" w:rsidRPr="00022E28">
        <w:rPr>
          <w:sz w:val="28"/>
          <w:szCs w:val="28"/>
        </w:rPr>
        <w:t>S</w:t>
      </w:r>
      <w:r w:rsidR="004E16F5" w:rsidRPr="00022E28">
        <w:rPr>
          <w:sz w:val="28"/>
          <w:szCs w:val="28"/>
          <w:lang w:val="en-US"/>
        </w:rPr>
        <w:t>B</w:t>
      </w:r>
      <w:r w:rsidR="004E16F5">
        <w:rPr>
          <w:sz w:val="28"/>
          <w:szCs w:val="28"/>
        </w:rPr>
        <w:t>4</w:t>
      </w:r>
      <w:r w:rsidRPr="00022E28">
        <w:rPr>
          <w:sz w:val="28"/>
          <w:szCs w:val="28"/>
        </w:rPr>
        <w:t xml:space="preserve"> – </w:t>
      </w:r>
      <w:r w:rsidR="004E16F5">
        <w:rPr>
          <w:sz w:val="28"/>
          <w:szCs w:val="28"/>
        </w:rPr>
        <w:t>к</w:t>
      </w:r>
      <w:r w:rsidRPr="00022E28">
        <w:rPr>
          <w:sz w:val="28"/>
          <w:szCs w:val="28"/>
        </w:rPr>
        <w:t>нопка управления с самовозвратом;</w:t>
      </w:r>
    </w:p>
    <w:p w14:paraId="3C3E8919" w14:textId="297C8FFA" w:rsidR="004E16F5" w:rsidRDefault="004E16F5" w:rsidP="00022E28">
      <w:pPr>
        <w:spacing w:line="360" w:lineRule="auto"/>
        <w:ind w:left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</w:t>
      </w:r>
      <w:r w:rsidRPr="00022E2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5 </w:t>
      </w:r>
      <w:r w:rsidRPr="00022E28">
        <w:rPr>
          <w:sz w:val="28"/>
          <w:szCs w:val="28"/>
        </w:rPr>
        <w:t xml:space="preserve">– </w:t>
      </w:r>
      <w:r>
        <w:rPr>
          <w:sz w:val="28"/>
          <w:szCs w:val="28"/>
        </w:rPr>
        <w:t>к</w:t>
      </w:r>
      <w:r w:rsidRPr="00022E28">
        <w:rPr>
          <w:sz w:val="28"/>
          <w:szCs w:val="28"/>
        </w:rPr>
        <w:t>нопка управления с фиксацией;</w:t>
      </w:r>
    </w:p>
    <w:p w14:paraId="2AAC3E6A" w14:textId="7E08B9CA" w:rsidR="004E16F5" w:rsidRPr="004E16F5" w:rsidRDefault="004E16F5" w:rsidP="00022E28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SQ</w:t>
      </w:r>
      <w:r w:rsidRPr="004E16F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4E1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SQ</w:t>
      </w:r>
      <w:r>
        <w:rPr>
          <w:sz w:val="28"/>
          <w:szCs w:val="28"/>
        </w:rPr>
        <w:t>2,</w:t>
      </w:r>
      <w:r w:rsidRPr="004E1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SQ</w:t>
      </w:r>
      <w:r>
        <w:rPr>
          <w:sz w:val="28"/>
          <w:szCs w:val="28"/>
        </w:rPr>
        <w:t>3,</w:t>
      </w:r>
      <w:r w:rsidRPr="004E1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SQ</w:t>
      </w:r>
      <w:r>
        <w:rPr>
          <w:sz w:val="28"/>
          <w:szCs w:val="28"/>
        </w:rPr>
        <w:t>4 – выключатель концевой;</w:t>
      </w:r>
    </w:p>
    <w:p w14:paraId="496822A2" w14:textId="27DB7655" w:rsidR="004E16F5" w:rsidRPr="0086369D" w:rsidRDefault="00282BFD" w:rsidP="00022E28">
      <w:pPr>
        <w:spacing w:line="360" w:lineRule="auto"/>
        <w:ind w:left="709"/>
        <w:rPr>
          <w:sz w:val="28"/>
          <w:szCs w:val="28"/>
        </w:rPr>
      </w:pPr>
      <w:r w:rsidRPr="00022E28">
        <w:rPr>
          <w:sz w:val="28"/>
          <w:szCs w:val="28"/>
          <w:lang w:val="en-US"/>
        </w:rPr>
        <w:t>H</w:t>
      </w:r>
      <w:r w:rsidR="002140F3" w:rsidRPr="00022E28">
        <w:rPr>
          <w:sz w:val="28"/>
          <w:szCs w:val="28"/>
          <w:lang w:val="en-US"/>
        </w:rPr>
        <w:t>L</w:t>
      </w:r>
      <w:r w:rsidRPr="0086369D">
        <w:rPr>
          <w:sz w:val="28"/>
          <w:szCs w:val="28"/>
        </w:rPr>
        <w:t>1</w:t>
      </w:r>
      <w:r w:rsidR="00C45C8D" w:rsidRPr="0086369D">
        <w:rPr>
          <w:sz w:val="28"/>
          <w:szCs w:val="28"/>
        </w:rPr>
        <w:t xml:space="preserve">, </w:t>
      </w:r>
      <w:r w:rsidR="00C45C8D" w:rsidRPr="00022E28">
        <w:rPr>
          <w:sz w:val="28"/>
          <w:szCs w:val="28"/>
          <w:lang w:val="en-US"/>
        </w:rPr>
        <w:t>HL</w:t>
      </w:r>
      <w:r w:rsidR="00C45C8D" w:rsidRPr="0086369D">
        <w:rPr>
          <w:sz w:val="28"/>
          <w:szCs w:val="28"/>
        </w:rPr>
        <w:t xml:space="preserve">2, </w:t>
      </w:r>
      <w:r w:rsidR="00C45C8D" w:rsidRPr="00022E28">
        <w:rPr>
          <w:sz w:val="28"/>
          <w:szCs w:val="28"/>
          <w:lang w:val="en-US"/>
        </w:rPr>
        <w:t>HL</w:t>
      </w:r>
      <w:r w:rsidR="00C45C8D" w:rsidRPr="0086369D">
        <w:rPr>
          <w:sz w:val="28"/>
          <w:szCs w:val="28"/>
        </w:rPr>
        <w:t xml:space="preserve">3, </w:t>
      </w:r>
      <w:r w:rsidR="00C45C8D" w:rsidRPr="00022E28">
        <w:rPr>
          <w:sz w:val="28"/>
          <w:szCs w:val="28"/>
          <w:lang w:val="en-US"/>
        </w:rPr>
        <w:t>HL</w:t>
      </w:r>
      <w:r w:rsidR="00C45C8D" w:rsidRPr="0086369D">
        <w:rPr>
          <w:sz w:val="28"/>
          <w:szCs w:val="28"/>
        </w:rPr>
        <w:t xml:space="preserve">4, </w:t>
      </w:r>
      <w:r w:rsidR="00C45C8D" w:rsidRPr="00022E28">
        <w:rPr>
          <w:sz w:val="28"/>
          <w:szCs w:val="28"/>
          <w:lang w:val="en-US"/>
        </w:rPr>
        <w:t>HL</w:t>
      </w:r>
      <w:r w:rsidR="00C45C8D" w:rsidRPr="0086369D">
        <w:rPr>
          <w:sz w:val="28"/>
          <w:szCs w:val="28"/>
        </w:rPr>
        <w:t xml:space="preserve">5, </w:t>
      </w:r>
      <w:r w:rsidR="00C45C8D" w:rsidRPr="00022E28">
        <w:rPr>
          <w:sz w:val="28"/>
          <w:szCs w:val="28"/>
          <w:lang w:val="en-US"/>
        </w:rPr>
        <w:t>HL</w:t>
      </w:r>
      <w:r w:rsidR="00C45C8D" w:rsidRPr="0086369D">
        <w:rPr>
          <w:sz w:val="28"/>
          <w:szCs w:val="28"/>
        </w:rPr>
        <w:t>6</w:t>
      </w:r>
      <w:r w:rsidR="002140F3" w:rsidRPr="0086369D">
        <w:rPr>
          <w:sz w:val="28"/>
          <w:szCs w:val="28"/>
        </w:rPr>
        <w:t xml:space="preserve"> – </w:t>
      </w:r>
      <w:r w:rsidR="004E16F5">
        <w:rPr>
          <w:sz w:val="28"/>
          <w:szCs w:val="28"/>
        </w:rPr>
        <w:t>л</w:t>
      </w:r>
      <w:r w:rsidRPr="00022E28">
        <w:rPr>
          <w:sz w:val="28"/>
          <w:szCs w:val="28"/>
        </w:rPr>
        <w:t>ампы</w:t>
      </w:r>
      <w:r w:rsidRPr="0086369D">
        <w:rPr>
          <w:sz w:val="28"/>
          <w:szCs w:val="28"/>
        </w:rPr>
        <w:t xml:space="preserve"> </w:t>
      </w:r>
      <w:r w:rsidR="002140F3" w:rsidRPr="00022E28">
        <w:rPr>
          <w:sz w:val="28"/>
          <w:szCs w:val="28"/>
        </w:rPr>
        <w:t>си</w:t>
      </w:r>
      <w:r w:rsidRPr="00022E28">
        <w:rPr>
          <w:sz w:val="28"/>
          <w:szCs w:val="28"/>
        </w:rPr>
        <w:t>гна</w:t>
      </w:r>
      <w:r w:rsidR="002140F3" w:rsidRPr="00022E28">
        <w:rPr>
          <w:sz w:val="28"/>
          <w:szCs w:val="28"/>
        </w:rPr>
        <w:t>льн</w:t>
      </w:r>
      <w:r w:rsidRPr="00022E28">
        <w:rPr>
          <w:sz w:val="28"/>
          <w:szCs w:val="28"/>
        </w:rPr>
        <w:t>ые</w:t>
      </w:r>
      <w:r w:rsidR="004E16F5" w:rsidRPr="0086369D">
        <w:rPr>
          <w:sz w:val="28"/>
          <w:szCs w:val="28"/>
        </w:rPr>
        <w:t>;</w:t>
      </w:r>
    </w:p>
    <w:p w14:paraId="262343FA" w14:textId="18016599" w:rsidR="00F25F74" w:rsidRDefault="004E16F5" w:rsidP="00022E28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EL</w:t>
      </w:r>
      <w:r w:rsidRPr="004E16F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4E1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2,</w:t>
      </w:r>
      <w:r w:rsidRPr="004E1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3,</w:t>
      </w:r>
      <w:r w:rsidRPr="004E16F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4 – светильники</w:t>
      </w:r>
      <w:r w:rsidR="00F25F74">
        <w:rPr>
          <w:sz w:val="28"/>
          <w:szCs w:val="28"/>
        </w:rPr>
        <w:t>;</w:t>
      </w:r>
    </w:p>
    <w:p w14:paraId="0EDEBF6D" w14:textId="5BA64F43" w:rsidR="00F25F74" w:rsidRPr="00F25F74" w:rsidRDefault="00F25F74" w:rsidP="00022E28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 xml:space="preserve"> – силовой разъем </w:t>
      </w:r>
      <w:r>
        <w:rPr>
          <w:sz w:val="28"/>
          <w:szCs w:val="28"/>
          <w:lang w:val="en-US"/>
        </w:rPr>
        <w:t>L</w:t>
      </w:r>
      <w:r w:rsidRPr="00F25F74">
        <w:rPr>
          <w:sz w:val="28"/>
          <w:szCs w:val="28"/>
        </w:rPr>
        <w:t>1</w:t>
      </w:r>
      <w:r w:rsidR="00C45C8D" w:rsidRPr="00F25F74">
        <w:rPr>
          <w:sz w:val="28"/>
          <w:szCs w:val="28"/>
        </w:rPr>
        <w:t>,</w:t>
      </w:r>
      <w:r w:rsidR="00C45C8D" w:rsidRPr="0086369D">
        <w:rPr>
          <w:sz w:val="28"/>
          <w:szCs w:val="28"/>
        </w:rPr>
        <w:t xml:space="preserve"> </w:t>
      </w:r>
      <w:r w:rsidR="00C45C8D">
        <w:rPr>
          <w:sz w:val="28"/>
          <w:szCs w:val="28"/>
          <w:lang w:val="en-US"/>
        </w:rPr>
        <w:t>L</w:t>
      </w:r>
      <w:r w:rsidR="00C45C8D" w:rsidRPr="0086369D">
        <w:rPr>
          <w:sz w:val="28"/>
          <w:szCs w:val="28"/>
        </w:rPr>
        <w:t xml:space="preserve">2, </w:t>
      </w:r>
      <w:r w:rsidR="00C45C8D">
        <w:rPr>
          <w:sz w:val="28"/>
          <w:szCs w:val="28"/>
          <w:lang w:val="en-US"/>
        </w:rPr>
        <w:t>L</w:t>
      </w:r>
      <w:r w:rsidR="00C45C8D" w:rsidRPr="0086369D">
        <w:rPr>
          <w:sz w:val="28"/>
          <w:szCs w:val="28"/>
        </w:rPr>
        <w:t xml:space="preserve">3, </w:t>
      </w:r>
      <w:r w:rsidR="00C45C8D">
        <w:rPr>
          <w:sz w:val="28"/>
          <w:szCs w:val="28"/>
          <w:lang w:val="en-US"/>
        </w:rPr>
        <w:t>N</w:t>
      </w:r>
      <w:r w:rsidR="00C45C8D" w:rsidRPr="0086369D">
        <w:rPr>
          <w:sz w:val="28"/>
          <w:szCs w:val="28"/>
        </w:rPr>
        <w:t xml:space="preserve">, </w:t>
      </w:r>
      <w:r w:rsidR="00C45C8D">
        <w:rPr>
          <w:sz w:val="28"/>
          <w:szCs w:val="28"/>
          <w:lang w:val="en-US"/>
        </w:rPr>
        <w:t>PE</w:t>
      </w:r>
      <w:r>
        <w:rPr>
          <w:sz w:val="28"/>
          <w:szCs w:val="28"/>
        </w:rPr>
        <w:t>;</w:t>
      </w:r>
    </w:p>
    <w:p w14:paraId="12D6BBBD" w14:textId="671CA0DF" w:rsidR="00F25F74" w:rsidRPr="00F25F74" w:rsidRDefault="00F25F74" w:rsidP="00022E28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XS</w:t>
      </w:r>
      <w:r w:rsidRPr="00F25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силовой разъем </w:t>
      </w:r>
      <w:r>
        <w:rPr>
          <w:sz w:val="28"/>
          <w:szCs w:val="28"/>
          <w:lang w:val="en-US"/>
        </w:rPr>
        <w:t>L</w:t>
      </w:r>
      <w:r w:rsidRPr="00F25F74">
        <w:rPr>
          <w:sz w:val="28"/>
          <w:szCs w:val="28"/>
        </w:rPr>
        <w:t>1</w:t>
      </w:r>
      <w:r w:rsidR="00C45C8D" w:rsidRPr="00F25F74">
        <w:rPr>
          <w:sz w:val="28"/>
          <w:szCs w:val="28"/>
        </w:rPr>
        <w:t>,</w:t>
      </w:r>
      <w:r w:rsidR="00C45C8D" w:rsidRPr="0086369D">
        <w:rPr>
          <w:sz w:val="28"/>
          <w:szCs w:val="28"/>
        </w:rPr>
        <w:t xml:space="preserve"> </w:t>
      </w:r>
      <w:r w:rsidR="00C45C8D">
        <w:rPr>
          <w:sz w:val="28"/>
          <w:szCs w:val="28"/>
          <w:lang w:val="en-US"/>
        </w:rPr>
        <w:t>L</w:t>
      </w:r>
      <w:r w:rsidR="00C45C8D" w:rsidRPr="0086369D">
        <w:rPr>
          <w:sz w:val="28"/>
          <w:szCs w:val="28"/>
        </w:rPr>
        <w:t xml:space="preserve">2, </w:t>
      </w:r>
      <w:r w:rsidR="00C45C8D">
        <w:rPr>
          <w:sz w:val="28"/>
          <w:szCs w:val="28"/>
          <w:lang w:val="en-US"/>
        </w:rPr>
        <w:t>L</w:t>
      </w:r>
      <w:r w:rsidR="00C45C8D" w:rsidRPr="0086369D">
        <w:rPr>
          <w:sz w:val="28"/>
          <w:szCs w:val="28"/>
        </w:rPr>
        <w:t xml:space="preserve">3, </w:t>
      </w:r>
      <w:r w:rsidR="00C45C8D">
        <w:rPr>
          <w:sz w:val="28"/>
          <w:szCs w:val="28"/>
          <w:lang w:val="en-US"/>
        </w:rPr>
        <w:t>PE</w:t>
      </w:r>
      <w:r>
        <w:rPr>
          <w:sz w:val="28"/>
          <w:szCs w:val="28"/>
        </w:rPr>
        <w:t>;</w:t>
      </w:r>
    </w:p>
    <w:p w14:paraId="2FC1358E" w14:textId="0414E570" w:rsidR="002140F3" w:rsidRPr="00022E28" w:rsidRDefault="00F25F74" w:rsidP="00022E28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F25F74">
        <w:rPr>
          <w:sz w:val="28"/>
          <w:szCs w:val="28"/>
        </w:rPr>
        <w:t xml:space="preserve"> – </w:t>
      </w:r>
      <w:r>
        <w:rPr>
          <w:sz w:val="28"/>
          <w:szCs w:val="28"/>
        </w:rPr>
        <w:t>асинхронный электродвигатель</w:t>
      </w:r>
      <w:r w:rsidR="00C70F48" w:rsidRPr="00022E28">
        <w:rPr>
          <w:sz w:val="28"/>
          <w:szCs w:val="28"/>
        </w:rPr>
        <w:t>.</w:t>
      </w:r>
    </w:p>
    <w:p w14:paraId="7DE45B1F" w14:textId="77777777" w:rsidR="000C7DFA" w:rsidRPr="00F25F74" w:rsidRDefault="000C7DFA" w:rsidP="000C7D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Грузовой с</w:t>
      </w:r>
      <w:r w:rsidRPr="00F25F74">
        <w:rPr>
          <w:b/>
          <w:sz w:val="28"/>
          <w:szCs w:val="28"/>
        </w:rPr>
        <w:t xml:space="preserve">троительный </w:t>
      </w:r>
      <w:r>
        <w:rPr>
          <w:b/>
          <w:sz w:val="28"/>
          <w:szCs w:val="28"/>
        </w:rPr>
        <w:t>лифт</w:t>
      </w:r>
      <w:r w:rsidRPr="00F25F74">
        <w:rPr>
          <w:b/>
          <w:sz w:val="28"/>
          <w:szCs w:val="28"/>
        </w:rPr>
        <w:t xml:space="preserve"> с изменяемой скоростью</w:t>
      </w:r>
      <w:r>
        <w:rPr>
          <w:b/>
          <w:sz w:val="28"/>
          <w:szCs w:val="28"/>
        </w:rPr>
        <w:t xml:space="preserve"> подъема</w:t>
      </w:r>
    </w:p>
    <w:p w14:paraId="3C88B4B0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</w:t>
      </w:r>
      <w:r w:rsidRPr="00022E2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1 – движение лифта на 1 этаж</w:t>
      </w:r>
    </w:p>
    <w:p w14:paraId="6388AAAA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</w:t>
      </w:r>
      <w:r w:rsidRPr="00022E2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2 – движение лифта на 10 этаж</w:t>
      </w:r>
    </w:p>
    <w:p w14:paraId="0D0816B9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</w:t>
      </w:r>
      <w:r w:rsidRPr="00022E2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3 – движение лифта на 20 этаж</w:t>
      </w:r>
    </w:p>
    <w:p w14:paraId="0A5C7E51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</w:t>
      </w:r>
      <w:r w:rsidRPr="00022E2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4 – движение лифта на 30 этаж</w:t>
      </w:r>
    </w:p>
    <w:p w14:paraId="1966AB5E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</w:t>
      </w:r>
      <w:r w:rsidRPr="00022E28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5 – экстренная остановка двигателя</w:t>
      </w:r>
    </w:p>
    <w:p w14:paraId="12C8E2A2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SQ</w:t>
      </w:r>
      <w:r w:rsidRPr="004E16F5">
        <w:rPr>
          <w:sz w:val="28"/>
          <w:szCs w:val="28"/>
        </w:rPr>
        <w:t>1</w:t>
      </w:r>
      <w:r>
        <w:rPr>
          <w:sz w:val="28"/>
          <w:szCs w:val="28"/>
        </w:rPr>
        <w:t xml:space="preserve"> – положение лифта 1 этаж</w:t>
      </w:r>
    </w:p>
    <w:p w14:paraId="3FAB1E25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SQ</w:t>
      </w:r>
      <w:r>
        <w:rPr>
          <w:sz w:val="28"/>
          <w:szCs w:val="28"/>
        </w:rPr>
        <w:t>2 – положение лифта 10 этаж</w:t>
      </w:r>
    </w:p>
    <w:p w14:paraId="22B03B3F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SQ</w:t>
      </w:r>
      <w:r>
        <w:rPr>
          <w:sz w:val="28"/>
          <w:szCs w:val="28"/>
        </w:rPr>
        <w:t>3 – положение лифта 20 этаж</w:t>
      </w:r>
    </w:p>
    <w:p w14:paraId="5DDDB681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SQ</w:t>
      </w:r>
      <w:r>
        <w:rPr>
          <w:sz w:val="28"/>
          <w:szCs w:val="28"/>
        </w:rPr>
        <w:t>4 – положение лифта 30 этаж</w:t>
      </w:r>
    </w:p>
    <w:p w14:paraId="1DAF4BCE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SA1</w:t>
      </w:r>
      <w:r>
        <w:rPr>
          <w:sz w:val="28"/>
          <w:szCs w:val="28"/>
        </w:rPr>
        <w:t xml:space="preserve"> – режим «Погрузочно-разгрузочные работы» на 1 этаже/экстренная остановка</w:t>
      </w:r>
    </w:p>
    <w:p w14:paraId="68FBE89D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SA</w:t>
      </w:r>
      <w:r>
        <w:rPr>
          <w:sz w:val="28"/>
          <w:szCs w:val="28"/>
        </w:rPr>
        <w:t>2 – режим «Погрузочно-разгрузочные работы» на 10 этаже/экстренная остановка</w:t>
      </w:r>
    </w:p>
    <w:p w14:paraId="2317B384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SA</w:t>
      </w:r>
      <w:r>
        <w:rPr>
          <w:sz w:val="28"/>
          <w:szCs w:val="28"/>
        </w:rPr>
        <w:t>3 – режим «Погрузочно-разгрузочные работы» на 20 этаже/экстренная остановка</w:t>
      </w:r>
    </w:p>
    <w:p w14:paraId="5F4E98AE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</w:rPr>
        <w:t>SA</w:t>
      </w:r>
      <w:r>
        <w:rPr>
          <w:sz w:val="28"/>
          <w:szCs w:val="28"/>
        </w:rPr>
        <w:t>4 – режим «Погрузочно-разгрузочные работы» на 30 этаже/экстренная остановка</w:t>
      </w:r>
    </w:p>
    <w:p w14:paraId="65444139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  <w:lang w:val="en-US"/>
        </w:rPr>
        <w:t>HL</w:t>
      </w:r>
      <w:r w:rsidRPr="00EB293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EB2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 w:rsidRPr="004E16F5">
        <w:rPr>
          <w:sz w:val="28"/>
          <w:szCs w:val="28"/>
        </w:rPr>
        <w:t>1</w:t>
      </w:r>
      <w:r>
        <w:rPr>
          <w:sz w:val="28"/>
          <w:szCs w:val="28"/>
        </w:rPr>
        <w:t xml:space="preserve"> – индикация положение лифта 1 этаж</w:t>
      </w:r>
    </w:p>
    <w:p w14:paraId="068704C6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  <w:lang w:val="en-US"/>
        </w:rPr>
        <w:t>HL</w:t>
      </w:r>
      <w:r>
        <w:rPr>
          <w:sz w:val="28"/>
          <w:szCs w:val="28"/>
        </w:rPr>
        <w:t>2,</w:t>
      </w:r>
      <w:r w:rsidRPr="00EB2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2 – индикация положение лифта 10 этаж</w:t>
      </w:r>
    </w:p>
    <w:p w14:paraId="04CEC3F9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  <w:lang w:val="en-US"/>
        </w:rPr>
        <w:t>HL</w:t>
      </w:r>
      <w:r>
        <w:rPr>
          <w:sz w:val="28"/>
          <w:szCs w:val="28"/>
        </w:rPr>
        <w:t>3,</w:t>
      </w:r>
      <w:r w:rsidRPr="00EB2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3 – индикация положение лифта 20 этаж</w:t>
      </w:r>
    </w:p>
    <w:p w14:paraId="0B40E919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  <w:lang w:val="en-US"/>
        </w:rPr>
        <w:t>HL</w:t>
      </w:r>
      <w:r>
        <w:rPr>
          <w:sz w:val="28"/>
          <w:szCs w:val="28"/>
        </w:rPr>
        <w:t>4,</w:t>
      </w:r>
      <w:r w:rsidRPr="00EB29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>
        <w:rPr>
          <w:sz w:val="28"/>
          <w:szCs w:val="28"/>
        </w:rPr>
        <w:t>4 – индикация положение лифта 30 этаж</w:t>
      </w:r>
    </w:p>
    <w:p w14:paraId="543B1C0D" w14:textId="77777777" w:rsidR="000C7DFA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  <w:lang w:val="en-US"/>
        </w:rPr>
        <w:t>HL</w:t>
      </w:r>
      <w:r>
        <w:rPr>
          <w:sz w:val="28"/>
          <w:szCs w:val="28"/>
        </w:rPr>
        <w:t>5 – движение лифта вверх</w:t>
      </w:r>
    </w:p>
    <w:p w14:paraId="17B71AC5" w14:textId="7AB012DC" w:rsidR="00EB2935" w:rsidRPr="00EB2935" w:rsidRDefault="000C7DFA" w:rsidP="000C7DFA">
      <w:pPr>
        <w:spacing w:line="360" w:lineRule="auto"/>
        <w:ind w:firstLine="709"/>
        <w:jc w:val="both"/>
        <w:rPr>
          <w:sz w:val="28"/>
          <w:szCs w:val="28"/>
        </w:rPr>
      </w:pPr>
      <w:r w:rsidRPr="00022E28">
        <w:rPr>
          <w:sz w:val="28"/>
          <w:szCs w:val="28"/>
          <w:lang w:val="en-US"/>
        </w:rPr>
        <w:t>HL</w:t>
      </w:r>
      <w:r>
        <w:rPr>
          <w:sz w:val="28"/>
          <w:szCs w:val="28"/>
        </w:rPr>
        <w:t>6 – движение лифта вниз</w:t>
      </w:r>
    </w:p>
    <w:p w14:paraId="21DDD602" w14:textId="57535DB0" w:rsidR="00EB2935" w:rsidRDefault="00EB2935" w:rsidP="00BC685D">
      <w:pPr>
        <w:spacing w:line="360" w:lineRule="auto"/>
        <w:ind w:firstLine="709"/>
        <w:jc w:val="both"/>
        <w:rPr>
          <w:sz w:val="28"/>
          <w:szCs w:val="28"/>
        </w:rPr>
      </w:pPr>
    </w:p>
    <w:p w14:paraId="065ED699" w14:textId="2EE579FF" w:rsidR="0086369D" w:rsidRPr="0086369D" w:rsidRDefault="0086369D" w:rsidP="0086369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369D">
        <w:rPr>
          <w:b/>
          <w:sz w:val="28"/>
          <w:szCs w:val="28"/>
        </w:rPr>
        <w:t>Функции, которые могут быть в задании модуля В:</w:t>
      </w:r>
    </w:p>
    <w:p w14:paraId="7F5B5E15" w14:textId="77777777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 w:rsidRPr="0086369D">
        <w:rPr>
          <w:sz w:val="28"/>
          <w:szCs w:val="28"/>
        </w:rPr>
        <w:t>1.</w:t>
      </w:r>
      <w:r w:rsidRPr="0086369D">
        <w:rPr>
          <w:sz w:val="28"/>
          <w:szCs w:val="28"/>
        </w:rPr>
        <w:tab/>
        <w:t>Язык меню программы (вкладок и окон) должен быть на русском языке.</w:t>
      </w:r>
    </w:p>
    <w:p w14:paraId="6F3535CD" w14:textId="03CD321B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 w:rsidRPr="0086369D">
        <w:rPr>
          <w:sz w:val="28"/>
          <w:szCs w:val="28"/>
        </w:rPr>
        <w:t>2.</w:t>
      </w:r>
      <w:r w:rsidRPr="0086369D">
        <w:rPr>
          <w:sz w:val="28"/>
          <w:szCs w:val="28"/>
        </w:rPr>
        <w:tab/>
      </w:r>
      <w:r>
        <w:rPr>
          <w:sz w:val="28"/>
          <w:szCs w:val="28"/>
        </w:rPr>
        <w:t>Т</w:t>
      </w:r>
      <w:r w:rsidRPr="0086369D">
        <w:rPr>
          <w:sz w:val="28"/>
          <w:szCs w:val="28"/>
        </w:rPr>
        <w:t xml:space="preserve">екущий день недели (на русском языке), текущая дата (в формате день/месяц/ год) и текущее время (в формате часы/минуты/ секунды). </w:t>
      </w:r>
    </w:p>
    <w:p w14:paraId="675DE225" w14:textId="28DA08BC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 w:rsidRPr="0086369D">
        <w:rPr>
          <w:sz w:val="28"/>
          <w:szCs w:val="28"/>
        </w:rPr>
        <w:t>3.</w:t>
      </w:r>
      <w:r w:rsidRPr="0086369D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86369D">
        <w:rPr>
          <w:sz w:val="28"/>
          <w:szCs w:val="28"/>
        </w:rPr>
        <w:t>нопки для перехода в меню настроек, авторизации пользователя и выхода пользователя из учетной записи.</w:t>
      </w:r>
    </w:p>
    <w:p w14:paraId="17B99C35" w14:textId="3ADB9694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 w:rsidRPr="0086369D">
        <w:rPr>
          <w:sz w:val="28"/>
          <w:szCs w:val="28"/>
        </w:rPr>
        <w:t>4.</w:t>
      </w:r>
      <w:r w:rsidRPr="0086369D">
        <w:rPr>
          <w:sz w:val="28"/>
          <w:szCs w:val="28"/>
        </w:rPr>
        <w:tab/>
        <w:t xml:space="preserve">Возможность управления </w:t>
      </w:r>
      <w:r>
        <w:rPr>
          <w:sz w:val="28"/>
          <w:szCs w:val="28"/>
        </w:rPr>
        <w:t xml:space="preserve">выходами </w:t>
      </w:r>
      <w:r w:rsidRPr="0086369D">
        <w:rPr>
          <w:sz w:val="28"/>
          <w:szCs w:val="28"/>
        </w:rPr>
        <w:t>под авторизированной учетной записью.</w:t>
      </w:r>
    </w:p>
    <w:p w14:paraId="6C7FECE9" w14:textId="306D651A" w:rsid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 w:rsidRPr="0086369D">
        <w:rPr>
          <w:sz w:val="28"/>
          <w:szCs w:val="28"/>
        </w:rPr>
        <w:t>5.</w:t>
      </w:r>
      <w:r w:rsidRPr="0086369D">
        <w:rPr>
          <w:sz w:val="28"/>
          <w:szCs w:val="28"/>
        </w:rPr>
        <w:tab/>
      </w:r>
      <w:r>
        <w:rPr>
          <w:sz w:val="28"/>
          <w:szCs w:val="28"/>
        </w:rPr>
        <w:t xml:space="preserve">Анимация, </w:t>
      </w:r>
      <w:r w:rsidRPr="0086369D">
        <w:rPr>
          <w:sz w:val="28"/>
          <w:szCs w:val="28"/>
        </w:rPr>
        <w:t>мигающи</w:t>
      </w:r>
      <w:r>
        <w:rPr>
          <w:sz w:val="28"/>
          <w:szCs w:val="28"/>
        </w:rPr>
        <w:t>е</w:t>
      </w:r>
      <w:r w:rsidRPr="0086369D">
        <w:rPr>
          <w:sz w:val="28"/>
          <w:szCs w:val="28"/>
        </w:rPr>
        <w:t xml:space="preserve"> индикатор</w:t>
      </w:r>
      <w:r>
        <w:rPr>
          <w:sz w:val="28"/>
          <w:szCs w:val="28"/>
        </w:rPr>
        <w:t xml:space="preserve">ы. </w:t>
      </w:r>
    </w:p>
    <w:p w14:paraId="6FCC69D7" w14:textId="2200F785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Pr="0086369D">
        <w:rPr>
          <w:sz w:val="28"/>
          <w:szCs w:val="28"/>
        </w:rPr>
        <w:t xml:space="preserve">Возможность перехода в меню настроек под авторизированной учетной записью «Admin» </w:t>
      </w:r>
    </w:p>
    <w:p w14:paraId="02B08CA0" w14:textId="53E08DB3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6369D">
        <w:rPr>
          <w:sz w:val="28"/>
          <w:szCs w:val="28"/>
        </w:rPr>
        <w:t>.</w:t>
      </w:r>
      <w:r w:rsidRPr="0086369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86369D">
        <w:rPr>
          <w:sz w:val="28"/>
          <w:szCs w:val="28"/>
        </w:rPr>
        <w:t>озможность добавления</w:t>
      </w:r>
      <w:r>
        <w:rPr>
          <w:sz w:val="28"/>
          <w:szCs w:val="28"/>
        </w:rPr>
        <w:t>/удаления</w:t>
      </w:r>
      <w:r w:rsidRPr="0086369D">
        <w:rPr>
          <w:sz w:val="28"/>
          <w:szCs w:val="28"/>
        </w:rPr>
        <w:t xml:space="preserve"> пользователей (задание имени пользователя, пароля, время авторизации и уровня прав доступа).</w:t>
      </w:r>
    </w:p>
    <w:p w14:paraId="4A0F91D8" w14:textId="102567E2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6369D">
        <w:rPr>
          <w:sz w:val="28"/>
          <w:szCs w:val="28"/>
        </w:rPr>
        <w:t>.</w:t>
      </w:r>
      <w:r w:rsidRPr="0086369D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86369D">
        <w:rPr>
          <w:sz w:val="28"/>
          <w:szCs w:val="28"/>
        </w:rPr>
        <w:t>озможность просмотра списка пользователей</w:t>
      </w:r>
      <w:r>
        <w:rPr>
          <w:sz w:val="28"/>
          <w:szCs w:val="28"/>
        </w:rPr>
        <w:t xml:space="preserve">, </w:t>
      </w:r>
      <w:r w:rsidRPr="0086369D">
        <w:rPr>
          <w:sz w:val="28"/>
          <w:szCs w:val="28"/>
        </w:rPr>
        <w:t>смена пароля для любой учетной записи.</w:t>
      </w:r>
    </w:p>
    <w:p w14:paraId="525ADC65" w14:textId="2220C1EA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6369D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 w:rsidRPr="0086369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Настройка связи между устройствами.</w:t>
      </w:r>
    </w:p>
    <w:p w14:paraId="343E161C" w14:textId="51E63B40" w:rsidR="0086369D" w:rsidRPr="0086369D" w:rsidRDefault="0086369D" w:rsidP="008636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    </w:t>
      </w:r>
      <w:proofErr w:type="gramStart"/>
      <w:r>
        <w:rPr>
          <w:sz w:val="28"/>
          <w:szCs w:val="28"/>
        </w:rPr>
        <w:t>Дополнительные функции</w:t>
      </w:r>
      <w:proofErr w:type="gramEnd"/>
      <w:r>
        <w:rPr>
          <w:sz w:val="28"/>
          <w:szCs w:val="28"/>
        </w:rPr>
        <w:t xml:space="preserve"> предложенные экспертами.</w:t>
      </w:r>
    </w:p>
    <w:p w14:paraId="2D1E108C" w14:textId="77777777" w:rsidR="00883EC4" w:rsidRDefault="00883EC4" w:rsidP="00BC685D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24422971"/>
    </w:p>
    <w:p w14:paraId="28B6497F" w14:textId="35738E12" w:rsidR="00D17132" w:rsidRPr="00BC685D" w:rsidRDefault="0060658F" w:rsidP="00883EC4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r w:rsidRPr="00BC685D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BC685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1"/>
      <w:bookmarkEnd w:id="12"/>
    </w:p>
    <w:p w14:paraId="25521D8F" w14:textId="77777777" w:rsidR="00EF37FA" w:rsidRPr="00BC685D" w:rsidRDefault="00EF37FA" w:rsidP="00781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Конкурсантов. </w:t>
      </w:r>
    </w:p>
    <w:p w14:paraId="4347A29B" w14:textId="5A44C9BE" w:rsidR="00A478CE" w:rsidRPr="00BC685D" w:rsidRDefault="00EF37FA" w:rsidP="00781293">
      <w:pPr>
        <w:spacing w:line="360" w:lineRule="auto"/>
        <w:jc w:val="both"/>
        <w:rPr>
          <w:sz w:val="28"/>
          <w:szCs w:val="28"/>
          <w:lang w:eastAsia="en-US"/>
        </w:rPr>
      </w:pPr>
      <w:r w:rsidRPr="00BC685D">
        <w:rPr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0F421129" w14:textId="77777777" w:rsidR="00EF37FA" w:rsidRPr="00BC685D" w:rsidRDefault="00EF37FA" w:rsidP="00781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24A70298" w:rsidR="00EF37FA" w:rsidRPr="00781293" w:rsidRDefault="00EF37FA" w:rsidP="00781293">
      <w:pPr>
        <w:pStyle w:val="aff1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293">
        <w:rPr>
          <w:rFonts w:ascii="Times New Roman" w:hAnsi="Times New Roman"/>
          <w:color w:val="000000"/>
          <w:sz w:val="28"/>
          <w:szCs w:val="28"/>
        </w:rPr>
        <w:t>наконечники различного типа, для различного сечения проводников;</w:t>
      </w:r>
    </w:p>
    <w:p w14:paraId="2F92069D" w14:textId="4CB5E2DA" w:rsidR="00EF37FA" w:rsidRPr="00781293" w:rsidRDefault="00EF37FA" w:rsidP="00781293">
      <w:pPr>
        <w:pStyle w:val="aff1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293">
        <w:rPr>
          <w:rFonts w:ascii="Times New Roman" w:hAnsi="Times New Roman"/>
          <w:color w:val="000000"/>
          <w:sz w:val="28"/>
          <w:szCs w:val="28"/>
        </w:rPr>
        <w:t>маркировочные и разметочные материалы;</w:t>
      </w:r>
    </w:p>
    <w:p w14:paraId="4BB379D2" w14:textId="77777777" w:rsidR="00781293" w:rsidRPr="00781293" w:rsidRDefault="00EF37FA" w:rsidP="00781293">
      <w:pPr>
        <w:pStyle w:val="aff1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293">
        <w:rPr>
          <w:rFonts w:ascii="Times New Roman" w:hAnsi="Times New Roman"/>
          <w:color w:val="000000"/>
          <w:sz w:val="28"/>
          <w:szCs w:val="28"/>
        </w:rPr>
        <w:t>метизы, саморезы, шурупы и т.п.;</w:t>
      </w:r>
    </w:p>
    <w:p w14:paraId="7D4D14FA" w14:textId="1C678DB1" w:rsidR="00EF37FA" w:rsidRPr="00781293" w:rsidRDefault="00EF37FA" w:rsidP="00781293">
      <w:pPr>
        <w:pStyle w:val="aff1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293">
        <w:rPr>
          <w:rFonts w:ascii="Times New Roman" w:hAnsi="Times New Roman"/>
          <w:color w:val="000000"/>
          <w:sz w:val="28"/>
          <w:szCs w:val="28"/>
        </w:rPr>
        <w:t>различные крепежные скобы, хомуты-стяжки, самоклеящиеся площадки;</w:t>
      </w:r>
    </w:p>
    <w:p w14:paraId="112AC25E" w14:textId="680B812D" w:rsidR="00EF37FA" w:rsidRPr="00781293" w:rsidRDefault="00EF37FA" w:rsidP="00781293">
      <w:pPr>
        <w:pStyle w:val="aff1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293">
        <w:rPr>
          <w:rFonts w:ascii="Times New Roman" w:hAnsi="Times New Roman"/>
          <w:color w:val="000000"/>
          <w:sz w:val="28"/>
          <w:szCs w:val="28"/>
        </w:rPr>
        <w:t>изолента;</w:t>
      </w:r>
    </w:p>
    <w:p w14:paraId="306F5A41" w14:textId="44CA77D8" w:rsidR="00EF37FA" w:rsidRPr="00781293" w:rsidRDefault="00EF37FA" w:rsidP="00781293">
      <w:pPr>
        <w:pStyle w:val="aff1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1293">
        <w:rPr>
          <w:rFonts w:ascii="Times New Roman" w:hAnsi="Times New Roman"/>
          <w:color w:val="000000"/>
          <w:sz w:val="28"/>
          <w:szCs w:val="28"/>
        </w:rPr>
        <w:t>заглушки и крышки для НКУ;</w:t>
      </w:r>
    </w:p>
    <w:p w14:paraId="6AD0F918" w14:textId="747228D8" w:rsidR="00EA30C6" w:rsidRPr="00781293" w:rsidRDefault="00EF37FA" w:rsidP="00781293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93">
        <w:rPr>
          <w:rFonts w:ascii="Times New Roman" w:hAnsi="Times New Roman"/>
          <w:color w:val="000000"/>
          <w:sz w:val="28"/>
          <w:szCs w:val="28"/>
        </w:rPr>
        <w:t>прочие не предусмотренные списком расходные материалы</w:t>
      </w:r>
      <w:r w:rsidRPr="00781293">
        <w:rPr>
          <w:rFonts w:ascii="Times New Roman" w:hAnsi="Times New Roman"/>
          <w:sz w:val="28"/>
          <w:szCs w:val="28"/>
        </w:rPr>
        <w:t>.</w:t>
      </w:r>
    </w:p>
    <w:p w14:paraId="35DBF4F8" w14:textId="77777777" w:rsidR="00A0489B" w:rsidRPr="00BC685D" w:rsidRDefault="00A0489B" w:rsidP="00781293">
      <w:pPr>
        <w:spacing w:line="360" w:lineRule="auto"/>
        <w:ind w:firstLine="709"/>
        <w:jc w:val="both"/>
        <w:rPr>
          <w:sz w:val="28"/>
          <w:szCs w:val="28"/>
        </w:rPr>
      </w:pPr>
    </w:p>
    <w:p w14:paraId="6129471C" w14:textId="74A3053B" w:rsidR="00883ACB" w:rsidRPr="00781293" w:rsidRDefault="00883ACB" w:rsidP="0078129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13" w:name="_Toc93671647"/>
      <w:r w:rsidRPr="00781293">
        <w:rPr>
          <w:b/>
          <w:bCs/>
          <w:sz w:val="28"/>
          <w:szCs w:val="28"/>
        </w:rPr>
        <w:t>Общие требования при монтаже электрооборудования</w:t>
      </w:r>
      <w:bookmarkEnd w:id="13"/>
    </w:p>
    <w:p w14:paraId="0799F835" w14:textId="748BA7FE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Кабель-каналы и лотки</w:t>
      </w:r>
    </w:p>
    <w:p w14:paraId="38D3C679" w14:textId="500113E7" w:rsidR="00883ACB" w:rsidRPr="00781293" w:rsidRDefault="00781293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81293">
        <w:rPr>
          <w:sz w:val="28"/>
          <w:szCs w:val="28"/>
        </w:rPr>
        <w:t xml:space="preserve">Не </w:t>
      </w:r>
      <w:r w:rsidR="00883ACB" w:rsidRPr="00781293">
        <w:rPr>
          <w:sz w:val="28"/>
          <w:szCs w:val="28"/>
        </w:rPr>
        <w:t>м</w:t>
      </w:r>
      <w:r w:rsidRPr="00781293">
        <w:rPr>
          <w:sz w:val="28"/>
          <w:szCs w:val="28"/>
        </w:rPr>
        <w:t>енее</w:t>
      </w:r>
      <w:r w:rsidR="00883ACB" w:rsidRPr="00781293">
        <w:rPr>
          <w:sz w:val="28"/>
          <w:szCs w:val="28"/>
        </w:rPr>
        <w:t xml:space="preserve"> одно</w:t>
      </w:r>
      <w:r w:rsidRPr="00781293">
        <w:rPr>
          <w:sz w:val="28"/>
          <w:szCs w:val="28"/>
        </w:rPr>
        <w:t>го</w:t>
      </w:r>
      <w:r w:rsidR="00883ACB" w:rsidRPr="00781293">
        <w:rPr>
          <w:sz w:val="28"/>
          <w:szCs w:val="28"/>
        </w:rPr>
        <w:t xml:space="preserve"> креплени</w:t>
      </w:r>
      <w:r w:rsidRPr="00781293">
        <w:rPr>
          <w:sz w:val="28"/>
          <w:szCs w:val="28"/>
        </w:rPr>
        <w:t>я</w:t>
      </w:r>
      <w:r w:rsidR="00883ACB" w:rsidRPr="00781293">
        <w:rPr>
          <w:sz w:val="28"/>
          <w:szCs w:val="28"/>
        </w:rPr>
        <w:t>:</w:t>
      </w:r>
    </w:p>
    <w:p w14:paraId="2F71D2CB" w14:textId="4611283D" w:rsidR="00883ACB" w:rsidRPr="00781293" w:rsidRDefault="00883ACB" w:rsidP="00781293">
      <w:pPr>
        <w:pStyle w:val="aff1"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93">
        <w:rPr>
          <w:rFonts w:ascii="Times New Roman" w:hAnsi="Times New Roman"/>
          <w:sz w:val="28"/>
          <w:szCs w:val="28"/>
        </w:rPr>
        <w:t>между торцом лотка (короба) и поворотом;</w:t>
      </w:r>
    </w:p>
    <w:p w14:paraId="50E9ACA0" w14:textId="77777777" w:rsidR="00781293" w:rsidRPr="00781293" w:rsidRDefault="00883ACB" w:rsidP="00781293">
      <w:pPr>
        <w:pStyle w:val="aff1"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93">
        <w:rPr>
          <w:rFonts w:ascii="Times New Roman" w:hAnsi="Times New Roman"/>
          <w:sz w:val="28"/>
          <w:szCs w:val="28"/>
        </w:rPr>
        <w:t>между поворотами;</w:t>
      </w:r>
    </w:p>
    <w:p w14:paraId="5CA3BD9C" w14:textId="052E0104" w:rsidR="00883ACB" w:rsidRPr="00781293" w:rsidRDefault="00883ACB" w:rsidP="00781293">
      <w:pPr>
        <w:pStyle w:val="aff1"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293">
        <w:rPr>
          <w:rFonts w:ascii="Times New Roman" w:hAnsi="Times New Roman"/>
          <w:sz w:val="28"/>
          <w:szCs w:val="28"/>
        </w:rPr>
        <w:t>между торцами лотка (короба).</w:t>
      </w:r>
    </w:p>
    <w:p w14:paraId="10ADFE57" w14:textId="77777777" w:rsidR="00883ACB" w:rsidRPr="00781293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81293">
        <w:rPr>
          <w:sz w:val="28"/>
          <w:szCs w:val="28"/>
        </w:rPr>
        <w:t xml:space="preserve">Если расстояние между каким-либо поворотом или торцом лотка (короба) превышает 1м, на каждый дополнительный метр должно быть </w:t>
      </w:r>
      <w:r w:rsidRPr="00781293">
        <w:rPr>
          <w:sz w:val="28"/>
          <w:szCs w:val="28"/>
        </w:rPr>
        <w:lastRenderedPageBreak/>
        <w:t>установлено дополнительное крепление.</w:t>
      </w:r>
    </w:p>
    <w:p w14:paraId="7E02FBF6" w14:textId="77777777" w:rsidR="00883ACB" w:rsidRPr="00781293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81293">
        <w:rPr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5388FA96" w14:textId="77777777" w:rsidR="00883ACB" w:rsidRPr="00781293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81293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781293">
        <w:rPr>
          <w:sz w:val="28"/>
          <w:szCs w:val="28"/>
          <w:lang w:val="en-US"/>
        </w:rPr>
        <w:t>IP</w:t>
      </w:r>
      <w:r w:rsidRPr="00781293">
        <w:rPr>
          <w:sz w:val="28"/>
          <w:szCs w:val="28"/>
        </w:rPr>
        <w:t>20).</w:t>
      </w:r>
    </w:p>
    <w:p w14:paraId="49022DD3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14BDC3AE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После окончания монтажных работ вся защитная пленка с кабель-каналов (короб) должна быть удалена.</w:t>
      </w:r>
    </w:p>
    <w:p w14:paraId="4F08B79C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1C78CDDD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617E6A3B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49BE3632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 лотках (коробах) проводники должны быть уложены, по мере возможности, ровными рядами.</w:t>
      </w:r>
    </w:p>
    <w:p w14:paraId="2131F10F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3F99E93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- в начале и конце лотков;</w:t>
      </w:r>
    </w:p>
    <w:p w14:paraId="797E243C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- на ответвлениях трасс.</w:t>
      </w:r>
    </w:p>
    <w:p w14:paraId="1496302F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BC685D" w:rsidRDefault="00883ACB" w:rsidP="007812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- номер кабельной линии;</w:t>
      </w:r>
    </w:p>
    <w:p w14:paraId="3BB25F53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- марка кабеля/провода.</w:t>
      </w:r>
    </w:p>
    <w:p w14:paraId="44FFCE7D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Металлические конструкции, по которым проложены кабельные линии, </w:t>
      </w:r>
      <w:r w:rsidRPr="00BC685D">
        <w:rPr>
          <w:sz w:val="28"/>
          <w:szCs w:val="28"/>
        </w:rPr>
        <w:lastRenderedPageBreak/>
        <w:t>должны быть заземлены.</w:t>
      </w:r>
    </w:p>
    <w:p w14:paraId="24A17B5C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42678CF2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Трубы и рукава</w:t>
      </w:r>
    </w:p>
    <w:p w14:paraId="26A2F09E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BC685D" w:rsidRDefault="00883ACB" w:rsidP="00781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7D67E2B3" w14:textId="54F5BDCC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Распределительные коробки</w:t>
      </w:r>
    </w:p>
    <w:p w14:paraId="1570F420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9523649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51F94D02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Соединения внутри распределительной коробки должны быть выполнены с помощью клеммников (скрутки не допускаются). Тип и марка клеммников должны соответствовать типу кабельной жилы.</w:t>
      </w:r>
    </w:p>
    <w:p w14:paraId="640C324C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подключение разных сечений проводников к одному выводу винта клеммника, а также разных типов проводников.</w:t>
      </w:r>
    </w:p>
    <w:p w14:paraId="42F26F04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lastRenderedPageBreak/>
        <w:t>Не допускаются зазоры на корпусе распределительной коробки, которые смогут снизить степень защиты (IP).</w:t>
      </w:r>
    </w:p>
    <w:p w14:paraId="6999CB63" w14:textId="727F214F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Разделка проводов и кабелей</w:t>
      </w:r>
    </w:p>
    <w:p w14:paraId="4C1C7420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Для разделки используются специальные инструменты.</w:t>
      </w:r>
    </w:p>
    <w:p w14:paraId="7A9FBD53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5D2F00DA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Не допускается повреждение токоведущих жил проводов и кабелей.</w:t>
      </w:r>
    </w:p>
    <w:p w14:paraId="6F409404" w14:textId="47E1050E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Подключение проводников к выводам аппаратуры</w:t>
      </w:r>
    </w:p>
    <w:p w14:paraId="1B7B6214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676E6038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106E4513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715C9FA0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К каждому винту вывода зажимного клеммника разрешается подключать не более 2 проводников.</w:t>
      </w:r>
    </w:p>
    <w:p w14:paraId="0964A009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745C23C0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0DD47C95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2BBC0F1C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89C7ABD" w14:textId="1E8BBD69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lastRenderedPageBreak/>
        <w:t>НКУ (низковольтные комплектные устройства)</w:t>
      </w:r>
    </w:p>
    <w:p w14:paraId="561D8F22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1EE1805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Укладка и прокладка кабелей</w:t>
      </w:r>
    </w:p>
    <w:p w14:paraId="7FFB0508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1462B120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перекрещиваний; </w:t>
      </w:r>
    </w:p>
    <w:p w14:paraId="3F2E1EBD" w14:textId="77777777" w:rsidR="00883ACB" w:rsidRPr="00BC685D" w:rsidRDefault="00883ACB" w:rsidP="0078129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Провода в жгутах скреплены между собой и закреплены на несущих конструкциях (каркас НКУ, детали для установки устройств т т.д.). В местах </w:t>
      </w:r>
      <w:r w:rsidRPr="00BC685D">
        <w:rPr>
          <w:sz w:val="28"/>
          <w:szCs w:val="28"/>
        </w:rPr>
        <w:lastRenderedPageBreak/>
        <w:t>поворотов стволы и ответвления жгутов закреплены до и после поворота.</w:t>
      </w:r>
    </w:p>
    <w:p w14:paraId="675DFF51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BC685D" w:rsidRDefault="00883ACB" w:rsidP="00BC685D">
      <w:pPr>
        <w:widowControl w:val="0"/>
        <w:spacing w:line="360" w:lineRule="auto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62AD7DFE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Маркировка</w:t>
      </w:r>
    </w:p>
    <w:p w14:paraId="4CBB8ABC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34C75D74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Внутренние элементы НКУ</w:t>
      </w:r>
    </w:p>
    <w:p w14:paraId="3ACAAF35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5F58FF5C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Силовые цепи</w:t>
      </w:r>
    </w:p>
    <w:p w14:paraId="616A9AAE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4494C8D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Вторичные цепи</w:t>
      </w:r>
    </w:p>
    <w:p w14:paraId="09B9AEA2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Выполнена маркировка вторичных цепей. Маркировка соответствует монтажной схеме. 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336D3AD1" w14:textId="3B0ABF26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lastRenderedPageBreak/>
        <w:t>Внешнее оборудование</w:t>
      </w:r>
    </w:p>
    <w:p w14:paraId="00764616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2653ED72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Степень защиты</w:t>
      </w:r>
    </w:p>
    <w:p w14:paraId="3F606266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6FABC5E2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CC903AE" w:rsidR="00883ACB" w:rsidRPr="00781293" w:rsidRDefault="00883ACB" w:rsidP="00781293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781293">
        <w:rPr>
          <w:b/>
          <w:sz w:val="28"/>
          <w:szCs w:val="28"/>
        </w:rPr>
        <w:t>Непрерывность электрического соединения</w:t>
      </w:r>
    </w:p>
    <w:p w14:paraId="66FD90B4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собой устройств или деталей.</w:t>
      </w:r>
    </w:p>
    <w:p w14:paraId="28A52C26" w14:textId="77777777" w:rsidR="00883ACB" w:rsidRPr="00BC685D" w:rsidRDefault="00883ACB" w:rsidP="00BC685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C685D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2AAE1899" w14:textId="3D3C4516" w:rsidR="0048071B" w:rsidRPr="00BC685D" w:rsidRDefault="0048071B" w:rsidP="00E019DF">
      <w:pPr>
        <w:spacing w:line="360" w:lineRule="auto"/>
        <w:jc w:val="center"/>
        <w:rPr>
          <w:b/>
          <w:sz w:val="28"/>
          <w:szCs w:val="28"/>
        </w:rPr>
      </w:pPr>
      <w:r w:rsidRPr="00BC685D">
        <w:rPr>
          <w:b/>
          <w:sz w:val="28"/>
          <w:szCs w:val="28"/>
        </w:rPr>
        <w:t>Порядок проверки электроустановки перед подачей напряжения</w:t>
      </w:r>
    </w:p>
    <w:p w14:paraId="6AF3C604" w14:textId="0B44E07A" w:rsidR="0048071B" w:rsidRPr="00BC685D" w:rsidRDefault="0048071B" w:rsidP="00883EC4">
      <w:pPr>
        <w:pStyle w:val="aff1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85D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ЭУ.</w:t>
      </w:r>
      <w:r w:rsidR="00022E2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необходимости эксперты могут использовать измерительный инструмент. </w:t>
      </w:r>
    </w:p>
    <w:p w14:paraId="2500779F" w14:textId="74165806" w:rsidR="0048071B" w:rsidRDefault="00022E28" w:rsidP="00883EC4">
      <w:pPr>
        <w:pStyle w:val="aff1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недочёты и недоделки фиксируются в протоколе осмотра.</w:t>
      </w:r>
    </w:p>
    <w:p w14:paraId="3AA5AD95" w14:textId="0181B2BA" w:rsidR="00022E28" w:rsidRDefault="00022E28" w:rsidP="00883EC4">
      <w:pPr>
        <w:pStyle w:val="aff1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2E2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осмотра</w:t>
      </w:r>
      <w:r w:rsidRPr="00022E28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эксперты принимают обоснованное решение о подаче напряжения.</w:t>
      </w:r>
    </w:p>
    <w:p w14:paraId="6BF57E71" w14:textId="0B555BD4" w:rsidR="00EB13DC" w:rsidRPr="00BC685D" w:rsidRDefault="00EB13DC" w:rsidP="00883EC4">
      <w:pPr>
        <w:pStyle w:val="aff1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3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После подачи напряжения </w:t>
      </w:r>
      <w:r w:rsidR="00883EC4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EB1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 программы управления ПЛР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HMI</w:t>
      </w:r>
      <w:r w:rsidRPr="00EB13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панели, загружает программы в устройства, </w:t>
      </w:r>
      <w:r w:rsidRPr="00EB13DC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тестирует электроустановку неограниченное количество раз в пределах установленного времени. </w:t>
      </w:r>
      <w:r w:rsidR="00883EC4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EB13D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14:paraId="3E906623" w14:textId="246F0563" w:rsidR="00EB13DC" w:rsidRDefault="00EB13DC" w:rsidP="00EB13DC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</w:t>
      </w:r>
      <w:r w:rsidRPr="00E019DF">
        <w:rPr>
          <w:b/>
          <w:bCs/>
          <w:sz w:val="28"/>
          <w:szCs w:val="28"/>
        </w:rPr>
        <w:t>осмотр</w:t>
      </w:r>
      <w:r>
        <w:rPr>
          <w:b/>
          <w:bCs/>
          <w:sz w:val="28"/>
          <w:szCs w:val="28"/>
        </w:rPr>
        <w:t>а ЭУ</w:t>
      </w:r>
    </w:p>
    <w:p w14:paraId="20D85D49" w14:textId="2EF3749E" w:rsidR="00265523" w:rsidRPr="00BC685D" w:rsidRDefault="00883EC4" w:rsidP="00E019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265523" w:rsidRPr="00BC685D">
        <w:rPr>
          <w:sz w:val="28"/>
          <w:szCs w:val="28"/>
        </w:rPr>
        <w:t xml:space="preserve"> </w:t>
      </w:r>
      <w:r w:rsidR="00265523" w:rsidRPr="00BC685D">
        <w:rPr>
          <w:sz w:val="28"/>
          <w:szCs w:val="28"/>
        </w:rPr>
        <w:tab/>
      </w:r>
      <w:r w:rsidR="00265523" w:rsidRPr="00BC685D">
        <w:rPr>
          <w:sz w:val="28"/>
          <w:szCs w:val="28"/>
        </w:rPr>
        <w:tab/>
        <w:t>_____________________________________</w:t>
      </w:r>
      <w:r w:rsidR="00265523" w:rsidRPr="00BC685D">
        <w:rPr>
          <w:sz w:val="28"/>
          <w:szCs w:val="28"/>
        </w:rPr>
        <w:tab/>
      </w:r>
      <w:r w:rsidR="00265523" w:rsidRPr="00BC685D">
        <w:rPr>
          <w:sz w:val="28"/>
          <w:szCs w:val="28"/>
        </w:rPr>
        <w:tab/>
      </w:r>
    </w:p>
    <w:p w14:paraId="277F8679" w14:textId="77777777" w:rsidR="00265523" w:rsidRPr="00BC685D" w:rsidRDefault="00265523" w:rsidP="00E019DF">
      <w:pPr>
        <w:spacing w:line="360" w:lineRule="auto"/>
        <w:rPr>
          <w:sz w:val="28"/>
          <w:szCs w:val="28"/>
        </w:rPr>
      </w:pPr>
      <w:r w:rsidRPr="00BC685D">
        <w:rPr>
          <w:sz w:val="28"/>
          <w:szCs w:val="28"/>
        </w:rPr>
        <w:t>Рабочее место №</w:t>
      </w:r>
      <w:r w:rsidRPr="00BC685D">
        <w:rPr>
          <w:sz w:val="28"/>
          <w:szCs w:val="28"/>
        </w:rPr>
        <w:tab/>
        <w:t>_____________________________________</w:t>
      </w:r>
      <w:r w:rsidRPr="00BC685D">
        <w:rPr>
          <w:sz w:val="28"/>
          <w:szCs w:val="28"/>
        </w:rPr>
        <w:tab/>
      </w:r>
      <w:r w:rsidRPr="00BC685D">
        <w:rPr>
          <w:sz w:val="28"/>
          <w:szCs w:val="28"/>
        </w:rPr>
        <w:tab/>
      </w:r>
      <w:r w:rsidRPr="00BC685D">
        <w:rPr>
          <w:sz w:val="28"/>
          <w:szCs w:val="28"/>
        </w:rPr>
        <w:tab/>
      </w:r>
    </w:p>
    <w:p w14:paraId="2F1F06EA" w14:textId="05699547" w:rsidR="00265523" w:rsidRPr="00E019DF" w:rsidRDefault="00265523" w:rsidP="00E019DF">
      <w:pPr>
        <w:spacing w:line="360" w:lineRule="auto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4"/>
      </w:tblGrid>
      <w:tr w:rsidR="00EB13DC" w:rsidRPr="005B65F3" w14:paraId="1BD3632F" w14:textId="77777777" w:rsidTr="005B65F3">
        <w:tc>
          <w:tcPr>
            <w:tcW w:w="3119" w:type="dxa"/>
            <w:vAlign w:val="center"/>
          </w:tcPr>
          <w:p w14:paraId="40602FB9" w14:textId="77777777" w:rsidR="00EB13DC" w:rsidRPr="005B65F3" w:rsidRDefault="00EB13DC" w:rsidP="005B65F3">
            <w:pPr>
              <w:jc w:val="center"/>
            </w:pPr>
            <w:r w:rsidRPr="005B65F3">
              <w:t>Наименование</w:t>
            </w:r>
          </w:p>
        </w:tc>
        <w:tc>
          <w:tcPr>
            <w:tcW w:w="6374" w:type="dxa"/>
            <w:vAlign w:val="center"/>
          </w:tcPr>
          <w:p w14:paraId="451398A2" w14:textId="77777777" w:rsidR="00EB13DC" w:rsidRPr="005B65F3" w:rsidRDefault="00EB13DC" w:rsidP="005B65F3">
            <w:pPr>
              <w:jc w:val="center"/>
            </w:pPr>
            <w:r w:rsidRPr="005B65F3">
              <w:t>Замечания</w:t>
            </w:r>
          </w:p>
        </w:tc>
      </w:tr>
      <w:tr w:rsidR="00EB13DC" w:rsidRPr="005B65F3" w14:paraId="0724B5DD" w14:textId="77777777" w:rsidTr="005B65F3">
        <w:trPr>
          <w:trHeight w:val="1685"/>
        </w:trPr>
        <w:tc>
          <w:tcPr>
            <w:tcW w:w="3119" w:type="dxa"/>
          </w:tcPr>
          <w:p w14:paraId="1790BDDF" w14:textId="77777777" w:rsidR="00EB13DC" w:rsidRPr="005B65F3" w:rsidRDefault="00EB13DC" w:rsidP="005B65F3">
            <w:r w:rsidRPr="005B65F3">
              <w:t>Распределительный щит</w:t>
            </w:r>
          </w:p>
          <w:p w14:paraId="26D0C58B" w14:textId="77777777" w:rsidR="00EB13DC" w:rsidRPr="005B65F3" w:rsidRDefault="00EB13DC" w:rsidP="005B65F3"/>
        </w:tc>
        <w:tc>
          <w:tcPr>
            <w:tcW w:w="6374" w:type="dxa"/>
            <w:shd w:val="clear" w:color="auto" w:fill="auto"/>
            <w:vAlign w:val="center"/>
          </w:tcPr>
          <w:p w14:paraId="32371B72" w14:textId="77777777" w:rsidR="00EB13DC" w:rsidRPr="005B65F3" w:rsidRDefault="00EB13DC" w:rsidP="005B65F3">
            <w:pPr>
              <w:jc w:val="center"/>
              <w:rPr>
                <w:i/>
              </w:rPr>
            </w:pPr>
          </w:p>
        </w:tc>
      </w:tr>
      <w:tr w:rsidR="00EB13DC" w:rsidRPr="005B65F3" w14:paraId="18B7A42A" w14:textId="77777777" w:rsidTr="005B65F3">
        <w:trPr>
          <w:trHeight w:val="2202"/>
        </w:trPr>
        <w:tc>
          <w:tcPr>
            <w:tcW w:w="3119" w:type="dxa"/>
          </w:tcPr>
          <w:p w14:paraId="2661A3C6" w14:textId="77777777" w:rsidR="00EB13DC" w:rsidRPr="005B65F3" w:rsidRDefault="00EB13DC" w:rsidP="005B65F3">
            <w:r w:rsidRPr="005B65F3">
              <w:t>Кабеленесущие системы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0AD49729" w14:textId="77777777" w:rsidR="00EB13DC" w:rsidRPr="005B65F3" w:rsidRDefault="00EB13DC" w:rsidP="005B65F3">
            <w:pPr>
              <w:jc w:val="center"/>
              <w:rPr>
                <w:i/>
              </w:rPr>
            </w:pPr>
          </w:p>
        </w:tc>
      </w:tr>
      <w:tr w:rsidR="00EB13DC" w:rsidRPr="005B65F3" w14:paraId="03AF5B4C" w14:textId="77777777" w:rsidTr="005B65F3">
        <w:trPr>
          <w:trHeight w:val="1698"/>
        </w:trPr>
        <w:tc>
          <w:tcPr>
            <w:tcW w:w="3119" w:type="dxa"/>
          </w:tcPr>
          <w:p w14:paraId="58218F70" w14:textId="77777777" w:rsidR="00EB13DC" w:rsidRPr="005B65F3" w:rsidRDefault="00EB13DC" w:rsidP="005B65F3">
            <w:r w:rsidRPr="005B65F3">
              <w:t>Элементы управления, индикации, нагрузки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1A888DA9" w14:textId="77777777" w:rsidR="00EB13DC" w:rsidRPr="005B65F3" w:rsidRDefault="00EB13DC" w:rsidP="005B65F3">
            <w:pPr>
              <w:jc w:val="center"/>
              <w:rPr>
                <w:i/>
              </w:rPr>
            </w:pPr>
          </w:p>
        </w:tc>
      </w:tr>
      <w:tr w:rsidR="00EB13DC" w:rsidRPr="005B65F3" w14:paraId="22675D3F" w14:textId="77777777" w:rsidTr="005B65F3">
        <w:trPr>
          <w:trHeight w:val="1697"/>
        </w:trPr>
        <w:tc>
          <w:tcPr>
            <w:tcW w:w="3119" w:type="dxa"/>
          </w:tcPr>
          <w:p w14:paraId="794E3059" w14:textId="77777777" w:rsidR="00EB13DC" w:rsidRPr="005B65F3" w:rsidRDefault="00EB13DC" w:rsidP="005B65F3">
            <w:r w:rsidRPr="005B65F3">
              <w:t>Провода и кабели</w:t>
            </w:r>
          </w:p>
        </w:tc>
        <w:tc>
          <w:tcPr>
            <w:tcW w:w="6374" w:type="dxa"/>
            <w:shd w:val="clear" w:color="auto" w:fill="auto"/>
            <w:vAlign w:val="center"/>
          </w:tcPr>
          <w:p w14:paraId="47A1B9F2" w14:textId="77777777" w:rsidR="00EB13DC" w:rsidRPr="005B65F3" w:rsidRDefault="00EB13DC" w:rsidP="005B65F3">
            <w:pPr>
              <w:jc w:val="center"/>
              <w:rPr>
                <w:i/>
              </w:rPr>
            </w:pPr>
          </w:p>
        </w:tc>
      </w:tr>
    </w:tbl>
    <w:p w14:paraId="245CDCAC" w14:textId="3B4BA67A" w:rsidR="00E15F2A" w:rsidRPr="00883EC4" w:rsidRDefault="00883EC4" w:rsidP="00883EC4">
      <w:pPr>
        <w:spacing w:line="360" w:lineRule="auto"/>
        <w:jc w:val="center"/>
        <w:rPr>
          <w:b/>
          <w:iCs/>
          <w:sz w:val="28"/>
          <w:szCs w:val="28"/>
        </w:rPr>
      </w:pPr>
      <w:bookmarkStart w:id="14" w:name="_Toc124422972"/>
      <w:r w:rsidRPr="00883EC4">
        <w:rPr>
          <w:b/>
          <w:iCs/>
          <w:sz w:val="28"/>
          <w:szCs w:val="28"/>
        </w:rPr>
        <w:t xml:space="preserve">2.1. </w:t>
      </w:r>
      <w:r w:rsidR="00A11569" w:rsidRPr="00883EC4">
        <w:rPr>
          <w:b/>
          <w:iCs/>
          <w:sz w:val="28"/>
          <w:szCs w:val="28"/>
        </w:rPr>
        <w:t>Личный инструмент конкурсанта</w:t>
      </w:r>
      <w:bookmarkEnd w:id="14"/>
      <w:r w:rsidR="0035120A" w:rsidRPr="00883EC4">
        <w:rPr>
          <w:b/>
          <w:iCs/>
          <w:sz w:val="28"/>
          <w:szCs w:val="28"/>
        </w:rPr>
        <w:t xml:space="preserve"> (рекомендуемый)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49"/>
        <w:gridCol w:w="4111"/>
      </w:tblGrid>
      <w:tr w:rsidR="0035120A" w:rsidRPr="004D7483" w14:paraId="16C1C07C" w14:textId="77777777" w:rsidTr="00883EC4">
        <w:trPr>
          <w:trHeight w:val="350"/>
        </w:trPr>
        <w:tc>
          <w:tcPr>
            <w:tcW w:w="540" w:type="dxa"/>
            <w:shd w:val="clear" w:color="auto" w:fill="auto"/>
            <w:vAlign w:val="center"/>
            <w:hideMark/>
          </w:tcPr>
          <w:p w14:paraId="20F1BE32" w14:textId="77777777" w:rsidR="0035120A" w:rsidRPr="004D7483" w:rsidRDefault="0035120A" w:rsidP="004D7483">
            <w:pPr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№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751A3D55" w14:textId="77777777" w:rsidR="0035120A" w:rsidRPr="004D7483" w:rsidRDefault="0035120A" w:rsidP="004D7483">
            <w:pPr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 xml:space="preserve">Наименование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AAFD66D" w14:textId="1F630955" w:rsidR="0035120A" w:rsidRPr="004D7483" w:rsidRDefault="0035120A" w:rsidP="004D7483">
            <w:pPr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Примечание</w:t>
            </w:r>
          </w:p>
        </w:tc>
      </w:tr>
      <w:tr w:rsidR="0035120A" w:rsidRPr="004D7483" w14:paraId="183671BE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20200F5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41EB7B6A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Пояс для инструмента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01EA6522" w14:textId="22B4AE3E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1EFDFD9A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BB635D4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83BF284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 xml:space="preserve">Пассатижи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4ED36607" w14:textId="2FE4E993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3783BB18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0F6B55F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6398A85E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 xml:space="preserve">Боковые кусачки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72801A74" w14:textId="123614BF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41412F99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53AD515F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lastRenderedPageBreak/>
              <w:t>4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3B17988E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Устройство для снятия изоляции 0,2-6мм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134460C5" w14:textId="427F17F9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1190277E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CCBC5BD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5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306DD69A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Нож для резки и зачистки кабеля с ручкой, с фиксатором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00CE9E00" w14:textId="1FBF1864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442D91BC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247B6CF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6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743D04B7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Набор отверток плоских, крестовых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63EADD02" w14:textId="7A1E59B2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326F5B57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33CA461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7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687AD0DD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Мультиметр универсальный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4AAB8DE5" w14:textId="09B1A114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62A57A5F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50FE794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8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7E3403D6" w14:textId="2FB039F5" w:rsidR="0035120A" w:rsidRPr="004D7483" w:rsidRDefault="00AB206B" w:rsidP="004D7483">
            <w:pPr>
              <w:rPr>
                <w:color w:val="000000"/>
              </w:rPr>
            </w:pPr>
            <w:r>
              <w:rPr>
                <w:color w:val="000000"/>
              </w:rPr>
              <w:t>Ножовка по металлу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2C841850" w14:textId="2682FC55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263672B0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01546907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9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E4DF535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Уровень, L= 20-40см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2FC4A68E" w14:textId="306E6EA0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360EBA3D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1DA84A6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10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071F80B4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Уровень, L= 150см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E99318C" w14:textId="0E841DC5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39A1E427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E0B8761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11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4B55908B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Молоток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2C970B86" w14:textId="4EBD0027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02AE9229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2BA8928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12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92C86F8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Набор бит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C429DDA" w14:textId="12CB46D9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199F8083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E29D9D3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13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269676EE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Набор сверл, D= 1-10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755D5C01" w14:textId="43230813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3B612E8E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711D5AB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14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223EBDD1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 xml:space="preserve">Сверло для </w:t>
            </w:r>
            <w:proofErr w:type="gramStart"/>
            <w:r w:rsidRPr="004D7483">
              <w:rPr>
                <w:color w:val="000000"/>
              </w:rPr>
              <w:t>отверстий  d</w:t>
            </w:r>
            <w:proofErr w:type="gramEnd"/>
            <w:r w:rsidRPr="004D7483">
              <w:rPr>
                <w:color w:val="000000"/>
              </w:rPr>
              <w:t>=12-32мм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C04B358" w14:textId="4D005BBC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59244E2F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A43D388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15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3716C8FF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Напильник плоский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0029A825" w14:textId="2C0080A6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121BC75B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60D84A80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16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64AEE82A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Напильник круглый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250D8108" w14:textId="7A59055B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4127D643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4EBBB16B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17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1923B07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Ящик для инструмента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31EF3743" w14:textId="68786385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14A8E858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053A8C6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18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47E8501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Рулетка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4C13F5E" w14:textId="1BC06B3E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623C1E69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EE640BA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19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524DE15B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Круглогубцы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10CB4C55" w14:textId="6865E5E8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7A9DC1EA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7679190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20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B481EFA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Торцевой ключ и сменные головки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38D9123F" w14:textId="1ACF5F55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0E9910D3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12535B5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21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5B8A126E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Угломер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AF1F035" w14:textId="41F52FD5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4973EE73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12733E3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22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77FE5F02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Шуруповерт аккумуляторный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748FBDDE" w14:textId="7E66E707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0D44FE93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F8F94E7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23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42506E09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 xml:space="preserve">Клещи </w:t>
            </w:r>
            <w:proofErr w:type="gramStart"/>
            <w:r w:rsidRPr="004D7483">
              <w:rPr>
                <w:color w:val="000000"/>
              </w:rPr>
              <w:t>обжимные  0</w:t>
            </w:r>
            <w:proofErr w:type="gramEnd"/>
            <w:r w:rsidRPr="004D7483">
              <w:rPr>
                <w:color w:val="000000"/>
              </w:rPr>
              <w:t>,5-6,0 мм2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229A1C86" w14:textId="16761FB9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2630ABB9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AE7023A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24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7B4D4714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Кусачки арматурные (болторез)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EACCC90" w14:textId="70ADC7AF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6F63AED8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43891E7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25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79421F82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Кисть малярная (для уборки стружки)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78BFC133" w14:textId="07428338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3BD66E79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5E379545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26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5665B33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Пружина стальная для изгиба жестких ПВХ труб д.16мм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12C572EB" w14:textId="201B09D9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70F29B0D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C58EE47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lastRenderedPageBreak/>
              <w:t>27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6AB9D6DB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Пружина стальная для изгиба жестких ПВХ труб д.20мм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7674912E" w14:textId="16444861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2B8BF1D9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6333FFB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28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172A3636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Фен технический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496E67AB" w14:textId="1B5AB66C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1479E901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32C9ECCC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29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078E1538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Угольник металлический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70D0C747" w14:textId="7DD9D47B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1F720891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23EC88BB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30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44463EB5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Пылесос аккумуляторный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5E07840" w14:textId="6B880D96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5615D7B5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74BF69EE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31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6E4FC5B2" w14:textId="77777777" w:rsidR="0035120A" w:rsidRPr="004D7483" w:rsidRDefault="0035120A" w:rsidP="004D7483">
            <w:pPr>
              <w:rPr>
                <w:color w:val="000000"/>
              </w:rPr>
            </w:pPr>
            <w:r w:rsidRPr="004D7483">
              <w:rPr>
                <w:color w:val="000000"/>
              </w:rPr>
              <w:t>Маркировочное устройство P-touch/ аналог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05602FC9" w14:textId="4ACC0547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  <w:tr w:rsidR="0035120A" w:rsidRPr="004D7483" w14:paraId="4B4FF87C" w14:textId="77777777" w:rsidTr="00883EC4">
        <w:trPr>
          <w:trHeight w:val="600"/>
        </w:trPr>
        <w:tc>
          <w:tcPr>
            <w:tcW w:w="540" w:type="dxa"/>
            <w:shd w:val="clear" w:color="auto" w:fill="auto"/>
            <w:vAlign w:val="center"/>
            <w:hideMark/>
          </w:tcPr>
          <w:p w14:paraId="1F01229B" w14:textId="77777777" w:rsidR="0035120A" w:rsidRPr="004D7483" w:rsidRDefault="0035120A" w:rsidP="004D7483">
            <w:pPr>
              <w:jc w:val="center"/>
              <w:rPr>
                <w:color w:val="000000"/>
              </w:rPr>
            </w:pPr>
            <w:r w:rsidRPr="004D7483">
              <w:rPr>
                <w:color w:val="000000"/>
              </w:rPr>
              <w:t>32</w:t>
            </w:r>
          </w:p>
        </w:tc>
        <w:tc>
          <w:tcPr>
            <w:tcW w:w="4749" w:type="dxa"/>
            <w:shd w:val="clear" w:color="auto" w:fill="auto"/>
            <w:vAlign w:val="center"/>
            <w:hideMark/>
          </w:tcPr>
          <w:p w14:paraId="099964B6" w14:textId="77777777" w:rsidR="0035120A" w:rsidRPr="004D7483" w:rsidRDefault="0035120A" w:rsidP="004D7483">
            <w:r w:rsidRPr="004D7483">
              <w:t>Маркеры для проводников, клемм и зажимов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14:paraId="5CB949C5" w14:textId="071BEBFF" w:rsidR="0035120A" w:rsidRPr="004D7483" w:rsidRDefault="0035120A" w:rsidP="004D7483">
            <w:r w:rsidRPr="004D7483">
              <w:t xml:space="preserve">Производитель, тип, на усмотрение </w:t>
            </w:r>
            <w:r w:rsidR="00883EC4">
              <w:t>конкурсант</w:t>
            </w:r>
            <w:r w:rsidRPr="004D7483">
              <w:t>а</w:t>
            </w:r>
          </w:p>
        </w:tc>
      </w:tr>
    </w:tbl>
    <w:p w14:paraId="1FC5DD87" w14:textId="77777777" w:rsidR="004F24B5" w:rsidRPr="00BC685D" w:rsidRDefault="004F24B5" w:rsidP="00BC685D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14:paraId="651607C5" w14:textId="12D37A57" w:rsidR="00A478CE" w:rsidRPr="00BC685D" w:rsidRDefault="00A478CE" w:rsidP="004D748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BC685D">
        <w:rPr>
          <w:rFonts w:ascii="Times New Roman" w:hAnsi="Times New Roman"/>
          <w:szCs w:val="28"/>
        </w:rPr>
        <w:t>Разрешенный аккумуляторный и сетевой электроинструмент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686"/>
        <w:gridCol w:w="5103"/>
      </w:tblGrid>
      <w:tr w:rsidR="004D7483" w:rsidRPr="004D7483" w14:paraId="53FB15E7" w14:textId="77777777" w:rsidTr="004D7483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bottom"/>
          </w:tcPr>
          <w:p w14:paraId="05289BB4" w14:textId="77777777" w:rsidR="00A478CE" w:rsidRPr="004D7483" w:rsidRDefault="00A478CE" w:rsidP="004D7483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bottom"/>
          </w:tcPr>
          <w:p w14:paraId="01EA02EA" w14:textId="77777777" w:rsidR="00A478CE" w:rsidRPr="004D7483" w:rsidRDefault="00A478CE" w:rsidP="004D7483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Описание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bottom"/>
          </w:tcPr>
          <w:p w14:paraId="097E792B" w14:textId="77777777" w:rsidR="00A478CE" w:rsidRPr="004D7483" w:rsidRDefault="00A478CE" w:rsidP="004D7483">
            <w:pPr>
              <w:widowControl w:val="0"/>
              <w:spacing w:line="360" w:lineRule="auto"/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Картинка</w:t>
            </w:r>
          </w:p>
        </w:tc>
      </w:tr>
      <w:tr w:rsidR="00A478CE" w:rsidRPr="004D7483" w14:paraId="6705CBF6" w14:textId="77777777" w:rsidTr="004D74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0FD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71EA" w14:textId="77777777" w:rsidR="00A478CE" w:rsidRPr="004D7483" w:rsidRDefault="00A478CE" w:rsidP="00BC685D">
            <w:pPr>
              <w:widowControl w:val="0"/>
              <w:spacing w:line="360" w:lineRule="auto"/>
              <w:rPr>
                <w:lang w:val="en-US"/>
              </w:rPr>
            </w:pPr>
            <w:r w:rsidRPr="004D7483">
              <w:t>Электролобзик</w:t>
            </w:r>
            <w:r w:rsidRPr="004D7483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FB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rPr>
                <w:noProof/>
              </w:rPr>
              <w:drawing>
                <wp:inline distT="0" distB="0" distL="0" distR="0" wp14:anchorId="59A99193" wp14:editId="59428B18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4D7483" w14:paraId="7320D196" w14:textId="77777777" w:rsidTr="004D74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BAD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77B" w14:textId="77777777" w:rsidR="00A478CE" w:rsidRPr="004D7483" w:rsidRDefault="00A478CE" w:rsidP="00BC685D">
            <w:pPr>
              <w:widowControl w:val="0"/>
              <w:spacing w:line="360" w:lineRule="auto"/>
            </w:pPr>
            <w:r w:rsidRPr="004D7483">
              <w:t xml:space="preserve">Реноватор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F81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rPr>
                <w:noProof/>
              </w:rPr>
              <w:drawing>
                <wp:inline distT="0" distB="0" distL="0" distR="0" wp14:anchorId="68DEF7A0" wp14:editId="4CCEA225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4D7483" w14:paraId="16410CAA" w14:textId="77777777" w:rsidTr="004D74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A5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82C" w14:textId="77777777" w:rsidR="00A478CE" w:rsidRPr="004D7483" w:rsidRDefault="00A478CE" w:rsidP="00BC685D">
            <w:pPr>
              <w:widowControl w:val="0"/>
              <w:spacing w:line="360" w:lineRule="auto"/>
              <w:rPr>
                <w:lang w:val="en-US"/>
              </w:rPr>
            </w:pPr>
            <w:r w:rsidRPr="004D7483">
              <w:t>Лазерный</w:t>
            </w:r>
            <w:r w:rsidRPr="004D7483">
              <w:rPr>
                <w:lang w:val="en-US"/>
              </w:rPr>
              <w:t xml:space="preserve"> </w:t>
            </w:r>
            <w:r w:rsidRPr="004D7483">
              <w:t>уровень</w:t>
            </w:r>
            <w:r w:rsidRPr="004D7483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ED7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rPr>
                <w:noProof/>
              </w:rPr>
              <w:drawing>
                <wp:inline distT="0" distB="0" distL="0" distR="0" wp14:anchorId="2E2F4A4C" wp14:editId="67420BD1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4D7483" w14:paraId="430C9447" w14:textId="77777777" w:rsidTr="004D74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4D7483" w:rsidRDefault="00A478CE" w:rsidP="00BC685D">
            <w:pPr>
              <w:widowControl w:val="0"/>
              <w:spacing w:line="360" w:lineRule="auto"/>
              <w:rPr>
                <w:lang w:val="en-US"/>
              </w:rPr>
            </w:pPr>
            <w:r w:rsidRPr="004D7483">
              <w:t>Аккумуляторная</w:t>
            </w:r>
            <w:r w:rsidRPr="004D7483">
              <w:rPr>
                <w:lang w:val="en-US"/>
              </w:rPr>
              <w:t xml:space="preserve"> </w:t>
            </w:r>
            <w:r w:rsidRPr="004D7483">
              <w:t>дрель-шуруповерт</w:t>
            </w:r>
            <w:r w:rsidRPr="004D7483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4D7483" w14:paraId="0E92597B" w14:textId="77777777" w:rsidTr="004D748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4D7483" w:rsidRDefault="00A478CE" w:rsidP="00BC685D">
            <w:pPr>
              <w:widowControl w:val="0"/>
              <w:spacing w:line="360" w:lineRule="auto"/>
            </w:pPr>
            <w:r w:rsidRPr="004D7483">
              <w:t xml:space="preserve">Строительный фен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4D7483" w14:paraId="5ACF3177" w14:textId="77777777" w:rsidTr="004D7483">
        <w:trPr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4D7483" w:rsidRDefault="00A478CE" w:rsidP="00BC685D">
            <w:pPr>
              <w:widowControl w:val="0"/>
              <w:spacing w:line="360" w:lineRule="auto"/>
            </w:pPr>
            <w:r w:rsidRPr="004D7483">
              <w:t xml:space="preserve">Пылесос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4D7483" w:rsidRDefault="00A478CE" w:rsidP="00BC685D">
            <w:pPr>
              <w:widowControl w:val="0"/>
              <w:spacing w:line="360" w:lineRule="auto"/>
              <w:jc w:val="center"/>
            </w:pPr>
            <w:r w:rsidRPr="004D7483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299F9" w14:textId="77777777" w:rsidR="005B65F3" w:rsidRDefault="005B65F3" w:rsidP="005B65F3">
      <w:pPr>
        <w:pStyle w:val="a9"/>
      </w:pPr>
      <w:bookmarkStart w:id="15" w:name="_Toc78885660"/>
    </w:p>
    <w:p w14:paraId="2A73295D" w14:textId="67AE5869" w:rsidR="004D7483" w:rsidRDefault="00883EC4" w:rsidP="004D7483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2.2. </w:t>
      </w:r>
      <w:r w:rsidR="00E15F2A" w:rsidRPr="00BC685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Материалы, оборудование и инструменты, </w:t>
      </w:r>
    </w:p>
    <w:p w14:paraId="112A6605" w14:textId="59F516A9" w:rsidR="00E15F2A" w:rsidRPr="00BC685D" w:rsidRDefault="00E15F2A" w:rsidP="004D7483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BC685D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5"/>
    </w:p>
    <w:tbl>
      <w:tblPr>
        <w:tblW w:w="904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8014"/>
      </w:tblGrid>
      <w:tr w:rsidR="0035120A" w:rsidRPr="004D7483" w14:paraId="45A45B1E" w14:textId="77777777" w:rsidTr="00672FCB">
        <w:trPr>
          <w:trHeight w:val="315"/>
        </w:trPr>
        <w:tc>
          <w:tcPr>
            <w:tcW w:w="1026" w:type="dxa"/>
            <w:shd w:val="clear" w:color="auto" w:fill="auto"/>
            <w:vAlign w:val="center"/>
            <w:hideMark/>
          </w:tcPr>
          <w:p w14:paraId="5B24C17A" w14:textId="77777777" w:rsidR="0035120A" w:rsidRPr="004D7483" w:rsidRDefault="0035120A" w:rsidP="00BC685D">
            <w:pPr>
              <w:spacing w:line="360" w:lineRule="auto"/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№ п/п</w:t>
            </w:r>
          </w:p>
        </w:tc>
        <w:tc>
          <w:tcPr>
            <w:tcW w:w="8014" w:type="dxa"/>
            <w:shd w:val="clear" w:color="auto" w:fill="auto"/>
            <w:vAlign w:val="center"/>
            <w:hideMark/>
          </w:tcPr>
          <w:p w14:paraId="2C1F3E43" w14:textId="77777777" w:rsidR="0035120A" w:rsidRPr="004D7483" w:rsidRDefault="0035120A" w:rsidP="00BC685D">
            <w:pPr>
              <w:spacing w:line="360" w:lineRule="auto"/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Наименование запрещенного оборудования</w:t>
            </w:r>
          </w:p>
        </w:tc>
      </w:tr>
      <w:tr w:rsidR="0035120A" w:rsidRPr="004D7483" w14:paraId="3A5645BE" w14:textId="77777777" w:rsidTr="00672FCB">
        <w:trPr>
          <w:trHeight w:val="31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4D487260" w14:textId="77777777" w:rsidR="0035120A" w:rsidRPr="004D7483" w:rsidRDefault="0035120A" w:rsidP="00BC685D">
            <w:pPr>
              <w:spacing w:line="360" w:lineRule="auto"/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1</w:t>
            </w:r>
          </w:p>
        </w:tc>
        <w:tc>
          <w:tcPr>
            <w:tcW w:w="8014" w:type="dxa"/>
            <w:shd w:val="clear" w:color="auto" w:fill="auto"/>
            <w:noWrap/>
            <w:vAlign w:val="center"/>
            <w:hideMark/>
          </w:tcPr>
          <w:p w14:paraId="6F58BCF7" w14:textId="77777777" w:rsidR="0035120A" w:rsidRPr="004D7483" w:rsidRDefault="0035120A" w:rsidP="00BC685D">
            <w:pPr>
              <w:spacing w:line="360" w:lineRule="auto"/>
              <w:jc w:val="center"/>
              <w:rPr>
                <w:b/>
                <w:bCs/>
              </w:rPr>
            </w:pPr>
            <w:r w:rsidRPr="004D7483">
              <w:rPr>
                <w:b/>
                <w:bCs/>
              </w:rPr>
              <w:t>2</w:t>
            </w:r>
          </w:p>
        </w:tc>
      </w:tr>
      <w:tr w:rsidR="0035120A" w:rsidRPr="004D7483" w14:paraId="2C085196" w14:textId="77777777" w:rsidTr="00672FCB">
        <w:trPr>
          <w:trHeight w:val="31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ABE6729" w14:textId="77777777" w:rsidR="0035120A" w:rsidRPr="004D7483" w:rsidRDefault="0035120A" w:rsidP="00BC685D">
            <w:pPr>
              <w:spacing w:line="360" w:lineRule="auto"/>
              <w:jc w:val="center"/>
            </w:pPr>
            <w:r w:rsidRPr="004D7483">
              <w:t>1</w:t>
            </w:r>
          </w:p>
        </w:tc>
        <w:tc>
          <w:tcPr>
            <w:tcW w:w="8014" w:type="dxa"/>
            <w:shd w:val="clear" w:color="auto" w:fill="auto"/>
            <w:noWrap/>
            <w:vAlign w:val="center"/>
            <w:hideMark/>
          </w:tcPr>
          <w:p w14:paraId="15886145" w14:textId="77777777" w:rsidR="0035120A" w:rsidRPr="004D7483" w:rsidRDefault="0035120A" w:rsidP="00BC685D">
            <w:pPr>
              <w:spacing w:line="360" w:lineRule="auto"/>
            </w:pPr>
            <w:r w:rsidRPr="004D7483">
              <w:t>персональные портативные компьютеры</w:t>
            </w:r>
          </w:p>
        </w:tc>
      </w:tr>
      <w:tr w:rsidR="0035120A" w:rsidRPr="004D7483" w14:paraId="5FBE347C" w14:textId="77777777" w:rsidTr="00672FCB">
        <w:trPr>
          <w:trHeight w:val="31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62E9FD6" w14:textId="77777777" w:rsidR="0035120A" w:rsidRPr="004D7483" w:rsidRDefault="0035120A" w:rsidP="00BC685D">
            <w:pPr>
              <w:spacing w:line="360" w:lineRule="auto"/>
              <w:jc w:val="center"/>
            </w:pPr>
            <w:r w:rsidRPr="004D7483">
              <w:t>2</w:t>
            </w:r>
          </w:p>
        </w:tc>
        <w:tc>
          <w:tcPr>
            <w:tcW w:w="8014" w:type="dxa"/>
            <w:shd w:val="clear" w:color="auto" w:fill="auto"/>
            <w:noWrap/>
            <w:vAlign w:val="center"/>
            <w:hideMark/>
          </w:tcPr>
          <w:p w14:paraId="55B6C55C" w14:textId="77777777" w:rsidR="0035120A" w:rsidRPr="004D7483" w:rsidRDefault="0035120A" w:rsidP="00BC685D">
            <w:pPr>
              <w:spacing w:line="360" w:lineRule="auto"/>
            </w:pPr>
            <w:r w:rsidRPr="004D7483">
              <w:t xml:space="preserve">планшеты </w:t>
            </w:r>
          </w:p>
        </w:tc>
      </w:tr>
      <w:tr w:rsidR="0035120A" w:rsidRPr="004D7483" w14:paraId="0ED68985" w14:textId="77777777" w:rsidTr="00672FCB">
        <w:trPr>
          <w:trHeight w:val="31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1EF05FA0" w14:textId="77777777" w:rsidR="0035120A" w:rsidRPr="004D7483" w:rsidRDefault="0035120A" w:rsidP="00BC685D">
            <w:pPr>
              <w:spacing w:line="360" w:lineRule="auto"/>
              <w:jc w:val="center"/>
            </w:pPr>
            <w:r w:rsidRPr="004D7483">
              <w:t>3</w:t>
            </w:r>
          </w:p>
        </w:tc>
        <w:tc>
          <w:tcPr>
            <w:tcW w:w="8014" w:type="dxa"/>
            <w:shd w:val="clear" w:color="auto" w:fill="auto"/>
            <w:noWrap/>
            <w:vAlign w:val="center"/>
            <w:hideMark/>
          </w:tcPr>
          <w:p w14:paraId="06914A28" w14:textId="77777777" w:rsidR="0035120A" w:rsidRPr="004D7483" w:rsidRDefault="0035120A" w:rsidP="00BC685D">
            <w:pPr>
              <w:spacing w:line="360" w:lineRule="auto"/>
            </w:pPr>
            <w:r w:rsidRPr="004D7483">
              <w:t>любые средства связи</w:t>
            </w:r>
          </w:p>
        </w:tc>
      </w:tr>
      <w:tr w:rsidR="0035120A" w:rsidRPr="004D7483" w14:paraId="0BE9D341" w14:textId="77777777" w:rsidTr="00672FCB">
        <w:trPr>
          <w:trHeight w:val="31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57667481" w14:textId="77777777" w:rsidR="0035120A" w:rsidRPr="004D7483" w:rsidRDefault="0035120A" w:rsidP="00BC685D">
            <w:pPr>
              <w:spacing w:line="360" w:lineRule="auto"/>
              <w:jc w:val="center"/>
            </w:pPr>
            <w:r w:rsidRPr="004D7483">
              <w:t>4</w:t>
            </w:r>
          </w:p>
        </w:tc>
        <w:tc>
          <w:tcPr>
            <w:tcW w:w="8014" w:type="dxa"/>
            <w:shd w:val="clear" w:color="auto" w:fill="auto"/>
            <w:noWrap/>
            <w:vAlign w:val="center"/>
            <w:hideMark/>
          </w:tcPr>
          <w:p w14:paraId="109053C1" w14:textId="77777777" w:rsidR="0035120A" w:rsidRPr="004D7483" w:rsidRDefault="0035120A" w:rsidP="00BC685D">
            <w:pPr>
              <w:spacing w:line="360" w:lineRule="auto"/>
            </w:pPr>
            <w:r w:rsidRPr="004D7483">
              <w:t>карты памяти или другие портативные устройства</w:t>
            </w:r>
          </w:p>
        </w:tc>
      </w:tr>
      <w:tr w:rsidR="0035120A" w:rsidRPr="004D7483" w14:paraId="24BA06D2" w14:textId="77777777" w:rsidTr="00672FCB">
        <w:trPr>
          <w:trHeight w:val="31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245A2AAC" w14:textId="77777777" w:rsidR="0035120A" w:rsidRPr="004D7483" w:rsidRDefault="0035120A" w:rsidP="00BC685D">
            <w:pPr>
              <w:spacing w:line="360" w:lineRule="auto"/>
              <w:jc w:val="center"/>
            </w:pPr>
            <w:r w:rsidRPr="004D7483">
              <w:lastRenderedPageBreak/>
              <w:t>5</w:t>
            </w:r>
          </w:p>
        </w:tc>
        <w:tc>
          <w:tcPr>
            <w:tcW w:w="8014" w:type="dxa"/>
            <w:shd w:val="clear" w:color="auto" w:fill="auto"/>
            <w:noWrap/>
            <w:vAlign w:val="center"/>
            <w:hideMark/>
          </w:tcPr>
          <w:p w14:paraId="3223DBF5" w14:textId="77777777" w:rsidR="0035120A" w:rsidRPr="004D7483" w:rsidRDefault="0035120A" w:rsidP="00BC685D">
            <w:pPr>
              <w:spacing w:line="360" w:lineRule="auto"/>
            </w:pPr>
            <w:proofErr w:type="gramStart"/>
            <w:r w:rsidRPr="004D7483">
              <w:t>электроинструмент</w:t>
            </w:r>
            <w:proofErr w:type="gramEnd"/>
            <w:r w:rsidRPr="004D7483">
              <w:t xml:space="preserve"> подключаемый к сети 230В, исключение - строительный фен</w:t>
            </w:r>
          </w:p>
        </w:tc>
      </w:tr>
      <w:tr w:rsidR="0035120A" w:rsidRPr="004D7483" w14:paraId="0827F719" w14:textId="77777777" w:rsidTr="00672FCB">
        <w:trPr>
          <w:trHeight w:val="315"/>
        </w:trPr>
        <w:tc>
          <w:tcPr>
            <w:tcW w:w="1026" w:type="dxa"/>
            <w:shd w:val="clear" w:color="auto" w:fill="auto"/>
            <w:noWrap/>
            <w:vAlign w:val="center"/>
            <w:hideMark/>
          </w:tcPr>
          <w:p w14:paraId="0FA45E57" w14:textId="77777777" w:rsidR="0035120A" w:rsidRPr="004D7483" w:rsidRDefault="0035120A" w:rsidP="00BC685D">
            <w:pPr>
              <w:spacing w:line="360" w:lineRule="auto"/>
              <w:jc w:val="center"/>
            </w:pPr>
            <w:r w:rsidRPr="004D7483">
              <w:t>6</w:t>
            </w:r>
          </w:p>
        </w:tc>
        <w:tc>
          <w:tcPr>
            <w:tcW w:w="8014" w:type="dxa"/>
            <w:shd w:val="clear" w:color="auto" w:fill="auto"/>
            <w:noWrap/>
            <w:vAlign w:val="center"/>
            <w:hideMark/>
          </w:tcPr>
          <w:p w14:paraId="2FC3DDFD" w14:textId="77777777" w:rsidR="0035120A" w:rsidRPr="004D7483" w:rsidRDefault="0035120A" w:rsidP="00BC685D">
            <w:pPr>
              <w:spacing w:line="360" w:lineRule="auto"/>
            </w:pPr>
            <w:r w:rsidRPr="004D7483">
              <w:t>суперклей, силикон, латекс или аналогичный клейкий материал</w:t>
            </w:r>
          </w:p>
        </w:tc>
      </w:tr>
    </w:tbl>
    <w:p w14:paraId="0D1ECB7B" w14:textId="7C3FC377" w:rsidR="00883EC4" w:rsidRDefault="00883EC4" w:rsidP="008F149E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bookmarkEnd w:id="16"/>
    </w:p>
    <w:p w14:paraId="2890FDA7" w14:textId="77777777" w:rsidR="00672FCB" w:rsidRPr="00672FCB" w:rsidRDefault="00672FCB" w:rsidP="00672FCB">
      <w:pPr>
        <w:keepNext/>
        <w:spacing w:line="360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 w:rsidRPr="00672FCB">
        <w:rPr>
          <w:b/>
          <w:bCs/>
          <w:sz w:val="28"/>
          <w:szCs w:val="28"/>
          <w:lang w:eastAsia="en-US"/>
        </w:rPr>
        <w:t>3. ПРИЛОЖЕНИЯ</w:t>
      </w:r>
    </w:p>
    <w:p w14:paraId="5D5FC922" w14:textId="77777777" w:rsidR="00672FCB" w:rsidRPr="00672FCB" w:rsidRDefault="00672FCB" w:rsidP="00672FC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72FCB">
        <w:rPr>
          <w:rFonts w:eastAsiaTheme="minorHAnsi"/>
          <w:sz w:val="28"/>
          <w:szCs w:val="28"/>
          <w:lang w:eastAsia="en-US"/>
        </w:rPr>
        <w:t>Приложение 1. Инструкция по заполнению матрицы конкурсного задания</w:t>
      </w:r>
    </w:p>
    <w:p w14:paraId="3EB3F28C" w14:textId="77777777" w:rsidR="00672FCB" w:rsidRPr="00672FCB" w:rsidRDefault="00672FCB" w:rsidP="00672FC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72FCB">
        <w:rPr>
          <w:rFonts w:eastAsiaTheme="minorHAnsi"/>
          <w:sz w:val="28"/>
          <w:szCs w:val="28"/>
          <w:lang w:eastAsia="en-US"/>
        </w:rPr>
        <w:t>Приложение 2. Матрица конкурсного задания</w:t>
      </w:r>
    </w:p>
    <w:p w14:paraId="186CAC7E" w14:textId="3561ABD3" w:rsidR="00672FCB" w:rsidRDefault="00672FCB" w:rsidP="00672FC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72FCB">
        <w:rPr>
          <w:rFonts w:eastAsiaTheme="minorHAnsi"/>
          <w:sz w:val="28"/>
          <w:szCs w:val="28"/>
          <w:lang w:eastAsia="en-US"/>
        </w:rPr>
        <w:t>Приложение 3. Инструкция по охране труда по компетенции «Электромонтаж».</w:t>
      </w:r>
    </w:p>
    <w:p w14:paraId="7F09952A" w14:textId="3211C780" w:rsidR="00672FCB" w:rsidRPr="00672FCB" w:rsidRDefault="00672FCB" w:rsidP="00672FC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4. Монтажная схема.</w:t>
      </w:r>
    </w:p>
    <w:p w14:paraId="353AB726" w14:textId="77777777" w:rsidR="00672FCB" w:rsidRDefault="00672FCB" w:rsidP="008F149E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</w:p>
    <w:sectPr w:rsidR="00672FCB" w:rsidSect="005B65F3">
      <w:headerReference w:type="default" r:id="rId15"/>
      <w:footerReference w:type="default" r:id="rId16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2D41" w14:textId="77777777" w:rsidR="00FE249D" w:rsidRDefault="00FE249D" w:rsidP="00970F49">
      <w:r>
        <w:separator/>
      </w:r>
    </w:p>
  </w:endnote>
  <w:endnote w:type="continuationSeparator" w:id="0">
    <w:p w14:paraId="267E702C" w14:textId="77777777" w:rsidR="00FE249D" w:rsidRDefault="00FE249D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1421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7921FA3B" w:rsidR="0086369D" w:rsidRPr="00BC685D" w:rsidRDefault="0086369D" w:rsidP="00BC685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68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68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68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46B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C68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03F1" w14:textId="77777777" w:rsidR="00FE249D" w:rsidRDefault="00FE249D" w:rsidP="00970F49">
      <w:r>
        <w:separator/>
      </w:r>
    </w:p>
  </w:footnote>
  <w:footnote w:type="continuationSeparator" w:id="0">
    <w:p w14:paraId="02E2B23B" w14:textId="77777777" w:rsidR="00FE249D" w:rsidRDefault="00FE249D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86369D" w:rsidRPr="00B45AA4" w:rsidRDefault="0086369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5D2"/>
    <w:multiLevelType w:val="hybridMultilevel"/>
    <w:tmpl w:val="0ADC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C4A06CB"/>
    <w:multiLevelType w:val="hybridMultilevel"/>
    <w:tmpl w:val="774AB6A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7761F9"/>
    <w:multiLevelType w:val="multilevel"/>
    <w:tmpl w:val="964C828C"/>
    <w:lvl w:ilvl="0">
      <w:start w:val="1"/>
      <w:numFmt w:val="bullet"/>
      <w:lvlText w:val=""/>
      <w:lvlJc w:val="left"/>
      <w:pPr>
        <w:ind w:left="3335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9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638742E"/>
    <w:multiLevelType w:val="hybridMultilevel"/>
    <w:tmpl w:val="A6EE896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3335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9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7B97C01"/>
    <w:multiLevelType w:val="hybridMultilevel"/>
    <w:tmpl w:val="14229AB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AC1D78"/>
    <w:multiLevelType w:val="hybridMultilevel"/>
    <w:tmpl w:val="985C77F2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26486"/>
    <w:multiLevelType w:val="hybridMultilevel"/>
    <w:tmpl w:val="C2D637F2"/>
    <w:lvl w:ilvl="0" w:tplc="5F56DF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bCs w:val="0"/>
        <w:sz w:val="28"/>
      </w:rPr>
    </w:lvl>
    <w:lvl w:ilvl="1" w:tplc="BFF235FE">
      <w:start w:val="1"/>
      <w:numFmt w:val="russianLow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78677EC"/>
    <w:multiLevelType w:val="hybridMultilevel"/>
    <w:tmpl w:val="E878DD4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9385D"/>
    <w:multiLevelType w:val="hybridMultilevel"/>
    <w:tmpl w:val="13A4E82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B1E7F"/>
    <w:multiLevelType w:val="hybridMultilevel"/>
    <w:tmpl w:val="30AEF592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33A70"/>
    <w:multiLevelType w:val="hybridMultilevel"/>
    <w:tmpl w:val="2E9A595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9"/>
  </w:num>
  <w:num w:numId="10">
    <w:abstractNumId w:val="9"/>
  </w:num>
  <w:num w:numId="11">
    <w:abstractNumId w:val="5"/>
  </w:num>
  <w:num w:numId="12">
    <w:abstractNumId w:val="16"/>
  </w:num>
  <w:num w:numId="13">
    <w:abstractNumId w:val="33"/>
  </w:num>
  <w:num w:numId="14">
    <w:abstractNumId w:val="17"/>
  </w:num>
  <w:num w:numId="15">
    <w:abstractNumId w:val="30"/>
  </w:num>
  <w:num w:numId="16">
    <w:abstractNumId w:val="35"/>
  </w:num>
  <w:num w:numId="17">
    <w:abstractNumId w:val="31"/>
  </w:num>
  <w:num w:numId="18">
    <w:abstractNumId w:val="28"/>
  </w:num>
  <w:num w:numId="19">
    <w:abstractNumId w:val="20"/>
  </w:num>
  <w:num w:numId="20">
    <w:abstractNumId w:val="23"/>
  </w:num>
  <w:num w:numId="21">
    <w:abstractNumId w:val="18"/>
  </w:num>
  <w:num w:numId="22">
    <w:abstractNumId w:val="6"/>
  </w:num>
  <w:num w:numId="23">
    <w:abstractNumId w:val="34"/>
  </w:num>
  <w:num w:numId="24">
    <w:abstractNumId w:val="25"/>
  </w:num>
  <w:num w:numId="25">
    <w:abstractNumId w:val="2"/>
  </w:num>
  <w:num w:numId="26">
    <w:abstractNumId w:val="36"/>
  </w:num>
  <w:num w:numId="27">
    <w:abstractNumId w:val="38"/>
  </w:num>
  <w:num w:numId="28">
    <w:abstractNumId w:val="15"/>
  </w:num>
  <w:num w:numId="29">
    <w:abstractNumId w:val="22"/>
  </w:num>
  <w:num w:numId="30">
    <w:abstractNumId w:val="0"/>
  </w:num>
  <w:num w:numId="31">
    <w:abstractNumId w:val="14"/>
  </w:num>
  <w:num w:numId="32">
    <w:abstractNumId w:val="26"/>
  </w:num>
  <w:num w:numId="33">
    <w:abstractNumId w:val="10"/>
  </w:num>
  <w:num w:numId="34">
    <w:abstractNumId w:val="32"/>
  </w:num>
  <w:num w:numId="35">
    <w:abstractNumId w:val="24"/>
  </w:num>
  <w:num w:numId="36">
    <w:abstractNumId w:val="13"/>
  </w:num>
  <w:num w:numId="37">
    <w:abstractNumId w:val="37"/>
  </w:num>
  <w:num w:numId="38">
    <w:abstractNumId w:val="27"/>
  </w:num>
  <w:num w:numId="3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4BD0"/>
    <w:rsid w:val="00021CCE"/>
    <w:rsid w:val="00022E28"/>
    <w:rsid w:val="000244DA"/>
    <w:rsid w:val="00024F7D"/>
    <w:rsid w:val="00025400"/>
    <w:rsid w:val="00041A78"/>
    <w:rsid w:val="00056CDE"/>
    <w:rsid w:val="0006140F"/>
    <w:rsid w:val="00067386"/>
    <w:rsid w:val="00081D65"/>
    <w:rsid w:val="000A1F96"/>
    <w:rsid w:val="000B3397"/>
    <w:rsid w:val="000B55A2"/>
    <w:rsid w:val="000C7DFA"/>
    <w:rsid w:val="000D258B"/>
    <w:rsid w:val="000D43CC"/>
    <w:rsid w:val="000D4C46"/>
    <w:rsid w:val="000D74AA"/>
    <w:rsid w:val="000F0FC3"/>
    <w:rsid w:val="001024BE"/>
    <w:rsid w:val="00110570"/>
    <w:rsid w:val="00114D79"/>
    <w:rsid w:val="00115516"/>
    <w:rsid w:val="00127743"/>
    <w:rsid w:val="0015561E"/>
    <w:rsid w:val="00157C5E"/>
    <w:rsid w:val="001627D5"/>
    <w:rsid w:val="00163D90"/>
    <w:rsid w:val="0017612A"/>
    <w:rsid w:val="001967C1"/>
    <w:rsid w:val="00197A95"/>
    <w:rsid w:val="001B547F"/>
    <w:rsid w:val="001C63E7"/>
    <w:rsid w:val="001D2EF6"/>
    <w:rsid w:val="001E1DF9"/>
    <w:rsid w:val="002021D2"/>
    <w:rsid w:val="002140F3"/>
    <w:rsid w:val="00220E70"/>
    <w:rsid w:val="00237603"/>
    <w:rsid w:val="0025135C"/>
    <w:rsid w:val="00261757"/>
    <w:rsid w:val="00265523"/>
    <w:rsid w:val="00270E01"/>
    <w:rsid w:val="002776A1"/>
    <w:rsid w:val="00282BFD"/>
    <w:rsid w:val="0029547E"/>
    <w:rsid w:val="002A1A5E"/>
    <w:rsid w:val="002B1426"/>
    <w:rsid w:val="002C1F57"/>
    <w:rsid w:val="002F2906"/>
    <w:rsid w:val="002F60AC"/>
    <w:rsid w:val="0031074A"/>
    <w:rsid w:val="003242E1"/>
    <w:rsid w:val="00333911"/>
    <w:rsid w:val="00334165"/>
    <w:rsid w:val="003423E2"/>
    <w:rsid w:val="0035120A"/>
    <w:rsid w:val="00352B47"/>
    <w:rsid w:val="003531E7"/>
    <w:rsid w:val="003538DB"/>
    <w:rsid w:val="003601A4"/>
    <w:rsid w:val="0036416D"/>
    <w:rsid w:val="0037535C"/>
    <w:rsid w:val="0037675F"/>
    <w:rsid w:val="003934F8"/>
    <w:rsid w:val="00397A1B"/>
    <w:rsid w:val="003A21C8"/>
    <w:rsid w:val="003A2ACA"/>
    <w:rsid w:val="003B12D0"/>
    <w:rsid w:val="003C1D7A"/>
    <w:rsid w:val="003C5F97"/>
    <w:rsid w:val="003D1E51"/>
    <w:rsid w:val="004018F4"/>
    <w:rsid w:val="00420A0C"/>
    <w:rsid w:val="004254FE"/>
    <w:rsid w:val="004261D8"/>
    <w:rsid w:val="00436FFC"/>
    <w:rsid w:val="00437D28"/>
    <w:rsid w:val="0044354A"/>
    <w:rsid w:val="00454353"/>
    <w:rsid w:val="00461AC6"/>
    <w:rsid w:val="0047429B"/>
    <w:rsid w:val="0048071B"/>
    <w:rsid w:val="004904C5"/>
    <w:rsid w:val="004917C4"/>
    <w:rsid w:val="004A07A5"/>
    <w:rsid w:val="004B692B"/>
    <w:rsid w:val="004C3CAF"/>
    <w:rsid w:val="004C703E"/>
    <w:rsid w:val="004D096E"/>
    <w:rsid w:val="004D7483"/>
    <w:rsid w:val="004E16F5"/>
    <w:rsid w:val="004E785E"/>
    <w:rsid w:val="004E7905"/>
    <w:rsid w:val="004F24B5"/>
    <w:rsid w:val="005055FF"/>
    <w:rsid w:val="00510059"/>
    <w:rsid w:val="00511BF8"/>
    <w:rsid w:val="00514057"/>
    <w:rsid w:val="00520076"/>
    <w:rsid w:val="00554CBB"/>
    <w:rsid w:val="005560AC"/>
    <w:rsid w:val="0056194A"/>
    <w:rsid w:val="00564AE2"/>
    <w:rsid w:val="00565B7C"/>
    <w:rsid w:val="005A1625"/>
    <w:rsid w:val="005B05D5"/>
    <w:rsid w:val="005B0DEC"/>
    <w:rsid w:val="005B1C40"/>
    <w:rsid w:val="005B65F3"/>
    <w:rsid w:val="005B66FC"/>
    <w:rsid w:val="005C6A23"/>
    <w:rsid w:val="005D41C3"/>
    <w:rsid w:val="005E30DC"/>
    <w:rsid w:val="00605DD7"/>
    <w:rsid w:val="0060658F"/>
    <w:rsid w:val="00606615"/>
    <w:rsid w:val="00613219"/>
    <w:rsid w:val="00622CFF"/>
    <w:rsid w:val="0062789A"/>
    <w:rsid w:val="0063396F"/>
    <w:rsid w:val="00640E46"/>
    <w:rsid w:val="0064179C"/>
    <w:rsid w:val="00643A8A"/>
    <w:rsid w:val="0064491A"/>
    <w:rsid w:val="00651645"/>
    <w:rsid w:val="00653B50"/>
    <w:rsid w:val="00672FCB"/>
    <w:rsid w:val="00676DFE"/>
    <w:rsid w:val="006776B4"/>
    <w:rsid w:val="006873B8"/>
    <w:rsid w:val="006B0FEA"/>
    <w:rsid w:val="006B71EA"/>
    <w:rsid w:val="006C6D6D"/>
    <w:rsid w:val="006C7A3B"/>
    <w:rsid w:val="006C7CE4"/>
    <w:rsid w:val="006D6DDD"/>
    <w:rsid w:val="006F4464"/>
    <w:rsid w:val="00700A5E"/>
    <w:rsid w:val="00702361"/>
    <w:rsid w:val="007144FE"/>
    <w:rsid w:val="00714CA4"/>
    <w:rsid w:val="007250D9"/>
    <w:rsid w:val="007274B8"/>
    <w:rsid w:val="00727F97"/>
    <w:rsid w:val="00730AE0"/>
    <w:rsid w:val="007314A8"/>
    <w:rsid w:val="00734F33"/>
    <w:rsid w:val="0074372D"/>
    <w:rsid w:val="00760360"/>
    <w:rsid w:val="007604F9"/>
    <w:rsid w:val="00764773"/>
    <w:rsid w:val="007735DC"/>
    <w:rsid w:val="00781293"/>
    <w:rsid w:val="0078311A"/>
    <w:rsid w:val="00786827"/>
    <w:rsid w:val="00791D70"/>
    <w:rsid w:val="007A0D4D"/>
    <w:rsid w:val="007A61C5"/>
    <w:rsid w:val="007A6888"/>
    <w:rsid w:val="007B0DCC"/>
    <w:rsid w:val="007B1AAF"/>
    <w:rsid w:val="007B2222"/>
    <w:rsid w:val="007B3FD5"/>
    <w:rsid w:val="007D3601"/>
    <w:rsid w:val="007D5581"/>
    <w:rsid w:val="007D6C20"/>
    <w:rsid w:val="007E73B4"/>
    <w:rsid w:val="007F772C"/>
    <w:rsid w:val="008102ED"/>
    <w:rsid w:val="00812516"/>
    <w:rsid w:val="00832EBB"/>
    <w:rsid w:val="00834734"/>
    <w:rsid w:val="00835BF6"/>
    <w:rsid w:val="0086369D"/>
    <w:rsid w:val="008761F3"/>
    <w:rsid w:val="00877BEB"/>
    <w:rsid w:val="00881DD2"/>
    <w:rsid w:val="00882B54"/>
    <w:rsid w:val="00883ACB"/>
    <w:rsid w:val="00883EC4"/>
    <w:rsid w:val="008912AE"/>
    <w:rsid w:val="00891A7D"/>
    <w:rsid w:val="0089610C"/>
    <w:rsid w:val="008B0F23"/>
    <w:rsid w:val="008B560B"/>
    <w:rsid w:val="008C41F7"/>
    <w:rsid w:val="008C5C1E"/>
    <w:rsid w:val="008D6DCF"/>
    <w:rsid w:val="008E09FA"/>
    <w:rsid w:val="008E5424"/>
    <w:rsid w:val="008E6D14"/>
    <w:rsid w:val="008F149E"/>
    <w:rsid w:val="008F2D9A"/>
    <w:rsid w:val="00901689"/>
    <w:rsid w:val="009018F0"/>
    <w:rsid w:val="00906E82"/>
    <w:rsid w:val="00915923"/>
    <w:rsid w:val="00924FC7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3BD6"/>
    <w:rsid w:val="009955F8"/>
    <w:rsid w:val="009A36AD"/>
    <w:rsid w:val="009A48B9"/>
    <w:rsid w:val="009B18A2"/>
    <w:rsid w:val="009C16AF"/>
    <w:rsid w:val="009D04EE"/>
    <w:rsid w:val="009E37D3"/>
    <w:rsid w:val="009E52E7"/>
    <w:rsid w:val="009F57C0"/>
    <w:rsid w:val="00A0489B"/>
    <w:rsid w:val="00A0510D"/>
    <w:rsid w:val="00A11569"/>
    <w:rsid w:val="00A204BB"/>
    <w:rsid w:val="00A20A67"/>
    <w:rsid w:val="00A27EE4"/>
    <w:rsid w:val="00A305D4"/>
    <w:rsid w:val="00A360B5"/>
    <w:rsid w:val="00A40E0B"/>
    <w:rsid w:val="00A478C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57D"/>
    <w:rsid w:val="00AB206B"/>
    <w:rsid w:val="00AC3FBF"/>
    <w:rsid w:val="00AD2200"/>
    <w:rsid w:val="00AD7C65"/>
    <w:rsid w:val="00AE6AB7"/>
    <w:rsid w:val="00AE7A32"/>
    <w:rsid w:val="00AF49AC"/>
    <w:rsid w:val="00AF4FDE"/>
    <w:rsid w:val="00B162B5"/>
    <w:rsid w:val="00B236AD"/>
    <w:rsid w:val="00B30A26"/>
    <w:rsid w:val="00B321D3"/>
    <w:rsid w:val="00B37579"/>
    <w:rsid w:val="00B40FFB"/>
    <w:rsid w:val="00B4196F"/>
    <w:rsid w:val="00B45392"/>
    <w:rsid w:val="00B45AA4"/>
    <w:rsid w:val="00B50BAE"/>
    <w:rsid w:val="00B56EC8"/>
    <w:rsid w:val="00B610A2"/>
    <w:rsid w:val="00B646B3"/>
    <w:rsid w:val="00B73872"/>
    <w:rsid w:val="00BA170B"/>
    <w:rsid w:val="00BA2CF0"/>
    <w:rsid w:val="00BC3813"/>
    <w:rsid w:val="00BC685D"/>
    <w:rsid w:val="00BC7808"/>
    <w:rsid w:val="00BE099A"/>
    <w:rsid w:val="00C03136"/>
    <w:rsid w:val="00C06EBC"/>
    <w:rsid w:val="00C0723F"/>
    <w:rsid w:val="00C17B01"/>
    <w:rsid w:val="00C21E3A"/>
    <w:rsid w:val="00C26C83"/>
    <w:rsid w:val="00C36B39"/>
    <w:rsid w:val="00C45C8D"/>
    <w:rsid w:val="00C52383"/>
    <w:rsid w:val="00C56A9B"/>
    <w:rsid w:val="00C70F48"/>
    <w:rsid w:val="00C740CF"/>
    <w:rsid w:val="00C8277D"/>
    <w:rsid w:val="00C8497A"/>
    <w:rsid w:val="00C87B85"/>
    <w:rsid w:val="00C95538"/>
    <w:rsid w:val="00C96567"/>
    <w:rsid w:val="00C97E44"/>
    <w:rsid w:val="00CA0CC8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477D"/>
    <w:rsid w:val="00D95F96"/>
    <w:rsid w:val="00DC244D"/>
    <w:rsid w:val="00DE39D8"/>
    <w:rsid w:val="00DE5614"/>
    <w:rsid w:val="00DF7496"/>
    <w:rsid w:val="00E019DF"/>
    <w:rsid w:val="00E0407E"/>
    <w:rsid w:val="00E04FDF"/>
    <w:rsid w:val="00E12041"/>
    <w:rsid w:val="00E15F2A"/>
    <w:rsid w:val="00E279E8"/>
    <w:rsid w:val="00E579D6"/>
    <w:rsid w:val="00E62170"/>
    <w:rsid w:val="00E75567"/>
    <w:rsid w:val="00E768A2"/>
    <w:rsid w:val="00E84C71"/>
    <w:rsid w:val="00E857D6"/>
    <w:rsid w:val="00EA0163"/>
    <w:rsid w:val="00EA0C3A"/>
    <w:rsid w:val="00EA30C6"/>
    <w:rsid w:val="00EB13DC"/>
    <w:rsid w:val="00EB2779"/>
    <w:rsid w:val="00EB2935"/>
    <w:rsid w:val="00EB2B84"/>
    <w:rsid w:val="00ED18F9"/>
    <w:rsid w:val="00ED2C5E"/>
    <w:rsid w:val="00ED4070"/>
    <w:rsid w:val="00ED53C9"/>
    <w:rsid w:val="00EE7A2C"/>
    <w:rsid w:val="00EE7DA3"/>
    <w:rsid w:val="00EF37FA"/>
    <w:rsid w:val="00F1662D"/>
    <w:rsid w:val="00F25F74"/>
    <w:rsid w:val="00F3099C"/>
    <w:rsid w:val="00F35F4F"/>
    <w:rsid w:val="00F40171"/>
    <w:rsid w:val="00F42807"/>
    <w:rsid w:val="00F50AC5"/>
    <w:rsid w:val="00F6025D"/>
    <w:rsid w:val="00F658C4"/>
    <w:rsid w:val="00F672B2"/>
    <w:rsid w:val="00F8340A"/>
    <w:rsid w:val="00F83D10"/>
    <w:rsid w:val="00F96457"/>
    <w:rsid w:val="00FB022D"/>
    <w:rsid w:val="00FB1F17"/>
    <w:rsid w:val="00FB3492"/>
    <w:rsid w:val="00FB39B4"/>
    <w:rsid w:val="00FD20DE"/>
    <w:rsid w:val="00FE1181"/>
    <w:rsid w:val="00FE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FC90B17-068E-48C1-BA3C-E53C4199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68D7-13BC-4C90-B54E-A93A9ADE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15</cp:revision>
  <cp:lastPrinted>2024-03-21T12:13:00Z</cp:lastPrinted>
  <dcterms:created xsi:type="dcterms:W3CDTF">2025-03-03T03:58:00Z</dcterms:created>
  <dcterms:modified xsi:type="dcterms:W3CDTF">2025-04-03T07:39:00Z</dcterms:modified>
</cp:coreProperties>
</file>